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18C3" w14:textId="77777777" w:rsidR="00827254" w:rsidRPr="006249CB" w:rsidRDefault="00827254" w:rsidP="00827254">
      <w:pPr>
        <w:rPr>
          <w:lang w:val="sr-Latn-RS"/>
        </w:rPr>
      </w:pPr>
    </w:p>
    <w:p w14:paraId="34A01762" w14:textId="77777777" w:rsidR="00AB47FA" w:rsidRPr="00F7601C" w:rsidRDefault="00AB47FA" w:rsidP="00AB47F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601C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F7601C">
        <w:rPr>
          <w:rFonts w:ascii="Times New Roman" w:hAnsi="Times New Roman"/>
          <w:b/>
          <w:bCs/>
        </w:rPr>
        <w:t>T</w:t>
      </w:r>
    </w:p>
    <w:p w14:paraId="7CADD155" w14:textId="77777777" w:rsidR="00AB47FA" w:rsidRPr="00F7601C" w:rsidRDefault="00AB47FA" w:rsidP="00AB47FA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F7601C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34495B4" w14:textId="77777777" w:rsidR="00AB47FA" w:rsidRPr="007C0CB5" w:rsidRDefault="00AB47FA" w:rsidP="00AB47FA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692FDC8D" w14:textId="77777777" w:rsidR="00AB47FA" w:rsidRPr="00F7601C" w:rsidRDefault="00AB47FA" w:rsidP="00AB47FA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7601C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6C2CF5F8" w14:textId="630DBEBD" w:rsidR="00AB47FA" w:rsidRPr="007C4A50" w:rsidRDefault="00AB47FA" w:rsidP="00AB47F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F7601C">
        <w:rPr>
          <w:rFonts w:ascii="Times New Roman" w:hAnsi="Times New Roman"/>
          <w:b/>
          <w:lang w:val="sr-Cyrl-CS"/>
        </w:rPr>
        <w:t xml:space="preserve">за </w:t>
      </w:r>
      <w:bookmarkStart w:id="0" w:name="_Hlk110510337"/>
      <w:r w:rsidRPr="00F7601C">
        <w:rPr>
          <w:rFonts w:ascii="Times New Roman" w:hAnsi="Times New Roman"/>
          <w:b/>
          <w:sz w:val="24"/>
          <w:lang w:val="sr-Cyrl-RS"/>
        </w:rPr>
        <w:t xml:space="preserve">набавку </w:t>
      </w:r>
      <w:r>
        <w:rPr>
          <w:rFonts w:ascii="Times New Roman" w:hAnsi="Times New Roman"/>
          <w:b/>
          <w:sz w:val="24"/>
          <w:lang w:val="sr-Cyrl-RS"/>
        </w:rPr>
        <w:t>и монтажу алуминијумске столарије у просторији 1</w:t>
      </w:r>
      <w:r w:rsidR="007C4A50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  <w:lang w:val="sr-Cyrl-RS"/>
        </w:rPr>
        <w:t xml:space="preserve"> на галерији</w:t>
      </w:r>
      <w:r w:rsidRPr="00F7601C">
        <w:rPr>
          <w:rFonts w:ascii="Times New Roman" w:hAnsi="Times New Roman"/>
          <w:b/>
          <w:sz w:val="24"/>
          <w:lang w:val="sr-Cyrl-RS"/>
        </w:rPr>
        <w:t xml:space="preserve"> </w:t>
      </w:r>
      <w:r w:rsidRPr="00F7601C">
        <w:rPr>
          <w:rFonts w:ascii="Times New Roman" w:hAnsi="Times New Roman"/>
          <w:b/>
          <w:sz w:val="24"/>
        </w:rPr>
        <w:t>Природно-математичког факултета у Нишу</w:t>
      </w:r>
      <w:bookmarkEnd w:id="0"/>
      <w:r w:rsidRPr="00F7601C">
        <w:rPr>
          <w:rFonts w:ascii="Times New Roman" w:hAnsi="Times New Roman"/>
          <w:b/>
          <w:lang w:val="sr-Cyrl-RS"/>
        </w:rPr>
        <w:t xml:space="preserve"> број</w:t>
      </w:r>
      <w:r w:rsidRPr="00F7601C">
        <w:rPr>
          <w:rFonts w:ascii="Times New Roman" w:hAnsi="Times New Roman"/>
          <w:b/>
          <w:lang w:val="sr-Latn-RS"/>
        </w:rPr>
        <w:t xml:space="preserve"> </w:t>
      </w:r>
      <w:r w:rsidR="007C4A50">
        <w:rPr>
          <w:rFonts w:ascii="Times New Roman" w:hAnsi="Times New Roman"/>
          <w:b/>
        </w:rPr>
        <w:t>217/2023</w:t>
      </w:r>
    </w:p>
    <w:p w14:paraId="13E528C0" w14:textId="77777777" w:rsidR="00AB47FA" w:rsidRPr="00F7601C" w:rsidRDefault="00AB47FA" w:rsidP="00AB47FA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53"/>
      </w:tblGrid>
      <w:tr w:rsidR="00AB47FA" w:rsidRPr="00F7601C" w14:paraId="01423716" w14:textId="77777777" w:rsidTr="00134E1D">
        <w:trPr>
          <w:trHeight w:val="303"/>
        </w:trPr>
        <w:tc>
          <w:tcPr>
            <w:tcW w:w="3227" w:type="dxa"/>
            <w:vAlign w:val="center"/>
          </w:tcPr>
          <w:p w14:paraId="595918C1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4A177722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4E82CBC9" w14:textId="77777777" w:rsidTr="00134E1D">
        <w:trPr>
          <w:trHeight w:val="408"/>
        </w:trPr>
        <w:tc>
          <w:tcPr>
            <w:tcW w:w="3227" w:type="dxa"/>
            <w:vAlign w:val="center"/>
          </w:tcPr>
          <w:p w14:paraId="6447F166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704CEE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05C54572" w14:textId="77777777" w:rsidTr="00134E1D">
        <w:tc>
          <w:tcPr>
            <w:tcW w:w="3227" w:type="dxa"/>
            <w:vAlign w:val="center"/>
          </w:tcPr>
          <w:p w14:paraId="0AD0C3A0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05ED904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61DAC3FC" w14:textId="77777777" w:rsidTr="00134E1D">
        <w:tc>
          <w:tcPr>
            <w:tcW w:w="3227" w:type="dxa"/>
            <w:vAlign w:val="center"/>
          </w:tcPr>
          <w:p w14:paraId="7C05E2BA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08D8023E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56E4F40B" w14:textId="77777777" w:rsidTr="00134E1D">
        <w:tc>
          <w:tcPr>
            <w:tcW w:w="3227" w:type="dxa"/>
            <w:vAlign w:val="center"/>
          </w:tcPr>
          <w:p w14:paraId="209D94FB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58693361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74A718F5" w14:textId="77777777" w:rsidTr="00134E1D">
        <w:tc>
          <w:tcPr>
            <w:tcW w:w="3227" w:type="dxa"/>
            <w:vAlign w:val="center"/>
          </w:tcPr>
          <w:p w14:paraId="287321BD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63E21E09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2489F8BE" w14:textId="77777777" w:rsidTr="00134E1D">
        <w:tc>
          <w:tcPr>
            <w:tcW w:w="3227" w:type="dxa"/>
            <w:vAlign w:val="center"/>
          </w:tcPr>
          <w:p w14:paraId="4975591A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35E81C14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5C1863D1" w14:textId="77777777" w:rsidR="00AB47FA" w:rsidRPr="00F7601C" w:rsidRDefault="00AB47FA" w:rsidP="00AB47FA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AB47FA" w:rsidRPr="00F7601C" w14:paraId="381A9E79" w14:textId="77777777" w:rsidTr="00134E1D">
        <w:trPr>
          <w:trHeight w:val="742"/>
        </w:trPr>
        <w:tc>
          <w:tcPr>
            <w:tcW w:w="6262" w:type="dxa"/>
            <w:vMerge w:val="restart"/>
            <w:vAlign w:val="center"/>
          </w:tcPr>
          <w:p w14:paraId="2EBA3E1D" w14:textId="69E93BF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УКУПНА ЦЕНА СВИХ  </w:t>
            </w:r>
            <w:r w:rsidR="00D57110">
              <w:rPr>
                <w:rFonts w:ascii="Times New Roman" w:hAnsi="Times New Roman"/>
                <w:b/>
                <w:lang w:val="sr-Cyrl-CS"/>
              </w:rPr>
              <w:t>СТАВКИ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F7601C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39EDBBAC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704586DB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36536370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AB47FA" w:rsidRPr="00F7601C" w14:paraId="6E9560B1" w14:textId="77777777" w:rsidTr="00134E1D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703E592D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22F00FA8" w14:textId="77777777" w:rsidR="00AB47FA" w:rsidRPr="00F7601C" w:rsidRDefault="00AB47FA" w:rsidP="00134E1D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AB47FA" w:rsidRPr="00F7601C" w14:paraId="58F850A4" w14:textId="77777777" w:rsidTr="00134E1D">
        <w:trPr>
          <w:trHeight w:val="792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D22" w14:textId="77777777" w:rsidR="00AB47FA" w:rsidRPr="00F7601C" w:rsidRDefault="00AB47FA" w:rsidP="00134E1D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F7601C">
              <w:rPr>
                <w:rFonts w:ascii="Times New Roman" w:hAnsi="Times New Roman"/>
                <w:b/>
              </w:rPr>
              <w:t xml:space="preserve">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ПДВ</w:t>
            </w:r>
            <w:r w:rsidRPr="00F7601C">
              <w:rPr>
                <w:rFonts w:ascii="Times New Roman" w:hAnsi="Times New Roman"/>
                <w:b/>
                <w:lang w:val="sr-Latn-RS"/>
              </w:rPr>
              <w:t>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1020E4DB" w14:textId="77777777" w:rsidR="00AB47FA" w:rsidRPr="00F7601C" w:rsidRDefault="00AB47FA" w:rsidP="00134E1D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Pr="00F7601C">
              <w:rPr>
                <w:rFonts w:ascii="Times New Roman" w:hAnsi="Times New Roman"/>
                <w:b/>
                <w:lang w:val="sr-Cyrl-RS"/>
              </w:rPr>
              <w:t xml:space="preserve">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УКУПНО: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20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AB47FA" w:rsidRPr="00F7601C" w14:paraId="759DEA10" w14:textId="77777777" w:rsidTr="00134E1D">
        <w:tc>
          <w:tcPr>
            <w:tcW w:w="3177" w:type="dxa"/>
            <w:vAlign w:val="center"/>
          </w:tcPr>
          <w:p w14:paraId="493A8E6D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Услови плаћања (минимум </w:t>
            </w:r>
            <w:r>
              <w:rPr>
                <w:rFonts w:ascii="Times New Roman" w:hAnsi="Times New Roman"/>
                <w:lang w:val="sr-Cyrl-CS"/>
              </w:rPr>
              <w:t>45</w:t>
            </w:r>
            <w:r w:rsidRPr="00F7601C">
              <w:rPr>
                <w:rFonts w:ascii="Times New Roman" w:hAnsi="Times New Roman"/>
                <w:lang w:val="sr-Cyrl-CS"/>
              </w:rPr>
              <w:t xml:space="preserve"> дана):</w:t>
            </w:r>
          </w:p>
        </w:tc>
        <w:tc>
          <w:tcPr>
            <w:tcW w:w="5840" w:type="dxa"/>
            <w:vAlign w:val="center"/>
          </w:tcPr>
          <w:p w14:paraId="6676C62F" w14:textId="77777777" w:rsidR="00AB47FA" w:rsidRPr="00F7601C" w:rsidRDefault="00AB47FA" w:rsidP="00134E1D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F7601C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F7601C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AB47FA" w:rsidRPr="00F7601C" w14:paraId="3906D8B2" w14:textId="77777777" w:rsidTr="00134E1D">
        <w:trPr>
          <w:trHeight w:val="290"/>
        </w:trPr>
        <w:tc>
          <w:tcPr>
            <w:tcW w:w="3177" w:type="dxa"/>
            <w:vAlign w:val="center"/>
          </w:tcPr>
          <w:p w14:paraId="462964B8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Понуда важи</w:t>
            </w:r>
            <w:r>
              <w:rPr>
                <w:rFonts w:ascii="Times New Roman" w:hAnsi="Times New Roman"/>
                <w:lang w:val="sr-Cyrl-CS"/>
              </w:rPr>
              <w:t xml:space="preserve"> (минимум 60 дана од дана отварања понуда)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3D09B8E4" w14:textId="77777777" w:rsidR="00AB47FA" w:rsidRPr="009B4FFD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Latn-R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______ дана од дана </w:t>
            </w:r>
            <w:r>
              <w:rPr>
                <w:rFonts w:ascii="Times New Roman" w:hAnsi="Times New Roman"/>
                <w:lang w:val="sr-Cyrl-CS"/>
              </w:rPr>
              <w:t>отварања понуда</w:t>
            </w:r>
          </w:p>
        </w:tc>
      </w:tr>
      <w:tr w:rsidR="00AB47FA" w:rsidRPr="00F7601C" w14:paraId="05D98832" w14:textId="77777777" w:rsidTr="00134E1D">
        <w:tc>
          <w:tcPr>
            <w:tcW w:w="3177" w:type="dxa"/>
            <w:vAlign w:val="center"/>
          </w:tcPr>
          <w:p w14:paraId="56B404A5" w14:textId="3AC44489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F7601C">
              <w:rPr>
                <w:rFonts w:ascii="Times New Roman" w:hAnsi="Times New Roman"/>
                <w:lang w:val="sr-Cyrl-RS"/>
              </w:rPr>
              <w:t xml:space="preserve">Рок </w:t>
            </w:r>
            <w:r>
              <w:rPr>
                <w:rFonts w:ascii="Times New Roman" w:hAnsi="Times New Roman"/>
                <w:lang w:val="sr-Cyrl-RS"/>
              </w:rPr>
              <w:t>израде</w:t>
            </w:r>
            <w:r w:rsidRPr="00F7601C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840" w:type="dxa"/>
            <w:vAlign w:val="center"/>
          </w:tcPr>
          <w:p w14:paraId="532321EE" w14:textId="33FD7A3D" w:rsidR="00AB47FA" w:rsidRPr="00A96E73" w:rsidRDefault="00AB47FA" w:rsidP="00134E1D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B0943">
              <w:rPr>
                <w:rFonts w:ascii="Times New Roman" w:hAnsi="Times New Roman"/>
                <w:lang w:val="sr-Cyrl-CS"/>
              </w:rPr>
              <w:t>______ дана од дана увођења у посао (</w:t>
            </w:r>
            <w:r w:rsidRPr="00FB0943">
              <w:rPr>
                <w:rFonts w:ascii="Times New Roman" w:hAnsi="Times New Roman"/>
              </w:rPr>
              <w:t xml:space="preserve">најкасније у року од </w:t>
            </w:r>
            <w:r w:rsidR="00A5733B" w:rsidRPr="00A5733B">
              <w:rPr>
                <w:rFonts w:ascii="Times New Roman" w:hAnsi="Times New Roman"/>
                <w:lang w:val="sr-Latn-RS"/>
              </w:rPr>
              <w:t>2</w:t>
            </w:r>
            <w:r w:rsidR="005F2E16">
              <w:rPr>
                <w:rFonts w:ascii="Times New Roman" w:hAnsi="Times New Roman"/>
                <w:lang w:val="sr-Latn-RS"/>
              </w:rPr>
              <w:t>0</w:t>
            </w:r>
            <w:r w:rsidRPr="00A5733B">
              <w:rPr>
                <w:rFonts w:ascii="Times New Roman" w:hAnsi="Times New Roman"/>
                <w:lang w:val="sr-Cyrl-RS"/>
              </w:rPr>
              <w:t xml:space="preserve"> дана) </w:t>
            </w:r>
          </w:p>
        </w:tc>
      </w:tr>
      <w:tr w:rsidR="00AB47FA" w:rsidRPr="00F7601C" w14:paraId="3E54BCC2" w14:textId="77777777" w:rsidTr="00134E1D">
        <w:tc>
          <w:tcPr>
            <w:tcW w:w="3177" w:type="dxa"/>
            <w:vAlign w:val="center"/>
          </w:tcPr>
          <w:p w14:paraId="054AACC0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Гаранти рок:</w:t>
            </w:r>
          </w:p>
        </w:tc>
        <w:tc>
          <w:tcPr>
            <w:tcW w:w="5840" w:type="dxa"/>
            <w:vAlign w:val="center"/>
          </w:tcPr>
          <w:p w14:paraId="1CD1F946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 године од дана примопредаје радова (минимум 2 године)</w:t>
            </w:r>
          </w:p>
        </w:tc>
      </w:tr>
      <w:tr w:rsidR="00AB47FA" w:rsidRPr="00F7601C" w14:paraId="2C6B14E7" w14:textId="77777777" w:rsidTr="00134E1D">
        <w:trPr>
          <w:trHeight w:val="438"/>
        </w:trPr>
        <w:tc>
          <w:tcPr>
            <w:tcW w:w="3177" w:type="dxa"/>
            <w:vAlign w:val="center"/>
          </w:tcPr>
          <w:p w14:paraId="68D0B0B8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F7601C">
              <w:rPr>
                <w:rFonts w:ascii="Times New Roman" w:hAnsi="Times New Roman"/>
              </w:rPr>
              <w:t>mail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2918831F" w14:textId="77777777" w:rsidR="00AB47FA" w:rsidRPr="00F7601C" w:rsidRDefault="00AB47FA" w:rsidP="00134E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60397B09" w14:textId="77777777" w:rsidR="00AB47FA" w:rsidRPr="00F7601C" w:rsidRDefault="00AB47FA" w:rsidP="00AB47FA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831F6DE" w14:textId="77777777" w:rsidR="00AB47FA" w:rsidRPr="00F7601C" w:rsidRDefault="00AB47FA" w:rsidP="00AB47FA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</w:t>
      </w:r>
      <w:r w:rsidRPr="00CB1845">
        <w:rPr>
          <w:rFonts w:ascii="Times New Roman" w:hAnsi="Times New Roman"/>
          <w:b/>
          <w:bCs/>
          <w:sz w:val="22"/>
          <w:szCs w:val="22"/>
          <w:lang w:val="sr-Cyrl-RS"/>
        </w:rPr>
        <w:t>Наручилац је дефинисао критеријуме за доделу уговора на основу критеријума цене.</w:t>
      </w:r>
      <w:r w:rsidRPr="00CB1845">
        <w:rPr>
          <w:b/>
          <w:bCs/>
          <w:sz w:val="22"/>
          <w:szCs w:val="22"/>
          <w:lang w:val="sr-Cyrl-RS"/>
        </w:rPr>
        <w:t xml:space="preserve"> </w:t>
      </w: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FD85A05" w14:textId="2B7BD013" w:rsidR="00AB47FA" w:rsidRPr="00F7601C" w:rsidRDefault="00AB47FA" w:rsidP="00AB47FA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F7601C">
        <w:rPr>
          <w:rFonts w:ascii="Times New Roman" w:hAnsi="Times New Roman"/>
          <w:lang w:val="sr-Cyrl-CS"/>
        </w:rPr>
        <w:t>- у случају да постоје две или више понуда са идентичн</w:t>
      </w:r>
      <w:r>
        <w:rPr>
          <w:rFonts w:ascii="Times New Roman" w:hAnsi="Times New Roman"/>
          <w:lang w:val="sr-Cyrl-CS"/>
        </w:rPr>
        <w:t>о</w:t>
      </w:r>
      <w:r w:rsidRPr="00F7601C">
        <w:rPr>
          <w:rFonts w:ascii="Times New Roman" w:hAnsi="Times New Roman"/>
          <w:lang w:val="sr-Cyrl-CS"/>
        </w:rPr>
        <w:t xml:space="preserve">м ценом предност ће имати понуђач са </w:t>
      </w:r>
      <w:r w:rsidRPr="00F7601C">
        <w:rPr>
          <w:rFonts w:ascii="Times New Roman" w:hAnsi="Times New Roman"/>
          <w:b/>
          <w:u w:val="single"/>
          <w:lang w:val="sr-Cyrl-CS"/>
        </w:rPr>
        <w:t xml:space="preserve">најповољнијим роком </w:t>
      </w:r>
      <w:r w:rsidR="00C7661E">
        <w:rPr>
          <w:rFonts w:ascii="Times New Roman" w:hAnsi="Times New Roman"/>
          <w:b/>
          <w:u w:val="single"/>
          <w:lang w:val="sr-Cyrl-CS"/>
        </w:rPr>
        <w:t>израде</w:t>
      </w:r>
      <w:r w:rsidRPr="00F7601C">
        <w:rPr>
          <w:rFonts w:ascii="Times New Roman" w:hAnsi="Times New Roman"/>
        </w:rPr>
        <w:t>;</w:t>
      </w:r>
    </w:p>
    <w:p w14:paraId="3A025493" w14:textId="1EC75092" w:rsidR="00AB47FA" w:rsidRPr="00F7601C" w:rsidRDefault="00AB47FA" w:rsidP="00AB47FA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Latn-RS"/>
        </w:rPr>
        <w:lastRenderedPageBreak/>
        <w:t xml:space="preserve">       </w:t>
      </w:r>
      <w:r w:rsidRPr="00F7601C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</w:t>
      </w:r>
      <w:r w:rsidR="00C7661E">
        <w:rPr>
          <w:rFonts w:ascii="Times New Roman" w:hAnsi="Times New Roman"/>
          <w:lang w:val="sr-Cyrl-CS"/>
        </w:rPr>
        <w:t>израде</w:t>
      </w:r>
      <w:r w:rsidRPr="00F7601C">
        <w:rPr>
          <w:rFonts w:ascii="Times New Roman" w:hAnsi="Times New Roman"/>
          <w:lang w:val="sr-Cyrl-CS"/>
        </w:rPr>
        <w:t xml:space="preserve"> предност ће имати понуђач који наведе </w:t>
      </w:r>
      <w:r>
        <w:rPr>
          <w:rFonts w:ascii="Times New Roman" w:hAnsi="Times New Roman"/>
          <w:b/>
          <w:u w:val="single"/>
          <w:lang w:val="sr-Cyrl-RS"/>
        </w:rPr>
        <w:t>дужи гарантни рок</w:t>
      </w:r>
      <w:r w:rsidRPr="00F7601C">
        <w:rPr>
          <w:rFonts w:ascii="Times New Roman" w:hAnsi="Times New Roman"/>
          <w:lang w:val="sr-Cyrl-CS"/>
        </w:rPr>
        <w:t>.</w:t>
      </w:r>
    </w:p>
    <w:p w14:paraId="5CED9696" w14:textId="12A5A400" w:rsidR="00C7661E" w:rsidRPr="00C7661E" w:rsidRDefault="00AB47FA" w:rsidP="00C7661E">
      <w:pPr>
        <w:spacing w:line="240" w:lineRule="auto"/>
        <w:ind w:right="-1" w:firstLine="360"/>
        <w:jc w:val="both"/>
        <w:rPr>
          <w:rFonts w:ascii="Times New Roman" w:hAnsi="Times New Roman"/>
          <w:lang w:val="sr-Cyrl-RS"/>
        </w:rPr>
      </w:pPr>
      <w:r w:rsidRPr="00F7601C">
        <w:rPr>
          <w:rFonts w:ascii="Times New Roman" w:hAnsi="Times New Roman"/>
          <w:lang w:val="sr-Cyrl-CS"/>
        </w:rPr>
        <w:t>У вези извршења предметне јавне набавке можете контактирати</w:t>
      </w:r>
      <w:r w:rsidRPr="00F7601C">
        <w:rPr>
          <w:rFonts w:ascii="Times New Roman" w:hAnsi="Times New Roman"/>
        </w:rPr>
        <w:t xml:space="preserve"> </w:t>
      </w:r>
      <w:r w:rsidRPr="00F7601C">
        <w:rPr>
          <w:rFonts w:ascii="Times New Roman" w:hAnsi="Times New Roman"/>
          <w:lang w:val="sr-Cyrl-RS"/>
        </w:rPr>
        <w:t>Душана Крагића</w:t>
      </w:r>
      <w:r w:rsidRPr="00F7601C">
        <w:rPr>
          <w:rFonts w:ascii="Times New Roman" w:hAnsi="Times New Roman"/>
          <w:lang w:val="sr-Cyrl-CS"/>
        </w:rPr>
        <w:t xml:space="preserve">, тел. </w:t>
      </w:r>
      <w:r w:rsidRPr="00F7601C">
        <w:rPr>
          <w:rFonts w:ascii="Times New Roman" w:hAnsi="Times New Roman"/>
          <w:b/>
          <w:bCs/>
          <w:lang w:val="sr-Cyrl-CS"/>
        </w:rPr>
        <w:t>018/</w:t>
      </w:r>
      <w:r w:rsidRPr="00F7601C">
        <w:rPr>
          <w:rFonts w:ascii="Times New Roman" w:hAnsi="Times New Roman"/>
          <w:b/>
          <w:bCs/>
        </w:rPr>
        <w:t>514-882</w:t>
      </w:r>
      <w:r w:rsidRPr="00F7601C">
        <w:rPr>
          <w:rFonts w:ascii="Times New Roman" w:hAnsi="Times New Roman"/>
          <w:b/>
          <w:bCs/>
          <w:lang w:val="sr-Cyrl-CS"/>
        </w:rPr>
        <w:t>;</w:t>
      </w:r>
      <w:r w:rsidRPr="00F7601C">
        <w:rPr>
          <w:rFonts w:ascii="Times New Roman" w:hAnsi="Times New Roman"/>
          <w:b/>
          <w:bCs/>
        </w:rPr>
        <w:t xml:space="preserve"> </w:t>
      </w:r>
      <w:r w:rsidRPr="00F7601C">
        <w:rPr>
          <w:rFonts w:ascii="Times New Roman" w:hAnsi="Times New Roman"/>
          <w:b/>
          <w:bCs/>
          <w:lang w:val="sr-Cyrl-CS"/>
        </w:rPr>
        <w:t>mail</w:t>
      </w:r>
      <w:r w:rsidRPr="00F7601C">
        <w:rPr>
          <w:rFonts w:ascii="Times New Roman" w:hAnsi="Times New Roman"/>
          <w:b/>
          <w:bCs/>
        </w:rPr>
        <w:t xml:space="preserve">: </w:t>
      </w:r>
      <w:hyperlink r:id="rId5" w:history="1">
        <w:r w:rsidRPr="00F7601C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F7601C">
        <w:rPr>
          <w:rFonts w:ascii="Times New Roman" w:hAnsi="Times New Roman"/>
          <w:b/>
          <w:bCs/>
        </w:rPr>
        <w:t>,</w:t>
      </w:r>
      <w:r w:rsidRPr="00F7601C">
        <w:rPr>
          <w:rFonts w:ascii="Times New Roman" w:hAnsi="Times New Roman"/>
          <w:b/>
          <w:bCs/>
          <w:lang w:val="sr-Cyrl-RS"/>
        </w:rPr>
        <w:t xml:space="preserve"> </w:t>
      </w:r>
      <w:r w:rsidRPr="004D79F8">
        <w:rPr>
          <w:rFonts w:ascii="Times New Roman" w:hAnsi="Times New Roman"/>
          <w:lang w:val="sr-Cyrl-RS"/>
        </w:rPr>
        <w:t xml:space="preserve">у вези техничке спецификације Љиљану Милошевић </w:t>
      </w:r>
      <w:r w:rsidRPr="0082163B">
        <w:rPr>
          <w:rFonts w:ascii="Times New Roman" w:hAnsi="Times New Roman"/>
          <w:b/>
          <w:bCs/>
          <w:lang w:val="sr-Cyrl-RS"/>
        </w:rPr>
        <w:t>062/8049217</w:t>
      </w:r>
      <w:r w:rsidRPr="004D79F8">
        <w:rPr>
          <w:rFonts w:ascii="Times New Roman" w:hAnsi="Times New Roman"/>
          <w:lang w:val="sr-Cyrl-RS"/>
        </w:rPr>
        <w:t>.</w:t>
      </w:r>
    </w:p>
    <w:p w14:paraId="18723E09" w14:textId="77777777" w:rsidR="00AB47FA" w:rsidRPr="00F7601C" w:rsidRDefault="00AB47FA" w:rsidP="00AB47FA">
      <w:pPr>
        <w:spacing w:line="240" w:lineRule="auto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 xml:space="preserve">           Датум</w:t>
      </w:r>
    </w:p>
    <w:p w14:paraId="3807484C" w14:textId="470B57DD" w:rsidR="00C7661E" w:rsidRDefault="00AB47FA" w:rsidP="00AB47FA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_____._____. 20</w:t>
      </w:r>
      <w:r w:rsidRPr="00F7601C">
        <w:rPr>
          <w:rFonts w:ascii="Times New Roman" w:hAnsi="Times New Roman"/>
        </w:rPr>
        <w:t>2</w:t>
      </w:r>
      <w:r w:rsidR="007C4A50">
        <w:rPr>
          <w:rFonts w:ascii="Times New Roman" w:hAnsi="Times New Roman"/>
        </w:rPr>
        <w:t>3</w:t>
      </w:r>
      <w:r w:rsidRPr="00F7601C">
        <w:rPr>
          <w:rFonts w:ascii="Times New Roman" w:hAnsi="Times New Roman"/>
          <w:lang w:val="sr-Cyrl-CS"/>
        </w:rPr>
        <w:t xml:space="preserve">. год.                                                                                                                          </w:t>
      </w:r>
    </w:p>
    <w:p w14:paraId="51E8EB05" w14:textId="35EBF448" w:rsidR="00AB47FA" w:rsidRPr="00F7601C" w:rsidRDefault="00AB47FA" w:rsidP="00C7661E">
      <w:pPr>
        <w:tabs>
          <w:tab w:val="left" w:pos="180"/>
        </w:tabs>
        <w:spacing w:line="240" w:lineRule="auto"/>
        <w:ind w:right="23"/>
        <w:jc w:val="right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П О Н У Ђ А Ч</w:t>
      </w:r>
      <w:r w:rsidRPr="00F7601C">
        <w:rPr>
          <w:rFonts w:ascii="Times New Roman" w:hAnsi="Times New Roman"/>
          <w:lang w:val="sr-Cyrl-CS"/>
        </w:rPr>
        <w:tab/>
        <w:t xml:space="preserve"> </w:t>
      </w:r>
      <w:r w:rsidRPr="00F7601C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F8D126E" w14:textId="77777777" w:rsidR="00AB47FA" w:rsidRPr="00F7601C" w:rsidRDefault="00AB47FA" w:rsidP="00AB47FA">
      <w:pPr>
        <w:tabs>
          <w:tab w:val="left" w:pos="180"/>
        </w:tabs>
        <w:spacing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F7601C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F7601C">
        <w:rPr>
          <w:rFonts w:ascii="Times New Roman" w:hAnsi="Times New Roman"/>
          <w:b/>
          <w:lang w:val="sr-Cyrl-CS"/>
        </w:rPr>
        <w:tab/>
      </w:r>
      <w:r w:rsidRPr="00F7601C">
        <w:rPr>
          <w:rFonts w:ascii="Times New Roman" w:hAnsi="Times New Roman"/>
          <w:lang w:val="sr-Cyrl-CS"/>
        </w:rPr>
        <w:t xml:space="preserve">                             М.П.</w:t>
      </w:r>
      <w:r w:rsidRPr="00F7601C">
        <w:rPr>
          <w:rFonts w:ascii="Times New Roman" w:hAnsi="Times New Roman"/>
          <w:b/>
          <w:lang w:val="sr-Cyrl-CS"/>
        </w:rPr>
        <w:t xml:space="preserve">  </w:t>
      </w:r>
      <w:r w:rsidRPr="00F7601C">
        <w:rPr>
          <w:rFonts w:ascii="Times New Roman" w:hAnsi="Times New Roman"/>
          <w:b/>
          <w:lang w:val="sr-Latn-RS"/>
        </w:rPr>
        <w:t xml:space="preserve">  </w:t>
      </w:r>
      <w:r w:rsidRPr="00F7601C">
        <w:rPr>
          <w:rFonts w:ascii="Times New Roman" w:hAnsi="Times New Roman"/>
          <w:b/>
        </w:rPr>
        <w:t>_</w:t>
      </w:r>
      <w:r w:rsidRPr="00F7601C">
        <w:rPr>
          <w:rFonts w:ascii="Times New Roman" w:hAnsi="Times New Roman"/>
          <w:b/>
          <w:lang w:val="sr-Cyrl-CS"/>
        </w:rPr>
        <w:t>____________________</w:t>
      </w:r>
    </w:p>
    <w:p w14:paraId="304A7CBC" w14:textId="3282D994" w:rsidR="00AB47FA" w:rsidRDefault="00AB47FA" w:rsidP="00C7661E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F7601C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4C4C5E60" w14:textId="77777777" w:rsidR="00827254" w:rsidRDefault="00827254" w:rsidP="007C4A50">
      <w:pPr>
        <w:rPr>
          <w:rFonts w:ascii="Times New Roman" w:hAnsi="Times New Roman" w:cs="Times New Roman"/>
          <w:b/>
          <w:sz w:val="28"/>
          <w:lang w:val="sr-Cyrl-RS"/>
        </w:rPr>
      </w:pPr>
    </w:p>
    <w:p w14:paraId="4F472400" w14:textId="77777777" w:rsidR="005F3595" w:rsidRDefault="005F3595" w:rsidP="005F359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77AE0093" w14:textId="681AEF36" w:rsidR="005F3595" w:rsidRPr="007C4A50" w:rsidRDefault="005F3595" w:rsidP="007C4A50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  <w:r w:rsidR="007C4A5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уградњу портала у</w:t>
      </w:r>
    </w:p>
    <w:p w14:paraId="69590DE5" w14:textId="1A672FCF" w:rsidR="005F3595" w:rsidRPr="008E0A11" w:rsidRDefault="005F3595" w:rsidP="005F359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просторији бр. 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галерији ПМФ-а</w:t>
      </w:r>
    </w:p>
    <w:p w14:paraId="18770C32" w14:textId="77777777" w:rsidR="005F3595" w:rsidRPr="008B7DAE" w:rsidRDefault="005F3595" w:rsidP="005F3595">
      <w:pPr>
        <w:spacing w:before="20" w:after="0" w:line="240" w:lineRule="auto"/>
        <w:contextualSpacing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RS"/>
        </w:rPr>
        <w:t xml:space="preserve">          </w:t>
      </w:r>
      <w:r>
        <w:rPr>
          <w:rFonts w:ascii="Times New Roman" w:hAnsi="Times New Roman"/>
          <w:lang w:val="sr-Cyrl-CS"/>
        </w:rPr>
        <w:t xml:space="preserve">За све ставке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</w:t>
      </w:r>
      <w:r w:rsidRPr="001B331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CS"/>
        </w:rPr>
        <w:t>(цена без ПДВ-а, и укупну цену без ПДВ–а)</w:t>
      </w:r>
      <w:r>
        <w:rPr>
          <w:rFonts w:ascii="Times New Roman" w:hAnsi="Times New Roman"/>
          <w:lang w:val="sr-Cyrl-CS"/>
        </w:rPr>
        <w:t xml:space="preserve">. Понуде које су дате у глобалу  и  које не садрже наведене податке неће бити </w:t>
      </w:r>
      <w:r w:rsidRPr="002E0ACD">
        <w:rPr>
          <w:rFonts w:ascii="Times New Roman" w:hAnsi="Times New Roman" w:cs="Times New Roman"/>
          <w:lang w:val="sr-Cyrl-RS"/>
        </w:rPr>
        <w:t xml:space="preserve">Набавка материјала и </w:t>
      </w:r>
      <w:r w:rsidRPr="001B331A">
        <w:rPr>
          <w:rFonts w:ascii="Times New Roman" w:hAnsi="Times New Roman" w:cs="Times New Roman"/>
          <w:lang w:val="sr-Cyrl-CS"/>
        </w:rPr>
        <w:t xml:space="preserve">израда бетонске кошуљице </w:t>
      </w:r>
      <w:r>
        <w:rPr>
          <w:rFonts w:ascii="Times New Roman" w:hAnsi="Times New Roman" w:cs="Times New Roman"/>
          <w:lang w:val="sr-Cyrl-RS"/>
        </w:rPr>
        <w:t>у просторији</w:t>
      </w:r>
      <w:r>
        <w:rPr>
          <w:rFonts w:ascii="Times New Roman" w:hAnsi="Times New Roman"/>
          <w:lang w:val="sr-Cyrl-CS"/>
        </w:rPr>
        <w:t xml:space="preserve"> разматране</w:t>
      </w:r>
    </w:p>
    <w:tbl>
      <w:tblPr>
        <w:tblpPr w:leftFromText="180" w:rightFromText="180" w:vertAnchor="text" w:horzAnchor="margin" w:tblpXSpec="center" w:tblpY="100"/>
        <w:tblW w:w="1020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850"/>
        <w:gridCol w:w="851"/>
        <w:gridCol w:w="1276"/>
        <w:gridCol w:w="1701"/>
      </w:tblGrid>
      <w:tr w:rsidR="005F3595" w:rsidRPr="000F735D" w14:paraId="65D22109" w14:textId="77777777" w:rsidTr="00853F4C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1B9343" w14:textId="77777777" w:rsidR="005F3595" w:rsidRPr="00C6279C" w:rsidRDefault="005F3595" w:rsidP="00853F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D348C" w14:textId="68A20239" w:rsidR="005F3595" w:rsidRPr="005F2E16" w:rsidRDefault="005F3595" w:rsidP="00853F4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пис </w:t>
            </w:r>
            <w:r w:rsidR="005F2E1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набавке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5DC70" w14:textId="77777777" w:rsidR="005F3595" w:rsidRPr="00C6279C" w:rsidRDefault="005F3595" w:rsidP="00853F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Ј.м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69F04" w14:textId="77777777" w:rsidR="005F3595" w:rsidRPr="00C6279C" w:rsidRDefault="005F3595" w:rsidP="00853F4C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Кол</w:t>
            </w:r>
            <w:r w:rsidRPr="00C6279C">
              <w:rPr>
                <w:rFonts w:ascii="Times New Roman" w:hAnsi="Times New Roman" w:cs="Times New Roman"/>
                <w:b/>
                <w:sz w:val="24"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F0656" w14:textId="77777777" w:rsidR="005F3595" w:rsidRPr="00C6279C" w:rsidRDefault="005F3595" w:rsidP="00853F4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Цена по јед. мере без ПДВ-а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2FFB0" w14:textId="77777777" w:rsidR="005F3595" w:rsidRPr="00C6279C" w:rsidRDefault="005F3595" w:rsidP="00853F4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Укупна цена</w:t>
            </w:r>
          </w:p>
          <w:p w14:paraId="6F27D2E2" w14:textId="77777777" w:rsidR="005F3595" w:rsidRPr="00C6279C" w:rsidRDefault="005F3595" w:rsidP="00853F4C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без ПДВ-а</w:t>
            </w:r>
          </w:p>
        </w:tc>
      </w:tr>
      <w:tr w:rsidR="005F3595" w:rsidRPr="00654802" w14:paraId="78652333" w14:textId="77777777" w:rsidTr="00853F4C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234F0" w14:textId="77777777" w:rsidR="005F3595" w:rsidRPr="00654802" w:rsidRDefault="005F3595" w:rsidP="0085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5A43F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Набавка потребног материјала и дозиђивање постојећег парапета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сипорексом до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висине 120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дужин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зида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6,90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, дебљин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 зида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20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тачну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висину парапета ускладити са постојећим косим парапетом, да се после омогући пад од 2% ка спољној ивици.</w:t>
            </w:r>
          </w:p>
          <w:p w14:paraId="39AABC2F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Обрачунава се и плаћа по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3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озиданог парапета.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232DC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60F50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1,65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677C2" w14:textId="77777777" w:rsidR="005F3595" w:rsidRPr="00AD20D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D2585" w14:textId="77777777" w:rsidR="005F3595" w:rsidRPr="00654802" w:rsidRDefault="005F3595" w:rsidP="00853F4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F3595" w:rsidRPr="00654802" w14:paraId="4F29EE10" w14:textId="77777777" w:rsidTr="00853F4C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44B18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1C364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потребног материјала и израда завршног а.б. серклажа на парапету, висина серклажа 20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cm</w:t>
            </w:r>
            <w:r w:rsidRPr="006548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RS"/>
              </w:rPr>
              <w:t>.</w:t>
            </w:r>
          </w:p>
          <w:p w14:paraId="7A71ADD7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Обрачунава се и плаћа по </w:t>
            </w:r>
            <w:r w:rsidRPr="0065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sr-Cyrl-RS"/>
              </w:rPr>
              <w:t>3</w:t>
            </w:r>
            <w:r w:rsidRPr="0065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формираног серклажа.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6FB20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CFBBA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0,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1E735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FD7E3" w14:textId="77777777" w:rsidR="005F3595" w:rsidRPr="00654802" w:rsidRDefault="005F3595" w:rsidP="00853F4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F3595" w:rsidRPr="00654802" w14:paraId="7979B8CD" w14:textId="77777777" w:rsidTr="00853F4C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ECA69" w14:textId="77777777" w:rsidR="005F3595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7D584" w14:textId="77777777" w:rsidR="005F3595" w:rsidRPr="009468E6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потребног мат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ријала и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обрада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унутрашњих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шпалетни </w:t>
            </w: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гипскатонским таблама.</w:t>
            </w:r>
          </w:p>
          <w:p w14:paraId="61570BB5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Обрачунава се и плаћа по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1</w:t>
            </w:r>
            <w:r w:rsidRPr="009468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90807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5D640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929B3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16056" w14:textId="77777777" w:rsidR="005F3595" w:rsidRPr="00654802" w:rsidRDefault="005F3595" w:rsidP="00853F4C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F3595" w:rsidRPr="00654802" w14:paraId="03A92989" w14:textId="77777777" w:rsidTr="00853F4C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D4E9" w14:textId="6554B9F8" w:rsidR="005F3595" w:rsidRPr="00654802" w:rsidRDefault="005F2E16" w:rsidP="00853F4C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F3595"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9A8E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Набавка материјала, радиничка израда и постављање окапнице испод портала. Окапницу израдити од пластифицираног лима у плавој боји, развијене ширине 100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cm,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дужине 6,90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Израдити потребну дрвену потконструкцију и обложити је ОСБ плочом пре постављања лима.</w:t>
            </w:r>
          </w:p>
          <w:p w14:paraId="4B870BA7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Обрачунава се и плаћа по 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комплетно израђене окапнице.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D6D3AC" w14:textId="77777777" w:rsidR="005F3595" w:rsidRPr="00654802" w:rsidRDefault="005F3595" w:rsidP="0085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832455" w14:textId="77777777" w:rsidR="005F3595" w:rsidRPr="00654802" w:rsidRDefault="005F3595" w:rsidP="0085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15A939" w14:textId="77777777" w:rsidR="005F3595" w:rsidRPr="00654802" w:rsidRDefault="005F3595" w:rsidP="00853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09A91A" w14:textId="77777777" w:rsidR="005F3595" w:rsidRPr="00175DAD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5F3595" w:rsidRPr="00654802" w14:paraId="382608ED" w14:textId="77777777" w:rsidTr="00853F4C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12E" w14:textId="0D7D4844" w:rsidR="005F3595" w:rsidRPr="00654802" w:rsidRDefault="005F2E16" w:rsidP="00853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5</w:t>
            </w:r>
            <w:r w:rsidR="005F3595"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D1344" w14:textId="77777777" w:rsidR="005F3595" w:rsidRDefault="005F3595" w:rsidP="0085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Демонтажа постојећег портала од алуминијумских профила 6900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x3800mm.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Портал д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емонтирати, утоварити у камион и одвести на депонију. </w:t>
            </w:r>
          </w:p>
          <w:p w14:paraId="6EF90492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Обрачунава се и плаћа паушално.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315251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пауш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2FE23E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071ED1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361DE6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5F3595" w:rsidRPr="00654802" w14:paraId="398ED318" w14:textId="77777777" w:rsidTr="00853F4C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1360E" w14:textId="24DC1CBB" w:rsidR="005F3595" w:rsidRPr="00654802" w:rsidRDefault="005F2E16" w:rsidP="00853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5F3595"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7547" w14:textId="77777777" w:rsidR="005F3595" w:rsidRPr="00654802" w:rsidRDefault="005F3595" w:rsidP="0085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материјала, радионичка израда и монтажа портала 6900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x2700mm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 алуминијумских профила са термо прекидом, боја по старом 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RAL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,S22,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стакло флат (4+12+4)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mm,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нискоемисионо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пуњено аргоном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портал подељен на дванаест поља, четири са отварањем.</w:t>
            </w:r>
          </w:p>
          <w:p w14:paraId="3EE6F57E" w14:textId="77777777" w:rsidR="005F3595" w:rsidRPr="00654802" w:rsidRDefault="005F3595" w:rsidP="0085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цену урачунати заптивање </w:t>
            </w:r>
            <w:r w:rsidRPr="00175D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свих спољашњих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75D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унутрашњих спојева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портала и зидова као и састава челичног носача са порталом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175D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приближна укупна дужина заптивања са спољашње стране је 30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m.</w:t>
            </w:r>
            <w:r w:rsidRPr="00175D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Заптивање извршити водоотпорном масом, отпорном на временске услове типа Сика флекс -11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 одговарајуће.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Све спојеве прекрити алуминијумским лајснама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треба фиксирати, као у просторији бр.136.</w:t>
            </w:r>
          </w:p>
          <w:p w14:paraId="3D64AE4D" w14:textId="77777777" w:rsidR="005F3595" w:rsidRPr="00654802" w:rsidRDefault="005F3595" w:rsidP="0085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Обрачун и плаћање по комаду.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7F9D68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CC68C06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F6BBF1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94C678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5F3595" w:rsidRPr="00654802" w14:paraId="6615188D" w14:textId="77777777" w:rsidTr="00853F4C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50FF8" w14:textId="5D345847" w:rsidR="005F3595" w:rsidRPr="00654802" w:rsidRDefault="005F2E16" w:rsidP="00853F4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5F3595"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652C" w14:textId="77777777" w:rsidR="005F3595" w:rsidRDefault="005F3595" w:rsidP="00853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Израдити и монтирати два челична стуба 12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x12cm,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висина стуба 2,70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m </w:t>
            </w: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причврстити их у бетонску греду на парапету. Стубове обојити основном и завршном бојом.</w:t>
            </w:r>
          </w:p>
          <w:p w14:paraId="78703F25" w14:textId="77777777" w:rsidR="005F3595" w:rsidRPr="00654802" w:rsidRDefault="005F3595" w:rsidP="00853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Обрачун и плаћање по комаду.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335985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FDE629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654802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737821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D45D88" w14:textId="77777777" w:rsidR="005F3595" w:rsidRPr="00654802" w:rsidRDefault="005F3595" w:rsidP="00853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</w:tr>
      <w:tr w:rsidR="007C4A50" w:rsidRPr="00654802" w14:paraId="6213E59B" w14:textId="77777777" w:rsidTr="00B12E08">
        <w:trPr>
          <w:trHeight w:val="329"/>
        </w:trPr>
        <w:tc>
          <w:tcPr>
            <w:tcW w:w="8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1FAF9" w14:textId="6B5DAB61" w:rsidR="007C4A50" w:rsidRPr="00654802" w:rsidRDefault="007C4A50" w:rsidP="007C4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0C54" w14:textId="77777777" w:rsidR="007C4A50" w:rsidRPr="00175DAD" w:rsidRDefault="007C4A50" w:rsidP="00853F4C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50" w:rsidRPr="00654802" w14:paraId="11C2A8F6" w14:textId="77777777" w:rsidTr="005A637F">
        <w:trPr>
          <w:trHeight w:val="329"/>
        </w:trPr>
        <w:tc>
          <w:tcPr>
            <w:tcW w:w="8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B0CBA" w14:textId="4D42E6B0" w:rsidR="007C4A50" w:rsidRPr="00654802" w:rsidRDefault="007C4A50" w:rsidP="007C4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4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3E130" w14:textId="77777777" w:rsidR="007C4A50" w:rsidRPr="00654802" w:rsidRDefault="007C4A50" w:rsidP="00853F4C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C4A50" w:rsidRPr="00654802" w14:paraId="5B1E0D30" w14:textId="77777777" w:rsidTr="00D83D85">
        <w:trPr>
          <w:trHeight w:val="329"/>
        </w:trPr>
        <w:tc>
          <w:tcPr>
            <w:tcW w:w="85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D9810" w14:textId="65350FD3" w:rsidR="007C4A50" w:rsidRPr="00654802" w:rsidRDefault="007C4A50" w:rsidP="007C4A5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УКУПНО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</w:t>
            </w:r>
            <w:r w:rsidRPr="00654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ПДВ-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EF8DC2" w14:textId="77777777" w:rsidR="007C4A50" w:rsidRPr="00654802" w:rsidRDefault="007C4A50" w:rsidP="00853F4C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8B6658D" w14:textId="77777777" w:rsidR="005F3595" w:rsidRPr="00C4269B" w:rsidRDefault="005F3595" w:rsidP="00827254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</w:p>
    <w:p w14:paraId="3CCA099E" w14:textId="77777777" w:rsidR="007C4A50" w:rsidRPr="008935FA" w:rsidRDefault="007C4A50" w:rsidP="007C4A50">
      <w:pPr>
        <w:rPr>
          <w:rFonts w:ascii="Times New Roman" w:hAnsi="Times New Roman" w:cs="Times New Roman"/>
          <w:b/>
          <w:bCs/>
          <w:color w:val="000000" w:themeColor="text1"/>
          <w:lang w:val="sr-Cyrl-RS"/>
        </w:rPr>
      </w:pPr>
      <w:r w:rsidRPr="008935FA">
        <w:rPr>
          <w:rFonts w:ascii="Times New Roman" w:hAnsi="Times New Roman" w:cs="Times New Roman"/>
          <w:b/>
          <w:bCs/>
          <w:color w:val="000000" w:themeColor="text1"/>
          <w:lang w:val="sr-Cyrl-RS"/>
        </w:rPr>
        <w:t>Напомена:</w:t>
      </w:r>
    </w:p>
    <w:p w14:paraId="2DDFBE4D" w14:textId="77777777" w:rsidR="007C4A50" w:rsidRDefault="007C4A50" w:rsidP="007C4A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 w:rsidRPr="008935FA">
        <w:rPr>
          <w:rFonts w:ascii="Times New Roman" w:hAnsi="Times New Roman"/>
          <w:color w:val="000000" w:themeColor="text1"/>
        </w:rPr>
        <w:t>У цену урачунати рад, сав потребан материјал, транспорт, средства за заштиту радног простора, употребу атестиране скеле, одвоз шута на депонију, као и чишћење радног простора.</w:t>
      </w:r>
    </w:p>
    <w:p w14:paraId="7B9469E2" w14:textId="4E8ACF38" w:rsidR="007C4A50" w:rsidRPr="008935FA" w:rsidRDefault="007C4A50" w:rsidP="007C4A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35FA">
        <w:rPr>
          <w:rFonts w:ascii="Times New Roman" w:hAnsi="Times New Roman"/>
          <w:bCs/>
          <w:color w:val="000000" w:themeColor="text1"/>
          <w:lang w:val="sr-Cyrl-CS"/>
        </w:rPr>
        <w:t>Заинтересовани понуђачи могу сваког радног дана од дана објављивања позива до истека рока за подношење понуда, у периоду од 08-14 часова доћи да непосредно погледају просто</w:t>
      </w:r>
      <w:r>
        <w:rPr>
          <w:rFonts w:ascii="Times New Roman" w:hAnsi="Times New Roman"/>
          <w:bCs/>
          <w:color w:val="000000" w:themeColor="text1"/>
          <w:lang w:val="sr-Cyrl-RS"/>
        </w:rPr>
        <w:t>р</w:t>
      </w:r>
      <w:r w:rsidRPr="008935FA">
        <w:rPr>
          <w:rFonts w:ascii="Times New Roman" w:hAnsi="Times New Roman"/>
          <w:bCs/>
          <w:color w:val="000000" w:themeColor="text1"/>
          <w:lang w:val="sr-Cyrl-CS"/>
        </w:rPr>
        <w:t>.</w:t>
      </w:r>
      <w:r w:rsidRPr="008935FA">
        <w:rPr>
          <w:rFonts w:ascii="Times New Roman" w:hAnsi="Times New Roman"/>
          <w:color w:val="000000" w:themeColor="text1"/>
        </w:rPr>
        <w:t xml:space="preserve"> </w:t>
      </w:r>
    </w:p>
    <w:p w14:paraId="07AF021C" w14:textId="7B7272F1" w:rsidR="007C4A50" w:rsidRPr="00C7082D" w:rsidRDefault="007C4A50" w:rsidP="007C4A5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 w:rsidRPr="00C7082D">
        <w:rPr>
          <w:rFonts w:ascii="Times New Roman" w:hAnsi="Times New Roman"/>
          <w:bCs/>
          <w:lang w:val="sr-Cyrl-RS"/>
        </w:rPr>
        <w:t>Обавезе извођач</w:t>
      </w:r>
      <w:r>
        <w:rPr>
          <w:rFonts w:ascii="Times New Roman" w:hAnsi="Times New Roman"/>
          <w:bCs/>
          <w:lang w:val="sr-Cyrl-RS"/>
        </w:rPr>
        <w:t>а</w:t>
      </w:r>
      <w:r w:rsidRPr="00C7082D">
        <w:rPr>
          <w:rFonts w:ascii="Times New Roman" w:hAnsi="Times New Roman"/>
          <w:bCs/>
          <w:lang w:val="sr-Cyrl-RS"/>
        </w:rPr>
        <w:t xml:space="preserve"> су: </w:t>
      </w:r>
      <w:r w:rsidRPr="00C7082D">
        <w:rPr>
          <w:rFonts w:ascii="Times New Roman" w:hAnsi="Times New Roman"/>
          <w:lang w:val="ru-RU"/>
        </w:rPr>
        <w:t>постављање заштитних ограда и обележавајућих трака, обележавање транспортних путева, места одлагања материјала, постављање привремене инсталације, постављање знакова упозорења, спреч</w:t>
      </w:r>
      <w:r w:rsidRPr="00C7082D">
        <w:rPr>
          <w:rFonts w:ascii="Times New Roman" w:hAnsi="Times New Roman"/>
          <w:lang w:val="sr-Cyrl-RS"/>
        </w:rPr>
        <w:t xml:space="preserve">авање </w:t>
      </w:r>
      <w:r w:rsidRPr="00C7082D">
        <w:rPr>
          <w:rFonts w:ascii="Times New Roman" w:hAnsi="Times New Roman"/>
          <w:lang w:val="ru-RU"/>
        </w:rPr>
        <w:t xml:space="preserve"> ширење прашине најлонима, буке и растура грађевинског материјала</w:t>
      </w:r>
      <w:r w:rsidRPr="00C7082D">
        <w:rPr>
          <w:rFonts w:ascii="Times New Roman" w:hAnsi="Times New Roman"/>
          <w:lang w:val="sr-Cyrl-RS"/>
        </w:rPr>
        <w:t>, о</w:t>
      </w:r>
      <w:r w:rsidRPr="00C7082D">
        <w:rPr>
          <w:rFonts w:ascii="Times New Roman" w:hAnsi="Times New Roman"/>
          <w:lang w:val="ru-RU"/>
        </w:rPr>
        <w:t>безбе</w:t>
      </w:r>
      <w:r w:rsidRPr="00C7082D">
        <w:rPr>
          <w:rFonts w:ascii="Times New Roman" w:hAnsi="Times New Roman"/>
          <w:lang w:val="sr-Cyrl-RS"/>
        </w:rPr>
        <w:t>ђење</w:t>
      </w:r>
      <w:r w:rsidRPr="00C7082D">
        <w:rPr>
          <w:rFonts w:ascii="Times New Roman" w:hAnsi="Times New Roman"/>
          <w:lang w:val="ru-RU"/>
        </w:rPr>
        <w:t xml:space="preserve"> сигурн</w:t>
      </w:r>
      <w:r w:rsidRPr="00C7082D">
        <w:rPr>
          <w:rFonts w:ascii="Times New Roman" w:hAnsi="Times New Roman"/>
          <w:lang w:val="sr-Cyrl-RS"/>
        </w:rPr>
        <w:t>их</w:t>
      </w:r>
      <w:r w:rsidRPr="00C7082D">
        <w:rPr>
          <w:rFonts w:ascii="Times New Roman" w:hAnsi="Times New Roman"/>
          <w:lang w:val="ru-RU"/>
        </w:rPr>
        <w:t xml:space="preserve"> путеве за кретање студената и запослених на </w:t>
      </w:r>
      <w:r w:rsidRPr="00C7082D">
        <w:rPr>
          <w:rFonts w:ascii="Times New Roman" w:hAnsi="Times New Roman"/>
          <w:lang w:val="sr-Cyrl-RS"/>
        </w:rPr>
        <w:t>Ф</w:t>
      </w:r>
      <w:r w:rsidRPr="00C7082D">
        <w:rPr>
          <w:rFonts w:ascii="Times New Roman" w:hAnsi="Times New Roman"/>
          <w:lang w:val="ru-RU"/>
        </w:rPr>
        <w:t>акултету.</w:t>
      </w:r>
    </w:p>
    <w:p w14:paraId="5FF09B26" w14:textId="1EAB53DA" w:rsidR="007C4A50" w:rsidRPr="00540406" w:rsidRDefault="007C4A50" w:rsidP="007C4A50">
      <w:pPr>
        <w:pStyle w:val="ListParagraph"/>
        <w:numPr>
          <w:ilvl w:val="0"/>
          <w:numId w:val="2"/>
        </w:numPr>
        <w:suppressAutoHyphens/>
        <w:spacing w:before="100" w:beforeAutospacing="1" w:after="0" w:afterAutospacing="1" w:line="100" w:lineRule="atLeast"/>
        <w:ind w:right="-631"/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</w:pPr>
      <w:r w:rsidRPr="00C7082D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 xml:space="preserve">Гарантни рок не сме бити краћи од </w:t>
      </w:r>
      <w:r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  <w:t>24 месеца</w:t>
      </w:r>
      <w:r w:rsidR="00D57110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>.</w:t>
      </w:r>
    </w:p>
    <w:p w14:paraId="2C7CFCBD" w14:textId="77777777" w:rsidR="007C4A50" w:rsidRPr="00540406" w:rsidRDefault="007C4A50" w:rsidP="007C4A50">
      <w:pPr>
        <w:rPr>
          <w:b/>
          <w:bCs/>
        </w:rPr>
      </w:pPr>
      <w:r w:rsidRPr="00145C9E">
        <w:rPr>
          <w:b/>
          <w:bCs/>
        </w:rPr>
        <w:t xml:space="preserve">ОПШТЕ ОДРЕДБЕ И ОПИСИ </w:t>
      </w:r>
    </w:p>
    <w:p w14:paraId="51F8A2C5" w14:textId="0DE89571" w:rsidR="007C4A50" w:rsidRDefault="007C4A50" w:rsidP="007C4A50">
      <w:pPr>
        <w:jc w:val="both"/>
        <w:rPr>
          <w:rFonts w:ascii="Times New Roman" w:hAnsi="Times New Roman" w:cs="Times New Roman"/>
        </w:rPr>
      </w:pPr>
      <w:r w:rsidRPr="00F674A3">
        <w:rPr>
          <w:rFonts w:ascii="Times New Roman" w:hAnsi="Times New Roman" w:cs="Times New Roman"/>
        </w:rPr>
        <w:t xml:space="preserve">Све радове који су предвиђени предмером и предрачуном извођач је обавезан да изведе квалитетно, са стручном радном снагом и у свему према важећим техничким прописима, стандардима, техничкој документацији и детаљима, строго се придржавајући техничког описа, општих и посебних услова за извођење радова, описа појединих позиција радова и упутстава од стране пројектанта и надзорног органа. Ово исто важи и за материјале и елементе који су </w:t>
      </w:r>
      <w:r w:rsidRPr="00F674A3">
        <w:rPr>
          <w:rFonts w:ascii="Times New Roman" w:hAnsi="Times New Roman" w:cs="Times New Roman"/>
        </w:rPr>
        <w:lastRenderedPageBreak/>
        <w:t>предвиђени за уградњу, а уколико појединим</w:t>
      </w:r>
      <w:r>
        <w:rPr>
          <w:rFonts w:ascii="Times New Roman" w:hAnsi="Times New Roman" w:cs="Times New Roman"/>
        </w:rPr>
        <w:t xml:space="preserve"> </w:t>
      </w:r>
      <w:r w:rsidRPr="00F674A3">
        <w:rPr>
          <w:rFonts w:ascii="Times New Roman" w:hAnsi="Times New Roman" w:cs="Times New Roman"/>
        </w:rPr>
        <w:t xml:space="preserve">позицијама радова није довољно јасно дефинисан и описан или није ни предвиђен квалитет материјала, извођач је дужан да употреби само квалитетан материјал. Извођач није овлашћен да самовољно, без претходне сагласности наручиоца и пројектанта мења техничку документацију, а већ изведене делове објекта који нису у складу са техничком документацијом, а за то није постојала претходна сагласност наручоца, извођач ће морати да сруши, без права на надокнаду и продужење рока. Извођач је дужан да на градилишту обезбеди све мере хигијенско - техничке заштите на раду и противпожарне заштите по постојећим прописима, о свом трошку. Извођач је дужан да све материјале и елементе за уграђивање ускладишти на градилишту у складу са прописима, стандардима, правилима струке, препорукама и одредбама произвођача материјала и опреме. Уколико </w:t>
      </w:r>
      <w:r>
        <w:rPr>
          <w:rFonts w:ascii="Times New Roman" w:hAnsi="Times New Roman" w:cs="Times New Roman"/>
          <w:lang w:val="sr-Cyrl-RS"/>
        </w:rPr>
        <w:t>Наручилац</w:t>
      </w:r>
      <w:r w:rsidRPr="00F674A3">
        <w:rPr>
          <w:rFonts w:ascii="Times New Roman" w:hAnsi="Times New Roman" w:cs="Times New Roman"/>
        </w:rPr>
        <w:t xml:space="preserve"> примети да је неки материјал неправилно ускладиштен, одмах ће кроз дневник то констатовати и наложити његово прописно складиштење. Уколико у датом року извођач не поступи по налогу </w:t>
      </w:r>
      <w:r>
        <w:rPr>
          <w:rFonts w:ascii="Times New Roman" w:hAnsi="Times New Roman" w:cs="Times New Roman"/>
          <w:lang w:val="sr-Cyrl-RS"/>
        </w:rPr>
        <w:t>наручиоца</w:t>
      </w:r>
      <w:r w:rsidRPr="00F674A3">
        <w:rPr>
          <w:rFonts w:ascii="Times New Roman" w:hAnsi="Times New Roman" w:cs="Times New Roman"/>
        </w:rPr>
        <w:t xml:space="preserve"> дужан је да спорни материјал одмах уклони са градилишта. Материјале којима је прошао рок употребе извођач је дужан да у року од 48 сати уклони са градилишта. </w:t>
      </w:r>
    </w:p>
    <w:p w14:paraId="4A893DAD" w14:textId="2EB9CF71" w:rsidR="007C4A50" w:rsidRDefault="007C4A50" w:rsidP="007C4A50">
      <w:pPr>
        <w:jc w:val="both"/>
        <w:rPr>
          <w:rFonts w:ascii="Times New Roman" w:hAnsi="Times New Roman" w:cs="Times New Roman"/>
        </w:rPr>
      </w:pPr>
      <w:r w:rsidRPr="00F674A3">
        <w:rPr>
          <w:rFonts w:ascii="Times New Roman" w:hAnsi="Times New Roman" w:cs="Times New Roman"/>
        </w:rPr>
        <w:t xml:space="preserve">Цене по јединици мере су продајне цене извођача и оне садрже: </w:t>
      </w:r>
    </w:p>
    <w:p w14:paraId="0E0FF516" w14:textId="77777777" w:rsidR="007C4A50" w:rsidRDefault="007C4A50" w:rsidP="007C4A50">
      <w:pPr>
        <w:jc w:val="both"/>
        <w:rPr>
          <w:rFonts w:ascii="Times New Roman" w:hAnsi="Times New Roman" w:cs="Times New Roman"/>
        </w:rPr>
      </w:pPr>
      <w:r w:rsidRPr="00F674A3">
        <w:rPr>
          <w:rFonts w:ascii="Times New Roman" w:hAnsi="Times New Roman" w:cs="Times New Roman"/>
        </w:rPr>
        <w:t xml:space="preserve">1. рад, материјал, алат, режију, транспорт, амортизацију, зараду, разне таксе и дажбине, трошкове набавке и ускладиштења, као и све остале трошкове који терете градњу </w:t>
      </w:r>
    </w:p>
    <w:p w14:paraId="1539FB4D" w14:textId="77777777" w:rsidR="007C4A50" w:rsidRDefault="007C4A50" w:rsidP="007C4A50">
      <w:pPr>
        <w:jc w:val="both"/>
        <w:rPr>
          <w:rFonts w:ascii="Times New Roman" w:hAnsi="Times New Roman" w:cs="Times New Roman"/>
        </w:rPr>
      </w:pPr>
      <w:r w:rsidRPr="00F674A3">
        <w:rPr>
          <w:rFonts w:ascii="Times New Roman" w:hAnsi="Times New Roman" w:cs="Times New Roman"/>
        </w:rPr>
        <w:t xml:space="preserve">2. све припремне и завршне радове </w:t>
      </w:r>
    </w:p>
    <w:p w14:paraId="6C6A7630" w14:textId="77777777" w:rsidR="007C4A50" w:rsidRDefault="007C4A50" w:rsidP="007C4A50">
      <w:pPr>
        <w:jc w:val="both"/>
        <w:rPr>
          <w:rFonts w:ascii="Times New Roman" w:hAnsi="Times New Roman" w:cs="Times New Roman"/>
        </w:rPr>
      </w:pPr>
      <w:r w:rsidRPr="00F674A3">
        <w:rPr>
          <w:rFonts w:ascii="Times New Roman" w:hAnsi="Times New Roman" w:cs="Times New Roman"/>
        </w:rPr>
        <w:t xml:space="preserve">3. израду, постављање, пренос и демонтажу свих радних, транспортних и покретних скела по свим појединачним позицијама радова  </w:t>
      </w:r>
    </w:p>
    <w:p w14:paraId="4B44F8A3" w14:textId="77777777" w:rsidR="007C4A50" w:rsidRDefault="007C4A50" w:rsidP="007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F674A3">
        <w:rPr>
          <w:rFonts w:ascii="Times New Roman" w:hAnsi="Times New Roman" w:cs="Times New Roman"/>
        </w:rPr>
        <w:t xml:space="preserve">.  чишћење и одржавање градилишта у току градње, уклањање шута и осталих отпадака са градилишта и довођење околног терена у првобитно стање пре изградње </w:t>
      </w:r>
    </w:p>
    <w:p w14:paraId="30035FF4" w14:textId="77777777" w:rsidR="007C4A50" w:rsidRDefault="007C4A50" w:rsidP="007C4A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F674A3">
        <w:rPr>
          <w:rFonts w:ascii="Times New Roman" w:hAnsi="Times New Roman" w:cs="Times New Roman"/>
        </w:rPr>
        <w:t xml:space="preserve"> завршно чишћење објекта </w:t>
      </w:r>
    </w:p>
    <w:p w14:paraId="0C84EC36" w14:textId="77777777" w:rsidR="007C4A50" w:rsidRPr="00F674A3" w:rsidRDefault="007C4A50" w:rsidP="007C4A50">
      <w:pPr>
        <w:jc w:val="both"/>
        <w:rPr>
          <w:rFonts w:ascii="Times New Roman" w:hAnsi="Times New Roman" w:cs="Times New Roman"/>
          <w:lang w:val="sr-Cyrl-RS"/>
        </w:rPr>
      </w:pPr>
      <w:r w:rsidRPr="00F674A3">
        <w:rPr>
          <w:rFonts w:ascii="Times New Roman" w:hAnsi="Times New Roman" w:cs="Times New Roman"/>
        </w:rPr>
        <w:t>Све записничке констатације о пријему квалитета појединих радова и материјала не ослобађају извођача обавезе извођења евентуалних радова у оквиру гарантних рокова, али се могу искористити за реализацију права наручиоца у оквиру гарантних рокова, ако су неке од констатација биле негативне а недостаци нису одмах отклоњени. Наручилац има право и на основу оваквих негативних констатација да одбије извођачу део или целокупну вредност неквалитетно изведених радова, поред права које стиче констатовањем недостатака на техничком прегледу и приликом примопредаје. Извођач је дужан да чува и сачува све извршене радове до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F674A3">
        <w:rPr>
          <w:rFonts w:ascii="Times New Roman" w:hAnsi="Times New Roman" w:cs="Times New Roman"/>
        </w:rPr>
        <w:t xml:space="preserve">примопредаје објекта и у ту сврху мора да изврши потребна обезбеђења по упутству надзорног органа што је урачунато у јединичне цене. Обрачун извршених радова извршиће се према погодбеној документацији, а на основу унетих мера у грађевинску књигу и примљених од стране надзорног органа. Уколико извођач без сагласности </w:t>
      </w:r>
      <w:r>
        <w:rPr>
          <w:rFonts w:ascii="Times New Roman" w:hAnsi="Times New Roman" w:cs="Times New Roman"/>
          <w:lang w:val="sr-Cyrl-RS"/>
        </w:rPr>
        <w:t>Наручиоца</w:t>
      </w:r>
      <w:r w:rsidRPr="00F674A3">
        <w:rPr>
          <w:rFonts w:ascii="Times New Roman" w:hAnsi="Times New Roman" w:cs="Times New Roman"/>
        </w:rPr>
        <w:t xml:space="preserve"> приликом извођења радова одступи од димензија предвиђених пројектом све последице у вези са овим падају на терет извођача</w:t>
      </w:r>
      <w:r>
        <w:rPr>
          <w:rFonts w:ascii="Times New Roman" w:hAnsi="Times New Roman" w:cs="Times New Roman"/>
          <w:lang w:val="sr-Cyrl-RS"/>
        </w:rPr>
        <w:t>.</w:t>
      </w:r>
    </w:p>
    <w:p w14:paraId="28CD6DA8" w14:textId="77777777" w:rsidR="00827254" w:rsidRDefault="00827254" w:rsidP="00827254">
      <w:pPr>
        <w:pStyle w:val="NoSpacing"/>
        <w:rPr>
          <w:rFonts w:ascii="Times New Roman" w:hAnsi="Times New Roman" w:cs="Times New Roman"/>
        </w:rPr>
      </w:pPr>
    </w:p>
    <w:p w14:paraId="6BF48545" w14:textId="77777777" w:rsidR="00827254" w:rsidRDefault="00827254" w:rsidP="00827254"/>
    <w:p w14:paraId="1EA98D99" w14:textId="77777777" w:rsidR="00827254" w:rsidRDefault="00827254" w:rsidP="00827254"/>
    <w:p w14:paraId="0A8092E8" w14:textId="77777777" w:rsidR="009D6C67" w:rsidRDefault="009D6C67"/>
    <w:sectPr w:rsidR="009D6C67" w:rsidSect="00085AC1">
      <w:pgSz w:w="11907" w:h="16839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DD"/>
    <w:multiLevelType w:val="hybridMultilevel"/>
    <w:tmpl w:val="41B8ABA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9CC2E8B"/>
    <w:multiLevelType w:val="hybridMultilevel"/>
    <w:tmpl w:val="7FC8B696"/>
    <w:lvl w:ilvl="0" w:tplc="02168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475962">
    <w:abstractNumId w:val="1"/>
  </w:num>
  <w:num w:numId="2" w16cid:durableId="265773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54"/>
    <w:rsid w:val="00085AC1"/>
    <w:rsid w:val="00490BC8"/>
    <w:rsid w:val="005F2E16"/>
    <w:rsid w:val="005F3595"/>
    <w:rsid w:val="006249CB"/>
    <w:rsid w:val="007C4A50"/>
    <w:rsid w:val="00827254"/>
    <w:rsid w:val="0087538B"/>
    <w:rsid w:val="009D6C67"/>
    <w:rsid w:val="00A5733B"/>
    <w:rsid w:val="00AB47FA"/>
    <w:rsid w:val="00C7661E"/>
    <w:rsid w:val="00D57110"/>
    <w:rsid w:val="00F521B8"/>
    <w:rsid w:val="00FD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4ECB8"/>
  <w15:chartTrackingRefBased/>
  <w15:docId w15:val="{6B6CC787-9257-4993-9A8F-8AC3121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254"/>
    <w:pPr>
      <w:spacing w:after="0" w:line="240" w:lineRule="auto"/>
    </w:pPr>
  </w:style>
  <w:style w:type="table" w:styleId="TableGrid">
    <w:name w:val="Table Grid"/>
    <w:basedOn w:val="TableNormal"/>
    <w:uiPriority w:val="59"/>
    <w:rsid w:val="00827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47FA"/>
    <w:rPr>
      <w:color w:val="0000FF"/>
      <w:u w:val="single"/>
    </w:rPr>
  </w:style>
  <w:style w:type="paragraph" w:styleId="BodyText">
    <w:name w:val="Body Text"/>
    <w:basedOn w:val="Normal"/>
    <w:link w:val="BodyTextChar"/>
    <w:rsid w:val="00AB47FA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AB47FA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AB47FA"/>
    <w:pPr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7</cp:revision>
  <cp:lastPrinted>2023-11-16T10:40:00Z</cp:lastPrinted>
  <dcterms:created xsi:type="dcterms:W3CDTF">2022-08-15T09:43:00Z</dcterms:created>
  <dcterms:modified xsi:type="dcterms:W3CDTF">2023-11-16T10:50:00Z</dcterms:modified>
</cp:coreProperties>
</file>