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9A023E"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000F590B">
        <w:rPr>
          <w:lang/>
        </w:rPr>
        <w:t xml:space="preserve"> је набавка </w:t>
      </w:r>
      <w:r w:rsidR="00080CBC" w:rsidRPr="006E6F11">
        <w:rPr>
          <w:lang w:val="sr-Cyrl-CS"/>
        </w:rPr>
        <w:t>производа за репрезентацију</w:t>
      </w:r>
      <w:r w:rsidR="00A142C7">
        <w:t xml:space="preserve"> и </w:t>
      </w:r>
      <w:proofErr w:type="spellStart"/>
      <w:r w:rsidR="00F21017">
        <w:t>производа</w:t>
      </w:r>
      <w:proofErr w:type="spellEnd"/>
      <w:r w:rsidR="00F21017">
        <w:t xml:space="preserve"> </w:t>
      </w:r>
      <w:proofErr w:type="spellStart"/>
      <w:r w:rsidR="00F21017">
        <w:t>животињског</w:t>
      </w:r>
      <w:proofErr w:type="spellEnd"/>
      <w:r w:rsidR="00F21017">
        <w:t xml:space="preserve"> </w:t>
      </w:r>
      <w:proofErr w:type="spellStart"/>
      <w:r w:rsidR="00F21017">
        <w:t>порекла</w:t>
      </w:r>
      <w:proofErr w:type="spellEnd"/>
      <w:r w:rsidR="00F21017">
        <w:t xml:space="preserve"> и </w:t>
      </w:r>
      <w:proofErr w:type="spellStart"/>
      <w:r w:rsidR="00F21017">
        <w:t>хортикултуре</w:t>
      </w:r>
      <w:proofErr w:type="spellEnd"/>
      <w:r w:rsidR="00F21017">
        <w:t xml:space="preserve"> </w:t>
      </w:r>
      <w:r w:rsidRPr="006E6F11">
        <w:rPr>
          <w:lang w:val="sr-Cyrl-CS"/>
        </w:rPr>
        <w:t>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w:t>
      </w:r>
      <w:r w:rsidR="000F590B">
        <w:rPr>
          <w:color w:val="000000"/>
          <w:lang w:val="sr-Cyrl-CS"/>
        </w:rPr>
        <w:t>04</w:t>
      </w:r>
      <w:r w:rsidRPr="006E6F11">
        <w:rPr>
          <w:color w:val="000000"/>
          <w:lang w:val="sr-Cyrl-CS"/>
        </w:rPr>
        <w:t>/0</w:t>
      </w:r>
      <w:r w:rsidR="000F590B">
        <w:rPr>
          <w:color w:val="000000"/>
          <w:lang w:val="sr-Cyrl-CS"/>
        </w:rPr>
        <w:t>19</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r w:rsidRPr="006E6F11">
        <w:rPr>
          <w:color w:val="000000"/>
          <w:lang w:val="sr-Cyrl-CS"/>
        </w:rPr>
        <w:t>Јавна набавка се обликује у више партија, и то:</w:t>
      </w:r>
    </w:p>
    <w:p w:rsidR="00080CBC" w:rsidRPr="006E6F11" w:rsidRDefault="00080CBC" w:rsidP="00921CE3">
      <w:pPr>
        <w:pStyle w:val="NormalWeb"/>
        <w:shd w:val="clear" w:color="auto" w:fill="FFFFFF"/>
        <w:spacing w:before="0" w:beforeAutospacing="0" w:after="0" w:afterAutospacing="0"/>
        <w:ind w:firstLine="340"/>
        <w:jc w:val="both"/>
        <w:rPr>
          <w:color w:val="000000"/>
          <w:lang w:val="sr-Cyrl-CS"/>
        </w:rPr>
      </w:pPr>
    </w:p>
    <w:p w:rsidR="006064E6" w:rsidRDefault="000F590B" w:rsidP="006064E6">
      <w:pPr>
        <w:spacing w:after="0" w:line="240" w:lineRule="auto"/>
        <w:ind w:firstLine="288"/>
        <w:jc w:val="both"/>
        <w:rPr>
          <w:rFonts w:ascii="Times New Roman" w:hAnsi="Times New Roman" w:cs="Times New Roman"/>
          <w:bCs/>
          <w:sz w:val="24"/>
          <w:szCs w:val="24"/>
        </w:rPr>
      </w:pPr>
      <w:proofErr w:type="spellStart"/>
      <w:r>
        <w:rPr>
          <w:rFonts w:ascii="Times New Roman" w:hAnsi="Times New Roman" w:cs="Times New Roman"/>
          <w:sz w:val="24"/>
          <w:szCs w:val="24"/>
        </w:rPr>
        <w:t>Партија</w:t>
      </w:r>
      <w:proofErr w:type="spellEnd"/>
      <w:r>
        <w:rPr>
          <w:rFonts w:ascii="Times New Roman" w:hAnsi="Times New Roman" w:cs="Times New Roman"/>
          <w:sz w:val="24"/>
          <w:szCs w:val="24"/>
        </w:rPr>
        <w:t xml:space="preserve"> 1</w:t>
      </w:r>
      <w:r w:rsidR="006064E6" w:rsidRPr="006E6F11">
        <w:rPr>
          <w:rFonts w:ascii="Times New Roman" w:hAnsi="Times New Roman" w:cs="Times New Roman"/>
          <w:sz w:val="24"/>
          <w:szCs w:val="24"/>
        </w:rPr>
        <w:t xml:space="preserve"> - </w:t>
      </w:r>
      <w:r w:rsidR="006064E6" w:rsidRPr="006E6F11">
        <w:rPr>
          <w:rFonts w:ascii="Times New Roman" w:hAnsi="Times New Roman" w:cs="Times New Roman"/>
          <w:bCs/>
          <w:sz w:val="24"/>
          <w:szCs w:val="24"/>
        </w:rPr>
        <w:t>ПРОИЗВОДИ ЗА РЕПРЕЗЕНТАЦИЈУ</w:t>
      </w:r>
      <w:r w:rsidR="00A142C7">
        <w:rPr>
          <w:rFonts w:ascii="Times New Roman" w:hAnsi="Times New Roman" w:cs="Times New Roman"/>
          <w:bCs/>
          <w:sz w:val="24"/>
          <w:szCs w:val="24"/>
        </w:rPr>
        <w:t xml:space="preserve"> и </w:t>
      </w:r>
    </w:p>
    <w:p w:rsidR="00A142C7" w:rsidRPr="00A142C7" w:rsidRDefault="000F590B" w:rsidP="006064E6">
      <w:pPr>
        <w:spacing w:after="0" w:line="240" w:lineRule="auto"/>
        <w:ind w:firstLine="288"/>
        <w:jc w:val="both"/>
        <w:rPr>
          <w:rFonts w:ascii="Times New Roman" w:hAnsi="Times New Roman" w:cs="Times New Roman"/>
          <w:caps/>
          <w:sz w:val="24"/>
          <w:szCs w:val="24"/>
        </w:rPr>
      </w:pPr>
      <w:proofErr w:type="spellStart"/>
      <w:r>
        <w:rPr>
          <w:rFonts w:ascii="Times New Roman" w:hAnsi="Times New Roman" w:cs="Times New Roman"/>
          <w:bCs/>
          <w:sz w:val="24"/>
          <w:szCs w:val="24"/>
        </w:rPr>
        <w:t>Партија</w:t>
      </w:r>
      <w:proofErr w:type="spellEnd"/>
      <w:r>
        <w:rPr>
          <w:rFonts w:ascii="Times New Roman" w:hAnsi="Times New Roman" w:cs="Times New Roman"/>
          <w:bCs/>
          <w:sz w:val="24"/>
          <w:szCs w:val="24"/>
        </w:rPr>
        <w:t xml:space="preserve"> 2</w:t>
      </w:r>
      <w:r w:rsidR="00A142C7">
        <w:rPr>
          <w:rFonts w:ascii="Times New Roman" w:hAnsi="Times New Roman" w:cs="Times New Roman"/>
          <w:bCs/>
          <w:sz w:val="24"/>
          <w:szCs w:val="24"/>
        </w:rPr>
        <w:t xml:space="preserve"> – </w:t>
      </w:r>
      <w:r w:rsidR="00F21017">
        <w:rPr>
          <w:rFonts w:ascii="Times New Roman" w:hAnsi="Times New Roman" w:cs="Times New Roman"/>
          <w:bCs/>
          <w:sz w:val="24"/>
          <w:szCs w:val="24"/>
        </w:rPr>
        <w:t xml:space="preserve">ПРОИЗВОДИ ЖИВОТИЊСКОГ ПОРЕКЛА И ХОРТИКУЛТУРЕ </w:t>
      </w: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партијама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lastRenderedPageBreak/>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A142C7"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r w:rsidR="008755D7" w:rsidRPr="006E6F11">
        <w:rPr>
          <w:rFonts w:ascii="Times New Roman" w:hAnsi="Times New Roman" w:cs="Times New Roman"/>
          <w:sz w:val="24"/>
          <w:szCs w:val="24"/>
          <w:lang w:val="sr-Cyrl-CS"/>
        </w:rPr>
        <w:t xml:space="preserve"> </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0F590B">
        <w:rPr>
          <w:rFonts w:ascii="Times New Roman" w:hAnsi="Times New Roman" w:cs="Times New Roman"/>
          <w:sz w:val="24"/>
          <w:szCs w:val="24"/>
        </w:rPr>
        <w:t xml:space="preserve"> </w:t>
      </w:r>
      <w:proofErr w:type="spellStart"/>
      <w:r w:rsidR="000F590B">
        <w:rPr>
          <w:rFonts w:ascii="Times New Roman" w:hAnsi="Times New Roman" w:cs="Times New Roman"/>
          <w:sz w:val="24"/>
          <w:szCs w:val="24"/>
        </w:rPr>
        <w:t>за</w:t>
      </w:r>
      <w:proofErr w:type="spellEnd"/>
      <w:r w:rsidR="000F590B">
        <w:rPr>
          <w:rFonts w:ascii="Times New Roman" w:hAnsi="Times New Roman" w:cs="Times New Roman"/>
          <w:sz w:val="24"/>
          <w:szCs w:val="24"/>
        </w:rPr>
        <w:t xml:space="preserve"> </w:t>
      </w:r>
      <w:proofErr w:type="spellStart"/>
      <w:r w:rsidR="000F590B">
        <w:rPr>
          <w:rFonts w:ascii="Times New Roman" w:hAnsi="Times New Roman" w:cs="Times New Roman"/>
          <w:sz w:val="24"/>
          <w:szCs w:val="24"/>
        </w:rPr>
        <w:t>партије</w:t>
      </w:r>
      <w:proofErr w:type="spellEnd"/>
      <w:r w:rsidR="000F590B">
        <w:rPr>
          <w:rFonts w:ascii="Times New Roman" w:hAnsi="Times New Roman" w:cs="Times New Roman"/>
          <w:sz w:val="24"/>
          <w:szCs w:val="24"/>
        </w:rPr>
        <w:t xml:space="preserve"> 1 </w:t>
      </w:r>
      <w:r w:rsidR="000F590B">
        <w:rPr>
          <w:rFonts w:ascii="Times New Roman" w:hAnsi="Times New Roman" w:cs="Times New Roman"/>
          <w:sz w:val="24"/>
          <w:szCs w:val="24"/>
          <w:lang/>
        </w:rPr>
        <w:t>и</w:t>
      </w:r>
      <w:r w:rsidR="000F590B">
        <w:rPr>
          <w:rFonts w:ascii="Times New Roman" w:hAnsi="Times New Roman" w:cs="Times New Roman"/>
          <w:sz w:val="24"/>
          <w:szCs w:val="24"/>
        </w:rPr>
        <w:t xml:space="preserve"> 2</w:t>
      </w:r>
      <w:r w:rsidR="0034462A"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9A023E">
        <w:fldChar w:fldCharType="begin"/>
      </w:r>
      <w:r w:rsidR="008E2109">
        <w:instrText>HYPERLINK "http://www.pmf.ni.ac.rs/javnenabavke"</w:instrText>
      </w:r>
      <w:r w:rsidR="009A023E">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9A023E">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845416">
        <w:rPr>
          <w:b/>
        </w:rPr>
        <w:t>10</w:t>
      </w:r>
      <w:r w:rsidR="006064E6" w:rsidRPr="009E7734">
        <w:rPr>
          <w:b/>
        </w:rPr>
        <w:t xml:space="preserve"> </w:t>
      </w:r>
      <w:r w:rsidRPr="009E7734">
        <w:rPr>
          <w:b/>
        </w:rPr>
        <w:t>(</w:t>
      </w:r>
      <w:proofErr w:type="spellStart"/>
      <w:r w:rsidR="00845416">
        <w:rPr>
          <w:b/>
        </w:rPr>
        <w:t>десет</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845416">
        <w:rPr>
          <w:lang w:val="sr-Cyrl-CS"/>
        </w:rPr>
        <w:t>је Душан Крагић</w:t>
      </w:r>
      <w:r w:rsidRPr="009E7734">
        <w:rPr>
          <w:lang w:val="sr-Cyrl-CS"/>
        </w:rPr>
        <w:t xml:space="preserve">, тел. </w:t>
      </w:r>
      <w:r w:rsidR="006064E6" w:rsidRPr="009E7734">
        <w:rPr>
          <w:bCs/>
          <w:lang w:val="sr-Cyrl-CS"/>
        </w:rPr>
        <w:t>018/</w:t>
      </w:r>
      <w:r w:rsidR="005A7832" w:rsidRPr="009E7734">
        <w:rPr>
          <w:bCs/>
        </w:rPr>
        <w:t>223-430</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(техничка спецификација: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lastRenderedPageBreak/>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845416">
        <w:rPr>
          <w:b/>
          <w:lang w:val="sr-Cyrl-CS"/>
        </w:rPr>
        <w:t>10</w:t>
      </w:r>
      <w:r w:rsidRPr="006E6F11">
        <w:rPr>
          <w:b/>
          <w:lang w:val="sr-Cyrl-CS"/>
        </w:rPr>
        <w:t xml:space="preserve"> (</w:t>
      </w:r>
      <w:r w:rsidR="00845416">
        <w:rPr>
          <w:b/>
          <w:lang w:val="sr-Cyrl-CS"/>
        </w:rPr>
        <w:t>десет</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9A023E">
        <w:fldChar w:fldCharType="begin"/>
      </w:r>
      <w:r w:rsidR="008E2109">
        <w:instrText>HYPERLINK "http://www.pmf.ni.ac.rs/javnenabavke"</w:instrText>
      </w:r>
      <w:r w:rsidR="009A023E">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9A023E">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0F590B">
        <w:rPr>
          <w:b/>
          <w:bCs/>
          <w:lang w:val="sr-Cyrl-CS"/>
        </w:rPr>
        <w:t>1</w:t>
      </w:r>
      <w:r w:rsidR="00845416">
        <w:rPr>
          <w:b/>
          <w:bCs/>
          <w:lang w:val="sr-Cyrl-CS"/>
        </w:rPr>
        <w:t>3</w:t>
      </w:r>
      <w:r w:rsidR="005A7832" w:rsidRPr="006E6F11">
        <w:rPr>
          <w:b/>
          <w:bCs/>
          <w:lang w:val="sr-Cyrl-CS"/>
        </w:rPr>
        <w:t>.0</w:t>
      </w:r>
      <w:r w:rsidR="000F590B">
        <w:rPr>
          <w:b/>
          <w:bCs/>
          <w:lang/>
        </w:rPr>
        <w:t>5</w:t>
      </w:r>
      <w:r w:rsidRPr="006E6F11">
        <w:rPr>
          <w:b/>
          <w:bCs/>
          <w:lang w:val="sr-Cyrl-CS"/>
        </w:rPr>
        <w:t>.20</w:t>
      </w:r>
      <w:r w:rsidR="000F590B">
        <w:rPr>
          <w:b/>
          <w:bCs/>
          <w:lang w:val="sr-Cyrl-CS"/>
        </w:rPr>
        <w:t>19</w:t>
      </w:r>
      <w:r w:rsidRPr="006E6F11">
        <w:rPr>
          <w:b/>
          <w:lang w:val="sr-Cyrl-CS"/>
        </w:rPr>
        <w:t xml:space="preserve">. </w:t>
      </w:r>
      <w:r w:rsidRPr="006E6F11">
        <w:rPr>
          <w:lang w:val="sr-Cyrl-CS"/>
        </w:rPr>
        <w:t xml:space="preserve">године до </w:t>
      </w:r>
      <w:r w:rsidRPr="006E6F11">
        <w:rPr>
          <w:b/>
          <w:bCs/>
          <w:lang w:val="sr-Cyrl-CS"/>
        </w:rPr>
        <w:t>11</w:t>
      </w:r>
      <w:r w:rsidRPr="006E6F11">
        <w:rPr>
          <w:b/>
          <w:bCs/>
          <w:vertAlign w:val="superscript"/>
          <w:lang w:val="sr-Cyrl-CS"/>
        </w:rPr>
        <w:t>00</w:t>
      </w:r>
      <w:r w:rsidRPr="006E6F11">
        <w:rPr>
          <w:lang w:val="sr-Cyrl-CS"/>
        </w:rPr>
        <w:t xml:space="preserve"> часова,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w:t>
      </w:r>
      <w:r w:rsidR="000F590B">
        <w:rPr>
          <w:b/>
          <w:lang w:val="sr-Cyrl-CS"/>
        </w:rPr>
        <w:t>04</w:t>
      </w:r>
      <w:r w:rsidRPr="006E6F11">
        <w:rPr>
          <w:b/>
          <w:lang w:val="sr-Cyrl-CS"/>
        </w:rPr>
        <w:t>/0</w:t>
      </w:r>
      <w:r w:rsidR="000F590B">
        <w:rPr>
          <w:b/>
          <w:lang w:val="sr-Cyrl-CS"/>
        </w:rPr>
        <w:t>19</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w:t>
      </w:r>
      <w:r w:rsidR="000F590B">
        <w:rPr>
          <w:b/>
          <w:lang w:val="sr-Cyrl-CS"/>
        </w:rPr>
        <w:t>04</w:t>
      </w:r>
      <w:r w:rsidRPr="006E6F11">
        <w:rPr>
          <w:b/>
          <w:lang w:val="sr-Cyrl-CS"/>
        </w:rPr>
        <w:t>/0</w:t>
      </w:r>
      <w:r w:rsidR="000F590B">
        <w:rPr>
          <w:b/>
          <w:lang w:val="sr-Cyrl-CS"/>
        </w:rPr>
        <w:t>19</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w:t>
      </w:r>
      <w:r w:rsidR="000F590B">
        <w:rPr>
          <w:b/>
          <w:lang w:val="sr-Cyrl-CS"/>
        </w:rPr>
        <w:t>04</w:t>
      </w:r>
      <w:r w:rsidRPr="006E6F11">
        <w:rPr>
          <w:b/>
          <w:lang w:val="sr-Cyrl-CS"/>
        </w:rPr>
        <w:t>/0</w:t>
      </w:r>
      <w:r w:rsidR="000F590B">
        <w:rPr>
          <w:b/>
          <w:lang w:val="sr-Cyrl-CS"/>
        </w:rPr>
        <w:t>19</w:t>
      </w:r>
      <w:r w:rsidRPr="006E6F11">
        <w:rPr>
          <w:b/>
          <w:lang w:val="sr-Latn-CS"/>
        </w:rPr>
        <w:t>”</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w:t>
      </w:r>
      <w:r w:rsidR="000F590B">
        <w:rPr>
          <w:b/>
          <w:lang w:val="sr-Cyrl-CS"/>
        </w:rPr>
        <w:t>04</w:t>
      </w:r>
      <w:r w:rsidRPr="006E6F11">
        <w:rPr>
          <w:b/>
          <w:lang w:val="sr-Cyrl-CS"/>
        </w:rPr>
        <w:t>/0</w:t>
      </w:r>
      <w:r w:rsidR="000F590B">
        <w:rPr>
          <w:b/>
          <w:lang w:val="sr-Cyrl-CS"/>
        </w:rPr>
        <w:t>19</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107D3"/>
    <w:rsid w:val="00080CBC"/>
    <w:rsid w:val="000A5AB8"/>
    <w:rsid w:val="000D1E2E"/>
    <w:rsid w:val="000F590B"/>
    <w:rsid w:val="001261E5"/>
    <w:rsid w:val="001A7480"/>
    <w:rsid w:val="00221EC5"/>
    <w:rsid w:val="002257E5"/>
    <w:rsid w:val="00274680"/>
    <w:rsid w:val="0032493B"/>
    <w:rsid w:val="0034462A"/>
    <w:rsid w:val="003564BF"/>
    <w:rsid w:val="003C52E0"/>
    <w:rsid w:val="00400209"/>
    <w:rsid w:val="00477545"/>
    <w:rsid w:val="00553A0B"/>
    <w:rsid w:val="00557C34"/>
    <w:rsid w:val="005A7832"/>
    <w:rsid w:val="006064E6"/>
    <w:rsid w:val="006E6F11"/>
    <w:rsid w:val="00777AB3"/>
    <w:rsid w:val="00783BA3"/>
    <w:rsid w:val="00845416"/>
    <w:rsid w:val="008755D7"/>
    <w:rsid w:val="008E2109"/>
    <w:rsid w:val="008E6CDE"/>
    <w:rsid w:val="00921CE3"/>
    <w:rsid w:val="009A023E"/>
    <w:rsid w:val="009E7734"/>
    <w:rsid w:val="00A142C7"/>
    <w:rsid w:val="00A53860"/>
    <w:rsid w:val="00B4135A"/>
    <w:rsid w:val="00C02E51"/>
    <w:rsid w:val="00CD0173"/>
    <w:rsid w:val="00ED7274"/>
    <w:rsid w:val="00EF204C"/>
    <w:rsid w:val="00F008E7"/>
    <w:rsid w:val="00F21017"/>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dcterms:created xsi:type="dcterms:W3CDTF">2017-03-22T12:56:00Z</dcterms:created>
  <dcterms:modified xsi:type="dcterms:W3CDTF">2019-04-25T06:12:00Z</dcterms:modified>
</cp:coreProperties>
</file>