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EE0BF6" w:rsidRDefault="000521B0" w:rsidP="000521B0">
      <w:pPr>
        <w:jc w:val="center"/>
        <w:rPr>
          <w:rFonts w:ascii="Times New Roman" w:hAnsi="Times New Roman"/>
          <w:b/>
        </w:rPr>
      </w:pPr>
      <w:r w:rsidRPr="00EE0BF6">
        <w:rPr>
          <w:rFonts w:ascii="Times New Roman" w:hAnsi="Times New Roman"/>
          <w:b/>
        </w:rPr>
        <w:t>КОНКУРСНА ДОКУМЕНТАЦИЈА</w:t>
      </w:r>
    </w:p>
    <w:p w:rsidR="000521B0" w:rsidRPr="00EE0BF6" w:rsidRDefault="000521B0" w:rsidP="000521B0">
      <w:pPr>
        <w:ind w:left="170" w:right="170"/>
        <w:jc w:val="center"/>
        <w:rPr>
          <w:rFonts w:ascii="Times New Roman" w:hAnsi="Times New Roman"/>
        </w:rPr>
      </w:pPr>
      <w:r w:rsidRPr="00EE0BF6">
        <w:rPr>
          <w:rFonts w:ascii="Times New Roman" w:hAnsi="Times New Roman"/>
        </w:rPr>
        <w:t>за доделу уговора о јавној набавци број</w:t>
      </w:r>
      <w:r w:rsidR="000748B0" w:rsidRPr="00EE0BF6">
        <w:rPr>
          <w:rFonts w:ascii="Times New Roman" w:hAnsi="Times New Roman"/>
        </w:rPr>
        <w:t xml:space="preserve"> </w:t>
      </w:r>
      <w:r w:rsidRPr="00EE0BF6">
        <w:rPr>
          <w:rFonts w:ascii="Times New Roman" w:hAnsi="Times New Roman"/>
        </w:rPr>
        <w:t>M</w:t>
      </w:r>
      <w:r w:rsidR="00307586" w:rsidRPr="00EE0BF6">
        <w:rPr>
          <w:rFonts w:ascii="Times New Roman" w:hAnsi="Times New Roman"/>
        </w:rPr>
        <w:t>У-02</w:t>
      </w:r>
      <w:r w:rsidRPr="00EE0BF6">
        <w:rPr>
          <w:rFonts w:ascii="Times New Roman" w:hAnsi="Times New Roman"/>
        </w:rPr>
        <w:t>/</w:t>
      </w:r>
      <w:r w:rsidR="005E154C">
        <w:rPr>
          <w:rFonts w:ascii="Times New Roman" w:hAnsi="Times New Roman"/>
        </w:rPr>
        <w:t>019</w:t>
      </w:r>
      <w:r w:rsidRPr="00EE0BF6">
        <w:rPr>
          <w:rFonts w:ascii="Times New Roman" w:hAnsi="Times New Roman"/>
        </w:rPr>
        <w:t xml:space="preserve"> </w:t>
      </w:r>
      <w:r w:rsidR="009F2CDE" w:rsidRPr="00EE0BF6">
        <w:rPr>
          <w:rFonts w:ascii="Times New Roman" w:hAnsi="Times New Roman"/>
          <w:lang w:val="en-US"/>
        </w:rPr>
        <w:t>-</w:t>
      </w:r>
      <w:r w:rsidR="00BF770A" w:rsidRPr="00EE0BF6">
        <w:rPr>
          <w:rFonts w:ascii="Times New Roman" w:hAnsi="Times New Roman"/>
        </w:rPr>
        <w:t xml:space="preserve"> </w:t>
      </w:r>
      <w:r w:rsidR="00E76FE6" w:rsidRPr="00EE0BF6">
        <w:rPr>
          <w:rFonts w:ascii="Times New Roman" w:hAnsi="Times New Roman"/>
          <w:lang w:val="ru-RU"/>
        </w:rPr>
        <w:t xml:space="preserve">Набавка услуга </w:t>
      </w:r>
      <w:r w:rsidR="005E154C">
        <w:rPr>
          <w:rFonts w:ascii="Times New Roman" w:hAnsi="Times New Roman"/>
          <w:lang w:val="ru-RU"/>
        </w:rPr>
        <w:t>мобилне и фиксне телефоније за потребе</w:t>
      </w:r>
      <w:r w:rsidRPr="00EE0BF6">
        <w:rPr>
          <w:rFonts w:ascii="Times New Roman" w:hAnsi="Times New Roman"/>
        </w:rPr>
        <w:t xml:space="preserve"> Природно-математичког факултета у Нишу</w:t>
      </w: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lang w:val="sr-Latn-CS"/>
        </w:rPr>
      </w:pPr>
    </w:p>
    <w:p w:rsidR="00D736D3" w:rsidRPr="00EE0BF6" w:rsidRDefault="00D736D3">
      <w:pPr>
        <w:jc w:val="center"/>
        <w:rPr>
          <w:rFonts w:ascii="Times New Roman" w:hAnsi="Times New Roman"/>
        </w:rPr>
      </w:pPr>
    </w:p>
    <w:p w:rsidR="00647FFA" w:rsidRDefault="00647FFA">
      <w:pPr>
        <w:rPr>
          <w:rFonts w:ascii="Times New Roman" w:hAnsi="Times New Roman"/>
        </w:rPr>
      </w:pPr>
    </w:p>
    <w:p w:rsidR="008F0C4A" w:rsidRPr="008F0C4A" w:rsidRDefault="008F0C4A">
      <w:pPr>
        <w:rPr>
          <w:rFonts w:ascii="Times New Roman" w:hAnsi="Times New Roman"/>
        </w:rPr>
      </w:pPr>
    </w:p>
    <w:p w:rsidR="00647FFA" w:rsidRPr="00EE0BF6" w:rsidRDefault="00647FFA">
      <w:pPr>
        <w:rPr>
          <w:rFonts w:ascii="Times New Roman" w:hAnsi="Times New Roman"/>
        </w:rPr>
      </w:pPr>
    </w:p>
    <w:p w:rsidR="000965C0" w:rsidRPr="00EE0BF6" w:rsidRDefault="000965C0" w:rsidP="000965C0">
      <w:pPr>
        <w:spacing w:after="0"/>
        <w:jc w:val="center"/>
        <w:rPr>
          <w:rFonts w:ascii="Times New Roman" w:hAnsi="Times New Roman"/>
        </w:rPr>
      </w:pPr>
      <w:r w:rsidRPr="00EE0BF6">
        <w:rPr>
          <w:rFonts w:ascii="Times New Roman" w:hAnsi="Times New Roman"/>
        </w:rPr>
        <w:t>___________________________________________________________________</w:t>
      </w:r>
    </w:p>
    <w:p w:rsidR="00647FFA" w:rsidRPr="00EE0BF6" w:rsidRDefault="00647FFA" w:rsidP="000965C0">
      <w:pPr>
        <w:spacing w:after="0"/>
        <w:rPr>
          <w:rFonts w:ascii="Times New Roman" w:hAnsi="Times New Roman"/>
        </w:rPr>
      </w:pPr>
    </w:p>
    <w:p w:rsidR="00FD3FEF" w:rsidRPr="00EE0BF6" w:rsidRDefault="00D736D3" w:rsidP="000965C0">
      <w:pPr>
        <w:spacing w:after="0"/>
        <w:jc w:val="center"/>
        <w:rPr>
          <w:rFonts w:ascii="Times New Roman" w:hAnsi="Times New Roman"/>
        </w:rPr>
      </w:pPr>
      <w:r w:rsidRPr="00EE0BF6">
        <w:rPr>
          <w:rFonts w:ascii="Times New Roman" w:hAnsi="Times New Roman"/>
          <w:lang w:val="sr-Latn-CS"/>
        </w:rPr>
        <w:t xml:space="preserve">У Нишу, </w:t>
      </w:r>
      <w:r w:rsidR="005E154C">
        <w:rPr>
          <w:rFonts w:ascii="Times New Roman" w:hAnsi="Times New Roman"/>
        </w:rPr>
        <w:t>јун</w:t>
      </w:r>
      <w:r w:rsidR="00B25D44" w:rsidRPr="00EE0BF6">
        <w:rPr>
          <w:rFonts w:ascii="Times New Roman" w:hAnsi="Times New Roman"/>
        </w:rPr>
        <w:t xml:space="preserve"> 2</w:t>
      </w:r>
      <w:r w:rsidR="005E154C">
        <w:rPr>
          <w:rFonts w:ascii="Times New Roman" w:hAnsi="Times New Roman"/>
        </w:rPr>
        <w:t>019</w:t>
      </w:r>
      <w:r w:rsidR="00177FA4" w:rsidRPr="00EE0BF6">
        <w:rPr>
          <w:rFonts w:ascii="Times New Roman" w:hAnsi="Times New Roman"/>
        </w:rPr>
        <w:t>.</w:t>
      </w:r>
    </w:p>
    <w:p w:rsidR="000965C0" w:rsidRPr="00EE0BF6" w:rsidRDefault="000965C0">
      <w:pPr>
        <w:jc w:val="center"/>
        <w:rPr>
          <w:rFonts w:ascii="Times New Roman" w:hAnsi="Times New Roman"/>
        </w:rPr>
      </w:pPr>
    </w:p>
    <w:p w:rsidR="00742575" w:rsidRPr="008F0C4A" w:rsidRDefault="00742575" w:rsidP="00B07CE8">
      <w:pPr>
        <w:rPr>
          <w:rFonts w:ascii="Times New Roman" w:hAnsi="Times New Roman"/>
          <w:b/>
        </w:rPr>
      </w:pPr>
    </w:p>
    <w:p w:rsidR="00D736D3" w:rsidRPr="00760F2A" w:rsidRDefault="00D736D3">
      <w:pPr>
        <w:jc w:val="center"/>
        <w:rPr>
          <w:rFonts w:ascii="Times New Roman" w:hAnsi="Times New Roman"/>
          <w:b/>
        </w:rPr>
      </w:pPr>
      <w:r w:rsidRPr="00760F2A">
        <w:rPr>
          <w:rFonts w:ascii="Times New Roman" w:hAnsi="Times New Roman"/>
          <w:b/>
        </w:rPr>
        <w:t>САДРЖАЈ:</w:t>
      </w:r>
    </w:p>
    <w:p w:rsidR="00D736D3" w:rsidRPr="00760F2A" w:rsidRDefault="00D736D3" w:rsidP="00BF770A">
      <w:pPr>
        <w:spacing w:line="240" w:lineRule="auto"/>
        <w:jc w:val="both"/>
        <w:rPr>
          <w:rFonts w:ascii="Times New Roman" w:hAnsi="Times New Roman"/>
          <w:lang w:val="ru-RU"/>
        </w:rPr>
      </w:pPr>
    </w:p>
    <w:p w:rsidR="009F005F" w:rsidRPr="00760F2A" w:rsidRDefault="004D68F7"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Општи подаци о набавци</w:t>
      </w:r>
    </w:p>
    <w:p w:rsidR="00A275C0" w:rsidRPr="00760F2A" w:rsidRDefault="009F005F"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Упутство понуђачима како да сачине понуду</w:t>
      </w:r>
    </w:p>
    <w:p w:rsidR="009F005F" w:rsidRPr="00760F2A" w:rsidRDefault="00E46140" w:rsidP="00BF770A">
      <w:pPr>
        <w:numPr>
          <w:ilvl w:val="0"/>
          <w:numId w:val="35"/>
        </w:numPr>
        <w:tabs>
          <w:tab w:val="left" w:pos="180"/>
        </w:tabs>
        <w:spacing w:line="240" w:lineRule="auto"/>
        <w:ind w:right="23"/>
        <w:jc w:val="both"/>
        <w:rPr>
          <w:rFonts w:ascii="Times New Roman" w:hAnsi="Times New Roman"/>
        </w:rPr>
      </w:pPr>
      <w:r w:rsidRPr="00760F2A">
        <w:rPr>
          <w:rFonts w:ascii="Times New Roman" w:hAnsi="Times New Roman"/>
        </w:rPr>
        <w:t>Вредновање и оцењивање понуда</w:t>
      </w:r>
    </w:p>
    <w:p w:rsidR="009F005F" w:rsidRPr="00EE0BF6" w:rsidRDefault="0032035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или испоруке добара, евентуалне додатне услуге и сл.</w:t>
      </w:r>
    </w:p>
    <w:p w:rsidR="00936647"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понуде</w:t>
      </w:r>
    </w:p>
    <w:p w:rsidR="00E46140" w:rsidRPr="00EE0BF6" w:rsidRDefault="00936647"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lang w:val="sr-Latn-CS"/>
        </w:rPr>
        <w:t>У</w:t>
      </w:r>
      <w:r w:rsidRPr="00EE0BF6">
        <w:rPr>
          <w:rFonts w:ascii="Times New Roman" w:hAnsi="Times New Roman"/>
        </w:rPr>
        <w:t>путство како се доказује испуњеност услова из чл.75 Закона о јавним набавкама</w:t>
      </w:r>
    </w:p>
    <w:p w:rsidR="00E46140" w:rsidRPr="00EE0BF6" w:rsidRDefault="00E46140"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понуђача о испуњености законских услова</w:t>
      </w:r>
    </w:p>
    <w:p w:rsidR="009F005F" w:rsidRPr="00EE0BF6" w:rsidRDefault="00E46140" w:rsidP="00BF770A">
      <w:pPr>
        <w:tabs>
          <w:tab w:val="left" w:pos="180"/>
        </w:tabs>
        <w:spacing w:line="240" w:lineRule="auto"/>
        <w:ind w:left="720" w:right="23"/>
        <w:jc w:val="both"/>
        <w:rPr>
          <w:rFonts w:ascii="Times New Roman" w:hAnsi="Times New Roman"/>
        </w:rPr>
      </w:pPr>
      <w:r w:rsidRPr="00EE0BF6">
        <w:rPr>
          <w:rFonts w:ascii="Times New Roman" w:hAnsi="Times New Roman"/>
        </w:rPr>
        <w:t>7а. Изјава подизвођача о испуњености законских услова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 xml:space="preserve">Изјава понуђача о самосталном наступању или </w:t>
      </w:r>
      <w:r w:rsidR="00D5236A" w:rsidRPr="00EE0BF6">
        <w:rPr>
          <w:rFonts w:ascii="Times New Roman" w:hAnsi="Times New Roman"/>
        </w:rPr>
        <w:t xml:space="preserve">не </w:t>
      </w:r>
      <w:r w:rsidRPr="00EE0BF6">
        <w:rPr>
          <w:rFonts w:ascii="Times New Roman" w:hAnsi="Times New Roman"/>
        </w:rPr>
        <w:t>наступању са подизвођачем</w:t>
      </w:r>
    </w:p>
    <w:p w:rsidR="00E253AB" w:rsidRPr="00EE0BF6" w:rsidRDefault="00E253AB" w:rsidP="00E253AB">
      <w:pPr>
        <w:tabs>
          <w:tab w:val="left" w:pos="180"/>
        </w:tabs>
        <w:spacing w:line="240" w:lineRule="auto"/>
        <w:ind w:left="720" w:right="23"/>
        <w:jc w:val="both"/>
        <w:rPr>
          <w:rFonts w:ascii="Times New Roman" w:hAnsi="Times New Roman"/>
        </w:rPr>
      </w:pPr>
      <w:r w:rsidRPr="00EE0BF6">
        <w:rPr>
          <w:rFonts w:ascii="Times New Roman" w:hAnsi="Times New Roman"/>
        </w:rPr>
        <w:t>8а. Изјава понуђача о ненаступању са подизвођачем</w:t>
      </w:r>
    </w:p>
    <w:p w:rsidR="00D2137E" w:rsidRPr="00EE0BF6" w:rsidRDefault="00CF726C" w:rsidP="00BF770A">
      <w:pPr>
        <w:numPr>
          <w:ilvl w:val="0"/>
          <w:numId w:val="35"/>
        </w:numPr>
        <w:tabs>
          <w:tab w:val="left" w:pos="0"/>
        </w:tabs>
        <w:spacing w:line="240" w:lineRule="auto"/>
        <w:jc w:val="both"/>
        <w:rPr>
          <w:rFonts w:ascii="Times New Roman" w:hAnsi="Times New Roman"/>
        </w:rPr>
      </w:pPr>
      <w:r w:rsidRPr="00EE0BF6">
        <w:rPr>
          <w:rFonts w:ascii="Times New Roman" w:hAnsi="Times New Roman"/>
        </w:rPr>
        <w:t>Изјава</w:t>
      </w:r>
      <w:r w:rsidR="009F005F" w:rsidRPr="00EE0BF6">
        <w:rPr>
          <w:rFonts w:ascii="Times New Roman" w:hAnsi="Times New Roman"/>
        </w:rPr>
        <w:t xml:space="preserve"> о кључном техничком особљу које ће бити одговорно за извршење уговора</w:t>
      </w:r>
      <w:r w:rsidR="000521B0" w:rsidRPr="00EE0BF6">
        <w:rPr>
          <w:rFonts w:ascii="Times New Roman" w:hAnsi="Times New Roman"/>
          <w:lang w:val="en-US"/>
        </w:rPr>
        <w:t xml:space="preserve"> </w:t>
      </w:r>
      <w:r w:rsidR="009F005F" w:rsidRPr="00EE0BF6">
        <w:rPr>
          <w:rFonts w:ascii="Times New Roman" w:hAnsi="Times New Roman"/>
        </w:rPr>
        <w:t>и квалитет</w:t>
      </w:r>
      <w:r w:rsidR="00470956" w:rsidRPr="00EE0BF6">
        <w:rPr>
          <w:rFonts w:ascii="Times New Roman" w:hAnsi="Times New Roman"/>
        </w:rPr>
        <w:t xml:space="preserve"> испоручених</w:t>
      </w:r>
      <w:r w:rsidR="009F005F" w:rsidRPr="00EE0BF6">
        <w:rPr>
          <w:rFonts w:ascii="Times New Roman" w:hAnsi="Times New Roman"/>
        </w:rPr>
        <w:t xml:space="preserve"> </w:t>
      </w:r>
      <w:r w:rsidR="00AD6CFD" w:rsidRPr="00EE0BF6">
        <w:rPr>
          <w:rFonts w:ascii="Times New Roman" w:hAnsi="Times New Roman"/>
        </w:rPr>
        <w:t>услуга</w:t>
      </w:r>
    </w:p>
    <w:p w:rsidR="009F005F" w:rsidRPr="00EE0BF6" w:rsidRDefault="009F005F" w:rsidP="00BF770A">
      <w:pPr>
        <w:numPr>
          <w:ilvl w:val="0"/>
          <w:numId w:val="35"/>
        </w:numPr>
        <w:tabs>
          <w:tab w:val="left" w:pos="180"/>
        </w:tabs>
        <w:spacing w:after="0" w:line="240" w:lineRule="auto"/>
        <w:ind w:right="23"/>
        <w:jc w:val="both"/>
        <w:rPr>
          <w:rFonts w:ascii="Times New Roman" w:hAnsi="Times New Roman"/>
        </w:rPr>
      </w:pPr>
      <w:r w:rsidRPr="00EE0BF6">
        <w:rPr>
          <w:rFonts w:ascii="Times New Roman" w:hAnsi="Times New Roman"/>
        </w:rPr>
        <w:t>Подаци о понуђачу</w:t>
      </w:r>
      <w:r w:rsidR="003D50A3" w:rsidRPr="00EE0BF6">
        <w:rPr>
          <w:rFonts w:ascii="Times New Roman" w:hAnsi="Times New Roman"/>
        </w:rPr>
        <w:t xml:space="preserve"> / носиоцу групе понуђача</w:t>
      </w:r>
    </w:p>
    <w:p w:rsidR="009F005F" w:rsidRPr="00EE0BF6" w:rsidRDefault="009F005F" w:rsidP="00BF770A">
      <w:pPr>
        <w:tabs>
          <w:tab w:val="left" w:pos="180"/>
        </w:tabs>
        <w:spacing w:after="0" w:line="240" w:lineRule="auto"/>
        <w:ind w:right="23"/>
        <w:jc w:val="both"/>
        <w:rPr>
          <w:rFonts w:ascii="Times New Roman" w:hAnsi="Times New Roman"/>
        </w:rPr>
      </w:pPr>
    </w:p>
    <w:p w:rsidR="00D56D3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да у поступку доделе уговора наступа група понуђача</w:t>
      </w:r>
    </w:p>
    <w:p w:rsidR="00BF770A" w:rsidRPr="00EE0BF6" w:rsidRDefault="00BF770A"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носиоца групе понуђача о испуњености законских услова</w:t>
      </w:r>
    </w:p>
    <w:p w:rsidR="007D7B88" w:rsidRPr="00EE0BF6" w:rsidRDefault="00BF770A" w:rsidP="00BF770A">
      <w:pPr>
        <w:tabs>
          <w:tab w:val="left" w:pos="180"/>
        </w:tabs>
        <w:spacing w:line="240" w:lineRule="auto"/>
        <w:ind w:left="720" w:right="23"/>
        <w:jc w:val="both"/>
        <w:rPr>
          <w:rFonts w:ascii="Times New Roman" w:hAnsi="Times New Roman"/>
        </w:rPr>
      </w:pPr>
      <w:r w:rsidRPr="00EE0BF6">
        <w:rPr>
          <w:rFonts w:ascii="Times New Roman" w:hAnsi="Times New Roman"/>
        </w:rPr>
        <w:t>12а. Изјава члана групе понуђача о испуњености законских услова</w:t>
      </w:r>
    </w:p>
    <w:p w:rsidR="00BF770A" w:rsidRPr="00EE0BF6" w:rsidRDefault="007D7B88"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подизвођачу</w:t>
      </w:r>
    </w:p>
    <w:p w:rsidR="00041F7E" w:rsidRPr="00EE0BF6" w:rsidRDefault="00D56D3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Подаци о члану групе понуђача</w:t>
      </w:r>
    </w:p>
    <w:p w:rsidR="00041F7E"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Образац трошкова припремања понуде</w:t>
      </w:r>
    </w:p>
    <w:p w:rsidR="00F54318" w:rsidRPr="00EE0BF6" w:rsidRDefault="00041F7E"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Изјава о независној понуди</w:t>
      </w:r>
    </w:p>
    <w:p w:rsidR="00F441CE"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Овлашћење представника понуђача</w:t>
      </w:r>
    </w:p>
    <w:p w:rsidR="009F005F" w:rsidRPr="00EE0BF6" w:rsidRDefault="009F005F" w:rsidP="00BF770A">
      <w:pPr>
        <w:numPr>
          <w:ilvl w:val="0"/>
          <w:numId w:val="35"/>
        </w:numPr>
        <w:tabs>
          <w:tab w:val="left" w:pos="180"/>
        </w:tabs>
        <w:spacing w:line="240" w:lineRule="auto"/>
        <w:ind w:right="23"/>
        <w:jc w:val="both"/>
        <w:rPr>
          <w:rFonts w:ascii="Times New Roman" w:hAnsi="Times New Roman"/>
        </w:rPr>
      </w:pPr>
      <w:r w:rsidRPr="00EE0BF6">
        <w:rPr>
          <w:rFonts w:ascii="Times New Roman" w:hAnsi="Times New Roman"/>
        </w:rPr>
        <w:t>Модел уговора</w:t>
      </w:r>
    </w:p>
    <w:p w:rsidR="008B1268" w:rsidRPr="00EE0BF6" w:rsidRDefault="008B1268" w:rsidP="00BF770A">
      <w:pPr>
        <w:pStyle w:val="ListParagraph"/>
        <w:spacing w:line="240" w:lineRule="auto"/>
        <w:jc w:val="both"/>
        <w:rPr>
          <w:rFonts w:ascii="Times New Roman" w:hAnsi="Times New Roman"/>
        </w:rPr>
      </w:pPr>
    </w:p>
    <w:p w:rsidR="008B1268" w:rsidRPr="00EE0BF6" w:rsidRDefault="008B1268" w:rsidP="00BF770A">
      <w:pPr>
        <w:pStyle w:val="ListParagraph"/>
        <w:spacing w:after="0"/>
        <w:rPr>
          <w:rFonts w:ascii="Times New Roman" w:hAnsi="Times New Roman"/>
        </w:rPr>
      </w:pPr>
    </w:p>
    <w:p w:rsidR="009F005F" w:rsidRPr="00EE0BF6" w:rsidRDefault="009F005F" w:rsidP="009F005F">
      <w:pPr>
        <w:tabs>
          <w:tab w:val="left" w:pos="180"/>
        </w:tabs>
        <w:ind w:left="720" w:right="23"/>
        <w:jc w:val="both"/>
        <w:rPr>
          <w:rFonts w:ascii="Times New Roman" w:hAnsi="Times New Roman"/>
        </w:rPr>
      </w:pPr>
    </w:p>
    <w:p w:rsidR="00CB2196" w:rsidRPr="00EE0BF6"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rPr>
      </w:pPr>
    </w:p>
    <w:p w:rsidR="00E96493" w:rsidRPr="00E96493" w:rsidRDefault="00E96493" w:rsidP="00CB2196">
      <w:pPr>
        <w:jc w:val="center"/>
        <w:rPr>
          <w:rFonts w:ascii="Times New Roman" w:hAnsi="Times New Roman"/>
        </w:rPr>
      </w:pPr>
    </w:p>
    <w:p w:rsidR="00742575" w:rsidRPr="001B58DE" w:rsidRDefault="00742575">
      <w:pPr>
        <w:jc w:val="both"/>
        <w:rPr>
          <w:rFonts w:ascii="Times New Roman" w:hAnsi="Times New Roman"/>
        </w:rPr>
      </w:pPr>
    </w:p>
    <w:p w:rsidR="00287E88" w:rsidRPr="00EE0BF6" w:rsidRDefault="00287E88" w:rsidP="00287E88">
      <w:pPr>
        <w:numPr>
          <w:ilvl w:val="0"/>
          <w:numId w:val="30"/>
        </w:numPr>
        <w:ind w:right="972"/>
        <w:jc w:val="center"/>
        <w:rPr>
          <w:rFonts w:ascii="Times New Roman" w:hAnsi="Times New Roman"/>
        </w:rPr>
      </w:pPr>
      <w:r w:rsidRPr="00EE0BF6">
        <w:rPr>
          <w:rFonts w:ascii="Times New Roman" w:hAnsi="Times New Roman"/>
          <w:b/>
          <w:bCs/>
        </w:rPr>
        <w:t>ОПШТИ ПОДАЦИ О НАБАВЦИ</w:t>
      </w:r>
    </w:p>
    <w:p w:rsidR="00287E88" w:rsidRPr="00EE0BF6" w:rsidRDefault="00287E88" w:rsidP="009F2CDE">
      <w:pPr>
        <w:ind w:left="1260" w:right="972"/>
        <w:rPr>
          <w:rFonts w:ascii="Times New Roman" w:hAnsi="Times New Roman"/>
          <w:lang w:val="en-US"/>
        </w:rPr>
      </w:pPr>
      <w:r w:rsidRPr="00EE0BF6">
        <w:rPr>
          <w:rFonts w:ascii="Times New Roman" w:hAnsi="Times New Roman"/>
        </w:rPr>
        <w:t xml:space="preserve">                    (по </w:t>
      </w:r>
      <w:r w:rsidRPr="00EE0BF6">
        <w:rPr>
          <w:rFonts w:ascii="Times New Roman" w:hAnsi="Times New Roman"/>
          <w:lang w:val="sr-Latn-CS"/>
        </w:rPr>
        <w:t>јавном</w:t>
      </w:r>
      <w:r w:rsidR="000521B0" w:rsidRPr="00EE0BF6">
        <w:rPr>
          <w:rFonts w:ascii="Times New Roman" w:hAnsi="Times New Roman"/>
          <w:lang w:val="sr-Latn-CS"/>
        </w:rPr>
        <w:t xml:space="preserve"> </w:t>
      </w:r>
      <w:r w:rsidRPr="00EE0BF6">
        <w:rPr>
          <w:rFonts w:ascii="Times New Roman" w:hAnsi="Times New Roman"/>
          <w:lang w:val="sr-Latn-CS"/>
        </w:rPr>
        <w:t>позиву</w:t>
      </w:r>
      <w:r w:rsidR="000521B0" w:rsidRPr="00EE0BF6">
        <w:rPr>
          <w:rFonts w:ascii="Times New Roman" w:hAnsi="Times New Roman"/>
          <w:lang w:val="sr-Latn-CS"/>
        </w:rPr>
        <w:t xml:space="preserve"> </w:t>
      </w:r>
      <w:r w:rsidRPr="006A6DDF">
        <w:rPr>
          <w:rFonts w:ascii="Times New Roman" w:hAnsi="Times New Roman"/>
          <w:color w:val="000000" w:themeColor="text1"/>
        </w:rPr>
        <w:t xml:space="preserve">објављеном </w:t>
      </w:r>
      <w:r w:rsidR="006A6DDF" w:rsidRPr="006A6DDF">
        <w:rPr>
          <w:rFonts w:ascii="Times New Roman" w:hAnsi="Times New Roman"/>
          <w:color w:val="000000" w:themeColor="text1"/>
        </w:rPr>
        <w:t>12</w:t>
      </w:r>
      <w:r w:rsidRPr="006A6DDF">
        <w:rPr>
          <w:rFonts w:ascii="Times New Roman" w:hAnsi="Times New Roman"/>
          <w:color w:val="000000" w:themeColor="text1"/>
        </w:rPr>
        <w:t>.</w:t>
      </w:r>
      <w:r w:rsidR="000C2D3D" w:rsidRPr="006A6DDF">
        <w:rPr>
          <w:rFonts w:ascii="Times New Roman" w:hAnsi="Times New Roman"/>
          <w:color w:val="000000" w:themeColor="text1"/>
          <w:lang w:val="en-US"/>
        </w:rPr>
        <w:t>0</w:t>
      </w:r>
      <w:r w:rsidR="009E56B3" w:rsidRPr="006A6DDF">
        <w:rPr>
          <w:rFonts w:ascii="Times New Roman" w:hAnsi="Times New Roman"/>
          <w:color w:val="000000" w:themeColor="text1"/>
        </w:rPr>
        <w:t>6</w:t>
      </w:r>
      <w:r w:rsidR="000C2D3D" w:rsidRPr="006A6DDF">
        <w:rPr>
          <w:rFonts w:ascii="Times New Roman" w:hAnsi="Times New Roman"/>
          <w:color w:val="000000" w:themeColor="text1"/>
        </w:rPr>
        <w:t>.2</w:t>
      </w:r>
      <w:r w:rsidR="005E154C" w:rsidRPr="006A6DDF">
        <w:rPr>
          <w:rFonts w:ascii="Times New Roman" w:hAnsi="Times New Roman"/>
          <w:color w:val="000000" w:themeColor="text1"/>
        </w:rPr>
        <w:t>019</w:t>
      </w:r>
      <w:r w:rsidRPr="006A6DDF">
        <w:rPr>
          <w:rFonts w:ascii="Times New Roman" w:hAnsi="Times New Roman"/>
          <w:color w:val="000000" w:themeColor="text1"/>
        </w:rPr>
        <w:t>. године)</w:t>
      </w:r>
    </w:p>
    <w:p w:rsidR="009F2CDE" w:rsidRPr="00EE0BF6" w:rsidRDefault="009F2CDE" w:rsidP="009F2CDE">
      <w:pPr>
        <w:ind w:left="1260" w:right="972"/>
        <w:rPr>
          <w:rFonts w:ascii="Times New Roman" w:hAnsi="Times New Roman"/>
          <w:lang w:val="en-US"/>
        </w:rPr>
      </w:pPr>
    </w:p>
    <w:p w:rsidR="00287E88" w:rsidRPr="00EE0BF6" w:rsidRDefault="00287E88" w:rsidP="00287E88">
      <w:pPr>
        <w:pStyle w:val="CM21"/>
        <w:spacing w:after="127"/>
        <w:jc w:val="both"/>
        <w:rPr>
          <w:b/>
          <w:sz w:val="22"/>
          <w:szCs w:val="22"/>
          <w:lang w:val="sr-Cyrl-CS"/>
        </w:rPr>
      </w:pPr>
      <w:r w:rsidRPr="00EE0BF6">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Природно-математички факулет Универзитета у Нишу</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rPr>
              <w:t>Ниш, Вишеградска 33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17267906</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b/>
              </w:rPr>
            </w:pPr>
            <w:r w:rsidRPr="00EE0BF6">
              <w:rPr>
                <w:rFonts w:ascii="Times New Roman" w:hAnsi="Times New Roman"/>
                <w:b/>
              </w:rPr>
              <w:t>100668023</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b/>
                <w:bCs/>
              </w:rPr>
              <w:t xml:space="preserve">установа </w:t>
            </w:r>
            <w:r w:rsidRPr="00EE0BF6">
              <w:rPr>
                <w:rFonts w:ascii="Times New Roman" w:hAnsi="Times New Roman"/>
              </w:rPr>
              <w:t>(категорија просвета-високо образовање)</w:t>
            </w:r>
          </w:p>
        </w:tc>
      </w:tr>
      <w:tr w:rsidR="00287E88" w:rsidRPr="00EE0BF6"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FA246B" w:rsidP="00672482">
            <w:pPr>
              <w:tabs>
                <w:tab w:val="left" w:pos="750"/>
              </w:tabs>
              <w:rPr>
                <w:rFonts w:ascii="Times New Roman" w:hAnsi="Times New Roman"/>
              </w:rPr>
            </w:pPr>
            <w:hyperlink r:id="rId8" w:history="1">
              <w:r w:rsidR="000521B0" w:rsidRPr="00EE0BF6">
                <w:rPr>
                  <w:rStyle w:val="Hyperlink"/>
                  <w:rFonts w:ascii="Times New Roman" w:hAnsi="Times New Roman"/>
                  <w:b/>
                  <w:bCs/>
                </w:rPr>
                <w:t>www.p</w:t>
              </w:r>
              <w:r w:rsidR="000521B0" w:rsidRPr="00EE0BF6">
                <w:rPr>
                  <w:rStyle w:val="Hyperlink"/>
                  <w:rFonts w:ascii="Times New Roman" w:hAnsi="Times New Roman"/>
                  <w:b/>
                  <w:bCs/>
                  <w:lang w:val="sr-Latn-CS"/>
                </w:rPr>
                <w:t>mf</w:t>
              </w:r>
              <w:r w:rsidR="000521B0" w:rsidRPr="00EE0BF6">
                <w:rPr>
                  <w:rStyle w:val="Hyperlink"/>
                  <w:rFonts w:ascii="Times New Roman" w:hAnsi="Times New Roman"/>
                  <w:b/>
                  <w:bCs/>
                </w:rPr>
                <w:t>.ni.ac.rs</w:t>
              </w:r>
            </w:hyperlink>
            <w:r w:rsidR="000521B0" w:rsidRPr="00EE0BF6">
              <w:rPr>
                <w:rFonts w:ascii="Times New Roman" w:hAnsi="Times New Roman"/>
                <w:b/>
                <w:bCs/>
                <w:color w:val="0000FF"/>
                <w:lang w:val="en-US"/>
              </w:rPr>
              <w:t xml:space="preserve"> </w:t>
            </w:r>
            <w:r w:rsidR="00287E88" w:rsidRPr="00EE0BF6">
              <w:rPr>
                <w:rFonts w:ascii="Times New Roman" w:hAnsi="Times New Roman"/>
                <w:b/>
                <w:bCs/>
                <w:color w:val="000000"/>
              </w:rPr>
              <w:t>(линк јавне набавке)</w:t>
            </w:r>
          </w:p>
        </w:tc>
      </w:tr>
      <w:tr w:rsidR="00287E88" w:rsidRPr="00EE0BF6"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EE0BF6" w:rsidRDefault="00287E88" w:rsidP="00672482">
            <w:pPr>
              <w:tabs>
                <w:tab w:val="left" w:pos="750"/>
              </w:tabs>
              <w:rPr>
                <w:rFonts w:ascii="Times New Roman" w:hAnsi="Times New Roman"/>
              </w:rPr>
            </w:pPr>
            <w:r w:rsidRPr="00EE0BF6">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EE0BF6" w:rsidRDefault="00830932" w:rsidP="008363EC">
            <w:pPr>
              <w:tabs>
                <w:tab w:val="left" w:pos="750"/>
              </w:tabs>
              <w:rPr>
                <w:rFonts w:ascii="Times New Roman" w:hAnsi="Times New Roman"/>
                <w:b/>
                <w:lang w:val="en-US"/>
              </w:rPr>
            </w:pPr>
            <w:r>
              <w:rPr>
                <w:rFonts w:ascii="Times New Roman" w:hAnsi="Times New Roman"/>
                <w:b/>
              </w:rPr>
              <w:t>Душан Крагић</w:t>
            </w:r>
            <w:r w:rsidR="002464D0" w:rsidRPr="00EE0BF6">
              <w:rPr>
                <w:rFonts w:ascii="Times New Roman" w:hAnsi="Times New Roman"/>
                <w:b/>
              </w:rPr>
              <w:t xml:space="preserve">, </w:t>
            </w:r>
            <w:r w:rsidR="0043561A" w:rsidRPr="00EE0BF6">
              <w:rPr>
                <w:rFonts w:ascii="Times New Roman" w:hAnsi="Times New Roman"/>
                <w:b/>
              </w:rPr>
              <w:t>тел.</w:t>
            </w:r>
            <w:r w:rsidR="007750AB" w:rsidRPr="00EE0BF6">
              <w:rPr>
                <w:rFonts w:ascii="Times New Roman" w:hAnsi="Times New Roman"/>
                <w:b/>
              </w:rPr>
              <w:t xml:space="preserve"> 018/223-430</w:t>
            </w:r>
            <w:r w:rsidR="000B51AE" w:rsidRPr="00EE0BF6">
              <w:rPr>
                <w:rFonts w:ascii="Times New Roman" w:hAnsi="Times New Roman"/>
                <w:b/>
              </w:rPr>
              <w:t>,</w:t>
            </w:r>
            <w:r w:rsidR="0044720D" w:rsidRPr="00EE0BF6">
              <w:rPr>
                <w:rFonts w:ascii="Times New Roman" w:hAnsi="Times New Roman"/>
                <w:b/>
              </w:rPr>
              <w:t xml:space="preserve"> </w:t>
            </w:r>
            <w:r w:rsidR="000B51AE" w:rsidRPr="00EE0BF6">
              <w:rPr>
                <w:rFonts w:ascii="Times New Roman" w:hAnsi="Times New Roman"/>
                <w:b/>
                <w:bCs/>
                <w:lang w:val="sr-Latn-CS"/>
              </w:rPr>
              <w:t>mail</w:t>
            </w:r>
            <w:r w:rsidR="0043561A" w:rsidRPr="00EE0BF6">
              <w:rPr>
                <w:rFonts w:ascii="Times New Roman" w:hAnsi="Times New Roman"/>
                <w:b/>
              </w:rPr>
              <w:t>:</w:t>
            </w:r>
            <w:r w:rsidR="00092C50" w:rsidRPr="00EE0BF6">
              <w:rPr>
                <w:rFonts w:ascii="Times New Roman" w:hAnsi="Times New Roman"/>
                <w:b/>
                <w:lang w:val="en-US"/>
              </w:rPr>
              <w:t xml:space="preserve"> </w:t>
            </w:r>
            <w:r w:rsidR="00B55E16" w:rsidRPr="00D51A90">
              <w:rPr>
                <w:rFonts w:ascii="Times New Roman" w:hAnsi="Times New Roman"/>
                <w:b/>
                <w:color w:val="0070C0"/>
                <w:lang w:val="en-US"/>
              </w:rPr>
              <w:t>javnenabavke</w:t>
            </w:r>
            <w:r w:rsidR="006D032E" w:rsidRPr="00D51A90">
              <w:rPr>
                <w:rFonts w:ascii="Times New Roman" w:hAnsi="Times New Roman"/>
                <w:b/>
                <w:color w:val="0070C0"/>
              </w:rPr>
              <w:t>@</w:t>
            </w:r>
            <w:r w:rsidR="00B55E16" w:rsidRPr="00D51A90">
              <w:rPr>
                <w:rFonts w:ascii="Times New Roman" w:hAnsi="Times New Roman"/>
                <w:b/>
                <w:color w:val="0070C0"/>
                <w:lang w:val="en-US"/>
              </w:rPr>
              <w:t>pmf.ni.ac.rs</w:t>
            </w:r>
          </w:p>
        </w:tc>
      </w:tr>
    </w:tbl>
    <w:p w:rsidR="00287E88" w:rsidRPr="00EE0BF6" w:rsidRDefault="00287E88" w:rsidP="00287E88">
      <w:pPr>
        <w:pStyle w:val="Default"/>
        <w:rPr>
          <w:color w:val="auto"/>
          <w:sz w:val="22"/>
          <w:szCs w:val="22"/>
          <w:lang w:val="sr-Cyrl-CS"/>
        </w:rPr>
      </w:pPr>
    </w:p>
    <w:p w:rsidR="00287E88" w:rsidRPr="00EE0BF6" w:rsidRDefault="00287E88" w:rsidP="00725195">
      <w:pPr>
        <w:pStyle w:val="Default"/>
        <w:spacing w:after="205"/>
        <w:jc w:val="both"/>
        <w:rPr>
          <w:sz w:val="22"/>
          <w:szCs w:val="22"/>
          <w:lang w:val="sr-Cyrl-CS"/>
        </w:rPr>
      </w:pPr>
      <w:r w:rsidRPr="00EE0BF6">
        <w:rPr>
          <w:b/>
          <w:bCs/>
          <w:color w:val="auto"/>
          <w:sz w:val="22"/>
          <w:szCs w:val="22"/>
          <w:lang w:val="sr-Cyrl-CS"/>
        </w:rPr>
        <w:t>2) Врста поступка јавне набавке:</w:t>
      </w:r>
      <w:r w:rsidR="000965C0" w:rsidRPr="00EE0BF6">
        <w:rPr>
          <w:b/>
          <w:bCs/>
          <w:color w:val="auto"/>
          <w:sz w:val="22"/>
          <w:szCs w:val="22"/>
          <w:lang w:val="sr-Cyrl-CS"/>
        </w:rPr>
        <w:t xml:space="preserve"> </w:t>
      </w:r>
      <w:r w:rsidRPr="00EE0BF6">
        <w:rPr>
          <w:sz w:val="22"/>
          <w:szCs w:val="22"/>
          <w:lang w:val="sr-Cyrl-CS"/>
        </w:rPr>
        <w:t>Предметна јавна</w:t>
      </w:r>
      <w:r w:rsidR="006B660A" w:rsidRPr="00EE0BF6">
        <w:rPr>
          <w:sz w:val="22"/>
          <w:szCs w:val="22"/>
          <w:lang w:val="sr-Cyrl-CS"/>
        </w:rPr>
        <w:t xml:space="preserve"> набавка спроводи се у поступку </w:t>
      </w:r>
      <w:r w:rsidRPr="00EE0BF6">
        <w:rPr>
          <w:sz w:val="22"/>
          <w:szCs w:val="22"/>
          <w:lang w:val="sr-Cyrl-CS"/>
        </w:rPr>
        <w:t xml:space="preserve">јавне набавке мале вредности, у складу са Законом о јавним набавкама и подзаконским актима којима се уређују јавне набавке. </w:t>
      </w:r>
    </w:p>
    <w:p w:rsidR="00287E88" w:rsidRPr="00EE0BF6" w:rsidRDefault="00287E88" w:rsidP="000965C0">
      <w:pPr>
        <w:pStyle w:val="Default"/>
        <w:jc w:val="both"/>
        <w:rPr>
          <w:color w:val="auto"/>
          <w:sz w:val="22"/>
          <w:szCs w:val="22"/>
          <w:lang w:val="sr-Cyrl-CS"/>
        </w:rPr>
      </w:pPr>
      <w:r w:rsidRPr="00EE0BF6">
        <w:rPr>
          <w:b/>
          <w:bCs/>
          <w:color w:val="auto"/>
          <w:sz w:val="22"/>
          <w:szCs w:val="22"/>
          <w:lang w:val="sr-Cyrl-CS"/>
        </w:rPr>
        <w:t xml:space="preserve">3) Предмет јавне набавке: </w:t>
      </w:r>
      <w:r w:rsidRPr="00EE0BF6">
        <w:rPr>
          <w:sz w:val="22"/>
          <w:szCs w:val="22"/>
          <w:lang w:val="sr-Cyrl-CS"/>
        </w:rPr>
        <w:t>Предмет јавне набавке</w:t>
      </w:r>
      <w:r w:rsidR="000965C0" w:rsidRPr="00EE0BF6">
        <w:rPr>
          <w:sz w:val="22"/>
          <w:szCs w:val="22"/>
          <w:lang w:val="sr-Cyrl-CS"/>
        </w:rPr>
        <w:t xml:space="preserve"> </w:t>
      </w:r>
      <w:r w:rsidR="00900AB0" w:rsidRPr="00EE0BF6">
        <w:rPr>
          <w:sz w:val="22"/>
          <w:szCs w:val="22"/>
          <w:lang w:val="sr-Cyrl-CS"/>
        </w:rPr>
        <w:t>број МУ</w:t>
      </w:r>
      <w:r w:rsidRPr="00EE0BF6">
        <w:rPr>
          <w:sz w:val="22"/>
          <w:szCs w:val="22"/>
          <w:lang w:val="sr-Cyrl-CS"/>
        </w:rPr>
        <w:t>–0</w:t>
      </w:r>
      <w:r w:rsidR="00307586" w:rsidRPr="00EE0BF6">
        <w:rPr>
          <w:sz w:val="22"/>
          <w:szCs w:val="22"/>
          <w:lang w:val="sr-Cyrl-CS"/>
        </w:rPr>
        <w:t>2</w:t>
      </w:r>
      <w:r w:rsidRPr="00EE0BF6">
        <w:rPr>
          <w:sz w:val="22"/>
          <w:szCs w:val="22"/>
          <w:lang w:val="sr-Cyrl-CS"/>
        </w:rPr>
        <w:t>/</w:t>
      </w:r>
      <w:r w:rsidR="005E154C">
        <w:rPr>
          <w:sz w:val="22"/>
          <w:szCs w:val="22"/>
          <w:lang w:val="sr-Cyrl-CS"/>
        </w:rPr>
        <w:t>019</w:t>
      </w:r>
      <w:r w:rsidRPr="00EE0BF6">
        <w:rPr>
          <w:sz w:val="22"/>
          <w:szCs w:val="22"/>
          <w:lang w:val="sr-Cyrl-CS"/>
        </w:rPr>
        <w:t xml:space="preserve"> су </w:t>
      </w:r>
      <w:r w:rsidR="00900AB0" w:rsidRPr="00EE0BF6">
        <w:rPr>
          <w:sz w:val="22"/>
          <w:szCs w:val="22"/>
          <w:lang w:val="sr-Cyrl-CS"/>
        </w:rPr>
        <w:t>услуге</w:t>
      </w:r>
      <w:r w:rsidR="000521B0" w:rsidRPr="00EE0BF6">
        <w:rPr>
          <w:sz w:val="22"/>
          <w:szCs w:val="22"/>
        </w:rPr>
        <w:t xml:space="preserve"> </w:t>
      </w:r>
      <w:r w:rsidRPr="00EE0BF6">
        <w:rPr>
          <w:sz w:val="22"/>
          <w:szCs w:val="22"/>
          <w:lang w:val="sr-Cyrl-CS"/>
        </w:rPr>
        <w:t>(</w:t>
      </w:r>
      <w:r w:rsidR="00E76FE6" w:rsidRPr="00EE0BF6">
        <w:rPr>
          <w:sz w:val="22"/>
          <w:szCs w:val="22"/>
          <w:lang w:val="sr-Cyrl-CS"/>
        </w:rPr>
        <w:t>Набавка услуга</w:t>
      </w:r>
      <w:r w:rsidR="005E154C">
        <w:rPr>
          <w:sz w:val="22"/>
          <w:szCs w:val="22"/>
          <w:lang w:val="sr-Cyrl-CS"/>
        </w:rPr>
        <w:t xml:space="preserve"> мобилне и фиксне телефоније </w:t>
      </w:r>
      <w:r w:rsidR="00C54F40" w:rsidRPr="00EE0BF6">
        <w:rPr>
          <w:sz w:val="22"/>
          <w:szCs w:val="22"/>
          <w:lang w:val="sr-Cyrl-CS"/>
        </w:rPr>
        <w:t>за потребе Природно-математичког факултета у Нишу</w:t>
      </w:r>
      <w:r w:rsidRPr="00EE0BF6">
        <w:rPr>
          <w:sz w:val="22"/>
          <w:szCs w:val="22"/>
          <w:lang w:val="sr-Cyrl-CS"/>
        </w:rPr>
        <w:t xml:space="preserve">), у свему према техничким спецификацијама. </w:t>
      </w:r>
    </w:p>
    <w:p w:rsidR="00287E88" w:rsidRPr="00EE0BF6" w:rsidRDefault="00287E88" w:rsidP="00AD3307">
      <w:pPr>
        <w:pStyle w:val="CM11"/>
        <w:spacing w:line="240" w:lineRule="auto"/>
        <w:ind w:firstLine="340"/>
        <w:jc w:val="both"/>
        <w:rPr>
          <w:color w:val="000000"/>
          <w:sz w:val="22"/>
          <w:szCs w:val="22"/>
          <w:lang w:val="sr-Cyrl-CS"/>
        </w:rPr>
      </w:pPr>
      <w:r w:rsidRPr="00EE0BF6">
        <w:rPr>
          <w:color w:val="000000"/>
          <w:sz w:val="22"/>
          <w:szCs w:val="22"/>
          <w:lang w:val="sr-Cyrl-CS"/>
        </w:rPr>
        <w:t xml:space="preserve">Техничке спецификације су дефинисане у тачки </w:t>
      </w:r>
      <w:r w:rsidR="006D032E" w:rsidRPr="00EE0BF6">
        <w:rPr>
          <w:color w:val="000000"/>
          <w:sz w:val="22"/>
          <w:szCs w:val="22"/>
          <w:lang w:val="sr-Cyrl-CS"/>
        </w:rPr>
        <w:t>4</w:t>
      </w:r>
      <w:r w:rsidRPr="00EE0BF6">
        <w:rPr>
          <w:color w:val="000000"/>
          <w:sz w:val="22"/>
          <w:szCs w:val="22"/>
          <w:lang w:val="sr-Cyrl-CS"/>
        </w:rPr>
        <w:t xml:space="preserve">. конкурсне документације. </w:t>
      </w:r>
    </w:p>
    <w:p w:rsidR="00A2712F" w:rsidRPr="007C4771" w:rsidRDefault="00287E88" w:rsidP="00AD3307">
      <w:pPr>
        <w:pStyle w:val="CM26"/>
        <w:ind w:firstLine="340"/>
        <w:jc w:val="both"/>
        <w:rPr>
          <w:sz w:val="22"/>
          <w:szCs w:val="22"/>
          <w:lang w:val="sr-Cyrl-CS"/>
        </w:rPr>
      </w:pPr>
      <w:r w:rsidRPr="00EE0BF6">
        <w:rPr>
          <w:color w:val="000000"/>
          <w:sz w:val="22"/>
          <w:szCs w:val="22"/>
          <w:lang w:val="sr-Cyrl-CS"/>
        </w:rPr>
        <w:t xml:space="preserve">Ознака из </w:t>
      </w:r>
      <w:r w:rsidRPr="007C4771">
        <w:rPr>
          <w:sz w:val="22"/>
          <w:szCs w:val="22"/>
          <w:lang w:val="sr-Cyrl-CS"/>
        </w:rPr>
        <w:t>општег речника набаваке:</w:t>
      </w:r>
      <w:r w:rsidR="000174DA" w:rsidRPr="007C4771">
        <w:rPr>
          <w:sz w:val="22"/>
          <w:szCs w:val="22"/>
          <w:lang w:val="sr-Cyrl-CS"/>
        </w:rPr>
        <w:t xml:space="preserve"> </w:t>
      </w:r>
      <w:r w:rsidR="009E56B3" w:rsidRPr="007C4771">
        <w:rPr>
          <w:b/>
          <w:sz w:val="22"/>
          <w:szCs w:val="22"/>
          <w:lang w:val="sr-Cyrl-CS"/>
        </w:rPr>
        <w:t>6420</w:t>
      </w:r>
      <w:r w:rsidR="000174DA" w:rsidRPr="007C4771">
        <w:rPr>
          <w:b/>
          <w:sz w:val="22"/>
          <w:szCs w:val="22"/>
          <w:lang w:val="sr-Cyrl-CS"/>
        </w:rPr>
        <w:t xml:space="preserve">0000- </w:t>
      </w:r>
      <w:r w:rsidR="009E56B3" w:rsidRPr="007C4771">
        <w:rPr>
          <w:b/>
          <w:sz w:val="22"/>
          <w:szCs w:val="22"/>
          <w:lang w:val="sr-Cyrl-CS"/>
        </w:rPr>
        <w:t>Телекомуникационе услуге</w:t>
      </w:r>
      <w:r w:rsidR="001259F1" w:rsidRPr="007C4771">
        <w:rPr>
          <w:sz w:val="22"/>
          <w:szCs w:val="22"/>
          <w:lang w:val="sr-Cyrl-CS"/>
        </w:rPr>
        <w:t>.</w:t>
      </w:r>
    </w:p>
    <w:p w:rsidR="00983F66" w:rsidRPr="007C4771" w:rsidRDefault="00A2712F" w:rsidP="00AD3307">
      <w:pPr>
        <w:autoSpaceDE w:val="0"/>
        <w:autoSpaceDN w:val="0"/>
        <w:adjustRightInd w:val="0"/>
        <w:spacing w:after="0" w:line="240" w:lineRule="auto"/>
        <w:ind w:firstLine="340"/>
        <w:jc w:val="both"/>
        <w:rPr>
          <w:rFonts w:ascii="Times New Roman" w:hAnsi="Times New Roman"/>
        </w:rPr>
      </w:pPr>
      <w:r w:rsidRPr="007C4771">
        <w:rPr>
          <w:rFonts w:ascii="Times New Roman" w:eastAsiaTheme="minorEastAsia" w:hAnsi="Times New Roman"/>
        </w:rPr>
        <w:tab/>
      </w:r>
      <w:r w:rsidR="00287E88" w:rsidRPr="007C4771">
        <w:rPr>
          <w:rFonts w:ascii="Times New Roman" w:hAnsi="Times New Roman"/>
        </w:rPr>
        <w:t xml:space="preserve">Предметна јавна набавка </w:t>
      </w:r>
      <w:r w:rsidR="007C4771" w:rsidRPr="007C4771">
        <w:rPr>
          <w:rFonts w:ascii="Times New Roman" w:hAnsi="Times New Roman"/>
        </w:rPr>
        <w:t xml:space="preserve">није </w:t>
      </w:r>
      <w:r w:rsidR="00287E88" w:rsidRPr="007C4771">
        <w:rPr>
          <w:rFonts w:ascii="Times New Roman" w:hAnsi="Times New Roman"/>
        </w:rPr>
        <w:t xml:space="preserve">обликована у </w:t>
      </w:r>
      <w:r w:rsidR="007C4771" w:rsidRPr="007C4771">
        <w:rPr>
          <w:rFonts w:ascii="Times New Roman" w:hAnsi="Times New Roman"/>
        </w:rPr>
        <w:t>више</w:t>
      </w:r>
      <w:r w:rsidR="00287E88" w:rsidRPr="007C4771">
        <w:rPr>
          <w:rFonts w:ascii="Times New Roman" w:hAnsi="Times New Roman"/>
        </w:rPr>
        <w:t xml:space="preserve"> партиј</w:t>
      </w:r>
      <w:r w:rsidR="007C4771" w:rsidRPr="007C4771">
        <w:rPr>
          <w:rFonts w:ascii="Times New Roman" w:hAnsi="Times New Roman"/>
        </w:rPr>
        <w:t>а</w:t>
      </w:r>
      <w:r w:rsidR="00287E88" w:rsidRPr="007C4771">
        <w:rPr>
          <w:rFonts w:ascii="Times New Roman" w:hAnsi="Times New Roman"/>
        </w:rPr>
        <w:t>, тако да ће се након оконча</w:t>
      </w:r>
      <w:r w:rsidR="007C4771" w:rsidRPr="007C4771">
        <w:rPr>
          <w:rFonts w:ascii="Times New Roman" w:hAnsi="Times New Roman"/>
        </w:rPr>
        <w:t>ња поступка закључити један уговор</w:t>
      </w:r>
      <w:r w:rsidR="00287E88" w:rsidRPr="007C4771">
        <w:rPr>
          <w:rFonts w:ascii="Times New Roman" w:hAnsi="Times New Roman"/>
        </w:rPr>
        <w:t xml:space="preserve"> о јавној набавци. </w:t>
      </w:r>
    </w:p>
    <w:p w:rsidR="00287E88" w:rsidRPr="00EE0BF6" w:rsidRDefault="00983F66" w:rsidP="00AD3307">
      <w:pPr>
        <w:autoSpaceDE w:val="0"/>
        <w:autoSpaceDN w:val="0"/>
        <w:adjustRightInd w:val="0"/>
        <w:spacing w:after="0" w:line="240" w:lineRule="auto"/>
        <w:ind w:firstLine="340"/>
        <w:jc w:val="both"/>
        <w:rPr>
          <w:rFonts w:ascii="Times New Roman" w:hAnsi="Times New Roman"/>
        </w:rPr>
      </w:pPr>
      <w:r w:rsidRPr="00EE0BF6">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EE0BF6">
        <w:rPr>
          <w:rFonts w:ascii="Times New Roman" w:hAnsi="Times New Roman"/>
        </w:rPr>
        <w:t>дном примерку, а образац понуде</w:t>
      </w:r>
      <w:r w:rsidRPr="00EE0BF6">
        <w:rPr>
          <w:rFonts w:ascii="Times New Roman" w:hAnsi="Times New Roman"/>
        </w:rPr>
        <w:t xml:space="preserve"> за сваку партију за коју подноси понуду.</w:t>
      </w:r>
    </w:p>
    <w:p w:rsidR="00287E88" w:rsidRPr="00EE0BF6" w:rsidRDefault="00287E88" w:rsidP="00725195">
      <w:pPr>
        <w:pStyle w:val="Default"/>
        <w:jc w:val="both"/>
        <w:rPr>
          <w:sz w:val="22"/>
          <w:szCs w:val="22"/>
          <w:lang w:val="sr-Cyrl-CS"/>
        </w:rPr>
      </w:pPr>
    </w:p>
    <w:p w:rsidR="00287E88" w:rsidRPr="00EE0BF6" w:rsidRDefault="00287E88" w:rsidP="00725195">
      <w:pPr>
        <w:pStyle w:val="Default"/>
        <w:jc w:val="both"/>
        <w:rPr>
          <w:b/>
          <w:bCs/>
          <w:color w:val="auto"/>
          <w:sz w:val="22"/>
          <w:szCs w:val="22"/>
          <w:lang w:val="sr-Cyrl-CS"/>
        </w:rPr>
      </w:pPr>
      <w:r w:rsidRPr="00EE0BF6">
        <w:rPr>
          <w:b/>
          <w:bCs/>
          <w:color w:val="auto"/>
          <w:sz w:val="22"/>
          <w:szCs w:val="22"/>
          <w:lang w:val="sr-Cyrl-CS"/>
        </w:rPr>
        <w:t xml:space="preserve">4) Напомена да ли је у питању резервисана јавна набавка: </w:t>
      </w:r>
    </w:p>
    <w:p w:rsidR="00287E88" w:rsidRPr="00EE0BF6" w:rsidRDefault="00287E88" w:rsidP="00725195">
      <w:pPr>
        <w:pStyle w:val="Default"/>
        <w:ind w:left="228" w:firstLine="57"/>
        <w:jc w:val="both"/>
        <w:rPr>
          <w:color w:val="auto"/>
          <w:sz w:val="22"/>
          <w:szCs w:val="22"/>
          <w:lang w:val="sr-Cyrl-CS"/>
        </w:rPr>
      </w:pPr>
      <w:r w:rsidRPr="00EE0BF6">
        <w:rPr>
          <w:color w:val="auto"/>
          <w:sz w:val="22"/>
          <w:szCs w:val="22"/>
          <w:lang w:val="sr-Cyrl-CS"/>
        </w:rPr>
        <w:t xml:space="preserve">Предметна јавна набавка није резервисана. </w:t>
      </w:r>
    </w:p>
    <w:p w:rsidR="00287E88" w:rsidRPr="00EE0BF6" w:rsidRDefault="00287E88" w:rsidP="00725195">
      <w:pPr>
        <w:pStyle w:val="Default"/>
        <w:ind w:left="228" w:firstLine="57"/>
        <w:jc w:val="both"/>
        <w:rPr>
          <w:sz w:val="22"/>
          <w:szCs w:val="22"/>
          <w:lang w:val="sr-Cyrl-CS"/>
        </w:rPr>
      </w:pPr>
    </w:p>
    <w:p w:rsidR="00287E88" w:rsidRPr="00EE0BF6" w:rsidRDefault="00287E88" w:rsidP="00725195">
      <w:pPr>
        <w:pStyle w:val="Default"/>
        <w:jc w:val="both"/>
        <w:rPr>
          <w:sz w:val="22"/>
          <w:szCs w:val="22"/>
          <w:lang w:val="sr-Cyrl-CS"/>
        </w:rPr>
      </w:pPr>
      <w:r w:rsidRPr="00EE0BF6">
        <w:rPr>
          <w:b/>
          <w:bCs/>
          <w:color w:val="auto"/>
          <w:sz w:val="22"/>
          <w:szCs w:val="22"/>
          <w:lang w:val="sr-Cyrl-CS"/>
        </w:rPr>
        <w:t>5) Контакт</w:t>
      </w:r>
      <w:r w:rsidRPr="00EE0BF6">
        <w:rPr>
          <w:color w:val="auto"/>
          <w:sz w:val="22"/>
          <w:szCs w:val="22"/>
          <w:lang w:val="sr-Cyrl-CS"/>
        </w:rPr>
        <w:t>:</w:t>
      </w:r>
      <w:r w:rsidR="000965C0" w:rsidRPr="00EE0BF6">
        <w:rPr>
          <w:color w:val="auto"/>
          <w:sz w:val="22"/>
          <w:szCs w:val="22"/>
          <w:lang w:val="sr-Cyrl-CS"/>
        </w:rPr>
        <w:t xml:space="preserve"> </w:t>
      </w:r>
      <w:r w:rsidRPr="00EE0BF6">
        <w:rPr>
          <w:sz w:val="22"/>
          <w:szCs w:val="22"/>
          <w:lang w:val="sr-Cyrl-CS"/>
        </w:rPr>
        <w:t>Особа за контакт</w:t>
      </w:r>
      <w:r w:rsidR="000965C0" w:rsidRPr="00EE0BF6">
        <w:rPr>
          <w:sz w:val="22"/>
          <w:szCs w:val="22"/>
          <w:lang w:val="sr-Cyrl-CS"/>
        </w:rPr>
        <w:t>:</w:t>
      </w:r>
      <w:r w:rsidRPr="00EE0BF6">
        <w:rPr>
          <w:sz w:val="22"/>
          <w:szCs w:val="22"/>
          <w:lang w:val="sr-Cyrl-CS"/>
        </w:rPr>
        <w:t xml:space="preserve"> </w:t>
      </w:r>
      <w:r w:rsidR="00830932">
        <w:rPr>
          <w:sz w:val="22"/>
          <w:szCs w:val="22"/>
        </w:rPr>
        <w:t>Душан Крагић</w:t>
      </w:r>
      <w:r w:rsidR="00983F0B" w:rsidRPr="00EE0BF6">
        <w:rPr>
          <w:sz w:val="22"/>
          <w:szCs w:val="22"/>
        </w:rPr>
        <w:t>, тел. 018/</w:t>
      </w:r>
      <w:r w:rsidR="00B93E26" w:rsidRPr="00EE0BF6">
        <w:rPr>
          <w:sz w:val="22"/>
          <w:szCs w:val="22"/>
        </w:rPr>
        <w:t>223-430</w:t>
      </w:r>
      <w:r w:rsidR="002464D0" w:rsidRPr="00EE0BF6">
        <w:rPr>
          <w:sz w:val="22"/>
          <w:szCs w:val="22"/>
          <w:lang w:val="sr-Cyrl-CS"/>
        </w:rPr>
        <w:t>,</w:t>
      </w:r>
      <w:r w:rsidR="00506F88" w:rsidRPr="00EE0BF6">
        <w:rPr>
          <w:sz w:val="22"/>
          <w:szCs w:val="22"/>
        </w:rPr>
        <w:t xml:space="preserve"> </w:t>
      </w:r>
      <w:r w:rsidRPr="00EE0BF6">
        <w:rPr>
          <w:sz w:val="22"/>
          <w:szCs w:val="22"/>
        </w:rPr>
        <w:t>e</w:t>
      </w:r>
      <w:r w:rsidRPr="00EE0BF6">
        <w:rPr>
          <w:sz w:val="22"/>
          <w:szCs w:val="22"/>
          <w:lang w:val="sr-Cyrl-CS"/>
        </w:rPr>
        <w:t>-</w:t>
      </w:r>
      <w:r w:rsidRPr="00EE0BF6">
        <w:rPr>
          <w:sz w:val="22"/>
          <w:szCs w:val="22"/>
        </w:rPr>
        <w:t>mail</w:t>
      </w:r>
      <w:r w:rsidR="00506F88" w:rsidRPr="00EE0BF6">
        <w:rPr>
          <w:sz w:val="22"/>
          <w:szCs w:val="22"/>
        </w:rPr>
        <w:t>:</w:t>
      </w:r>
      <w:r w:rsidR="000965C0" w:rsidRPr="00EE0BF6">
        <w:rPr>
          <w:sz w:val="22"/>
          <w:szCs w:val="22"/>
        </w:rPr>
        <w:t xml:space="preserve"> </w:t>
      </w:r>
      <w:hyperlink r:id="rId9" w:history="1">
        <w:r w:rsidR="00C21B47" w:rsidRPr="00EE0BF6">
          <w:rPr>
            <w:rStyle w:val="Hyperlink"/>
            <w:sz w:val="22"/>
            <w:szCs w:val="22"/>
          </w:rPr>
          <w:t>javnenabavke@pmf.ni.ac.rs</w:t>
        </w:r>
      </w:hyperlink>
      <w:r w:rsidR="00077890">
        <w:rPr>
          <w:sz w:val="22"/>
          <w:szCs w:val="22"/>
          <w:lang w:val="sr-Cyrl-CS"/>
        </w:rPr>
        <w:t>.</w:t>
      </w:r>
    </w:p>
    <w:p w:rsidR="00287E88" w:rsidRPr="00EE0BF6" w:rsidRDefault="00287E88" w:rsidP="00725195">
      <w:pPr>
        <w:pStyle w:val="Default"/>
        <w:jc w:val="both"/>
        <w:rPr>
          <w:sz w:val="22"/>
          <w:szCs w:val="22"/>
          <w:lang w:val="sr-Cyrl-CS"/>
        </w:rPr>
      </w:pPr>
    </w:p>
    <w:p w:rsidR="00287E88" w:rsidRPr="00EE0BF6" w:rsidRDefault="00287E88" w:rsidP="00725195">
      <w:pPr>
        <w:pStyle w:val="Default"/>
        <w:spacing w:line="268" w:lineRule="atLeast"/>
        <w:jc w:val="both"/>
        <w:rPr>
          <w:sz w:val="22"/>
          <w:szCs w:val="22"/>
          <w:lang w:val="sr-Cyrl-CS"/>
        </w:rPr>
      </w:pPr>
      <w:r w:rsidRPr="00EE0BF6">
        <w:rPr>
          <w:b/>
          <w:bCs/>
          <w:color w:val="auto"/>
          <w:sz w:val="22"/>
          <w:szCs w:val="22"/>
          <w:lang w:val="sr-Cyrl-CS"/>
        </w:rPr>
        <w:t>6) Начин преузимања конкурсне документације:</w:t>
      </w:r>
      <w:r w:rsidR="00AC49E0" w:rsidRPr="00EE0BF6">
        <w:rPr>
          <w:b/>
          <w:bCs/>
          <w:color w:val="auto"/>
          <w:sz w:val="22"/>
          <w:szCs w:val="22"/>
        </w:rPr>
        <w:t xml:space="preserve"> </w:t>
      </w:r>
      <w:r w:rsidRPr="00EE0BF6">
        <w:rPr>
          <w:sz w:val="22"/>
          <w:szCs w:val="22"/>
          <w:lang w:val="sr-Cyrl-CS"/>
        </w:rPr>
        <w:t>Конкурсна документација се</w:t>
      </w:r>
      <w:r w:rsidR="00AC49E0" w:rsidRPr="00EE0BF6">
        <w:rPr>
          <w:sz w:val="22"/>
          <w:szCs w:val="22"/>
        </w:rPr>
        <w:t xml:space="preserve"> </w:t>
      </w:r>
      <w:r w:rsidRPr="00EE0BF6">
        <w:rPr>
          <w:sz w:val="22"/>
          <w:szCs w:val="22"/>
          <w:lang w:val="sr-Cyrl-CS"/>
        </w:rPr>
        <w:t xml:space="preserve">може преузети на: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Порталу јавних набавки (</w:t>
      </w:r>
      <w:r w:rsidRPr="00EE0BF6">
        <w:rPr>
          <w:color w:val="0000FF"/>
          <w:sz w:val="22"/>
          <w:szCs w:val="22"/>
          <w:u w:val="single"/>
        </w:rPr>
        <w:t>portal</w:t>
      </w:r>
      <w:r w:rsidRPr="00EE0BF6">
        <w:rPr>
          <w:color w:val="0000FF"/>
          <w:sz w:val="22"/>
          <w:szCs w:val="22"/>
          <w:u w:val="single"/>
          <w:lang w:val="sr-Cyrl-CS"/>
        </w:rPr>
        <w:t>.</w:t>
      </w:r>
      <w:r w:rsidRPr="00EE0BF6">
        <w:rPr>
          <w:color w:val="0000FF"/>
          <w:sz w:val="22"/>
          <w:szCs w:val="22"/>
          <w:u w:val="single"/>
        </w:rPr>
        <w:t>ujn</w:t>
      </w:r>
      <w:r w:rsidRPr="00EE0BF6">
        <w:rPr>
          <w:color w:val="0000FF"/>
          <w:sz w:val="22"/>
          <w:szCs w:val="22"/>
          <w:u w:val="single"/>
          <w:lang w:val="sr-Cyrl-CS"/>
        </w:rPr>
        <w:t>.</w:t>
      </w:r>
      <w:r w:rsidRPr="00EE0BF6">
        <w:rPr>
          <w:color w:val="0000FF"/>
          <w:sz w:val="22"/>
          <w:szCs w:val="22"/>
          <w:u w:val="single"/>
        </w:rPr>
        <w:t>gov</w:t>
      </w:r>
      <w:r w:rsidRPr="00EE0BF6">
        <w:rPr>
          <w:color w:val="0000FF"/>
          <w:sz w:val="22"/>
          <w:szCs w:val="22"/>
          <w:u w:val="single"/>
          <w:lang w:val="sr-Cyrl-CS"/>
        </w:rPr>
        <w:t>.</w:t>
      </w:r>
      <w:r w:rsidRPr="00EE0BF6">
        <w:rPr>
          <w:color w:val="0000FF"/>
          <w:sz w:val="22"/>
          <w:szCs w:val="22"/>
          <w:u w:val="single"/>
        </w:rPr>
        <w:t>rs</w:t>
      </w:r>
      <w:r w:rsidRPr="00EE0BF6">
        <w:rPr>
          <w:sz w:val="22"/>
          <w:szCs w:val="22"/>
          <w:lang w:val="sr-Cyrl-CS"/>
        </w:rPr>
        <w:t xml:space="preserve">);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Интернет страници наручиоца (</w:t>
      </w:r>
      <w:hyperlink w:history="1">
        <w:r w:rsidRPr="00EE0BF6">
          <w:rPr>
            <w:rStyle w:val="Hyperlink"/>
            <w:sz w:val="22"/>
            <w:szCs w:val="22"/>
          </w:rPr>
          <w:t>www</w:t>
        </w:r>
        <w:r w:rsidRPr="00EE0BF6">
          <w:rPr>
            <w:rStyle w:val="Hyperlink"/>
            <w:sz w:val="22"/>
            <w:szCs w:val="22"/>
            <w:lang w:val="sr-Cyrl-CS"/>
          </w:rPr>
          <w:t>.</w:t>
        </w:r>
        <w:r w:rsidRPr="00EE0BF6">
          <w:rPr>
            <w:rStyle w:val="Hyperlink"/>
            <w:sz w:val="22"/>
            <w:szCs w:val="22"/>
          </w:rPr>
          <w:t>pmf</w:t>
        </w:r>
        <w:r w:rsidRPr="00EE0BF6">
          <w:rPr>
            <w:rStyle w:val="Hyperlink"/>
            <w:sz w:val="22"/>
            <w:szCs w:val="22"/>
            <w:lang w:val="sr-Cyrl-CS"/>
          </w:rPr>
          <w:t>.</w:t>
        </w:r>
        <w:r w:rsidRPr="00EE0BF6">
          <w:rPr>
            <w:rStyle w:val="Hyperlink"/>
            <w:sz w:val="22"/>
            <w:szCs w:val="22"/>
          </w:rPr>
          <w:t>ni</w:t>
        </w:r>
        <w:r w:rsidRPr="00EE0BF6">
          <w:rPr>
            <w:rStyle w:val="Hyperlink"/>
            <w:sz w:val="22"/>
            <w:szCs w:val="22"/>
            <w:lang w:val="sr-Cyrl-CS"/>
          </w:rPr>
          <w:t>.</w:t>
        </w:r>
        <w:r w:rsidRPr="00EE0BF6">
          <w:rPr>
            <w:rStyle w:val="Hyperlink"/>
            <w:sz w:val="22"/>
            <w:szCs w:val="22"/>
          </w:rPr>
          <w:t>ac</w:t>
        </w:r>
        <w:r w:rsidRPr="00EE0BF6">
          <w:rPr>
            <w:rStyle w:val="Hyperlink"/>
            <w:sz w:val="22"/>
            <w:szCs w:val="22"/>
            <w:lang w:val="sr-Cyrl-CS"/>
          </w:rPr>
          <w:t>.</w:t>
        </w:r>
        <w:r w:rsidRPr="00EE0BF6">
          <w:rPr>
            <w:rStyle w:val="Hyperlink"/>
            <w:sz w:val="22"/>
            <w:szCs w:val="22"/>
          </w:rPr>
          <w:t>rs</w:t>
        </w:r>
      </w:hyperlink>
      <w:r w:rsidRPr="00EE0BF6">
        <w:rPr>
          <w:sz w:val="22"/>
          <w:szCs w:val="22"/>
          <w:lang w:val="sr-Cyrl-CS"/>
        </w:rPr>
        <w:t xml:space="preserve">-линк јавне набавке) и </w:t>
      </w:r>
    </w:p>
    <w:p w:rsidR="00287E88" w:rsidRPr="00EE0BF6" w:rsidRDefault="00287E88" w:rsidP="00725195">
      <w:pPr>
        <w:pStyle w:val="Default"/>
        <w:numPr>
          <w:ilvl w:val="0"/>
          <w:numId w:val="31"/>
        </w:numPr>
        <w:jc w:val="both"/>
        <w:rPr>
          <w:sz w:val="22"/>
          <w:szCs w:val="22"/>
          <w:lang w:val="sr-Cyrl-CS"/>
        </w:rPr>
      </w:pPr>
      <w:r w:rsidRPr="00EE0BF6">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EE0BF6">
        <w:rPr>
          <w:sz w:val="22"/>
          <w:szCs w:val="22"/>
        </w:rPr>
        <w:t>h</w:t>
      </w:r>
      <w:r w:rsidRPr="00EE0BF6">
        <w:rPr>
          <w:sz w:val="22"/>
          <w:szCs w:val="22"/>
          <w:lang w:val="sr-Cyrl-CS"/>
        </w:rPr>
        <w:t xml:space="preserve">).  </w:t>
      </w:r>
    </w:p>
    <w:p w:rsidR="00287E88" w:rsidRPr="00EE0BF6" w:rsidRDefault="00287E88" w:rsidP="00725195">
      <w:pPr>
        <w:numPr>
          <w:ilvl w:val="0"/>
          <w:numId w:val="31"/>
        </w:numPr>
        <w:jc w:val="both"/>
        <w:rPr>
          <w:rFonts w:ascii="Times New Roman" w:hAnsi="Times New Roman"/>
        </w:rPr>
      </w:pPr>
      <w:r w:rsidRPr="00EE0BF6">
        <w:rPr>
          <w:rFonts w:ascii="Times New Roman" w:hAnsi="Times New Roman"/>
        </w:rPr>
        <w:t xml:space="preserve">Уколико je понуђач заинтересован за конкретну јавну набавку конкурсну документацију </w:t>
      </w:r>
      <w:r w:rsidR="006E394D" w:rsidRPr="00EE0BF6">
        <w:rPr>
          <w:rFonts w:ascii="Times New Roman" w:hAnsi="Times New Roman"/>
        </w:rPr>
        <w:t>Наручилац</w:t>
      </w:r>
      <w:r w:rsidRPr="00EE0BF6">
        <w:rPr>
          <w:rFonts w:ascii="Times New Roman" w:hAnsi="Times New Roman"/>
        </w:rPr>
        <w:t xml:space="preserve"> може послати и препорученом пошиљком или електронском поштом у року од два дана од дана пријема захтева.</w:t>
      </w:r>
    </w:p>
    <w:p w:rsidR="00287E88" w:rsidRPr="00EE0BF6" w:rsidRDefault="00287E88" w:rsidP="00725195">
      <w:pPr>
        <w:pStyle w:val="CM21"/>
        <w:spacing w:after="127" w:line="273" w:lineRule="atLeast"/>
        <w:jc w:val="both"/>
        <w:rPr>
          <w:color w:val="000000"/>
          <w:sz w:val="22"/>
          <w:szCs w:val="22"/>
          <w:lang w:val="sr-Cyrl-CS"/>
        </w:rPr>
      </w:pPr>
      <w:r w:rsidRPr="00EE0BF6">
        <w:rPr>
          <w:b/>
          <w:bCs/>
          <w:sz w:val="22"/>
          <w:szCs w:val="22"/>
          <w:lang w:val="sr-Cyrl-CS"/>
        </w:rPr>
        <w:t>7) Начин и рок за подношење понуда</w:t>
      </w:r>
      <w:r w:rsidRPr="00EE0BF6">
        <w:rPr>
          <w:sz w:val="22"/>
          <w:szCs w:val="22"/>
          <w:lang w:val="sr-Cyrl-CS"/>
        </w:rPr>
        <w:t>:</w:t>
      </w:r>
      <w:r w:rsidR="00AC49E0" w:rsidRPr="00EE0BF6">
        <w:rPr>
          <w:sz w:val="22"/>
          <w:szCs w:val="22"/>
        </w:rPr>
        <w:t xml:space="preserve"> </w:t>
      </w:r>
      <w:r w:rsidRPr="00EE0BF6">
        <w:rPr>
          <w:color w:val="000000"/>
          <w:sz w:val="22"/>
          <w:szCs w:val="22"/>
          <w:lang w:val="sr-Cyrl-CS"/>
        </w:rPr>
        <w:t>Понуде, са припадајућ</w:t>
      </w:r>
      <w:r w:rsidR="00AC49E0" w:rsidRPr="00EE0BF6">
        <w:rPr>
          <w:color w:val="000000"/>
          <w:sz w:val="22"/>
          <w:szCs w:val="22"/>
          <w:lang w:val="sr-Cyrl-CS"/>
        </w:rPr>
        <w:t xml:space="preserve">ом документацијом, се достављају </w:t>
      </w:r>
      <w:r w:rsidRPr="00EE0BF6">
        <w:rPr>
          <w:color w:val="000000"/>
          <w:sz w:val="22"/>
          <w:szCs w:val="22"/>
          <w:lang w:val="sr-Cyrl-CS"/>
        </w:rPr>
        <w:t xml:space="preserve"> </w:t>
      </w:r>
      <w:r w:rsidRPr="00EE0BF6">
        <w:rPr>
          <w:color w:val="000000"/>
          <w:sz w:val="22"/>
          <w:szCs w:val="22"/>
          <w:lang w:val="sr-Cyrl-CS"/>
        </w:rPr>
        <w:lastRenderedPageBreak/>
        <w:t xml:space="preserve">у затвореној коверти, </w:t>
      </w:r>
      <w:r w:rsidRPr="00EE0BF6">
        <w:rPr>
          <w:b/>
          <w:bCs/>
          <w:color w:val="000000"/>
          <w:sz w:val="22"/>
          <w:szCs w:val="22"/>
          <w:lang w:val="sr-Cyrl-CS"/>
        </w:rPr>
        <w:t>на начин да се приликом отварања понуда може са сигурношћу утврдити да се први пут отвара,</w:t>
      </w:r>
      <w:r w:rsidR="00AC49E0" w:rsidRPr="00EE0BF6">
        <w:rPr>
          <w:b/>
          <w:bCs/>
          <w:color w:val="000000"/>
          <w:sz w:val="22"/>
          <w:szCs w:val="22"/>
          <w:lang w:val="sr-Cyrl-CS"/>
        </w:rPr>
        <w:t xml:space="preserve"> </w:t>
      </w:r>
      <w:r w:rsidR="00AC49E0" w:rsidRPr="00EE0BF6">
        <w:rPr>
          <w:color w:val="000000"/>
          <w:sz w:val="22"/>
          <w:szCs w:val="22"/>
          <w:lang w:val="sr-Cyrl-CS"/>
        </w:rPr>
        <w:t>на адресу Н</w:t>
      </w:r>
      <w:r w:rsidRPr="00EE0BF6">
        <w:rPr>
          <w:color w:val="000000"/>
          <w:sz w:val="22"/>
          <w:szCs w:val="22"/>
          <w:lang w:val="sr-Cyrl-CS"/>
        </w:rPr>
        <w:t xml:space="preserve">аручиоца: </w:t>
      </w:r>
      <w:r w:rsidRPr="00EE0BF6">
        <w:rPr>
          <w:sz w:val="22"/>
          <w:szCs w:val="22"/>
          <w:lang w:val="sr-Cyrl-CS"/>
        </w:rPr>
        <w:t>Природно-математички факултет - Ниш, Вишеградска 33</w:t>
      </w:r>
      <w:r w:rsidRPr="00EE0BF6">
        <w:rPr>
          <w:color w:val="000000"/>
          <w:sz w:val="22"/>
          <w:szCs w:val="22"/>
          <w:lang w:val="sr-Cyrl-CS"/>
        </w:rPr>
        <w:t xml:space="preserve">, са обавезном назнаком на лицу коверте: </w:t>
      </w:r>
      <w:r w:rsidR="009F2CDE" w:rsidRPr="00EE0BF6">
        <w:rPr>
          <w:b/>
          <w:bCs/>
          <w:sz w:val="22"/>
          <w:szCs w:val="22"/>
        </w:rPr>
        <w:t>„</w:t>
      </w:r>
      <w:r w:rsidRPr="00EE0BF6">
        <w:rPr>
          <w:b/>
          <w:bCs/>
          <w:sz w:val="22"/>
          <w:szCs w:val="22"/>
          <w:lang w:val="sr-Cyrl-CS"/>
        </w:rPr>
        <w:t xml:space="preserve">НЕ ОТВАРАТИ – ПОНУДА ЗА ЈАВНУ НАБАВКУ БРОЈ </w:t>
      </w:r>
      <w:r w:rsidR="00307586" w:rsidRPr="00EE0BF6">
        <w:rPr>
          <w:b/>
          <w:bCs/>
          <w:sz w:val="22"/>
          <w:szCs w:val="22"/>
          <w:lang w:val="sr-Cyrl-CS"/>
        </w:rPr>
        <w:t>МУ-02</w:t>
      </w:r>
      <w:r w:rsidR="009F2CDE" w:rsidRPr="00EE0BF6">
        <w:rPr>
          <w:b/>
          <w:bCs/>
          <w:sz w:val="22"/>
          <w:szCs w:val="22"/>
          <w:lang w:val="sr-Cyrl-CS"/>
        </w:rPr>
        <w:t>/</w:t>
      </w:r>
      <w:r w:rsidR="005E154C">
        <w:rPr>
          <w:b/>
          <w:bCs/>
          <w:sz w:val="22"/>
          <w:szCs w:val="22"/>
          <w:lang w:val="sr-Cyrl-CS"/>
        </w:rPr>
        <w:t>019</w:t>
      </w:r>
      <w:r w:rsidRPr="00EE0BF6">
        <w:rPr>
          <w:b/>
          <w:bCs/>
          <w:sz w:val="22"/>
          <w:szCs w:val="22"/>
          <w:lang w:val="sr-Cyrl-CS"/>
        </w:rPr>
        <w:t xml:space="preserve"> (</w:t>
      </w:r>
      <w:r w:rsidR="00E76FE6" w:rsidRPr="00EE0BF6">
        <w:rPr>
          <w:b/>
          <w:bCs/>
          <w:sz w:val="22"/>
          <w:szCs w:val="22"/>
          <w:lang w:val="sr-Cyrl-CS"/>
        </w:rPr>
        <w:t xml:space="preserve">НАБАВКА УСЛУГА </w:t>
      </w:r>
      <w:r w:rsidR="005E154C">
        <w:rPr>
          <w:b/>
          <w:bCs/>
          <w:sz w:val="22"/>
          <w:szCs w:val="22"/>
          <w:lang w:val="sr-Cyrl-CS"/>
        </w:rPr>
        <w:t xml:space="preserve">МОБИЛНЕ И ФИКСНЕ ТЕЛЕФОНИЈЕ </w:t>
      </w:r>
      <w:r w:rsidRPr="00EE0BF6">
        <w:rPr>
          <w:b/>
          <w:bCs/>
          <w:sz w:val="22"/>
          <w:szCs w:val="22"/>
          <w:lang w:val="sr-Cyrl-CS"/>
        </w:rPr>
        <w:t xml:space="preserve"> .......)</w:t>
      </w:r>
      <w:r w:rsidR="009F2CDE" w:rsidRPr="00EE0BF6">
        <w:rPr>
          <w:b/>
          <w:bCs/>
          <w:sz w:val="22"/>
          <w:szCs w:val="22"/>
        </w:rPr>
        <w:t>“</w:t>
      </w:r>
      <w:r w:rsidRPr="00EE0BF6">
        <w:rPr>
          <w:bCs/>
          <w:sz w:val="22"/>
          <w:szCs w:val="22"/>
          <w:lang w:val="sr-Cyrl-CS"/>
        </w:rPr>
        <w:t>, препоручено поштом</w:t>
      </w:r>
      <w:r w:rsidRPr="00EE0BF6">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EE0BF6" w:rsidRDefault="00CC705E" w:rsidP="00725195">
      <w:pPr>
        <w:pStyle w:val="CM7"/>
        <w:jc w:val="both"/>
        <w:rPr>
          <w:rFonts w:eastAsiaTheme="minorEastAsia"/>
          <w:color w:val="000000"/>
          <w:sz w:val="22"/>
          <w:szCs w:val="22"/>
          <w:lang w:val="sr-Cyrl-CS"/>
        </w:rPr>
      </w:pP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Последњи дан рока, односно датум и сат за подношење понуда</w:t>
      </w:r>
      <w:r w:rsidRPr="00EE0BF6">
        <w:rPr>
          <w:color w:val="000000"/>
          <w:sz w:val="22"/>
          <w:szCs w:val="22"/>
          <w:lang w:val="sr-Cyrl-CS"/>
        </w:rPr>
        <w:t xml:space="preserve">: </w:t>
      </w:r>
    </w:p>
    <w:p w:rsidR="00287E88" w:rsidRPr="00EE0BF6" w:rsidRDefault="00287E88" w:rsidP="00725195">
      <w:pPr>
        <w:pStyle w:val="CM21"/>
        <w:spacing w:after="127"/>
        <w:jc w:val="both"/>
        <w:rPr>
          <w:b/>
          <w:bCs/>
          <w:color w:val="000000"/>
          <w:sz w:val="22"/>
          <w:szCs w:val="22"/>
          <w:lang w:val="sr-Cyrl-CS"/>
        </w:rPr>
      </w:pPr>
      <w:r w:rsidRPr="00EE0BF6">
        <w:rPr>
          <w:b/>
          <w:bCs/>
          <w:color w:val="000000"/>
          <w:sz w:val="22"/>
          <w:szCs w:val="22"/>
          <w:lang w:val="sr-Cyrl-CS"/>
        </w:rPr>
        <w:t xml:space="preserve">Рок за достављање понуда је </w:t>
      </w:r>
      <w:r w:rsidR="007C4771">
        <w:rPr>
          <w:b/>
          <w:bCs/>
          <w:sz w:val="22"/>
          <w:szCs w:val="22"/>
        </w:rPr>
        <w:t>20</w:t>
      </w:r>
      <w:r w:rsidRPr="005B3B5A">
        <w:rPr>
          <w:b/>
          <w:bCs/>
          <w:sz w:val="22"/>
          <w:szCs w:val="22"/>
          <w:lang w:val="sr-Cyrl-CS"/>
        </w:rPr>
        <w:t>.</w:t>
      </w:r>
      <w:r w:rsidR="000C2D3D" w:rsidRPr="005B3B5A">
        <w:rPr>
          <w:b/>
          <w:bCs/>
          <w:sz w:val="22"/>
          <w:szCs w:val="22"/>
          <w:lang w:val="sr-Cyrl-CS"/>
        </w:rPr>
        <w:t>0</w:t>
      </w:r>
      <w:r w:rsidR="009E56B3">
        <w:rPr>
          <w:b/>
          <w:bCs/>
          <w:sz w:val="22"/>
          <w:szCs w:val="22"/>
        </w:rPr>
        <w:t>6</w:t>
      </w:r>
      <w:r w:rsidRPr="005B3B5A">
        <w:rPr>
          <w:b/>
          <w:bCs/>
          <w:sz w:val="22"/>
          <w:szCs w:val="22"/>
          <w:lang w:val="sr-Cyrl-CS"/>
        </w:rPr>
        <w:t>.</w:t>
      </w:r>
      <w:r w:rsidRPr="00EE0BF6">
        <w:rPr>
          <w:b/>
          <w:bCs/>
          <w:sz w:val="22"/>
          <w:szCs w:val="22"/>
          <w:lang w:val="sr-Cyrl-CS"/>
        </w:rPr>
        <w:t>2</w:t>
      </w:r>
      <w:r w:rsidR="005E154C">
        <w:rPr>
          <w:b/>
          <w:bCs/>
          <w:sz w:val="22"/>
          <w:szCs w:val="22"/>
          <w:lang w:val="sr-Cyrl-CS"/>
        </w:rPr>
        <w:t>019</w:t>
      </w:r>
      <w:r w:rsidRPr="00EE0BF6">
        <w:rPr>
          <w:b/>
          <w:bCs/>
          <w:color w:val="000000"/>
          <w:sz w:val="22"/>
          <w:szCs w:val="22"/>
          <w:lang w:val="sr-Cyrl-CS"/>
        </w:rPr>
        <w:t xml:space="preserve">. године до 11,00 часова. </w:t>
      </w:r>
    </w:p>
    <w:p w:rsidR="00287E88" w:rsidRPr="00EE0BF6" w:rsidRDefault="00287E88" w:rsidP="00725195">
      <w:pPr>
        <w:pStyle w:val="CM7"/>
        <w:jc w:val="both"/>
        <w:rPr>
          <w:color w:val="000000"/>
          <w:sz w:val="22"/>
          <w:szCs w:val="22"/>
          <w:lang w:val="sr-Cyrl-CS"/>
        </w:rPr>
      </w:pPr>
      <w:r w:rsidRPr="00EE0BF6">
        <w:rPr>
          <w:color w:val="000000"/>
          <w:sz w:val="22"/>
          <w:szCs w:val="22"/>
          <w:u w:val="single"/>
          <w:lang w:val="sr-Cyrl-CS"/>
        </w:rPr>
        <w:t xml:space="preserve">Последице пропуштања рока одређеног за подношење понуда: </w:t>
      </w:r>
    </w:p>
    <w:p w:rsidR="00287E88" w:rsidRPr="00EE0BF6" w:rsidRDefault="00287E88" w:rsidP="00725195">
      <w:pPr>
        <w:pStyle w:val="CM11"/>
        <w:ind w:firstLine="340"/>
        <w:jc w:val="both"/>
        <w:rPr>
          <w:color w:val="000000"/>
          <w:sz w:val="22"/>
          <w:szCs w:val="22"/>
          <w:lang w:val="sr-Cyrl-CS"/>
        </w:rPr>
      </w:pPr>
      <w:r w:rsidRPr="00EE0BF6">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line="273" w:lineRule="atLeast"/>
        <w:jc w:val="both"/>
        <w:rPr>
          <w:b/>
          <w:bCs/>
          <w:sz w:val="22"/>
          <w:szCs w:val="22"/>
          <w:lang w:val="sr-Cyrl-CS"/>
        </w:rPr>
      </w:pPr>
      <w:r w:rsidRPr="00EE0BF6">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EE0BF6" w:rsidRDefault="00287E88" w:rsidP="00725195">
      <w:pPr>
        <w:pStyle w:val="CM26"/>
        <w:spacing w:line="273" w:lineRule="atLeast"/>
        <w:jc w:val="both"/>
        <w:rPr>
          <w:color w:val="FF0000"/>
          <w:sz w:val="22"/>
          <w:szCs w:val="22"/>
          <w:lang w:val="sr-Cyrl-CS"/>
        </w:rPr>
      </w:pPr>
      <w:r w:rsidRPr="00EE0BF6">
        <w:rPr>
          <w:color w:val="000000"/>
          <w:sz w:val="22"/>
          <w:szCs w:val="22"/>
          <w:u w:val="single"/>
          <w:lang w:val="sr-Cyrl-CS"/>
        </w:rPr>
        <w:t>Место отварања понуда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 отварање понуда обавиће се у згради </w:t>
      </w:r>
      <w:r w:rsidRPr="00EE0BF6">
        <w:rPr>
          <w:sz w:val="22"/>
          <w:szCs w:val="22"/>
          <w:lang w:val="sr-Cyrl-CS"/>
        </w:rPr>
        <w:t>Природно-математичког факултета у Нишу, Вишеградска 33</w:t>
      </w:r>
      <w:r w:rsidRPr="00EE0BF6">
        <w:rPr>
          <w:color w:val="000000"/>
          <w:sz w:val="22"/>
          <w:szCs w:val="22"/>
          <w:lang w:val="sr-Cyrl-CS"/>
        </w:rPr>
        <w:t xml:space="preserve">. </w:t>
      </w:r>
    </w:p>
    <w:p w:rsidR="00287E88" w:rsidRPr="00EE0BF6" w:rsidRDefault="00287E88" w:rsidP="00725195">
      <w:pPr>
        <w:pStyle w:val="Default"/>
        <w:jc w:val="both"/>
        <w:rPr>
          <w:sz w:val="22"/>
          <w:szCs w:val="22"/>
          <w:lang w:val="sr-Cyrl-CS"/>
        </w:rPr>
      </w:pPr>
    </w:p>
    <w:p w:rsidR="00287E88" w:rsidRPr="00EE0BF6" w:rsidRDefault="00287E88" w:rsidP="00725195">
      <w:pPr>
        <w:pStyle w:val="CM26"/>
        <w:spacing w:after="272" w:line="271" w:lineRule="atLeast"/>
        <w:jc w:val="both"/>
        <w:rPr>
          <w:color w:val="000000"/>
          <w:sz w:val="22"/>
          <w:szCs w:val="22"/>
          <w:lang w:val="sr-Cyrl-CS"/>
        </w:rPr>
      </w:pPr>
      <w:r w:rsidRPr="00EE0BF6">
        <w:rPr>
          <w:b/>
          <w:color w:val="000000"/>
          <w:sz w:val="22"/>
          <w:szCs w:val="22"/>
          <w:u w:val="single"/>
          <w:lang w:val="sr-Cyrl-CS"/>
        </w:rPr>
        <w:t>Дан и сат отварања понуда</w:t>
      </w:r>
      <w:r w:rsidRPr="005B3B5A">
        <w:rPr>
          <w:color w:val="000000"/>
          <w:sz w:val="22"/>
          <w:szCs w:val="22"/>
          <w:lang w:val="sr-Cyrl-CS"/>
        </w:rPr>
        <w:t xml:space="preserve">: </w:t>
      </w:r>
      <w:r w:rsidR="007C4771">
        <w:rPr>
          <w:b/>
          <w:bCs/>
          <w:sz w:val="22"/>
          <w:szCs w:val="22"/>
          <w:lang w:val="sr-Cyrl-CS"/>
        </w:rPr>
        <w:t>20</w:t>
      </w:r>
      <w:r w:rsidR="009E56B3">
        <w:rPr>
          <w:b/>
          <w:bCs/>
          <w:sz w:val="22"/>
          <w:szCs w:val="22"/>
        </w:rPr>
        <w:t>.06</w:t>
      </w:r>
      <w:r w:rsidRPr="005B3B5A">
        <w:rPr>
          <w:b/>
          <w:bCs/>
          <w:sz w:val="22"/>
          <w:szCs w:val="22"/>
          <w:lang w:val="sr-Cyrl-CS"/>
        </w:rPr>
        <w:t>.2</w:t>
      </w:r>
      <w:r w:rsidR="005E154C">
        <w:rPr>
          <w:b/>
          <w:bCs/>
          <w:sz w:val="22"/>
          <w:szCs w:val="22"/>
          <w:lang w:val="sr-Cyrl-CS"/>
        </w:rPr>
        <w:t>019</w:t>
      </w:r>
      <w:r w:rsidRPr="00EE0BF6">
        <w:rPr>
          <w:b/>
          <w:bCs/>
          <w:color w:val="000000"/>
          <w:sz w:val="22"/>
          <w:szCs w:val="22"/>
          <w:lang w:val="sr-Cyrl-CS"/>
        </w:rPr>
        <w:t>.</w:t>
      </w:r>
      <w:r w:rsidR="00A94119" w:rsidRPr="00EE0BF6">
        <w:rPr>
          <w:b/>
          <w:bCs/>
          <w:color w:val="000000"/>
          <w:sz w:val="22"/>
          <w:szCs w:val="22"/>
          <w:lang w:val="sr-Cyrl-CS"/>
        </w:rPr>
        <w:t xml:space="preserve"> године са почетком у 11:</w:t>
      </w:r>
      <w:r w:rsidRPr="00EE0BF6">
        <w:rPr>
          <w:b/>
          <w:bCs/>
          <w:color w:val="000000"/>
          <w:sz w:val="22"/>
          <w:szCs w:val="22"/>
          <w:lang w:val="sr-Cyrl-CS"/>
        </w:rPr>
        <w:t xml:space="preserve">30 часова. </w:t>
      </w:r>
    </w:p>
    <w:p w:rsidR="00287E88" w:rsidRPr="00EE0BF6" w:rsidRDefault="00287E88" w:rsidP="00725195">
      <w:pPr>
        <w:pStyle w:val="CM12"/>
        <w:jc w:val="both"/>
        <w:rPr>
          <w:color w:val="000000"/>
          <w:sz w:val="22"/>
          <w:szCs w:val="22"/>
          <w:lang w:val="sr-Cyrl-CS"/>
        </w:rPr>
      </w:pPr>
      <w:r w:rsidRPr="00EE0BF6">
        <w:rPr>
          <w:color w:val="000000"/>
          <w:sz w:val="22"/>
          <w:szCs w:val="22"/>
          <w:u w:val="single"/>
          <w:lang w:val="sr-Cyrl-CS"/>
        </w:rPr>
        <w:t>Време и начин подношења пуномоћја</w:t>
      </w:r>
      <w:r w:rsidRPr="00EE0BF6">
        <w:rPr>
          <w:color w:val="000000"/>
          <w:sz w:val="22"/>
          <w:szCs w:val="22"/>
          <w:lang w:val="sr-Cyrl-CS"/>
        </w:rPr>
        <w:t xml:space="preserve">: </w:t>
      </w:r>
    </w:p>
    <w:p w:rsidR="00287E88" w:rsidRPr="00EE0BF6" w:rsidRDefault="00287E88" w:rsidP="00725195">
      <w:pPr>
        <w:pStyle w:val="CM26"/>
        <w:spacing w:line="273" w:lineRule="atLeast"/>
        <w:ind w:firstLine="340"/>
        <w:jc w:val="both"/>
        <w:rPr>
          <w:color w:val="000000"/>
          <w:sz w:val="22"/>
          <w:szCs w:val="22"/>
          <w:lang w:val="sr-Cyrl-CS"/>
        </w:rPr>
      </w:pPr>
      <w:r w:rsidRPr="00EE0BF6">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EE0BF6">
        <w:rPr>
          <w:b/>
          <w:bCs/>
          <w:color w:val="000000"/>
          <w:sz w:val="22"/>
          <w:szCs w:val="22"/>
          <w:lang w:val="sr-Cyrl-CS"/>
        </w:rPr>
        <w:t xml:space="preserve">Писано овлашћење се предаје Комисији пре отварања понуда. </w:t>
      </w:r>
      <w:r w:rsidRPr="00EE0BF6">
        <w:rPr>
          <w:color w:val="000000"/>
          <w:sz w:val="22"/>
          <w:szCs w:val="22"/>
          <w:lang w:val="sr-Cyrl-CS"/>
        </w:rPr>
        <w:t>(Овлашћење представника понуђача је састав</w:t>
      </w:r>
      <w:r w:rsidR="009F2CDE" w:rsidRPr="00EE0BF6">
        <w:rPr>
          <w:color w:val="000000"/>
          <w:sz w:val="22"/>
          <w:szCs w:val="22"/>
          <w:lang w:val="sr-Cyrl-CS"/>
        </w:rPr>
        <w:t xml:space="preserve">ни део конкурсне документације). </w:t>
      </w:r>
      <w:r w:rsidRPr="00EE0BF6">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EE0BF6" w:rsidRDefault="00287E88" w:rsidP="00725195">
      <w:pPr>
        <w:pStyle w:val="BodyTextIndent"/>
        <w:spacing w:after="0"/>
        <w:ind w:left="0" w:firstLine="288"/>
        <w:jc w:val="both"/>
        <w:rPr>
          <w:rFonts w:ascii="Times New Roman" w:hAnsi="Times New Roman"/>
        </w:rPr>
      </w:pPr>
      <w:r w:rsidRPr="00EE0BF6">
        <w:rPr>
          <w:rFonts w:ascii="Times New Roman" w:hAnsi="Times New Roman"/>
        </w:rPr>
        <w:t xml:space="preserve">Понуђачима који не присуствују јавном отварању понуда </w:t>
      </w:r>
      <w:r w:rsidR="006E394D" w:rsidRPr="00EE0BF6">
        <w:rPr>
          <w:rFonts w:ascii="Times New Roman" w:hAnsi="Times New Roman"/>
        </w:rPr>
        <w:t>Наручилац</w:t>
      </w:r>
      <w:r w:rsidRPr="00EE0BF6">
        <w:rPr>
          <w:rFonts w:ascii="Times New Roman" w:hAnsi="Times New Roman"/>
        </w:rPr>
        <w:t xml:space="preserve"> ће доставити записник са јавног отварања у року од три дана од дана отварања понуда.</w:t>
      </w:r>
    </w:p>
    <w:p w:rsidR="00287E88" w:rsidRPr="00EE0BF6" w:rsidRDefault="00287E88" w:rsidP="00725195">
      <w:pPr>
        <w:pStyle w:val="Default"/>
        <w:jc w:val="both"/>
        <w:rPr>
          <w:sz w:val="22"/>
          <w:szCs w:val="22"/>
          <w:lang w:val="sr-Cyrl-CS"/>
        </w:rPr>
      </w:pPr>
    </w:p>
    <w:p w:rsidR="00287E88" w:rsidRPr="00EE0BF6" w:rsidRDefault="00287E88" w:rsidP="00725195">
      <w:pPr>
        <w:pStyle w:val="CM11"/>
        <w:jc w:val="both"/>
        <w:rPr>
          <w:sz w:val="22"/>
          <w:szCs w:val="22"/>
          <w:lang w:val="sr-Cyrl-CS"/>
        </w:rPr>
      </w:pPr>
      <w:r w:rsidRPr="00EE0BF6">
        <w:rPr>
          <w:b/>
          <w:bCs/>
          <w:sz w:val="22"/>
          <w:szCs w:val="22"/>
          <w:lang w:val="sr-Cyrl-CS"/>
        </w:rPr>
        <w:t xml:space="preserve">9) Обавештење о року у коме ће </w:t>
      </w:r>
      <w:r w:rsidR="006E394D" w:rsidRPr="00EE0BF6">
        <w:rPr>
          <w:b/>
          <w:bCs/>
          <w:sz w:val="22"/>
          <w:szCs w:val="22"/>
          <w:lang w:val="sr-Cyrl-CS"/>
        </w:rPr>
        <w:t>Наручилац</w:t>
      </w:r>
      <w:r w:rsidRPr="00EE0BF6">
        <w:rPr>
          <w:b/>
          <w:bCs/>
          <w:sz w:val="22"/>
          <w:szCs w:val="22"/>
          <w:lang w:val="sr-Cyrl-CS"/>
        </w:rPr>
        <w:t xml:space="preserve"> донети одлуку о додели уговора: </w:t>
      </w:r>
    </w:p>
    <w:p w:rsidR="004D68F7" w:rsidRPr="00EE0BF6" w:rsidRDefault="00287E88" w:rsidP="00725195">
      <w:pPr>
        <w:ind w:right="-108" w:firstLine="340"/>
        <w:jc w:val="both"/>
        <w:rPr>
          <w:rFonts w:ascii="Times New Roman" w:hAnsi="Times New Roman"/>
        </w:rPr>
      </w:pPr>
      <w:r w:rsidRPr="00EE0BF6">
        <w:rPr>
          <w:rFonts w:ascii="Times New Roman" w:hAnsi="Times New Roman"/>
        </w:rPr>
        <w:t xml:space="preserve">Оквирни датум за доношење Одлуке о додели уговора је </w:t>
      </w:r>
      <w:r w:rsidR="009F2CDE" w:rsidRPr="00EE0BF6">
        <w:rPr>
          <w:rFonts w:ascii="Times New Roman" w:hAnsi="Times New Roman"/>
        </w:rPr>
        <w:t>15</w:t>
      </w:r>
      <w:r w:rsidRPr="00EE0BF6">
        <w:rPr>
          <w:rFonts w:ascii="Times New Roman" w:hAnsi="Times New Roman"/>
        </w:rPr>
        <w:t xml:space="preserve"> (</w:t>
      </w:r>
      <w:r w:rsidR="009F2CDE" w:rsidRPr="00EE0BF6">
        <w:rPr>
          <w:rFonts w:ascii="Times New Roman" w:hAnsi="Times New Roman"/>
        </w:rPr>
        <w:t>петнаест</w:t>
      </w:r>
      <w:r w:rsidRPr="00EE0BF6">
        <w:rPr>
          <w:rFonts w:ascii="Times New Roman" w:hAnsi="Times New Roman"/>
        </w:rPr>
        <w:t>) дана од дана јавног отварања понуда.</w:t>
      </w:r>
    </w:p>
    <w:p w:rsidR="00506F88" w:rsidRPr="00EE0BF6" w:rsidRDefault="00506F88"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2F17ED" w:rsidRPr="00EE0BF6" w:rsidRDefault="002F17ED" w:rsidP="00506F88">
      <w:pPr>
        <w:ind w:right="-108" w:firstLine="340"/>
        <w:jc w:val="both"/>
        <w:rPr>
          <w:rFonts w:ascii="Times New Roman" w:hAnsi="Times New Roman"/>
        </w:rPr>
      </w:pPr>
    </w:p>
    <w:p w:rsidR="009F2CDE" w:rsidRPr="00EE0BF6" w:rsidRDefault="009F2CDE" w:rsidP="00506F88">
      <w:pPr>
        <w:ind w:right="-108" w:firstLine="340"/>
        <w:jc w:val="both"/>
        <w:rPr>
          <w:rFonts w:ascii="Times New Roman" w:hAnsi="Times New Roman"/>
        </w:rPr>
      </w:pPr>
    </w:p>
    <w:p w:rsidR="009F2CDE" w:rsidRDefault="009F2CDE" w:rsidP="00506F88">
      <w:pPr>
        <w:ind w:right="-108" w:firstLine="340"/>
        <w:jc w:val="both"/>
        <w:rPr>
          <w:rFonts w:ascii="Times New Roman" w:hAnsi="Times New Roman"/>
        </w:rPr>
      </w:pPr>
    </w:p>
    <w:p w:rsidR="009E56B3" w:rsidRPr="009E56B3" w:rsidRDefault="009E56B3" w:rsidP="00506F88">
      <w:pPr>
        <w:ind w:right="-108" w:firstLine="340"/>
        <w:jc w:val="both"/>
        <w:rPr>
          <w:rFonts w:ascii="Times New Roman" w:hAnsi="Times New Roman"/>
        </w:rPr>
      </w:pPr>
    </w:p>
    <w:p w:rsidR="008F3A6E" w:rsidRDefault="008F3A6E" w:rsidP="00506F88">
      <w:pPr>
        <w:ind w:right="-108" w:firstLine="340"/>
        <w:jc w:val="both"/>
        <w:rPr>
          <w:rFonts w:ascii="Times New Roman" w:hAnsi="Times New Roman"/>
          <w:lang w:val="en-US"/>
        </w:rPr>
      </w:pPr>
    </w:p>
    <w:p w:rsidR="008F3A6E" w:rsidRPr="008F3A6E" w:rsidRDefault="008F3A6E" w:rsidP="00506F88">
      <w:pPr>
        <w:ind w:right="-108" w:firstLine="340"/>
        <w:jc w:val="both"/>
        <w:rPr>
          <w:rFonts w:ascii="Times New Roman" w:hAnsi="Times New Roman"/>
          <w:lang w:val="en-US"/>
        </w:rPr>
      </w:pPr>
    </w:p>
    <w:p w:rsidR="009F2CDE" w:rsidRDefault="009F2CDE" w:rsidP="00506F88">
      <w:pPr>
        <w:ind w:right="-108" w:firstLine="340"/>
        <w:jc w:val="both"/>
        <w:rPr>
          <w:rFonts w:ascii="Times New Roman" w:hAnsi="Times New Roman"/>
        </w:rPr>
      </w:pPr>
    </w:p>
    <w:p w:rsidR="00AC76F3" w:rsidRPr="00320350" w:rsidRDefault="00AC76F3" w:rsidP="008F14BD">
      <w:pPr>
        <w:ind w:right="-108"/>
        <w:jc w:val="both"/>
        <w:rPr>
          <w:rFonts w:ascii="Times New Roman" w:hAnsi="Times New Roman"/>
        </w:rPr>
      </w:pPr>
    </w:p>
    <w:p w:rsidR="00D736D3" w:rsidRPr="00EE0BF6" w:rsidRDefault="00FF0F58" w:rsidP="002E4C1C">
      <w:pPr>
        <w:jc w:val="center"/>
        <w:rPr>
          <w:rFonts w:ascii="Times New Roman" w:hAnsi="Times New Roman"/>
          <w:b/>
        </w:rPr>
      </w:pPr>
      <w:r w:rsidRPr="00EE0BF6">
        <w:rPr>
          <w:rFonts w:ascii="Times New Roman" w:hAnsi="Times New Roman"/>
          <w:b/>
        </w:rPr>
        <w:lastRenderedPageBreak/>
        <w:t>2.</w:t>
      </w:r>
      <w:r w:rsidR="00725195" w:rsidRPr="00EE0BF6">
        <w:rPr>
          <w:rFonts w:ascii="Times New Roman" w:hAnsi="Times New Roman"/>
          <w:b/>
        </w:rPr>
        <w:t xml:space="preserve"> </w:t>
      </w:r>
      <w:r w:rsidR="00D736D3" w:rsidRPr="00EE0BF6">
        <w:rPr>
          <w:rFonts w:ascii="Times New Roman" w:hAnsi="Times New Roman"/>
          <w:b/>
        </w:rPr>
        <w:t>У П У Т С Т В О</w:t>
      </w:r>
    </w:p>
    <w:p w:rsidR="00D736D3" w:rsidRPr="00EE0BF6" w:rsidRDefault="00D736D3" w:rsidP="00616F05">
      <w:pPr>
        <w:spacing w:after="0" w:line="240" w:lineRule="auto"/>
        <w:jc w:val="center"/>
        <w:rPr>
          <w:rFonts w:ascii="Times New Roman" w:hAnsi="Times New Roman"/>
        </w:rPr>
      </w:pPr>
      <w:r w:rsidRPr="00EE0BF6">
        <w:rPr>
          <w:rFonts w:ascii="Times New Roman" w:hAnsi="Times New Roman"/>
        </w:rPr>
        <w:t xml:space="preserve"> за израду понуде по јавном </w:t>
      </w:r>
      <w:r w:rsidRPr="00287E47">
        <w:rPr>
          <w:rFonts w:ascii="Times New Roman" w:hAnsi="Times New Roman"/>
          <w:color w:val="000000" w:themeColor="text1"/>
        </w:rPr>
        <w:t xml:space="preserve">позиву </w:t>
      </w:r>
      <w:r w:rsidR="00D15D00" w:rsidRPr="00287E47">
        <w:rPr>
          <w:rFonts w:ascii="Times New Roman" w:hAnsi="Times New Roman"/>
          <w:color w:val="000000" w:themeColor="text1"/>
        </w:rPr>
        <w:t xml:space="preserve">упућеном </w:t>
      </w:r>
      <w:r w:rsidR="00287E47" w:rsidRPr="00287E47">
        <w:rPr>
          <w:rFonts w:ascii="Times New Roman" w:hAnsi="Times New Roman"/>
          <w:color w:val="000000" w:themeColor="text1"/>
        </w:rPr>
        <w:t>12</w:t>
      </w:r>
      <w:r w:rsidR="009E56B3" w:rsidRPr="00287E47">
        <w:rPr>
          <w:rFonts w:ascii="Times New Roman" w:hAnsi="Times New Roman"/>
          <w:color w:val="000000" w:themeColor="text1"/>
        </w:rPr>
        <w:t>.06</w:t>
      </w:r>
      <w:r w:rsidR="000A3575" w:rsidRPr="00287E47">
        <w:rPr>
          <w:rFonts w:ascii="Times New Roman" w:hAnsi="Times New Roman"/>
          <w:color w:val="000000" w:themeColor="text1"/>
        </w:rPr>
        <w:t>.2</w:t>
      </w:r>
      <w:r w:rsidR="005E154C" w:rsidRPr="00287E47">
        <w:rPr>
          <w:rFonts w:ascii="Times New Roman" w:hAnsi="Times New Roman"/>
          <w:color w:val="000000" w:themeColor="text1"/>
        </w:rPr>
        <w:t>019</w:t>
      </w:r>
      <w:r w:rsidR="001D412B" w:rsidRPr="00287E47">
        <w:rPr>
          <w:rFonts w:ascii="Times New Roman" w:hAnsi="Times New Roman"/>
          <w:color w:val="000000" w:themeColor="text1"/>
        </w:rPr>
        <w:t>.</w:t>
      </w:r>
      <w:r w:rsidR="00287E47" w:rsidRPr="00287E47">
        <w:rPr>
          <w:rFonts w:ascii="Times New Roman" w:hAnsi="Times New Roman"/>
          <w:color w:val="000000" w:themeColor="text1"/>
        </w:rPr>
        <w:t xml:space="preserve"> </w:t>
      </w:r>
      <w:r w:rsidR="001D412B" w:rsidRPr="00287E47">
        <w:rPr>
          <w:rFonts w:ascii="Times New Roman" w:hAnsi="Times New Roman"/>
          <w:color w:val="000000" w:themeColor="text1"/>
        </w:rPr>
        <w:t>године</w:t>
      </w:r>
      <w:r w:rsidR="001D412B" w:rsidRPr="00EE0BF6">
        <w:rPr>
          <w:rFonts w:ascii="Times New Roman" w:hAnsi="Times New Roman"/>
        </w:rPr>
        <w:t xml:space="preserve"> </w:t>
      </w:r>
    </w:p>
    <w:p w:rsidR="00720C3B" w:rsidRPr="00EE0BF6" w:rsidRDefault="00720C3B" w:rsidP="00616F05">
      <w:pPr>
        <w:spacing w:after="0" w:line="240" w:lineRule="auto"/>
        <w:jc w:val="center"/>
        <w:rPr>
          <w:rFonts w:ascii="Times New Roman" w:hAnsi="Times New Roman"/>
        </w:rPr>
      </w:pPr>
    </w:p>
    <w:p w:rsidR="007505BD" w:rsidRPr="005E154C" w:rsidRDefault="00D736D3" w:rsidP="005E154C">
      <w:pPr>
        <w:spacing w:after="0" w:line="240" w:lineRule="auto"/>
        <w:ind w:firstLine="288"/>
        <w:jc w:val="both"/>
        <w:rPr>
          <w:rFonts w:ascii="Times New Roman" w:hAnsi="Times New Roman"/>
        </w:rPr>
      </w:pPr>
      <w:r w:rsidRPr="00EE0BF6">
        <w:rPr>
          <w:rFonts w:ascii="Times New Roman" w:hAnsi="Times New Roman"/>
        </w:rPr>
        <w:t xml:space="preserve">1)  </w:t>
      </w:r>
      <w:r w:rsidR="00504673" w:rsidRPr="00EE0BF6">
        <w:rPr>
          <w:rFonts w:ascii="Times New Roman" w:hAnsi="Times New Roman"/>
        </w:rPr>
        <w:t>Пре</w:t>
      </w:r>
      <w:r w:rsidR="00DB252E" w:rsidRPr="00EE0BF6">
        <w:rPr>
          <w:rFonts w:ascii="Times New Roman" w:hAnsi="Times New Roman"/>
        </w:rPr>
        <w:t>дмет јавне набавке је</w:t>
      </w:r>
      <w:r w:rsidR="00725195" w:rsidRPr="00EE0BF6">
        <w:rPr>
          <w:rFonts w:ascii="Times New Roman" w:hAnsi="Times New Roman"/>
        </w:rPr>
        <w:t xml:space="preserve"> </w:t>
      </w:r>
      <w:r w:rsidR="00991B5A" w:rsidRPr="00EE0BF6">
        <w:rPr>
          <w:rFonts w:ascii="Times New Roman" w:hAnsi="Times New Roman"/>
        </w:rPr>
        <w:t>н</w:t>
      </w:r>
      <w:r w:rsidR="00E76FE6" w:rsidRPr="00EE0BF6">
        <w:rPr>
          <w:rFonts w:ascii="Times New Roman" w:hAnsi="Times New Roman"/>
        </w:rPr>
        <w:t xml:space="preserve">абавка услуга </w:t>
      </w:r>
      <w:r w:rsidR="005E154C">
        <w:rPr>
          <w:rFonts w:ascii="Times New Roman" w:hAnsi="Times New Roman"/>
        </w:rPr>
        <w:t>мобилне и фиксне телефоније за потребе Природно-математичког факулте</w:t>
      </w:r>
      <w:r w:rsidR="00E76FE6" w:rsidRPr="00EE0BF6">
        <w:rPr>
          <w:rFonts w:ascii="Times New Roman" w:hAnsi="Times New Roman"/>
        </w:rPr>
        <w:t xml:space="preserve"> у Нишу</w:t>
      </w:r>
      <w:r w:rsidR="005E154C">
        <w:rPr>
          <w:rFonts w:ascii="Times New Roman" w:hAnsi="Times New Roman"/>
        </w:rPr>
        <w:t xml:space="preserve"> </w:t>
      </w:r>
      <w:r w:rsidR="003F445A" w:rsidRPr="00EE0BF6">
        <w:rPr>
          <w:rFonts w:ascii="Times New Roman" w:hAnsi="Times New Roman"/>
        </w:rPr>
        <w:t>на период од годину дана.</w:t>
      </w:r>
    </w:p>
    <w:p w:rsidR="009F2CDE" w:rsidRPr="00EE0BF6" w:rsidRDefault="009F2CDE" w:rsidP="00616F05">
      <w:pPr>
        <w:spacing w:after="0" w:line="240" w:lineRule="auto"/>
        <w:jc w:val="both"/>
        <w:rPr>
          <w:rFonts w:ascii="Times New Roman" w:hAnsi="Times New Roman"/>
        </w:rPr>
      </w:pPr>
    </w:p>
    <w:p w:rsidR="00F44FE9" w:rsidRPr="00AD3307" w:rsidRDefault="00705E18" w:rsidP="00616F05">
      <w:pPr>
        <w:spacing w:after="0" w:line="240" w:lineRule="auto"/>
        <w:ind w:firstLine="288"/>
        <w:jc w:val="both"/>
        <w:rPr>
          <w:rFonts w:ascii="Times New Roman" w:hAnsi="Times New Roman"/>
          <w:lang w:val="en-US"/>
        </w:rPr>
      </w:pPr>
      <w:r w:rsidRPr="00EE0BF6">
        <w:rPr>
          <w:rFonts w:ascii="Times New Roman" w:hAnsi="Times New Roman"/>
        </w:rPr>
        <w:t xml:space="preserve">Понуда се </w:t>
      </w:r>
      <w:r w:rsidR="00F31AFF" w:rsidRPr="00EE0BF6">
        <w:rPr>
          <w:rFonts w:ascii="Times New Roman" w:hAnsi="Times New Roman"/>
        </w:rPr>
        <w:t xml:space="preserve">попуњава и подноси на </w:t>
      </w:r>
      <w:r w:rsidR="00504673" w:rsidRPr="00EE0BF6">
        <w:rPr>
          <w:rFonts w:ascii="Times New Roman" w:hAnsi="Times New Roman"/>
        </w:rPr>
        <w:t xml:space="preserve">оригиналном обрасцу </w:t>
      </w:r>
      <w:r w:rsidRPr="00EE0BF6">
        <w:rPr>
          <w:rFonts w:ascii="Times New Roman" w:hAnsi="Times New Roman"/>
        </w:rPr>
        <w:t xml:space="preserve">из </w:t>
      </w:r>
      <w:r w:rsidR="00504673" w:rsidRPr="00EE0BF6">
        <w:rPr>
          <w:rFonts w:ascii="Times New Roman" w:hAnsi="Times New Roman"/>
        </w:rPr>
        <w:t xml:space="preserve">конкурсне документације. </w:t>
      </w:r>
    </w:p>
    <w:p w:rsidR="00924A82" w:rsidRPr="00EE0BF6" w:rsidRDefault="00924A82" w:rsidP="00725195">
      <w:pPr>
        <w:spacing w:after="0" w:line="240" w:lineRule="auto"/>
        <w:ind w:firstLine="288"/>
        <w:jc w:val="both"/>
        <w:rPr>
          <w:rFonts w:ascii="Times New Roman" w:hAnsi="Times New Roman"/>
        </w:rPr>
      </w:pPr>
      <w:r w:rsidRPr="00EE0BF6">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EE0BF6" w:rsidRDefault="00463B60" w:rsidP="00725195">
      <w:pPr>
        <w:spacing w:after="0" w:line="240" w:lineRule="auto"/>
        <w:ind w:firstLine="288"/>
        <w:jc w:val="both"/>
        <w:rPr>
          <w:rFonts w:ascii="Times New Roman" w:hAnsi="Times New Roman"/>
        </w:rPr>
      </w:pPr>
      <w:r w:rsidRPr="00EE0BF6">
        <w:rPr>
          <w:rFonts w:ascii="Times New Roman" w:hAnsi="Times New Roman"/>
        </w:rPr>
        <w:t xml:space="preserve">Понуда </w:t>
      </w:r>
      <w:r w:rsidR="009B06AF" w:rsidRPr="00EE0BF6">
        <w:rPr>
          <w:rFonts w:ascii="Times New Roman" w:hAnsi="Times New Roman"/>
        </w:rPr>
        <w:t xml:space="preserve">се </w:t>
      </w:r>
      <w:r w:rsidR="007009D7" w:rsidRPr="00EE0BF6">
        <w:rPr>
          <w:rFonts w:ascii="Times New Roman" w:hAnsi="Times New Roman"/>
        </w:rPr>
        <w:t xml:space="preserve">подноси </w:t>
      </w:r>
      <w:r w:rsidR="00504673" w:rsidRPr="00EE0BF6">
        <w:rPr>
          <w:rFonts w:ascii="Times New Roman" w:hAnsi="Times New Roman"/>
        </w:rPr>
        <w:t>у затвореној коверти</w:t>
      </w:r>
      <w:r w:rsidR="00725195" w:rsidRPr="00EE0BF6">
        <w:rPr>
          <w:rFonts w:ascii="Times New Roman" w:hAnsi="Times New Roman"/>
        </w:rPr>
        <w:t xml:space="preserve"> </w:t>
      </w:r>
      <w:r w:rsidR="004B1B73" w:rsidRPr="00EE0BF6">
        <w:rPr>
          <w:rFonts w:ascii="Times New Roman" w:hAnsi="Times New Roman"/>
          <w:b/>
          <w:u w:val="single"/>
        </w:rPr>
        <w:t>(</w:t>
      </w:r>
      <w:r w:rsidR="0072664B" w:rsidRPr="00EE0BF6">
        <w:rPr>
          <w:rFonts w:ascii="Times New Roman" w:hAnsi="Times New Roman"/>
          <w:b/>
          <w:color w:val="000000"/>
          <w:u w:val="single"/>
        </w:rPr>
        <w:t>затворена на начин да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приликом отварања понуда може са</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сигурношћу утврдити да</w:t>
      </w:r>
      <w:r w:rsidR="00763154" w:rsidRPr="00EE0BF6">
        <w:rPr>
          <w:rFonts w:ascii="Times New Roman" w:hAnsi="Times New Roman"/>
          <w:b/>
          <w:color w:val="000000"/>
          <w:u w:val="single"/>
        </w:rPr>
        <w:t> се</w:t>
      </w:r>
      <w:r w:rsidR="00725195" w:rsidRPr="00EE0BF6">
        <w:rPr>
          <w:rFonts w:ascii="Times New Roman" w:hAnsi="Times New Roman"/>
          <w:b/>
          <w:color w:val="000000"/>
          <w:u w:val="single"/>
        </w:rPr>
        <w:t xml:space="preserve"> </w:t>
      </w:r>
      <w:r w:rsidR="0072664B" w:rsidRPr="00EE0BF6">
        <w:rPr>
          <w:rFonts w:ascii="Times New Roman" w:hAnsi="Times New Roman"/>
          <w:b/>
          <w:color w:val="000000"/>
          <w:u w:val="single"/>
        </w:rPr>
        <w:t>први пут отвара</w:t>
      </w:r>
      <w:r w:rsidR="004B1B73" w:rsidRPr="00EE0BF6">
        <w:rPr>
          <w:rFonts w:ascii="Times New Roman" w:hAnsi="Times New Roman"/>
          <w:b/>
          <w:color w:val="000000"/>
          <w:u w:val="single"/>
        </w:rPr>
        <w:t>)</w:t>
      </w:r>
      <w:r w:rsidR="00991B5A" w:rsidRPr="00EE0BF6">
        <w:rPr>
          <w:rFonts w:ascii="Times New Roman" w:hAnsi="Times New Roman"/>
          <w:b/>
          <w:color w:val="000000"/>
        </w:rPr>
        <w:t xml:space="preserve"> </w:t>
      </w:r>
      <w:r w:rsidR="00504673" w:rsidRPr="00EE0BF6">
        <w:rPr>
          <w:rFonts w:ascii="Times New Roman" w:hAnsi="Times New Roman"/>
        </w:rPr>
        <w:t>са тачно на</w:t>
      </w:r>
      <w:r w:rsidR="003676CB" w:rsidRPr="00EE0BF6">
        <w:rPr>
          <w:rFonts w:ascii="Times New Roman" w:hAnsi="Times New Roman"/>
        </w:rPr>
        <w:t xml:space="preserve">веденом </w:t>
      </w:r>
      <w:r w:rsidR="00C67A44" w:rsidRPr="00EE0BF6">
        <w:rPr>
          <w:rFonts w:ascii="Times New Roman" w:hAnsi="Times New Roman"/>
        </w:rPr>
        <w:t xml:space="preserve">адресом понуђача и </w:t>
      </w:r>
      <w:r w:rsidR="00504673" w:rsidRPr="00EE0BF6">
        <w:rPr>
          <w:rFonts w:ascii="Times New Roman" w:hAnsi="Times New Roman"/>
        </w:rPr>
        <w:t>назнаком</w:t>
      </w:r>
      <w:r w:rsidR="00991B5A" w:rsidRPr="00EE0BF6">
        <w:rPr>
          <w:rFonts w:ascii="Times New Roman" w:hAnsi="Times New Roman"/>
        </w:rPr>
        <w:t xml:space="preserve"> </w:t>
      </w:r>
      <w:r w:rsidR="009F2CDE" w:rsidRPr="00EE0BF6">
        <w:rPr>
          <w:rFonts w:ascii="Times New Roman" w:hAnsi="Times New Roman"/>
          <w:b/>
          <w:bCs/>
        </w:rPr>
        <w:t>„</w:t>
      </w:r>
      <w:r w:rsidR="00D16F95" w:rsidRPr="00EE0BF6">
        <w:rPr>
          <w:rFonts w:ascii="Times New Roman" w:hAnsi="Times New Roman"/>
          <w:b/>
          <w:bCs/>
        </w:rPr>
        <w:t>НЕ</w:t>
      </w:r>
      <w:r w:rsidR="0090605C" w:rsidRPr="00EE0BF6">
        <w:rPr>
          <w:rFonts w:ascii="Times New Roman" w:hAnsi="Times New Roman"/>
          <w:b/>
          <w:bCs/>
        </w:rPr>
        <w:t xml:space="preserve"> ОТВАРАТИ – </w:t>
      </w:r>
      <w:r w:rsidR="00504673" w:rsidRPr="00EE0BF6">
        <w:rPr>
          <w:rFonts w:ascii="Times New Roman" w:hAnsi="Times New Roman"/>
          <w:b/>
          <w:bCs/>
        </w:rPr>
        <w:t xml:space="preserve">ПОНУДА ЗА </w:t>
      </w:r>
      <w:r w:rsidR="007D30DD" w:rsidRPr="00EE0BF6">
        <w:rPr>
          <w:rFonts w:ascii="Times New Roman" w:hAnsi="Times New Roman"/>
          <w:b/>
          <w:bCs/>
        </w:rPr>
        <w:t>ЈАВНУ НАБАВКУ</w:t>
      </w:r>
      <w:r w:rsidR="00BE3081">
        <w:rPr>
          <w:rFonts w:ascii="Times New Roman" w:hAnsi="Times New Roman"/>
          <w:b/>
          <w:bCs/>
        </w:rPr>
        <w:t xml:space="preserve"> </w:t>
      </w:r>
      <w:r w:rsidR="0027035C" w:rsidRPr="00EE0BF6">
        <w:rPr>
          <w:rFonts w:ascii="Times New Roman" w:hAnsi="Times New Roman"/>
          <w:b/>
          <w:bCs/>
        </w:rPr>
        <w:t xml:space="preserve">БРОЈ </w:t>
      </w:r>
      <w:r w:rsidR="00307586" w:rsidRPr="00EE0BF6">
        <w:rPr>
          <w:rFonts w:ascii="Times New Roman" w:hAnsi="Times New Roman"/>
          <w:b/>
          <w:bCs/>
        </w:rPr>
        <w:t>МУ-02</w:t>
      </w:r>
      <w:r w:rsidR="009F2CDE" w:rsidRPr="00EE0BF6">
        <w:rPr>
          <w:rFonts w:ascii="Times New Roman" w:hAnsi="Times New Roman"/>
          <w:b/>
          <w:bCs/>
        </w:rPr>
        <w:t>/</w:t>
      </w:r>
      <w:r w:rsidR="005E154C">
        <w:rPr>
          <w:rFonts w:ascii="Times New Roman" w:hAnsi="Times New Roman"/>
          <w:b/>
          <w:bCs/>
        </w:rPr>
        <w:t>019</w:t>
      </w:r>
      <w:r w:rsidR="00725195" w:rsidRPr="00EE0BF6">
        <w:rPr>
          <w:rFonts w:ascii="Times New Roman" w:hAnsi="Times New Roman"/>
          <w:b/>
          <w:bCs/>
        </w:rPr>
        <w:t xml:space="preserve"> </w:t>
      </w:r>
      <w:r w:rsidR="00504673" w:rsidRPr="00EE0BF6">
        <w:rPr>
          <w:rFonts w:ascii="Times New Roman" w:hAnsi="Times New Roman"/>
          <w:b/>
          <w:bCs/>
        </w:rPr>
        <w:t>(</w:t>
      </w:r>
      <w:r w:rsidR="00E76FE6" w:rsidRPr="00EE0BF6">
        <w:rPr>
          <w:rFonts w:ascii="Times New Roman" w:hAnsi="Times New Roman"/>
          <w:b/>
          <w:bCs/>
        </w:rPr>
        <w:t xml:space="preserve">НАБАВКА УСЛУГА </w:t>
      </w:r>
      <w:r w:rsidR="005E154C">
        <w:rPr>
          <w:rFonts w:ascii="Times New Roman" w:hAnsi="Times New Roman"/>
          <w:b/>
          <w:bCs/>
        </w:rPr>
        <w:t>МОБИЛНЕ И ФИКСНЕ ТЕЛЕФОНИЈЕ</w:t>
      </w:r>
      <w:r w:rsidR="00C046FB" w:rsidRPr="00EE0BF6">
        <w:rPr>
          <w:rFonts w:ascii="Times New Roman" w:hAnsi="Times New Roman"/>
          <w:b/>
          <w:bCs/>
        </w:rPr>
        <w:t>)</w:t>
      </w:r>
      <w:r w:rsidR="009F2CDE" w:rsidRPr="00EE0BF6">
        <w:rPr>
          <w:rFonts w:ascii="Times New Roman" w:hAnsi="Times New Roman"/>
          <w:b/>
          <w:bCs/>
        </w:rPr>
        <w:t>“</w:t>
      </w:r>
      <w:r w:rsidR="00504673" w:rsidRPr="00EE0BF6">
        <w:rPr>
          <w:rFonts w:ascii="Times New Roman" w:hAnsi="Times New Roman"/>
        </w:rPr>
        <w:t xml:space="preserve"> на њој. </w:t>
      </w:r>
      <w:r w:rsidR="00AD23A0" w:rsidRPr="00EE0BF6">
        <w:rPr>
          <w:rFonts w:ascii="Times New Roman" w:hAnsi="Times New Roman"/>
        </w:rPr>
        <w:t>Понуђач је дужан да на полеђини коверте назначи назив, адресу</w:t>
      </w:r>
      <w:r w:rsidR="00A1168F" w:rsidRPr="00EE0BF6">
        <w:rPr>
          <w:rFonts w:ascii="Times New Roman" w:hAnsi="Times New Roman"/>
        </w:rPr>
        <w:t xml:space="preserve"> седишта</w:t>
      </w:r>
      <w:r w:rsidR="00AD23A0" w:rsidRPr="00EE0BF6">
        <w:rPr>
          <w:rFonts w:ascii="Times New Roman" w:hAnsi="Times New Roman"/>
        </w:rPr>
        <w:t xml:space="preserve">, телефон и контакт особу. </w:t>
      </w:r>
      <w:r w:rsidR="00504673" w:rsidRPr="00EE0BF6">
        <w:rPr>
          <w:rFonts w:ascii="Times New Roman" w:hAnsi="Times New Roman"/>
        </w:rPr>
        <w:t xml:space="preserve">Понуда се предаје на адресу: Природно-математички факултет – Ниш, Вишеградска 33. </w:t>
      </w:r>
    </w:p>
    <w:p w:rsidR="00FB2041" w:rsidRPr="00EE0BF6" w:rsidRDefault="00D055D8" w:rsidP="00725195">
      <w:pPr>
        <w:spacing w:after="0" w:line="240" w:lineRule="auto"/>
        <w:ind w:firstLine="288"/>
        <w:jc w:val="both"/>
        <w:rPr>
          <w:rFonts w:ascii="Times New Roman" w:hAnsi="Times New Roman"/>
          <w:b/>
        </w:rPr>
      </w:pPr>
      <w:r w:rsidRPr="00EE0BF6">
        <w:rPr>
          <w:rFonts w:ascii="Times New Roman" w:hAnsi="Times New Roman"/>
          <w:b/>
        </w:rPr>
        <w:t>У случају да је</w:t>
      </w:r>
      <w:r w:rsidR="00991B5A" w:rsidRPr="00EE0BF6">
        <w:rPr>
          <w:rFonts w:ascii="Times New Roman" w:hAnsi="Times New Roman"/>
          <w:b/>
        </w:rPr>
        <w:t xml:space="preserve"> </w:t>
      </w:r>
      <w:r w:rsidRPr="00EE0BF6">
        <w:rPr>
          <w:rFonts w:ascii="Times New Roman" w:hAnsi="Times New Roman"/>
          <w:b/>
        </w:rPr>
        <w:t>од стране групе понуђача</w:t>
      </w:r>
      <w:r w:rsidR="00991B5A" w:rsidRPr="00EE0BF6">
        <w:rPr>
          <w:rFonts w:ascii="Times New Roman" w:hAnsi="Times New Roman"/>
          <w:b/>
        </w:rPr>
        <w:t xml:space="preserve"> </w:t>
      </w:r>
      <w:r w:rsidRPr="00EE0BF6">
        <w:rPr>
          <w:rFonts w:ascii="Times New Roman" w:hAnsi="Times New Roman"/>
          <w:b/>
        </w:rPr>
        <w:t>поднета заједничка понуда по</w:t>
      </w:r>
      <w:r w:rsidR="009F2CDE" w:rsidRPr="00EE0BF6">
        <w:rPr>
          <w:rFonts w:ascii="Times New Roman" w:hAnsi="Times New Roman"/>
          <w:b/>
        </w:rPr>
        <w:t>требно је на коверти назначити „ЗАЈЕДНИЧКА ПОНУДА“</w:t>
      </w:r>
      <w:r w:rsidRPr="00EE0BF6">
        <w:rPr>
          <w:rFonts w:ascii="Times New Roman" w:hAnsi="Times New Roman"/>
          <w:b/>
        </w:rPr>
        <w:t xml:space="preserve"> и навести назив</w:t>
      </w:r>
      <w:r w:rsidR="005A4CE9" w:rsidRPr="00EE0BF6">
        <w:rPr>
          <w:rFonts w:ascii="Times New Roman" w:hAnsi="Times New Roman"/>
          <w:b/>
        </w:rPr>
        <w:t>e</w:t>
      </w:r>
      <w:r w:rsidRPr="00EE0BF6">
        <w:rPr>
          <w:rFonts w:ascii="Times New Roman" w:hAnsi="Times New Roman"/>
          <w:b/>
        </w:rPr>
        <w:t>, адресу</w:t>
      </w:r>
      <w:r w:rsidR="00725195" w:rsidRPr="00EE0BF6">
        <w:rPr>
          <w:rFonts w:ascii="Times New Roman" w:hAnsi="Times New Roman"/>
          <w:b/>
        </w:rPr>
        <w:t xml:space="preserve"> </w:t>
      </w:r>
      <w:r w:rsidR="005A4CE9" w:rsidRPr="00EE0BF6">
        <w:rPr>
          <w:rFonts w:ascii="Times New Roman" w:hAnsi="Times New Roman"/>
          <w:b/>
        </w:rPr>
        <w:t>седишта, телефон и контакт особу носиоца групе понуђача и свих учесника у заједничкој понуди.</w:t>
      </w:r>
    </w:p>
    <w:p w:rsidR="00FD3FEF" w:rsidRPr="00EE0BF6" w:rsidRDefault="00B73CE2" w:rsidP="00725195">
      <w:pPr>
        <w:spacing w:after="0" w:line="240" w:lineRule="auto"/>
        <w:ind w:firstLine="288"/>
        <w:jc w:val="both"/>
        <w:rPr>
          <w:rFonts w:ascii="Times New Roman" w:hAnsi="Times New Roman"/>
          <w:b/>
        </w:rPr>
      </w:pPr>
      <w:r w:rsidRPr="00EE0BF6">
        <w:rPr>
          <w:rFonts w:ascii="Times New Roman" w:hAnsi="Times New Roman"/>
          <w:b/>
        </w:rPr>
        <w:t xml:space="preserve">У року за подношење понуда наведеном у позиву, односно </w:t>
      </w:r>
      <w:r w:rsidR="009E56B3">
        <w:rPr>
          <w:rFonts w:ascii="Times New Roman" w:hAnsi="Times New Roman"/>
          <w:b/>
        </w:rPr>
        <w:t xml:space="preserve">до </w:t>
      </w:r>
      <w:r w:rsidR="007C4771">
        <w:rPr>
          <w:rFonts w:ascii="Times New Roman" w:hAnsi="Times New Roman"/>
          <w:b/>
        </w:rPr>
        <w:t>20</w:t>
      </w:r>
      <w:r w:rsidR="007505BD" w:rsidRPr="005B3B5A">
        <w:rPr>
          <w:rFonts w:ascii="Times New Roman" w:hAnsi="Times New Roman"/>
          <w:b/>
          <w:bCs/>
        </w:rPr>
        <w:t>.0</w:t>
      </w:r>
      <w:r w:rsidR="009E56B3">
        <w:rPr>
          <w:rFonts w:ascii="Times New Roman" w:hAnsi="Times New Roman"/>
          <w:b/>
          <w:bCs/>
        </w:rPr>
        <w:t>6</w:t>
      </w:r>
      <w:r w:rsidR="000A3575" w:rsidRPr="005B3B5A">
        <w:rPr>
          <w:rFonts w:ascii="Times New Roman" w:hAnsi="Times New Roman"/>
          <w:b/>
          <w:bCs/>
        </w:rPr>
        <w:t>.</w:t>
      </w:r>
      <w:r w:rsidR="000A3575" w:rsidRPr="00EE0BF6">
        <w:rPr>
          <w:rFonts w:ascii="Times New Roman" w:hAnsi="Times New Roman"/>
          <w:b/>
          <w:bCs/>
        </w:rPr>
        <w:t>2</w:t>
      </w:r>
      <w:r w:rsidR="005E154C">
        <w:rPr>
          <w:rFonts w:ascii="Times New Roman" w:hAnsi="Times New Roman"/>
          <w:b/>
          <w:bCs/>
        </w:rPr>
        <w:t>019</w:t>
      </w:r>
      <w:r w:rsidRPr="00EE0BF6">
        <w:rPr>
          <w:rFonts w:ascii="Times New Roman" w:hAnsi="Times New Roman"/>
          <w:b/>
        </w:rPr>
        <w:t xml:space="preserve">. године до </w:t>
      </w:r>
      <w:r w:rsidRPr="00EE0BF6">
        <w:rPr>
          <w:rFonts w:ascii="Times New Roman" w:hAnsi="Times New Roman"/>
          <w:b/>
          <w:bCs/>
        </w:rPr>
        <w:t>11</w:t>
      </w:r>
      <w:r w:rsidRPr="00EE0BF6">
        <w:rPr>
          <w:rFonts w:ascii="Times New Roman" w:hAnsi="Times New Roman"/>
          <w:b/>
          <w:bCs/>
          <w:vertAlign w:val="superscript"/>
        </w:rPr>
        <w:t>00</w:t>
      </w:r>
      <w:r w:rsidRPr="00EE0BF6">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EE0BF6" w:rsidRDefault="00725195" w:rsidP="00725195">
      <w:pPr>
        <w:spacing w:after="0" w:line="240" w:lineRule="auto"/>
        <w:ind w:firstLine="288"/>
        <w:jc w:val="both"/>
        <w:rPr>
          <w:rFonts w:ascii="Times New Roman" w:hAnsi="Times New Roman"/>
          <w:b/>
        </w:rPr>
      </w:pPr>
    </w:p>
    <w:p w:rsidR="00983F66" w:rsidRPr="00EE0BF6" w:rsidRDefault="00EA0E73" w:rsidP="0072519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1007" w:rsidRPr="00EE0BF6">
        <w:rPr>
          <w:rFonts w:ascii="Times New Roman" w:hAnsi="Times New Roman"/>
        </w:rPr>
        <w:tab/>
        <w:t>2)</w:t>
      </w:r>
      <w:r w:rsidR="000A1007" w:rsidRPr="00EE0BF6">
        <w:rPr>
          <w:rFonts w:ascii="Times New Roman" w:hAnsi="Times New Roman"/>
        </w:rPr>
        <w:tab/>
      </w:r>
      <w:r w:rsidR="00D736D3" w:rsidRPr="00EE0BF6">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EE0BF6" w:rsidRDefault="00504311" w:rsidP="00725195">
      <w:pPr>
        <w:spacing w:after="0" w:line="240" w:lineRule="auto"/>
        <w:jc w:val="both"/>
        <w:rPr>
          <w:rFonts w:ascii="Times New Roman" w:hAnsi="Times New Roman"/>
          <w:b/>
        </w:rPr>
      </w:pPr>
      <w:r w:rsidRPr="00EE0BF6">
        <w:rPr>
          <w:rFonts w:ascii="Times New Roman" w:hAnsi="Times New Roman"/>
          <w:b/>
        </w:rPr>
        <w:t>Пожељно је да сва документација (стране са текстом)</w:t>
      </w:r>
      <w:r w:rsidR="00725195" w:rsidRPr="00EE0BF6">
        <w:rPr>
          <w:rFonts w:ascii="Times New Roman" w:hAnsi="Times New Roman"/>
          <w:b/>
        </w:rPr>
        <w:t xml:space="preserve"> </w:t>
      </w:r>
      <w:r w:rsidRPr="00EE0BF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EE0BF6" w:rsidRDefault="00504311" w:rsidP="00725195">
      <w:pPr>
        <w:spacing w:after="0" w:line="240" w:lineRule="auto"/>
        <w:ind w:firstLine="340"/>
        <w:jc w:val="both"/>
        <w:rPr>
          <w:rFonts w:ascii="Times New Roman" w:hAnsi="Times New Roman"/>
          <w:b/>
        </w:rPr>
      </w:pPr>
      <w:r w:rsidRPr="00EE0BF6">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EE0BF6">
        <w:rPr>
          <w:rFonts w:ascii="Times New Roman" w:hAnsi="Times New Roman"/>
          <w:b/>
        </w:rPr>
        <w:t xml:space="preserve">. </w:t>
      </w:r>
    </w:p>
    <w:p w:rsidR="006C4B17" w:rsidRPr="00EE0BF6" w:rsidRDefault="006C4B17" w:rsidP="00725195">
      <w:pPr>
        <w:spacing w:after="0" w:line="240" w:lineRule="auto"/>
        <w:jc w:val="both"/>
        <w:rPr>
          <w:rFonts w:ascii="Times New Roman" w:hAnsi="Times New Roman"/>
          <w:b/>
        </w:rPr>
      </w:pPr>
    </w:p>
    <w:p w:rsidR="00D736D3" w:rsidRPr="00EE0BF6" w:rsidRDefault="00D736D3" w:rsidP="00725195">
      <w:pPr>
        <w:spacing w:after="0" w:line="240" w:lineRule="auto"/>
        <w:jc w:val="both"/>
        <w:rPr>
          <w:rFonts w:ascii="Times New Roman" w:hAnsi="Times New Roman"/>
        </w:rPr>
      </w:pPr>
      <w:r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EA0E73" w:rsidRPr="00EE0BF6">
        <w:rPr>
          <w:rFonts w:ascii="Times New Roman" w:hAnsi="Times New Roman"/>
        </w:rPr>
        <w:tab/>
      </w:r>
      <w:r w:rsidR="000A1007" w:rsidRPr="00EE0BF6">
        <w:rPr>
          <w:rFonts w:ascii="Times New Roman" w:hAnsi="Times New Roman"/>
        </w:rPr>
        <w:t>3)</w:t>
      </w:r>
      <w:r w:rsidR="000A1007" w:rsidRPr="00EE0BF6">
        <w:rPr>
          <w:rFonts w:ascii="Times New Roman" w:hAnsi="Times New Roman"/>
        </w:rPr>
        <w:tab/>
      </w:r>
      <w:r w:rsidRPr="00EE0BF6">
        <w:rPr>
          <w:rFonts w:ascii="Times New Roman" w:hAnsi="Times New Roman"/>
        </w:rPr>
        <w:t>Комисија за јавну набавку узеће у разматрање само</w:t>
      </w:r>
      <w:r w:rsidR="00D05B3D" w:rsidRPr="00EE0BF6">
        <w:rPr>
          <w:rFonts w:ascii="Times New Roman" w:hAnsi="Times New Roman"/>
        </w:rPr>
        <w:t xml:space="preserve"> </w:t>
      </w:r>
      <w:r w:rsidR="00750160" w:rsidRPr="00EE0BF6">
        <w:rPr>
          <w:rFonts w:ascii="Times New Roman" w:hAnsi="Times New Roman"/>
        </w:rPr>
        <w:t>благовремене</w:t>
      </w:r>
      <w:r w:rsidRPr="00EE0BF6">
        <w:rPr>
          <w:rFonts w:ascii="Times New Roman" w:hAnsi="Times New Roman"/>
        </w:rPr>
        <w:t xml:space="preserve"> понуде. Понуда ће се сматрати благовременом ако је наручиоцу достављена најкасније</w:t>
      </w:r>
      <w:r w:rsidR="000748B0" w:rsidRPr="00EE0BF6">
        <w:rPr>
          <w:rFonts w:ascii="Times New Roman" w:hAnsi="Times New Roman"/>
        </w:rPr>
        <w:t xml:space="preserve"> </w:t>
      </w:r>
      <w:r w:rsidR="00C1736D" w:rsidRPr="005B3B5A">
        <w:rPr>
          <w:rFonts w:ascii="Times New Roman" w:hAnsi="Times New Roman"/>
        </w:rPr>
        <w:t xml:space="preserve">до </w:t>
      </w:r>
      <w:r w:rsidR="007C4771">
        <w:rPr>
          <w:rFonts w:ascii="Times New Roman" w:hAnsi="Times New Roman"/>
          <w:b/>
          <w:bCs/>
        </w:rPr>
        <w:t>20</w:t>
      </w:r>
      <w:r w:rsidR="007505BD" w:rsidRPr="005B3B5A">
        <w:rPr>
          <w:rFonts w:ascii="Times New Roman" w:hAnsi="Times New Roman"/>
          <w:b/>
          <w:bCs/>
        </w:rPr>
        <w:t>.0</w:t>
      </w:r>
      <w:r w:rsidR="009E56B3">
        <w:rPr>
          <w:rFonts w:ascii="Times New Roman" w:hAnsi="Times New Roman"/>
          <w:b/>
          <w:bCs/>
        </w:rPr>
        <w:t>6</w:t>
      </w:r>
      <w:r w:rsidR="000A3575" w:rsidRPr="005B3B5A">
        <w:rPr>
          <w:rFonts w:ascii="Times New Roman" w:hAnsi="Times New Roman"/>
          <w:b/>
          <w:bCs/>
        </w:rPr>
        <w:t>.</w:t>
      </w:r>
      <w:r w:rsidR="000A3575" w:rsidRPr="00EE0BF6">
        <w:rPr>
          <w:rFonts w:ascii="Times New Roman" w:hAnsi="Times New Roman"/>
          <w:b/>
          <w:bCs/>
        </w:rPr>
        <w:t>2</w:t>
      </w:r>
      <w:r w:rsidR="005E154C">
        <w:rPr>
          <w:rFonts w:ascii="Times New Roman" w:hAnsi="Times New Roman"/>
          <w:b/>
          <w:bCs/>
        </w:rPr>
        <w:t>019</w:t>
      </w:r>
      <w:r w:rsidR="006B12E8" w:rsidRPr="00EE0BF6">
        <w:rPr>
          <w:rFonts w:ascii="Times New Roman" w:hAnsi="Times New Roman"/>
          <w:b/>
        </w:rPr>
        <w:t>.</w:t>
      </w:r>
      <w:r w:rsidR="007D53DB" w:rsidRPr="00EE0BF6">
        <w:rPr>
          <w:rFonts w:ascii="Times New Roman" w:hAnsi="Times New Roman"/>
          <w:b/>
        </w:rPr>
        <w:t xml:space="preserve"> </w:t>
      </w:r>
      <w:r w:rsidR="006B12E8" w:rsidRPr="00EE0BF6">
        <w:rPr>
          <w:rFonts w:ascii="Times New Roman" w:hAnsi="Times New Roman"/>
        </w:rPr>
        <w:t xml:space="preserve">године </w:t>
      </w:r>
      <w:r w:rsidRPr="00EE0BF6">
        <w:rPr>
          <w:rFonts w:ascii="Times New Roman" w:hAnsi="Times New Roman"/>
        </w:rPr>
        <w:t xml:space="preserve">до </w:t>
      </w:r>
      <w:r w:rsidR="00A05763" w:rsidRPr="00EE0BF6">
        <w:rPr>
          <w:rFonts w:ascii="Times New Roman" w:hAnsi="Times New Roman"/>
          <w:b/>
          <w:bCs/>
        </w:rPr>
        <w:t>11</w:t>
      </w:r>
      <w:r w:rsidR="00A05763" w:rsidRPr="00EE0BF6">
        <w:rPr>
          <w:rFonts w:ascii="Times New Roman" w:hAnsi="Times New Roman"/>
          <w:b/>
          <w:bCs/>
          <w:vertAlign w:val="superscript"/>
        </w:rPr>
        <w:t>00</w:t>
      </w:r>
      <w:r w:rsidRPr="00EE0BF6">
        <w:rPr>
          <w:rFonts w:ascii="Times New Roman" w:hAnsi="Times New Roman"/>
        </w:rPr>
        <w:t xml:space="preserve"> часова, лично или препорученом поштом. Понуд</w:t>
      </w:r>
      <w:r w:rsidRPr="00EE0BF6">
        <w:rPr>
          <w:rFonts w:ascii="Times New Roman" w:hAnsi="Times New Roman"/>
          <w:lang w:val="sr-Latn-CS"/>
        </w:rPr>
        <w:t>e</w:t>
      </w:r>
      <w:r w:rsidRPr="00EE0BF6">
        <w:rPr>
          <w:rFonts w:ascii="Times New Roman" w:hAnsi="Times New Roman"/>
        </w:rPr>
        <w:t xml:space="preserve"> кој</w:t>
      </w:r>
      <w:r w:rsidRPr="00EE0BF6">
        <w:rPr>
          <w:rFonts w:ascii="Times New Roman" w:hAnsi="Times New Roman"/>
          <w:lang w:val="sr-Latn-CS"/>
        </w:rPr>
        <w:t>e</w:t>
      </w:r>
      <w:r w:rsidRPr="00EE0BF6">
        <w:rPr>
          <w:rFonts w:ascii="Times New Roman" w:hAnsi="Times New Roman"/>
        </w:rPr>
        <w:t xml:space="preserve"> нису достављене наручиоцу до наведеног крајњег рока достављања сматраће се </w:t>
      </w:r>
      <w:r w:rsidRPr="00EE0BF6">
        <w:rPr>
          <w:rFonts w:ascii="Times New Roman" w:hAnsi="Times New Roman"/>
          <w:b/>
          <w:u w:val="single"/>
        </w:rPr>
        <w:t>неблаговременим</w:t>
      </w:r>
      <w:r w:rsidRPr="00EE0BF6">
        <w:rPr>
          <w:rFonts w:ascii="Times New Roman" w:hAnsi="Times New Roman"/>
        </w:rPr>
        <w:t xml:space="preserve"> и Комисија ће</w:t>
      </w:r>
      <w:r w:rsidR="007A3F8E" w:rsidRPr="00EE0BF6">
        <w:rPr>
          <w:rFonts w:ascii="Times New Roman" w:hAnsi="Times New Roman"/>
        </w:rPr>
        <w:t xml:space="preserve"> их по окончању поступка јавног</w:t>
      </w:r>
      <w:r w:rsidR="00D05B3D" w:rsidRPr="00EE0BF6">
        <w:rPr>
          <w:rFonts w:ascii="Times New Roman" w:hAnsi="Times New Roman"/>
        </w:rPr>
        <w:t xml:space="preserve"> </w:t>
      </w:r>
      <w:r w:rsidRPr="00EE0BF6">
        <w:rPr>
          <w:rFonts w:ascii="Times New Roman" w:hAnsi="Times New Roman"/>
        </w:rPr>
        <w:t>отварања понуда неотворене вратити понуђачима са назнаком да су поднете неблаговремено.</w:t>
      </w:r>
    </w:p>
    <w:p w:rsidR="00D736D3"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D736D3" w:rsidRPr="00EE0BF6">
        <w:rPr>
          <w:rFonts w:ascii="Times New Roman" w:hAnsi="Times New Roman"/>
        </w:rPr>
        <w:t xml:space="preserve"> ће као </w:t>
      </w:r>
      <w:r w:rsidR="00D736D3" w:rsidRPr="00EE0BF6">
        <w:rPr>
          <w:rFonts w:ascii="Times New Roman" w:hAnsi="Times New Roman"/>
          <w:b/>
          <w:u w:val="single"/>
        </w:rPr>
        <w:t>неодговарајуће</w:t>
      </w:r>
      <w:r w:rsidR="00D736D3" w:rsidRPr="00EE0BF6">
        <w:rPr>
          <w:rFonts w:ascii="Times New Roman" w:hAnsi="Times New Roman"/>
        </w:rPr>
        <w:t xml:space="preserve"> одбити понуде које су благовремено предате</w:t>
      </w:r>
      <w:r w:rsidR="003B123B" w:rsidRPr="00EE0BF6">
        <w:rPr>
          <w:rFonts w:ascii="Times New Roman" w:hAnsi="Times New Roman"/>
        </w:rPr>
        <w:t>,</w:t>
      </w:r>
      <w:r w:rsidR="00D736D3" w:rsidRPr="00EE0BF6">
        <w:rPr>
          <w:rFonts w:ascii="Times New Roman" w:hAnsi="Times New Roman"/>
        </w:rPr>
        <w:t xml:space="preserve"> а за које се</w:t>
      </w:r>
      <w:r w:rsidR="00504673" w:rsidRPr="00EE0BF6">
        <w:rPr>
          <w:rFonts w:ascii="Times New Roman" w:hAnsi="Times New Roman"/>
        </w:rPr>
        <w:t>,</w:t>
      </w:r>
      <w:r w:rsidR="00D736D3" w:rsidRPr="00EE0BF6">
        <w:rPr>
          <w:rFonts w:ascii="Times New Roman" w:hAnsi="Times New Roman"/>
        </w:rPr>
        <w:t xml:space="preserve"> за време и после јавног отварања понуда на основу прегледа и оцене</w:t>
      </w:r>
      <w:r w:rsidR="00504673" w:rsidRPr="00EE0BF6">
        <w:rPr>
          <w:rFonts w:ascii="Times New Roman" w:hAnsi="Times New Roman"/>
        </w:rPr>
        <w:t>,</w:t>
      </w:r>
      <w:r w:rsidR="007111E2" w:rsidRPr="00EE0BF6">
        <w:rPr>
          <w:rFonts w:ascii="Times New Roman" w:hAnsi="Times New Roman"/>
        </w:rPr>
        <w:t xml:space="preserve"> </w:t>
      </w:r>
      <w:r w:rsidR="00D736D3" w:rsidRPr="00EE0BF6">
        <w:rPr>
          <w:rFonts w:ascii="Times New Roman" w:hAnsi="Times New Roman"/>
          <w:lang w:val="sr-Latn-CS"/>
        </w:rPr>
        <w:t xml:space="preserve">утврди </w:t>
      </w:r>
      <w:r w:rsidR="00967103" w:rsidRPr="00EE0BF6">
        <w:rPr>
          <w:rFonts w:ascii="Times New Roman" w:hAnsi="Times New Roman"/>
        </w:rPr>
        <w:t>да не одговарају потпуно свим техничким спецификацијама</w:t>
      </w:r>
      <w:r w:rsidR="00D736D3" w:rsidRPr="00EE0BF6">
        <w:rPr>
          <w:rFonts w:ascii="Times New Roman" w:hAnsi="Times New Roman"/>
        </w:rPr>
        <w:t>.</w:t>
      </w:r>
    </w:p>
    <w:p w:rsidR="00D736D3" w:rsidRPr="00EE0BF6" w:rsidRDefault="00D736D3" w:rsidP="00725195">
      <w:pPr>
        <w:spacing w:after="0" w:line="240" w:lineRule="auto"/>
        <w:ind w:firstLine="340"/>
        <w:jc w:val="both"/>
        <w:rPr>
          <w:rFonts w:ascii="Times New Roman" w:hAnsi="Times New Roman"/>
        </w:rPr>
      </w:pPr>
      <w:r w:rsidRPr="00EE0BF6">
        <w:rPr>
          <w:rFonts w:ascii="Times New Roman" w:hAnsi="Times New Roman"/>
        </w:rPr>
        <w:tab/>
      </w:r>
      <w:r w:rsidR="006E394D" w:rsidRPr="00EE0BF6">
        <w:rPr>
          <w:rFonts w:ascii="Times New Roman" w:hAnsi="Times New Roman"/>
        </w:rPr>
        <w:t>Наручилац</w:t>
      </w:r>
      <w:r w:rsidRPr="00EE0BF6">
        <w:rPr>
          <w:rFonts w:ascii="Times New Roman" w:hAnsi="Times New Roman"/>
        </w:rPr>
        <w:t xml:space="preserve"> </w:t>
      </w:r>
      <w:r w:rsidR="00961B73" w:rsidRPr="00EE0BF6">
        <w:rPr>
          <w:rFonts w:ascii="Times New Roman" w:hAnsi="Times New Roman"/>
        </w:rPr>
        <w:t>ће</w:t>
      </w:r>
      <w:r w:rsidR="007111E2" w:rsidRPr="00EE0BF6">
        <w:rPr>
          <w:rFonts w:ascii="Times New Roman" w:hAnsi="Times New Roman"/>
        </w:rPr>
        <w:t xml:space="preserve"> </w:t>
      </w:r>
      <w:r w:rsidR="00C90079" w:rsidRPr="00EE0BF6">
        <w:rPr>
          <w:rFonts w:ascii="Times New Roman" w:hAnsi="Times New Roman"/>
        </w:rPr>
        <w:t xml:space="preserve">као </w:t>
      </w:r>
      <w:r w:rsidR="00C90079" w:rsidRPr="00EE0BF6">
        <w:rPr>
          <w:rFonts w:ascii="Times New Roman" w:hAnsi="Times New Roman"/>
          <w:b/>
          <w:u w:val="single"/>
        </w:rPr>
        <w:t>неприхватљиве</w:t>
      </w:r>
      <w:r w:rsidR="00C90079" w:rsidRPr="00EE0BF6">
        <w:rPr>
          <w:rFonts w:ascii="Times New Roman" w:hAnsi="Times New Roman"/>
        </w:rPr>
        <w:t xml:space="preserve"> одбити </w:t>
      </w:r>
      <w:r w:rsidRPr="00EE0BF6">
        <w:rPr>
          <w:rFonts w:ascii="Times New Roman" w:hAnsi="Times New Roman"/>
        </w:rPr>
        <w:t>понуде које су благовремено предате</w:t>
      </w:r>
      <w:r w:rsidR="003B123B" w:rsidRPr="00EE0BF6">
        <w:rPr>
          <w:rFonts w:ascii="Times New Roman" w:hAnsi="Times New Roman"/>
        </w:rPr>
        <w:t>,</w:t>
      </w:r>
      <w:r w:rsidRPr="00EE0BF6">
        <w:rPr>
          <w:rFonts w:ascii="Times New Roman" w:hAnsi="Times New Roman"/>
        </w:rPr>
        <w:t xml:space="preserve"> а за које је</w:t>
      </w:r>
      <w:r w:rsidR="00504673" w:rsidRPr="00EE0BF6">
        <w:rPr>
          <w:rFonts w:ascii="Times New Roman" w:hAnsi="Times New Roman"/>
        </w:rPr>
        <w:t>,</w:t>
      </w:r>
      <w:r w:rsidR="007B39A9" w:rsidRPr="00EE0BF6">
        <w:rPr>
          <w:rFonts w:ascii="Times New Roman" w:hAnsi="Times New Roman"/>
        </w:rPr>
        <w:t xml:space="preserve"> након</w:t>
      </w:r>
      <w:r w:rsidR="003B123B" w:rsidRPr="00EE0BF6">
        <w:rPr>
          <w:rFonts w:ascii="Times New Roman" w:hAnsi="Times New Roman"/>
        </w:rPr>
        <w:t xml:space="preserve"> отварања понуда </w:t>
      </w:r>
      <w:r w:rsidRPr="00EE0BF6">
        <w:rPr>
          <w:rFonts w:ascii="Times New Roman" w:hAnsi="Times New Roman"/>
        </w:rPr>
        <w:t>на основу прегледа и оцене</w:t>
      </w:r>
      <w:r w:rsidR="00504673" w:rsidRPr="00EE0BF6">
        <w:rPr>
          <w:rFonts w:ascii="Times New Roman" w:hAnsi="Times New Roman"/>
        </w:rPr>
        <w:t>,</w:t>
      </w:r>
      <w:r w:rsidRPr="00EE0BF6">
        <w:rPr>
          <w:rFonts w:ascii="Times New Roman" w:hAnsi="Times New Roman"/>
        </w:rPr>
        <w:t xml:space="preserve"> утврђено</w:t>
      </w:r>
      <w:r w:rsidR="00961B73" w:rsidRPr="00EE0BF6">
        <w:rPr>
          <w:rFonts w:ascii="Times New Roman" w:hAnsi="Times New Roman"/>
        </w:rPr>
        <w:t xml:space="preserve"> да садрже битне недостатке</w:t>
      </w:r>
      <w:r w:rsidR="000538EB" w:rsidRPr="00EE0BF6">
        <w:rPr>
          <w:rFonts w:ascii="Times New Roman" w:hAnsi="Times New Roman"/>
        </w:rPr>
        <w:t>, као</w:t>
      </w:r>
      <w:r w:rsidR="00961B73" w:rsidRPr="00EE0BF6">
        <w:rPr>
          <w:rFonts w:ascii="Times New Roman" w:hAnsi="Times New Roman"/>
        </w:rPr>
        <w:t xml:space="preserve"> и</w:t>
      </w:r>
      <w:r w:rsidRPr="00EE0BF6">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EE0BF6" w:rsidRDefault="006E394D" w:rsidP="00725195">
      <w:pPr>
        <w:spacing w:after="0" w:line="240" w:lineRule="auto"/>
        <w:ind w:firstLine="340"/>
        <w:jc w:val="both"/>
        <w:rPr>
          <w:rFonts w:ascii="Times New Roman" w:hAnsi="Times New Roman"/>
        </w:rPr>
      </w:pPr>
      <w:r w:rsidRPr="00EE0BF6">
        <w:rPr>
          <w:rFonts w:ascii="Times New Roman" w:hAnsi="Times New Roman"/>
        </w:rPr>
        <w:t>Наручилац</w:t>
      </w:r>
      <w:r w:rsidR="00530C77" w:rsidRPr="00EE0BF6">
        <w:rPr>
          <w:rFonts w:ascii="Times New Roman" w:hAnsi="Times New Roman"/>
        </w:rPr>
        <w:t xml:space="preserve">,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w:t>
      </w:r>
      <w:r w:rsidRPr="00EE0BF6">
        <w:rPr>
          <w:rFonts w:ascii="Times New Roman" w:hAnsi="Times New Roman"/>
        </w:rPr>
        <w:t>Наручилац</w:t>
      </w:r>
      <w:r w:rsidR="00530C77" w:rsidRPr="00EE0BF6">
        <w:rPr>
          <w:rFonts w:ascii="Times New Roman" w:hAnsi="Times New Roman"/>
        </w:rPr>
        <w:t xml:space="preserve">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EE0BF6" w:rsidRDefault="006B742E" w:rsidP="00725195">
      <w:pPr>
        <w:spacing w:after="0"/>
        <w:ind w:firstLine="340"/>
        <w:jc w:val="both"/>
        <w:rPr>
          <w:rFonts w:ascii="Times New Roman" w:hAnsi="Times New Roman"/>
        </w:rPr>
      </w:pPr>
    </w:p>
    <w:p w:rsidR="00AD1939" w:rsidRPr="00EE0BF6" w:rsidRDefault="00AD1939" w:rsidP="00725195">
      <w:pPr>
        <w:autoSpaceDE w:val="0"/>
        <w:autoSpaceDN w:val="0"/>
        <w:adjustRightInd w:val="0"/>
        <w:ind w:left="57" w:firstLine="57"/>
        <w:jc w:val="both"/>
        <w:rPr>
          <w:rFonts w:ascii="Times New Roman" w:hAnsi="Times New Roman"/>
          <w:b/>
          <w:bCs/>
          <w:lang w:val="ru-RU"/>
        </w:rPr>
      </w:pPr>
      <w:r w:rsidRPr="00EE0BF6">
        <w:rPr>
          <w:rFonts w:ascii="Times New Roman" w:hAnsi="Times New Roman"/>
          <w:bCs/>
          <w:lang w:val="ru-RU"/>
        </w:rPr>
        <w:lastRenderedPageBreak/>
        <w:t>4)</w:t>
      </w:r>
      <w:r w:rsidR="00725195" w:rsidRPr="00EE0BF6">
        <w:rPr>
          <w:rFonts w:ascii="Times New Roman" w:hAnsi="Times New Roman"/>
          <w:bCs/>
          <w:lang w:val="ru-RU"/>
        </w:rPr>
        <w:t xml:space="preserve"> </w:t>
      </w:r>
      <w:r w:rsidR="006B742E" w:rsidRPr="00EE0BF6">
        <w:rPr>
          <w:rFonts w:ascii="Times New Roman" w:hAnsi="Times New Roman"/>
          <w:b/>
          <w:bCs/>
          <w:lang w:val="ru-RU"/>
        </w:rPr>
        <w:t xml:space="preserve">Обавезни услови за понуђача прописани чланом 75 ЗЈН и то: </w:t>
      </w:r>
    </w:p>
    <w:p w:rsidR="006B742E" w:rsidRPr="00EE0BF6" w:rsidRDefault="006D032E" w:rsidP="00287E47">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1)</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 xml:space="preserve">Да је регистрован код надлежног органа, односно </w:t>
      </w:r>
      <w:r w:rsidR="00A73166" w:rsidRPr="00EE0BF6">
        <w:rPr>
          <w:rFonts w:ascii="Times New Roman" w:hAnsi="Times New Roman"/>
          <w:color w:val="000000"/>
          <w:lang w:val="ru-RU"/>
        </w:rPr>
        <w:t>уписан у одговарајући регистар</w:t>
      </w:r>
      <w:r w:rsidR="00A73166" w:rsidRPr="00EE0BF6">
        <w:rPr>
          <w:rFonts w:ascii="Times New Roman" w:hAnsi="Times New Roman"/>
          <w:color w:val="000000"/>
          <w:lang w:val="en-US"/>
        </w:rPr>
        <w:t xml:space="preserve"> (</w:t>
      </w:r>
      <w:r w:rsidR="00363ADE" w:rsidRPr="00EE0BF6">
        <w:rPr>
          <w:rFonts w:ascii="Times New Roman" w:hAnsi="Times New Roman"/>
          <w:color w:val="000000"/>
        </w:rPr>
        <w:t>чл.75.</w:t>
      </w:r>
      <w:r w:rsidR="00A73166" w:rsidRPr="00EE0BF6">
        <w:rPr>
          <w:rFonts w:ascii="Times New Roman" w:hAnsi="Times New Roman"/>
          <w:color w:val="000000"/>
        </w:rPr>
        <w:t xml:space="preserve"> став 1.</w:t>
      </w:r>
      <w:r w:rsidR="00363ADE" w:rsidRPr="00EE0BF6">
        <w:rPr>
          <w:rFonts w:ascii="Times New Roman" w:hAnsi="Times New Roman"/>
          <w:color w:val="000000"/>
        </w:rPr>
        <w:t xml:space="preserve"> тачка 1</w:t>
      </w:r>
      <w:r w:rsidR="001C2AA1" w:rsidRPr="00EE0BF6">
        <w:rPr>
          <w:rFonts w:ascii="Times New Roman" w:hAnsi="Times New Roman"/>
          <w:color w:val="000000"/>
        </w:rPr>
        <w:t>) Закона</w:t>
      </w:r>
      <w:r w:rsidR="00A73166" w:rsidRPr="00EE0BF6">
        <w:rPr>
          <w:rFonts w:ascii="Times New Roman" w:hAnsi="Times New Roman"/>
          <w:color w:val="000000"/>
          <w:lang w:val="en-US"/>
        </w:rPr>
        <w:t>)</w:t>
      </w:r>
      <w:r w:rsidR="00363ADE" w:rsidRPr="00EE0BF6">
        <w:rPr>
          <w:rFonts w:ascii="Times New Roman" w:hAnsi="Times New Roman"/>
          <w:color w:val="000000"/>
        </w:rPr>
        <w:t>;</w:t>
      </w:r>
    </w:p>
    <w:p w:rsidR="00363ADE" w:rsidRPr="00EE0BF6" w:rsidRDefault="006D032E" w:rsidP="00287E47">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2)</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2</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rPr>
        <w:t>;</w:t>
      </w:r>
    </w:p>
    <w:p w:rsidR="00AD1939" w:rsidRPr="00EE0BF6" w:rsidRDefault="00AD1939" w:rsidP="00287E47">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lang w:val="ru-RU"/>
        </w:rPr>
        <w:t>3</w:t>
      </w:r>
      <w:r w:rsidR="006B742E" w:rsidRPr="00EE0BF6">
        <w:rPr>
          <w:rFonts w:ascii="Times New Roman" w:hAnsi="Times New Roman"/>
          <w:color w:val="000000"/>
          <w:lang w:val="ru-RU"/>
        </w:rPr>
        <w:t xml:space="preserve">) </w:t>
      </w:r>
      <w:r w:rsidR="00725195" w:rsidRPr="00EE0BF6">
        <w:rPr>
          <w:rFonts w:ascii="Times New Roman" w:hAnsi="Times New Roman"/>
          <w:color w:val="000000"/>
          <w:lang w:val="ru-RU"/>
        </w:rPr>
        <w:t xml:space="preserve"> </w:t>
      </w:r>
      <w:r w:rsidR="006B742E" w:rsidRPr="00EE0BF6">
        <w:rPr>
          <w:rFonts w:ascii="Times New Roman" w:hAnsi="Times New Roman"/>
          <w:color w:val="000000"/>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4</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BA67EE" w:rsidP="00287E47">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color w:val="000000"/>
        </w:rPr>
        <w:t xml:space="preserve"> </w:t>
      </w:r>
      <w:r w:rsidR="001C3D4C" w:rsidRPr="00EE0BF6">
        <w:rPr>
          <w:rFonts w:ascii="Times New Roman" w:hAnsi="Times New Roman"/>
          <w:color w:val="000000"/>
          <w:lang w:val="ru-RU"/>
        </w:rPr>
        <w:t>4) Д</w:t>
      </w:r>
      <w:r w:rsidR="00AD1939"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 ако је таква дозвола предвиђена посебним прописом</w:t>
      </w:r>
      <w:r w:rsidR="00363ADE" w:rsidRPr="00EE0BF6">
        <w:rPr>
          <w:rFonts w:ascii="Times New Roman" w:hAnsi="Times New Roman"/>
          <w:color w:val="000000"/>
          <w:lang w:val="ru-RU"/>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1. тачка 5</w:t>
      </w:r>
      <w:r w:rsidR="001C2AA1" w:rsidRPr="00EE0BF6">
        <w:rPr>
          <w:rFonts w:ascii="Times New Roman" w:hAnsi="Times New Roman"/>
          <w:color w:val="000000"/>
        </w:rPr>
        <w:t>)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BA67EE" w:rsidRPr="00EE0BF6" w:rsidRDefault="00BA67EE" w:rsidP="00287E47">
      <w:pPr>
        <w:widowControl w:val="0"/>
        <w:numPr>
          <w:ilvl w:val="0"/>
          <w:numId w:val="33"/>
        </w:numPr>
        <w:autoSpaceDE w:val="0"/>
        <w:autoSpaceDN w:val="0"/>
        <w:adjustRightInd w:val="0"/>
        <w:spacing w:after="0" w:line="240" w:lineRule="auto"/>
        <w:jc w:val="both"/>
        <w:rPr>
          <w:rFonts w:ascii="Times New Roman" w:hAnsi="Times New Roman"/>
          <w:color w:val="000000"/>
          <w:lang w:val="ru-RU"/>
        </w:rPr>
      </w:pPr>
      <w:r w:rsidRPr="00EE0BF6">
        <w:rPr>
          <w:rFonts w:ascii="Times New Roman" w:hAnsi="Times New Roman"/>
        </w:rPr>
        <w:t xml:space="preserve"> 5) Да је поштовао обавезе које произлазе из важећих прописа о заштити на раду,</w:t>
      </w:r>
      <w:r w:rsidR="00A73166" w:rsidRPr="00EE0BF6">
        <w:rPr>
          <w:rFonts w:ascii="Times New Roman" w:hAnsi="Times New Roman"/>
          <w:lang w:val="en-US"/>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63ADE" w:rsidRPr="00EE0BF6">
        <w:rPr>
          <w:rFonts w:ascii="Times New Roman" w:hAnsi="Times New Roman"/>
        </w:rPr>
        <w:t xml:space="preserve"> </w:t>
      </w:r>
      <w:r w:rsidR="00363ADE" w:rsidRPr="00EE0BF6">
        <w:rPr>
          <w:rFonts w:ascii="Times New Roman" w:hAnsi="Times New Roman"/>
          <w:color w:val="000000"/>
          <w:lang w:val="en-US"/>
        </w:rPr>
        <w:t>(</w:t>
      </w:r>
      <w:r w:rsidR="00363ADE" w:rsidRPr="00EE0BF6">
        <w:rPr>
          <w:rFonts w:ascii="Times New Roman" w:hAnsi="Times New Roman"/>
          <w:color w:val="000000"/>
        </w:rPr>
        <w:t>чл.75. став 2. Закона</w:t>
      </w:r>
      <w:r w:rsidR="00363ADE" w:rsidRPr="00EE0BF6">
        <w:rPr>
          <w:rFonts w:ascii="Times New Roman" w:hAnsi="Times New Roman"/>
          <w:color w:val="000000"/>
          <w:lang w:val="en-US"/>
        </w:rPr>
        <w:t>)</w:t>
      </w:r>
      <w:r w:rsidR="00363ADE" w:rsidRPr="00EE0BF6">
        <w:rPr>
          <w:rFonts w:ascii="Times New Roman" w:hAnsi="Times New Roman"/>
          <w:color w:val="000000"/>
          <w:lang w:val="ru-RU"/>
        </w:rPr>
        <w:t>.</w:t>
      </w:r>
    </w:p>
    <w:p w:rsidR="00AD1939" w:rsidRPr="00EE0BF6" w:rsidRDefault="00725195" w:rsidP="00287E47">
      <w:pPr>
        <w:autoSpaceDE w:val="0"/>
        <w:autoSpaceDN w:val="0"/>
        <w:adjustRightInd w:val="0"/>
        <w:spacing w:after="0" w:line="240" w:lineRule="auto"/>
        <w:jc w:val="both"/>
        <w:rPr>
          <w:rFonts w:ascii="Times New Roman" w:hAnsi="Times New Roman"/>
          <w:lang w:val="ru-RU"/>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2F4440" w:rsidRPr="00EE0BF6">
        <w:rPr>
          <w:rFonts w:ascii="Times New Roman" w:hAnsi="Times New Roman"/>
        </w:rPr>
        <w:t xml:space="preserve">Испуњеност </w:t>
      </w:r>
      <w:r w:rsidR="002F4440" w:rsidRPr="00EE0BF6">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FD3FEF" w:rsidRPr="00EE0BF6" w:rsidRDefault="006D032E" w:rsidP="00287E47">
      <w:pPr>
        <w:spacing w:after="0" w:line="240" w:lineRule="auto"/>
        <w:jc w:val="both"/>
        <w:rPr>
          <w:rFonts w:ascii="Times New Roman" w:hAnsi="Times New Roman"/>
          <w:lang w:val="ru-RU"/>
        </w:rPr>
      </w:pP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r w:rsidRPr="00EE0BF6">
        <w:rPr>
          <w:rFonts w:ascii="Times New Roman" w:hAnsi="Times New Roman"/>
          <w:lang w:val="ru-RU"/>
        </w:rPr>
        <w:tab/>
      </w:r>
    </w:p>
    <w:p w:rsidR="00931606" w:rsidRPr="000E2E9C" w:rsidRDefault="00931606" w:rsidP="003F49E6">
      <w:pPr>
        <w:spacing w:after="0" w:line="240" w:lineRule="auto"/>
        <w:ind w:firstLine="57"/>
        <w:jc w:val="both"/>
        <w:rPr>
          <w:rFonts w:ascii="Times New Roman" w:hAnsi="Times New Roman"/>
          <w:b/>
        </w:rPr>
      </w:pPr>
      <w:r w:rsidRPr="005B3B5A">
        <w:rPr>
          <w:rFonts w:ascii="Times New Roman" w:hAnsi="Times New Roman"/>
          <w:lang w:val="ru-RU"/>
        </w:rPr>
        <w:t xml:space="preserve">5) </w:t>
      </w:r>
      <w:r w:rsidR="000E2E9C" w:rsidRPr="00EA3A7A">
        <w:rPr>
          <w:rFonts w:ascii="Times New Roman" w:hAnsi="Times New Roman"/>
          <w:b/>
          <w:color w:val="000000"/>
        </w:rPr>
        <w:t>Додатни услови - Понуђач који учествује у поступку предметне јавне набавке, мора испунити додатне услове за учешће у поступку јавне набавке, дефинисане чл. 76. Закона, и то</w:t>
      </w:r>
      <w:r w:rsidR="000E2E9C">
        <w:rPr>
          <w:rFonts w:ascii="Times New Roman" w:hAnsi="Times New Roman"/>
          <w:b/>
          <w:color w:val="000000"/>
        </w:rPr>
        <w:t>:</w:t>
      </w:r>
    </w:p>
    <w:p w:rsidR="00D83D68" w:rsidRPr="005B3B5A" w:rsidRDefault="00D83D68" w:rsidP="003F49E6">
      <w:pPr>
        <w:spacing w:after="0" w:line="240" w:lineRule="auto"/>
        <w:ind w:firstLine="57"/>
        <w:jc w:val="both"/>
        <w:rPr>
          <w:rFonts w:ascii="Times New Roman" w:hAnsi="Times New Roman"/>
          <w:lang w:val="ru-RU"/>
        </w:rPr>
      </w:pPr>
    </w:p>
    <w:p w:rsidR="002B020C" w:rsidRPr="00AD3307" w:rsidRDefault="00931606" w:rsidP="00287E47">
      <w:pPr>
        <w:spacing w:line="240" w:lineRule="auto"/>
        <w:jc w:val="both"/>
        <w:rPr>
          <w:rFonts w:ascii="Times New Roman" w:hAnsi="Times New Roman"/>
        </w:rPr>
      </w:pPr>
      <w:r w:rsidRPr="00AD3307">
        <w:rPr>
          <w:rFonts w:ascii="Times New Roman" w:hAnsi="Times New Roman"/>
          <w:lang w:val="ru-RU"/>
        </w:rPr>
        <w:t xml:space="preserve">1) </w:t>
      </w:r>
      <w:r w:rsidR="000E2E9C" w:rsidRPr="00AD3307">
        <w:rPr>
          <w:rFonts w:ascii="Times New Roman" w:hAnsi="Times New Roman"/>
          <w:b/>
          <w:i/>
        </w:rPr>
        <w:t>да располаже</w:t>
      </w:r>
      <w:r w:rsidR="000E2E9C" w:rsidRPr="00AD3307">
        <w:rPr>
          <w:rFonts w:ascii="Times New Roman" w:hAnsi="Times New Roman"/>
          <w:b/>
          <w:i/>
          <w:color w:val="000000"/>
        </w:rPr>
        <w:t xml:space="preserve"> неопходним кадровским капацитетом и то:</w:t>
      </w:r>
      <w:r w:rsidR="000E2E9C" w:rsidRPr="00AD3307">
        <w:rPr>
          <w:rFonts w:ascii="Times New Roman" w:hAnsi="Times New Roman"/>
          <w:color w:val="FF0000"/>
          <w:lang w:val="ru-RU"/>
        </w:rPr>
        <w:t xml:space="preserve"> </w:t>
      </w:r>
      <w:r w:rsidR="000E2E9C" w:rsidRPr="00AD3307">
        <w:rPr>
          <w:rFonts w:ascii="Times New Roman" w:hAnsi="Times New Roman"/>
        </w:rPr>
        <w:t>понуђач мора да има у радном односу н</w:t>
      </w:r>
      <w:r w:rsidR="000E2E9C" w:rsidRPr="00AD3307">
        <w:rPr>
          <w:rFonts w:ascii="Times New Roman" w:hAnsi="Times New Roman"/>
          <w:color w:val="000000"/>
        </w:rPr>
        <w:t xml:space="preserve">а одређено или неодређено време </w:t>
      </w:r>
      <w:r w:rsidR="000E2E9C" w:rsidRPr="00AD3307">
        <w:rPr>
          <w:rFonts w:ascii="Times New Roman" w:hAnsi="Times New Roman"/>
        </w:rPr>
        <w:t>најмање 3 (три) дипломирана инжењера (VII степен стручне спреме) одговарајућег профила (дипломирани инжењер електротехнике или електронике, дипломирани инжењер из области ИT и сродне) као и 6 (шест) техничара одговарајуће специјалности (електротехничар, TT електротехничар и сродне)</w:t>
      </w:r>
      <w:r w:rsidR="002B020C" w:rsidRPr="00AD3307">
        <w:rPr>
          <w:rFonts w:ascii="Times New Roman" w:hAnsi="Times New Roman"/>
        </w:rPr>
        <w:t>.</w:t>
      </w:r>
    </w:p>
    <w:p w:rsidR="00287E47" w:rsidRPr="00AD3307" w:rsidRDefault="002B020C" w:rsidP="00287E47">
      <w:pPr>
        <w:spacing w:line="240" w:lineRule="auto"/>
        <w:jc w:val="both"/>
        <w:rPr>
          <w:rFonts w:ascii="Times New Roman" w:hAnsi="Times New Roman"/>
          <w:b/>
          <w:color w:val="000000"/>
        </w:rPr>
      </w:pPr>
      <w:r>
        <w:t>*</w:t>
      </w:r>
      <w:r w:rsidRPr="002B020C">
        <w:rPr>
          <w:rFonts w:ascii="Times New Roman" w:hAnsi="Times New Roman"/>
          <w:b/>
          <w:color w:val="000000"/>
        </w:rPr>
        <w:t xml:space="preserve"> </w:t>
      </w:r>
      <w:r w:rsidRPr="00FD598E">
        <w:rPr>
          <w:rFonts w:ascii="Times New Roman" w:hAnsi="Times New Roman"/>
          <w:b/>
          <w:color w:val="000000"/>
        </w:rPr>
        <w:t>до</w:t>
      </w:r>
      <w:r>
        <w:rPr>
          <w:rFonts w:ascii="Times New Roman" w:hAnsi="Times New Roman"/>
          <w:b/>
          <w:color w:val="000000"/>
        </w:rPr>
        <w:t xml:space="preserve">каз – фотокопије уговора о раду или М </w:t>
      </w:r>
      <w:r w:rsidRPr="00FD598E">
        <w:rPr>
          <w:rFonts w:ascii="Times New Roman" w:hAnsi="Times New Roman"/>
          <w:b/>
          <w:color w:val="000000"/>
        </w:rPr>
        <w:t>о</w:t>
      </w:r>
      <w:r>
        <w:rPr>
          <w:rFonts w:ascii="Times New Roman" w:hAnsi="Times New Roman"/>
          <w:b/>
          <w:color w:val="000000"/>
        </w:rPr>
        <w:t>бразац пријаве</w:t>
      </w:r>
      <w:r w:rsidR="00AD3307">
        <w:rPr>
          <w:rFonts w:ascii="Times New Roman" w:hAnsi="Times New Roman"/>
          <w:b/>
          <w:color w:val="000000"/>
          <w:lang w:val="en-US"/>
        </w:rPr>
        <w:t xml:space="preserve"> (за свих девет радника)</w:t>
      </w:r>
      <w:r w:rsidRPr="00FD598E">
        <w:rPr>
          <w:rFonts w:ascii="Times New Roman" w:hAnsi="Times New Roman"/>
          <w:b/>
          <w:color w:val="000000"/>
        </w:rPr>
        <w:t xml:space="preserve"> и фотокопија лиценце са потврдом Инжењерске коморе Србије</w:t>
      </w:r>
      <w:r w:rsidR="00BB4D1C">
        <w:rPr>
          <w:rFonts w:ascii="Times New Roman" w:hAnsi="Times New Roman"/>
          <w:b/>
          <w:color w:val="000000"/>
        </w:rPr>
        <w:t xml:space="preserve"> </w:t>
      </w:r>
      <w:r w:rsidR="004E2CEA">
        <w:rPr>
          <w:rFonts w:ascii="Times New Roman" w:hAnsi="Times New Roman"/>
          <w:b/>
          <w:color w:val="000000"/>
        </w:rPr>
        <w:t>(за три дипломирана инжење</w:t>
      </w:r>
      <w:r w:rsidR="00AD3307">
        <w:rPr>
          <w:rFonts w:ascii="Times New Roman" w:hAnsi="Times New Roman"/>
          <w:b/>
          <w:color w:val="000000"/>
        </w:rPr>
        <w:t xml:space="preserve">ра) - </w:t>
      </w:r>
      <w:r w:rsidR="00BB4D1C">
        <w:rPr>
          <w:rFonts w:ascii="Times New Roman" w:hAnsi="Times New Roman"/>
          <w:b/>
          <w:color w:val="000000"/>
        </w:rPr>
        <w:t>н</w:t>
      </w:r>
      <w:r w:rsidR="00AD3307">
        <w:rPr>
          <w:rFonts w:ascii="Times New Roman" w:hAnsi="Times New Roman"/>
          <w:b/>
          <w:color w:val="000000"/>
        </w:rPr>
        <w:t>еопходно је доставити уз понуду.</w:t>
      </w:r>
    </w:p>
    <w:p w:rsidR="00DD4E18" w:rsidRPr="003F49E6" w:rsidRDefault="00EA0E73" w:rsidP="00725195">
      <w:pPr>
        <w:spacing w:after="0" w:line="240" w:lineRule="auto"/>
        <w:jc w:val="both"/>
        <w:rPr>
          <w:rFonts w:ascii="Times New Roman" w:hAnsi="Times New Roman"/>
          <w:lang w:val="ru-RU"/>
        </w:rPr>
      </w:pPr>
      <w:r w:rsidRPr="00EE0BF6">
        <w:rPr>
          <w:rFonts w:ascii="Times New Roman" w:hAnsi="Times New Roman"/>
        </w:rPr>
        <w:tab/>
      </w:r>
      <w:r w:rsidR="00D736D3" w:rsidRPr="00EE0BF6">
        <w:rPr>
          <w:rFonts w:ascii="Times New Roman" w:hAnsi="Times New Roman"/>
        </w:rPr>
        <w:tab/>
      </w:r>
      <w:r w:rsidR="003F49E6">
        <w:rPr>
          <w:rFonts w:ascii="Times New Roman" w:hAnsi="Times New Roman"/>
          <w:lang w:val="ru-RU"/>
        </w:rPr>
        <w:t>6</w:t>
      </w:r>
      <w:r w:rsidR="00D736D3" w:rsidRPr="00EE0BF6">
        <w:rPr>
          <w:rFonts w:ascii="Times New Roman" w:hAnsi="Times New Roman"/>
        </w:rPr>
        <w:t>)</w:t>
      </w:r>
      <w:r w:rsidR="00D736D3" w:rsidRPr="00EE0BF6">
        <w:rPr>
          <w:rFonts w:ascii="Times New Roman" w:hAnsi="Times New Roman"/>
        </w:rPr>
        <w:tab/>
      </w:r>
      <w:r w:rsidR="00566C8F" w:rsidRPr="00EE0BF6">
        <w:rPr>
          <w:rFonts w:ascii="Times New Roman" w:hAnsi="Times New Roman"/>
          <w:b/>
        </w:rPr>
        <w:t>Укупна цена</w:t>
      </w:r>
      <w:r w:rsidR="00415891" w:rsidRPr="00EE0BF6">
        <w:rPr>
          <w:rFonts w:ascii="Times New Roman" w:hAnsi="Times New Roman"/>
        </w:rPr>
        <w:t xml:space="preserve"> и </w:t>
      </w:r>
      <w:r w:rsidR="00462C38" w:rsidRPr="00EE0BF6">
        <w:rPr>
          <w:rFonts w:ascii="Times New Roman" w:hAnsi="Times New Roman"/>
          <w:b/>
        </w:rPr>
        <w:t>рок важења понуде</w:t>
      </w:r>
      <w:r w:rsidR="001D2AB2" w:rsidRPr="00EE0BF6">
        <w:rPr>
          <w:rFonts w:ascii="Times New Roman" w:hAnsi="Times New Roman"/>
          <w:b/>
        </w:rPr>
        <w:t xml:space="preserve"> </w:t>
      </w:r>
      <w:r w:rsidR="00C97865" w:rsidRPr="00EE0BF6">
        <w:rPr>
          <w:rFonts w:ascii="Times New Roman" w:hAnsi="Times New Roman"/>
        </w:rPr>
        <w:t>упису</w:t>
      </w:r>
      <w:r w:rsidR="00A275C0" w:rsidRPr="00EE0BF6">
        <w:rPr>
          <w:rFonts w:ascii="Times New Roman" w:hAnsi="Times New Roman"/>
        </w:rPr>
        <w:t>је се на оригиналном О</w:t>
      </w:r>
      <w:r w:rsidR="00C97865" w:rsidRPr="00EE0BF6">
        <w:rPr>
          <w:rFonts w:ascii="Times New Roman" w:hAnsi="Times New Roman"/>
        </w:rPr>
        <w:t>брасцу понуде датом у конкурсној документацији</w:t>
      </w:r>
      <w:r w:rsidR="00AA7946" w:rsidRPr="00EE0BF6">
        <w:rPr>
          <w:rFonts w:ascii="Times New Roman" w:hAnsi="Times New Roman"/>
        </w:rPr>
        <w:t>.</w:t>
      </w:r>
    </w:p>
    <w:p w:rsidR="00725195" w:rsidRPr="00EE0BF6" w:rsidRDefault="00725195" w:rsidP="00725195">
      <w:pPr>
        <w:spacing w:after="0" w:line="240" w:lineRule="auto"/>
        <w:jc w:val="both"/>
        <w:rPr>
          <w:rFonts w:ascii="Times New Roman" w:hAnsi="Times New Roman"/>
        </w:rPr>
      </w:pPr>
    </w:p>
    <w:p w:rsidR="00415891" w:rsidRPr="008F0C4A" w:rsidRDefault="004B6C4B" w:rsidP="00415891">
      <w:pPr>
        <w:spacing w:after="0"/>
        <w:jc w:val="both"/>
        <w:rPr>
          <w:rFonts w:ascii="Times New Roman" w:hAnsi="Times New Roman"/>
          <w:bCs/>
        </w:rPr>
      </w:pPr>
      <w:r w:rsidRPr="00287E47">
        <w:rPr>
          <w:rFonts w:ascii="Times New Roman" w:hAnsi="Times New Roman"/>
          <w:b/>
          <w:bCs/>
          <w:color w:val="FF0000"/>
        </w:rPr>
        <w:t xml:space="preserve">              </w:t>
      </w:r>
      <w:r w:rsidR="00415891" w:rsidRPr="008F0C4A">
        <w:rPr>
          <w:rFonts w:ascii="Times New Roman" w:hAnsi="Times New Roman"/>
          <w:b/>
          <w:bCs/>
        </w:rPr>
        <w:t>Цена</w:t>
      </w:r>
      <w:r w:rsidR="00415891" w:rsidRPr="008F0C4A">
        <w:rPr>
          <w:rFonts w:ascii="Times New Roman" w:hAnsi="Times New Roman"/>
          <w:bCs/>
        </w:rPr>
        <w:t xml:space="preserve"> дата у пон</w:t>
      </w:r>
      <w:r w:rsidR="008F0C4A" w:rsidRPr="008F0C4A">
        <w:rPr>
          <w:rFonts w:ascii="Times New Roman" w:hAnsi="Times New Roman"/>
          <w:bCs/>
        </w:rPr>
        <w:t xml:space="preserve">уди исказује се у динарима, </w:t>
      </w:r>
      <w:r w:rsidR="00415891" w:rsidRPr="008F0C4A">
        <w:rPr>
          <w:rFonts w:ascii="Times New Roman" w:hAnsi="Times New Roman"/>
          <w:bCs/>
        </w:rPr>
        <w:t xml:space="preserve"> без урачунатог пореза на додату вредност</w:t>
      </w:r>
      <w:r w:rsidRPr="008F0C4A">
        <w:rPr>
          <w:rFonts w:ascii="Times New Roman" w:hAnsi="Times New Roman"/>
          <w:bCs/>
        </w:rPr>
        <w:t>,</w:t>
      </w:r>
      <w:r w:rsidR="00415891" w:rsidRPr="008F0C4A">
        <w:rPr>
          <w:rFonts w:ascii="Times New Roman" w:hAnsi="Times New Roman"/>
          <w:bCs/>
        </w:rPr>
        <w:t xml:space="preserve"> </w:t>
      </w:r>
      <w:r w:rsidR="00415891" w:rsidRPr="008F0C4A">
        <w:rPr>
          <w:rFonts w:ascii="Times New Roman" w:hAnsi="Times New Roman"/>
        </w:rPr>
        <w:t>са урачунатим свим трошковима које понуђач има у реализацији предметне јавне набавке</w:t>
      </w:r>
      <w:r w:rsidR="008F0C4A" w:rsidRPr="008F0C4A">
        <w:rPr>
          <w:rFonts w:ascii="Times New Roman" w:hAnsi="Times New Roman"/>
          <w:bCs/>
        </w:rPr>
        <w:t>, за оцену понуда узима се</w:t>
      </w:r>
      <w:r w:rsidR="00415891" w:rsidRPr="008F0C4A">
        <w:rPr>
          <w:rFonts w:ascii="Times New Roman" w:hAnsi="Times New Roman"/>
          <w:bCs/>
        </w:rPr>
        <w:t xml:space="preserve"> у обзир цена без пореза на додату вредност.</w:t>
      </w:r>
    </w:p>
    <w:p w:rsidR="00415891" w:rsidRPr="00EE0BF6" w:rsidRDefault="00415891" w:rsidP="00415891">
      <w:pPr>
        <w:widowControl w:val="0"/>
        <w:overflowPunct w:val="0"/>
        <w:autoSpaceDE w:val="0"/>
        <w:autoSpaceDN w:val="0"/>
        <w:adjustRightInd w:val="0"/>
        <w:spacing w:after="0" w:line="214" w:lineRule="auto"/>
        <w:ind w:left="57" w:right="20" w:firstLine="719"/>
        <w:jc w:val="both"/>
        <w:rPr>
          <w:rFonts w:ascii="Times New Roman" w:hAnsi="Times New Roman"/>
        </w:rPr>
      </w:pPr>
      <w:r w:rsidRPr="00EE0BF6">
        <w:rPr>
          <w:rFonts w:ascii="Times New Roman" w:hAnsi="Times New Roman"/>
          <w:b/>
        </w:rPr>
        <w:t>Рок плаћања</w:t>
      </w:r>
      <w:r w:rsidRPr="00EE0BF6">
        <w:rPr>
          <w:rFonts w:ascii="Times New Roman" w:hAnsi="Times New Roman"/>
        </w:rPr>
        <w:t xml:space="preserve"> не може бити краћи од 15 (петнаест) дана од дана службеног пријема исправно испостављеног рачуна, али не и дужи од 45 (четрдесет пет) дана.</w:t>
      </w:r>
    </w:p>
    <w:p w:rsidR="00415891" w:rsidRPr="00EE0BF6" w:rsidRDefault="00415891" w:rsidP="00415891">
      <w:pPr>
        <w:widowControl w:val="0"/>
        <w:overflowPunct w:val="0"/>
        <w:autoSpaceDE w:val="0"/>
        <w:autoSpaceDN w:val="0"/>
        <w:adjustRightInd w:val="0"/>
        <w:spacing w:after="0" w:line="215" w:lineRule="auto"/>
        <w:ind w:left="1" w:right="20" w:firstLine="719"/>
        <w:jc w:val="both"/>
        <w:rPr>
          <w:rFonts w:ascii="Times New Roman" w:hAnsi="Times New Roman"/>
        </w:rPr>
      </w:pPr>
      <w:r w:rsidRPr="00EE0BF6">
        <w:rPr>
          <w:rFonts w:ascii="Times New Roman" w:hAnsi="Times New Roman"/>
        </w:rPr>
        <w:t>Рачун испоставља понуђач на основу документа који потврђује да је извршена услуга у складу са Уговором.</w:t>
      </w:r>
    </w:p>
    <w:p w:rsidR="00615FE8" w:rsidRPr="00EE0BF6" w:rsidRDefault="00415891" w:rsidP="00415891">
      <w:pPr>
        <w:autoSpaceDE w:val="0"/>
        <w:autoSpaceDN w:val="0"/>
        <w:adjustRightInd w:val="0"/>
        <w:spacing w:after="0"/>
        <w:ind w:firstLine="720"/>
        <w:jc w:val="both"/>
        <w:rPr>
          <w:rFonts w:ascii="Times New Roman" w:hAnsi="Times New Roman"/>
        </w:rPr>
      </w:pPr>
      <w:r w:rsidRPr="00EE0BF6">
        <w:rPr>
          <w:rFonts w:ascii="Times New Roman" w:hAnsi="Times New Roman"/>
        </w:rPr>
        <w:t>Плаћање се врши уплатом на рачун понуђача.</w:t>
      </w:r>
    </w:p>
    <w:p w:rsidR="0066317B" w:rsidRPr="00EE0BF6" w:rsidRDefault="00B1108F" w:rsidP="008363EC">
      <w:pPr>
        <w:autoSpaceDE w:val="0"/>
        <w:autoSpaceDN w:val="0"/>
        <w:adjustRightInd w:val="0"/>
        <w:spacing w:after="0"/>
        <w:ind w:firstLine="720"/>
        <w:jc w:val="both"/>
        <w:rPr>
          <w:rFonts w:ascii="Times New Roman" w:hAnsi="Times New Roman"/>
        </w:rPr>
      </w:pPr>
      <w:r w:rsidRPr="00EE0BF6">
        <w:rPr>
          <w:rFonts w:ascii="Times New Roman" w:hAnsi="Times New Roman"/>
          <w:iCs/>
          <w:lang w:val="ru-RU"/>
        </w:rPr>
        <w:t>Понуђачу није дозвољено да захтева аванс.</w:t>
      </w:r>
    </w:p>
    <w:p w:rsidR="008363EC" w:rsidRPr="00EE0BF6" w:rsidRDefault="008363EC" w:rsidP="008363EC">
      <w:pPr>
        <w:autoSpaceDE w:val="0"/>
        <w:autoSpaceDN w:val="0"/>
        <w:adjustRightInd w:val="0"/>
        <w:spacing w:after="0"/>
        <w:ind w:firstLine="720"/>
        <w:jc w:val="both"/>
        <w:rPr>
          <w:rFonts w:ascii="Times New Roman" w:hAnsi="Times New Roman"/>
        </w:rPr>
      </w:pPr>
    </w:p>
    <w:p w:rsidR="003E0CB1" w:rsidRPr="00EE0BF6" w:rsidRDefault="007D53DB" w:rsidP="003C27DA">
      <w:pPr>
        <w:ind w:firstLine="57"/>
        <w:jc w:val="both"/>
        <w:rPr>
          <w:rFonts w:ascii="Times New Roman" w:hAnsi="Times New Roman"/>
          <w:b/>
        </w:rPr>
      </w:pPr>
      <w:r w:rsidRPr="00EE0BF6">
        <w:rPr>
          <w:rFonts w:ascii="Times New Roman" w:hAnsi="Times New Roman"/>
        </w:rPr>
        <w:t xml:space="preserve">            </w:t>
      </w:r>
      <w:r w:rsidR="0066317B" w:rsidRPr="00EE0BF6">
        <w:rPr>
          <w:rFonts w:ascii="Times New Roman" w:hAnsi="Times New Roman"/>
        </w:rPr>
        <w:t xml:space="preserve">Наручилац може након закључења уговора о јавној набавци без спровођења посупка јавне набавке </w:t>
      </w:r>
      <w:r w:rsidR="0066317B" w:rsidRPr="00EE0BF6">
        <w:rPr>
          <w:rFonts w:ascii="Times New Roman" w:hAnsi="Times New Roman"/>
          <w:b/>
        </w:rPr>
        <w:t>повећати обим промета набавке</w:t>
      </w:r>
      <w:r w:rsidR="0066317B" w:rsidRPr="00EE0BF6">
        <w:rPr>
          <w:rFonts w:ascii="Times New Roman" w:hAnsi="Times New Roman"/>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0E4128" w:rsidRPr="00EE0BF6" w:rsidRDefault="007D53DB" w:rsidP="001D2AB2">
      <w:pPr>
        <w:shd w:val="clear" w:color="auto" w:fill="FFFFFF"/>
        <w:spacing w:after="0" w:line="240" w:lineRule="auto"/>
        <w:ind w:firstLine="57"/>
        <w:jc w:val="both"/>
        <w:rPr>
          <w:rFonts w:ascii="Times New Roman" w:hAnsi="Times New Roman"/>
          <w:color w:val="000000"/>
        </w:rPr>
      </w:pPr>
      <w:r w:rsidRPr="00EE0BF6">
        <w:rPr>
          <w:rFonts w:ascii="Times New Roman" w:hAnsi="Times New Roman"/>
          <w:color w:val="000000"/>
        </w:rPr>
        <w:t xml:space="preserve">            </w:t>
      </w:r>
      <w:r w:rsidR="003E0CB1" w:rsidRPr="00EE0BF6">
        <w:rPr>
          <w:rFonts w:ascii="Times New Roman" w:hAnsi="Times New Roman"/>
          <w:color w:val="000000"/>
        </w:rPr>
        <w:t>Ако </w:t>
      </w:r>
      <w:r w:rsidR="006E394D" w:rsidRPr="00EE0BF6">
        <w:rPr>
          <w:rFonts w:ascii="Times New Roman" w:hAnsi="Times New Roman"/>
          <w:color w:val="000000"/>
        </w:rPr>
        <w:t>Наручилац</w:t>
      </w:r>
      <w:r w:rsidR="003E0CB1" w:rsidRPr="00EE0BF6">
        <w:rPr>
          <w:rFonts w:ascii="Times New Roman" w:hAnsi="Times New Roman"/>
          <w:color w:val="000000"/>
        </w:rPr>
        <w:t> оцени да понуда садржи неуобичајено ниску</w:t>
      </w:r>
      <w:r w:rsidR="001D2AB2" w:rsidRPr="00EE0BF6">
        <w:rPr>
          <w:rFonts w:ascii="Times New Roman" w:hAnsi="Times New Roman"/>
          <w:color w:val="000000"/>
        </w:rPr>
        <w:t xml:space="preserve"> </w:t>
      </w:r>
      <w:r w:rsidR="00785065" w:rsidRPr="00EE0BF6">
        <w:rPr>
          <w:rFonts w:ascii="Times New Roman" w:hAnsi="Times New Roman"/>
          <w:color w:val="000000"/>
        </w:rPr>
        <w:t>цену</w:t>
      </w:r>
      <w:r w:rsidR="00C86498" w:rsidRPr="00EE0BF6">
        <w:rPr>
          <w:rFonts w:ascii="Times New Roman" w:hAnsi="Times New Roman"/>
          <w:color w:val="000000"/>
        </w:rPr>
        <w:t xml:space="preserve"> захтеваће од понуђача </w:t>
      </w:r>
      <w:r w:rsidR="003E0CB1" w:rsidRPr="00EE0BF6">
        <w:rPr>
          <w:rFonts w:ascii="Times New Roman" w:hAnsi="Times New Roman"/>
          <w:color w:val="000000"/>
        </w:rPr>
        <w:t>детаљно образложење свих њених саставних делова које сматр</w:t>
      </w:r>
      <w:r w:rsidR="00BF2906" w:rsidRPr="00EE0BF6">
        <w:rPr>
          <w:rFonts w:ascii="Times New Roman" w:hAnsi="Times New Roman"/>
          <w:color w:val="000000"/>
        </w:rPr>
        <w:t xml:space="preserve">а меродавним, а нарочито наводе </w:t>
      </w:r>
      <w:r w:rsidR="003E0CB1" w:rsidRPr="00EE0BF6">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D2AB2" w:rsidRPr="00EE0BF6" w:rsidRDefault="001D2AB2" w:rsidP="001B12A4">
      <w:pPr>
        <w:spacing w:after="0" w:line="240" w:lineRule="auto"/>
        <w:jc w:val="both"/>
        <w:rPr>
          <w:rFonts w:ascii="Times New Roman" w:hAnsi="Times New Roman"/>
        </w:rPr>
      </w:pPr>
    </w:p>
    <w:p w:rsidR="0064507C" w:rsidRPr="00EE0BF6" w:rsidRDefault="00BB1328" w:rsidP="001D2AB2">
      <w:pPr>
        <w:spacing w:after="0" w:line="240" w:lineRule="auto"/>
        <w:ind w:firstLine="288"/>
        <w:jc w:val="both"/>
        <w:rPr>
          <w:rFonts w:ascii="Times New Roman" w:hAnsi="Times New Roman"/>
        </w:rPr>
      </w:pPr>
      <w:r w:rsidRPr="00EE0BF6">
        <w:rPr>
          <w:rFonts w:ascii="Times New Roman" w:hAnsi="Times New Roman"/>
          <w:lang w:val="ru-RU"/>
        </w:rPr>
        <w:t xml:space="preserve">    </w:t>
      </w:r>
      <w:r w:rsidR="001B12A4" w:rsidRPr="00EE0BF6">
        <w:rPr>
          <w:rFonts w:ascii="Times New Roman" w:hAnsi="Times New Roman"/>
        </w:rPr>
        <w:t>Све испоручене</w:t>
      </w:r>
      <w:r w:rsidR="004E5DDB" w:rsidRPr="00EE0BF6">
        <w:rPr>
          <w:rFonts w:ascii="Times New Roman" w:hAnsi="Times New Roman"/>
        </w:rPr>
        <w:t xml:space="preserve"> </w:t>
      </w:r>
      <w:r w:rsidR="001B12A4" w:rsidRPr="00EE0BF6">
        <w:rPr>
          <w:rFonts w:ascii="Times New Roman" w:hAnsi="Times New Roman"/>
        </w:rPr>
        <w:t>услуге</w:t>
      </w:r>
      <w:r w:rsidR="004E5DDB" w:rsidRPr="00EE0BF6">
        <w:rPr>
          <w:rFonts w:ascii="Times New Roman" w:hAnsi="Times New Roman"/>
        </w:rPr>
        <w:t xml:space="preserve"> мора</w:t>
      </w:r>
      <w:r w:rsidR="001B12A4" w:rsidRPr="00EE0BF6">
        <w:rPr>
          <w:rFonts w:ascii="Times New Roman" w:hAnsi="Times New Roman"/>
        </w:rPr>
        <w:t>ју бити праћене</w:t>
      </w:r>
      <w:r w:rsidR="004E5DDB" w:rsidRPr="00EE0BF6">
        <w:rPr>
          <w:rFonts w:ascii="Times New Roman" w:hAnsi="Times New Roman"/>
        </w:rPr>
        <w:t xml:space="preserve"> одговарајућом документацијом</w:t>
      </w:r>
      <w:r w:rsidRPr="00EE0BF6">
        <w:rPr>
          <w:rFonts w:ascii="Times New Roman" w:hAnsi="Times New Roman"/>
        </w:rPr>
        <w:t>.</w:t>
      </w:r>
    </w:p>
    <w:p w:rsidR="001D2AB2" w:rsidRPr="00EE0BF6" w:rsidRDefault="001D2AB2" w:rsidP="00CD30DB">
      <w:pPr>
        <w:spacing w:after="0" w:line="240" w:lineRule="auto"/>
        <w:jc w:val="both"/>
        <w:rPr>
          <w:rFonts w:ascii="Times New Roman" w:hAnsi="Times New Roman"/>
        </w:rPr>
      </w:pPr>
    </w:p>
    <w:p w:rsidR="00FF5E38" w:rsidRPr="00EE0BF6" w:rsidRDefault="00616F05" w:rsidP="00705309">
      <w:pPr>
        <w:autoSpaceDE w:val="0"/>
        <w:autoSpaceDN w:val="0"/>
        <w:adjustRightInd w:val="0"/>
        <w:spacing w:after="0" w:line="240" w:lineRule="auto"/>
        <w:jc w:val="both"/>
        <w:rPr>
          <w:rFonts w:ascii="Times New Roman" w:hAnsi="Times New Roman"/>
          <w:lang w:val="en-U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3F49E6">
        <w:rPr>
          <w:rFonts w:ascii="Times New Roman" w:hAnsi="Times New Roman"/>
        </w:rPr>
        <w:t>7</w:t>
      </w:r>
      <w:r w:rsidR="00F97968" w:rsidRPr="00EE0BF6">
        <w:rPr>
          <w:rFonts w:ascii="Times New Roman" w:hAnsi="Times New Roman"/>
        </w:rPr>
        <w:t>)</w:t>
      </w:r>
      <w:r w:rsidR="00F97968" w:rsidRPr="00EE0BF6">
        <w:rPr>
          <w:rFonts w:ascii="Times New Roman" w:hAnsi="Times New Roman"/>
        </w:rPr>
        <w:tab/>
      </w:r>
      <w:r w:rsidR="00F97968" w:rsidRPr="00EE0BF6">
        <w:rPr>
          <w:rFonts w:ascii="Times New Roman" w:hAnsi="Times New Roman"/>
        </w:rPr>
        <w:tab/>
      </w:r>
      <w:r w:rsidR="008D6CB4" w:rsidRPr="00EE0BF6">
        <w:rPr>
          <w:rFonts w:ascii="Times New Roman" w:hAnsi="Times New Roman"/>
        </w:rPr>
        <w:t>Заинтересовано лице може, у писменом облику тражити од наручиоца додатне информације или појашњења у вези са припремањем понуде</w:t>
      </w:r>
      <w:r w:rsidR="00983F0B" w:rsidRPr="00EE0BF6">
        <w:rPr>
          <w:rFonts w:ascii="Times New Roman" w:hAnsi="Times New Roman"/>
        </w:rPr>
        <w:t xml:space="preserve">, </w:t>
      </w:r>
      <w:r w:rsidR="008D6CB4" w:rsidRPr="00EE0BF6">
        <w:rPr>
          <w:rFonts w:ascii="Times New Roman" w:hAnsi="Times New Roman"/>
        </w:rPr>
        <w:t xml:space="preserve">при чему може да укаже наручиоцу и на евентуално уочене недостатке и неправилноси у конкурсној документацији, најкасније </w:t>
      </w:r>
      <w:r w:rsidR="006D6436" w:rsidRPr="00EE0BF6">
        <w:rPr>
          <w:rFonts w:ascii="Times New Roman" w:hAnsi="Times New Roman"/>
        </w:rPr>
        <w:t xml:space="preserve">(5) </w:t>
      </w:r>
      <w:r w:rsidR="008D6CB4" w:rsidRPr="00EE0BF6">
        <w:rPr>
          <w:rFonts w:ascii="Times New Roman" w:hAnsi="Times New Roman"/>
        </w:rPr>
        <w:t>пет дана пре истека рока за подношење понуда</w:t>
      </w:r>
      <w:r w:rsidR="00F10E1C" w:rsidRPr="00EE0BF6">
        <w:rPr>
          <w:rFonts w:ascii="Times New Roman" w:hAnsi="Times New Roman"/>
        </w:rPr>
        <w:t>, са назнаком Захтев за додатним п</w:t>
      </w:r>
      <w:r w:rsidR="00002008" w:rsidRPr="00EE0BF6">
        <w:rPr>
          <w:rFonts w:ascii="Times New Roman" w:hAnsi="Times New Roman"/>
        </w:rPr>
        <w:t xml:space="preserve">ојашњењем за јавну набавку </w:t>
      </w:r>
      <w:r w:rsidR="00307586" w:rsidRPr="00EE0BF6">
        <w:rPr>
          <w:rFonts w:ascii="Times New Roman" w:hAnsi="Times New Roman"/>
        </w:rPr>
        <w:t>МУ-02</w:t>
      </w:r>
      <w:r w:rsidR="007D53DB" w:rsidRPr="00EE0BF6">
        <w:rPr>
          <w:rFonts w:ascii="Times New Roman" w:hAnsi="Times New Roman"/>
        </w:rPr>
        <w:t>/</w:t>
      </w:r>
      <w:r w:rsidR="005E154C">
        <w:rPr>
          <w:rFonts w:ascii="Times New Roman" w:hAnsi="Times New Roman"/>
        </w:rPr>
        <w:t>019</w:t>
      </w:r>
      <w:r w:rsidR="00A96C1C" w:rsidRPr="00EE0BF6">
        <w:rPr>
          <w:rFonts w:ascii="Times New Roman" w:hAnsi="Times New Roman"/>
        </w:rPr>
        <w:t>. Природно-математички факултет ће у писменом облику одговорити на све захтеве</w:t>
      </w:r>
      <w:r w:rsidR="00DA2671" w:rsidRPr="00EE0BF6">
        <w:rPr>
          <w:rFonts w:ascii="Times New Roman" w:hAnsi="Times New Roman"/>
        </w:rPr>
        <w:t xml:space="preserve"> у року од 3 (три) дана</w:t>
      </w:r>
      <w:r w:rsidR="00CB403F" w:rsidRPr="00EE0BF6">
        <w:rPr>
          <w:rFonts w:ascii="Times New Roman" w:hAnsi="Times New Roman"/>
        </w:rPr>
        <w:t xml:space="preserve"> и</w:t>
      </w:r>
      <w:r w:rsidR="00E652B4" w:rsidRPr="00EE0BF6">
        <w:rPr>
          <w:rFonts w:ascii="Times New Roman" w:hAnsi="Times New Roman"/>
        </w:rPr>
        <w:t xml:space="preserve"> </w:t>
      </w:r>
      <w:r w:rsidR="00CB403F" w:rsidRPr="00EE0BF6">
        <w:rPr>
          <w:rFonts w:ascii="Times New Roman" w:hAnsi="Times New Roman"/>
        </w:rPr>
        <w:t>одговор објавити на Порталу јавних набавки и на својој интернет страници.</w:t>
      </w:r>
    </w:p>
    <w:p w:rsidR="00A96C1C" w:rsidRPr="00EE0BF6" w:rsidRDefault="00FF5E38" w:rsidP="00705309">
      <w:pPr>
        <w:autoSpaceDE w:val="0"/>
        <w:autoSpaceDN w:val="0"/>
        <w:adjustRightInd w:val="0"/>
        <w:spacing w:after="0" w:line="240" w:lineRule="auto"/>
        <w:jc w:val="both"/>
        <w:rPr>
          <w:rFonts w:ascii="Times New Roman" w:hAnsi="Times New Roman"/>
        </w:rPr>
      </w:pPr>
      <w:r w:rsidRPr="00EE0BF6">
        <w:rPr>
          <w:rFonts w:ascii="Times New Roman" w:hAnsi="Times New Roman"/>
          <w:lang w:val="en-US"/>
        </w:rPr>
        <w:t xml:space="preserve">         </w:t>
      </w:r>
      <w:r w:rsidR="00CB403F" w:rsidRPr="00EE0BF6">
        <w:rPr>
          <w:rFonts w:ascii="Times New Roman" w:hAnsi="Times New Roman"/>
        </w:rPr>
        <w:t xml:space="preserve"> </w:t>
      </w:r>
      <w:r w:rsidR="00983F0B" w:rsidRPr="00EE0BF6">
        <w:rPr>
          <w:rFonts w:ascii="Times New Roman" w:hAnsi="Times New Roman"/>
        </w:rPr>
        <w:t>Наведени захтеви се мог</w:t>
      </w:r>
      <w:r w:rsidR="002877B3" w:rsidRPr="00EE0BF6">
        <w:rPr>
          <w:rFonts w:ascii="Times New Roman" w:hAnsi="Times New Roman"/>
        </w:rPr>
        <w:t>у слати сваког радног дана од 8:00 до 14:</w:t>
      </w:r>
      <w:r w:rsidR="00983F0B" w:rsidRPr="00EE0BF6">
        <w:rPr>
          <w:rFonts w:ascii="Times New Roman" w:hAnsi="Times New Roman"/>
        </w:rPr>
        <w:t xml:space="preserve">00, при чему ће </w:t>
      </w:r>
      <w:r w:rsidR="006B660A" w:rsidRPr="00EE0BF6">
        <w:rPr>
          <w:rFonts w:ascii="Times New Roman" w:hAnsi="Times New Roman"/>
        </w:rPr>
        <w:t>се писмени захтев послат по истеку наведеног времена бити сматран примљеним првог наредног радног дана Наручиоца.</w:t>
      </w:r>
      <w:r w:rsidR="00983F0B" w:rsidRPr="00EE0BF6">
        <w:rPr>
          <w:rFonts w:ascii="Times New Roman" w:hAnsi="Times New Roman"/>
        </w:rPr>
        <w:t xml:space="preserve"> </w:t>
      </w:r>
    </w:p>
    <w:p w:rsidR="00D63BC2" w:rsidRPr="00EE0BF6" w:rsidRDefault="006E394D" w:rsidP="00705309">
      <w:pPr>
        <w:spacing w:after="0" w:line="240" w:lineRule="auto"/>
        <w:ind w:firstLine="340"/>
        <w:jc w:val="both"/>
        <w:rPr>
          <w:rFonts w:ascii="Times New Roman" w:hAnsi="Times New Roman"/>
        </w:rPr>
      </w:pPr>
      <w:r w:rsidRPr="00EE0BF6">
        <w:rPr>
          <w:rFonts w:ascii="Times New Roman" w:hAnsi="Times New Roman"/>
          <w:lang w:val="sr-Latn-CS"/>
        </w:rPr>
        <w:t>Наручилац</w:t>
      </w:r>
      <w:r w:rsidR="00D63BC2" w:rsidRPr="00EE0BF6">
        <w:rPr>
          <w:rFonts w:ascii="Times New Roman" w:hAnsi="Times New Roman"/>
          <w:lang w:val="sr-Latn-CS"/>
        </w:rPr>
        <w:t xml:space="preserve"> може, </w:t>
      </w:r>
      <w:r w:rsidR="00D63BC2" w:rsidRPr="00EE0BF6">
        <w:rPr>
          <w:rFonts w:ascii="Times New Roman" w:hAnsi="Times New Roman"/>
        </w:rPr>
        <w:t>најкасније</w:t>
      </w:r>
      <w:r w:rsidR="00D63BC2" w:rsidRPr="00EE0BF6">
        <w:rPr>
          <w:rFonts w:ascii="Times New Roman" w:hAnsi="Times New Roman"/>
          <w:lang w:val="sr-Latn-CS"/>
        </w:rPr>
        <w:t xml:space="preserve"> до </w:t>
      </w:r>
      <w:r w:rsidR="00F67E1C" w:rsidRPr="00EE0BF6">
        <w:rPr>
          <w:rFonts w:ascii="Times New Roman" w:hAnsi="Times New Roman"/>
        </w:rPr>
        <w:t>8</w:t>
      </w:r>
      <w:r w:rsidR="00D63BC2" w:rsidRPr="00EE0BF6">
        <w:rPr>
          <w:rFonts w:ascii="Times New Roman" w:hAnsi="Times New Roman"/>
          <w:lang w:val="sr-Latn-CS"/>
        </w:rPr>
        <w:t xml:space="preserve"> (</w:t>
      </w:r>
      <w:r w:rsidR="00F67E1C" w:rsidRPr="00EE0BF6">
        <w:rPr>
          <w:rFonts w:ascii="Times New Roman" w:hAnsi="Times New Roman"/>
        </w:rPr>
        <w:t>осам</w:t>
      </w:r>
      <w:r w:rsidR="00D63BC2" w:rsidRPr="00EE0BF6">
        <w:rPr>
          <w:rFonts w:ascii="Times New Roman" w:hAnsi="Times New Roman"/>
          <w:lang w:val="sr-Latn-CS"/>
        </w:rPr>
        <w:t>) дана пре датума одређеног за по</w:t>
      </w:r>
      <w:r w:rsidR="00D63BC2" w:rsidRPr="00EE0BF6">
        <w:rPr>
          <w:rFonts w:ascii="Times New Roman" w:hAnsi="Times New Roman"/>
        </w:rPr>
        <w:t>д</w:t>
      </w:r>
      <w:r w:rsidR="00D63BC2" w:rsidRPr="00EE0BF6">
        <w:rPr>
          <w:rFonts w:ascii="Times New Roman" w:hAnsi="Times New Roman"/>
          <w:lang w:val="sr-Latn-CS"/>
        </w:rPr>
        <w:t>ношење понуда, да изврши измену конкурсне документације.</w:t>
      </w:r>
      <w:r w:rsidR="00F67E1C" w:rsidRPr="00EE0BF6">
        <w:rPr>
          <w:rFonts w:ascii="Times New Roman" w:hAnsi="Times New Roman"/>
        </w:rPr>
        <w:t xml:space="preserve"> Уколико </w:t>
      </w:r>
      <w:r w:rsidRPr="00EE0BF6">
        <w:rPr>
          <w:rFonts w:ascii="Times New Roman" w:hAnsi="Times New Roman"/>
        </w:rPr>
        <w:t>Наручилац</w:t>
      </w:r>
      <w:r w:rsidR="00F67E1C" w:rsidRPr="00EE0BF6">
        <w:rPr>
          <w:rFonts w:ascii="Times New Roman" w:hAnsi="Times New Roman"/>
        </w:rPr>
        <w:t xml:space="preserve"> измени конкурсну документацију након овог рока</w:t>
      </w:r>
      <w:r w:rsidR="00D63BC2" w:rsidRPr="00EE0BF6">
        <w:rPr>
          <w:rFonts w:ascii="Times New Roman" w:hAnsi="Times New Roman"/>
        </w:rPr>
        <w:tab/>
      </w:r>
      <w:r w:rsidR="00F67E1C" w:rsidRPr="00EE0BF6">
        <w:rPr>
          <w:rFonts w:ascii="Times New Roman" w:hAnsi="Times New Roman"/>
        </w:rPr>
        <w:t xml:space="preserve"> продужиће се рок за подношење понуда и у складу са </w:t>
      </w:r>
      <w:r w:rsidR="00C36D5E" w:rsidRPr="00EE0BF6">
        <w:rPr>
          <w:rFonts w:ascii="Times New Roman" w:hAnsi="Times New Roman"/>
        </w:rPr>
        <w:t>з</w:t>
      </w:r>
      <w:r w:rsidR="00F67E1C" w:rsidRPr="00EE0BF6">
        <w:rPr>
          <w:rFonts w:ascii="Times New Roman" w:hAnsi="Times New Roman"/>
        </w:rPr>
        <w:t>аконом објавиће се обавештење о продужењу рока</w:t>
      </w:r>
      <w:r w:rsidR="005C0BC2" w:rsidRPr="00EE0BF6">
        <w:rPr>
          <w:rFonts w:ascii="Times New Roman" w:hAnsi="Times New Roman"/>
        </w:rPr>
        <w:t>.</w:t>
      </w:r>
    </w:p>
    <w:p w:rsidR="00616F05" w:rsidRPr="00EE0BF6" w:rsidRDefault="00D63BC2" w:rsidP="00616F05">
      <w:pPr>
        <w:spacing w:after="0" w:line="240" w:lineRule="auto"/>
        <w:ind w:firstLine="340"/>
        <w:jc w:val="both"/>
        <w:rPr>
          <w:rFonts w:ascii="Times New Roman" w:hAnsi="Times New Roman"/>
        </w:rPr>
      </w:pPr>
      <w:r w:rsidRPr="00EE0BF6">
        <w:rPr>
          <w:rFonts w:ascii="Times New Roman" w:hAnsi="Times New Roman"/>
          <w:lang w:val="sr-Latn-CS"/>
        </w:rPr>
        <w:t>Све</w:t>
      </w:r>
      <w:r w:rsidR="001D2AB2" w:rsidRPr="00EE0BF6">
        <w:rPr>
          <w:rFonts w:ascii="Times New Roman" w:hAnsi="Times New Roman"/>
        </w:rPr>
        <w:t xml:space="preserve"> </w:t>
      </w:r>
      <w:r w:rsidRPr="00EE0BF6">
        <w:rPr>
          <w:rFonts w:ascii="Times New Roman" w:hAnsi="Times New Roman"/>
          <w:lang w:val="sr-Latn-CS"/>
        </w:rPr>
        <w:t xml:space="preserve">измене конкурсне документације се </w:t>
      </w:r>
      <w:r w:rsidR="00002008" w:rsidRPr="00EE0BF6">
        <w:rPr>
          <w:rFonts w:ascii="Times New Roman" w:hAnsi="Times New Roman"/>
        </w:rPr>
        <w:t>објављ</w:t>
      </w:r>
      <w:r w:rsidR="0012263C" w:rsidRPr="00EE0BF6">
        <w:rPr>
          <w:rFonts w:ascii="Times New Roman" w:hAnsi="Times New Roman"/>
        </w:rPr>
        <w:t>ују на Порталу јавних набавки и интернет страници Природно-математичког факултета.</w:t>
      </w:r>
      <w:r w:rsidR="008F14BD" w:rsidRPr="00EE0BF6">
        <w:rPr>
          <w:rFonts w:ascii="Times New Roman" w:hAnsi="Times New Roman"/>
          <w:lang w:val="en-US"/>
        </w:rPr>
        <w:t xml:space="preserve"> </w:t>
      </w:r>
      <w:r w:rsidRPr="00EE0BF6">
        <w:rPr>
          <w:rFonts w:ascii="Times New Roman" w:hAnsi="Times New Roman"/>
        </w:rPr>
        <w:t>И</w:t>
      </w:r>
      <w:r w:rsidRPr="00EE0BF6">
        <w:rPr>
          <w:rFonts w:ascii="Times New Roman" w:hAnsi="Times New Roman"/>
          <w:lang w:val="sr-Latn-CS"/>
        </w:rPr>
        <w:t>змене</w:t>
      </w:r>
      <w:r w:rsidRPr="00EE0BF6">
        <w:rPr>
          <w:rFonts w:ascii="Times New Roman" w:hAnsi="Times New Roman"/>
        </w:rPr>
        <w:t>, достављене на напред наведени начин и у напред наведеном року, представљају</w:t>
      </w:r>
      <w:r w:rsidRPr="00EE0BF6">
        <w:rPr>
          <w:rFonts w:ascii="Times New Roman" w:hAnsi="Times New Roman"/>
          <w:lang w:val="sr-Latn-CS"/>
        </w:rPr>
        <w:t xml:space="preserve"> саставни део конкурсне документације.</w:t>
      </w:r>
      <w:r w:rsidR="008F14BD" w:rsidRPr="00EE0BF6">
        <w:rPr>
          <w:rFonts w:ascii="Times New Roman" w:hAnsi="Times New Roman"/>
          <w:lang w:val="sr-Latn-CS"/>
        </w:rPr>
        <w:t xml:space="preserve"> </w:t>
      </w:r>
      <w:r w:rsidRPr="00EE0BF6">
        <w:rPr>
          <w:rFonts w:ascii="Times New Roman" w:hAnsi="Times New Roman"/>
          <w:u w:val="single"/>
          <w:lang w:val="sr-Latn-CS"/>
        </w:rPr>
        <w:t>Понуда која н</w:t>
      </w:r>
      <w:r w:rsidRPr="00EE0BF6">
        <w:rPr>
          <w:rFonts w:ascii="Times New Roman" w:hAnsi="Times New Roman"/>
          <w:u w:val="single"/>
        </w:rPr>
        <w:t>ије поднета у складу са</w:t>
      </w:r>
      <w:r w:rsidRPr="00EE0BF6">
        <w:rPr>
          <w:rFonts w:ascii="Times New Roman" w:hAnsi="Times New Roman"/>
          <w:u w:val="single"/>
          <w:lang w:val="sr-Latn-CS"/>
        </w:rPr>
        <w:t xml:space="preserve"> издат</w:t>
      </w:r>
      <w:r w:rsidRPr="00EE0BF6">
        <w:rPr>
          <w:rFonts w:ascii="Times New Roman" w:hAnsi="Times New Roman"/>
          <w:u w:val="single"/>
        </w:rPr>
        <w:t>им</w:t>
      </w:r>
      <w:r w:rsidRPr="00EE0BF6">
        <w:rPr>
          <w:rFonts w:ascii="Times New Roman" w:hAnsi="Times New Roman"/>
          <w:u w:val="single"/>
          <w:lang w:val="sr-Latn-CS"/>
        </w:rPr>
        <w:t xml:space="preserve"> измен</w:t>
      </w:r>
      <w:r w:rsidRPr="00EE0BF6">
        <w:rPr>
          <w:rFonts w:ascii="Times New Roman" w:hAnsi="Times New Roman"/>
          <w:u w:val="single"/>
        </w:rPr>
        <w:t>ама</w:t>
      </w:r>
      <w:r w:rsidR="008F14BD" w:rsidRPr="00EE0BF6">
        <w:rPr>
          <w:rFonts w:ascii="Times New Roman" w:hAnsi="Times New Roman"/>
          <w:u w:val="single"/>
          <w:lang w:val="en-US"/>
        </w:rPr>
        <w:t xml:space="preserve"> </w:t>
      </w:r>
      <w:r w:rsidR="00FB720D" w:rsidRPr="00EE0BF6">
        <w:rPr>
          <w:rFonts w:ascii="Times New Roman" w:hAnsi="Times New Roman"/>
          <w:u w:val="single"/>
        </w:rPr>
        <w:t>одбиће се</w:t>
      </w:r>
      <w:r w:rsidRPr="00EE0BF6">
        <w:rPr>
          <w:rFonts w:ascii="Times New Roman" w:hAnsi="Times New Roman"/>
          <w:u w:val="single"/>
        </w:rPr>
        <w:t xml:space="preserve"> као </w:t>
      </w:r>
      <w:r w:rsidR="00CC5395" w:rsidRPr="00EE0BF6">
        <w:rPr>
          <w:rFonts w:ascii="Times New Roman" w:hAnsi="Times New Roman"/>
          <w:u w:val="single"/>
        </w:rPr>
        <w:t>неприхватљива</w:t>
      </w:r>
      <w:r w:rsidR="00091395" w:rsidRPr="00EE0BF6">
        <w:rPr>
          <w:rFonts w:ascii="Times New Roman" w:hAnsi="Times New Roman"/>
          <w:u w:val="single"/>
        </w:rPr>
        <w:t>, односно као неодговарајућа у зависности од измена конкурсне документације</w:t>
      </w:r>
      <w:r w:rsidRPr="00EE0BF6">
        <w:rPr>
          <w:rFonts w:ascii="Times New Roman" w:hAnsi="Times New Roman"/>
          <w:lang w:val="sr-Latn-CS"/>
        </w:rPr>
        <w:t>. Усмене изјаве или изјаве дате на било који</w:t>
      </w:r>
      <w:r w:rsidR="008F14BD" w:rsidRPr="00EE0BF6">
        <w:rPr>
          <w:rFonts w:ascii="Times New Roman" w:hAnsi="Times New Roman"/>
          <w:lang w:val="sr-Latn-CS"/>
        </w:rPr>
        <w:t xml:space="preserve"> други начин од стране радника </w:t>
      </w:r>
      <w:r w:rsidR="008F14BD" w:rsidRPr="00EE0BF6">
        <w:rPr>
          <w:rFonts w:ascii="Times New Roman" w:hAnsi="Times New Roman"/>
        </w:rPr>
        <w:t>Н</w:t>
      </w:r>
      <w:r w:rsidRPr="00EE0BF6">
        <w:rPr>
          <w:rFonts w:ascii="Times New Roman" w:hAnsi="Times New Roman"/>
          <w:lang w:val="sr-Latn-CS"/>
        </w:rPr>
        <w:t>аруч</w:t>
      </w:r>
      <w:r w:rsidRPr="00EE0BF6">
        <w:rPr>
          <w:rFonts w:ascii="Times New Roman" w:hAnsi="Times New Roman"/>
        </w:rPr>
        <w:t>и</w:t>
      </w:r>
      <w:r w:rsidRPr="00EE0BF6">
        <w:rPr>
          <w:rFonts w:ascii="Times New Roman" w:hAnsi="Times New Roman"/>
          <w:lang w:val="sr-Latn-CS"/>
        </w:rPr>
        <w:t>оца нећ</w:t>
      </w:r>
      <w:r w:rsidR="00E652B4" w:rsidRPr="00EE0BF6">
        <w:rPr>
          <w:rFonts w:ascii="Times New Roman" w:hAnsi="Times New Roman"/>
          <w:lang w:val="sr-Latn-CS"/>
        </w:rPr>
        <w:t xml:space="preserve">е ни у ком погледу обавезивати </w:t>
      </w:r>
      <w:r w:rsidR="00E652B4" w:rsidRPr="00EE0BF6">
        <w:rPr>
          <w:rFonts w:ascii="Times New Roman" w:hAnsi="Times New Roman"/>
        </w:rPr>
        <w:t>Н</w:t>
      </w:r>
      <w:r w:rsidRPr="00EE0BF6">
        <w:rPr>
          <w:rFonts w:ascii="Times New Roman" w:hAnsi="Times New Roman"/>
          <w:lang w:val="sr-Latn-CS"/>
        </w:rPr>
        <w:t>аручиоца.</w:t>
      </w:r>
    </w:p>
    <w:p w:rsidR="00231E63"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p>
    <w:p w:rsidR="00795F64" w:rsidRPr="00EE0BF6" w:rsidRDefault="00231E63" w:rsidP="00231E63">
      <w:pPr>
        <w:spacing w:after="0" w:line="240" w:lineRule="auto"/>
        <w:jc w:val="both"/>
        <w:rPr>
          <w:rFonts w:ascii="Times New Roman" w:hAnsi="Times New Roman"/>
        </w:rPr>
      </w:pPr>
      <w:r w:rsidRPr="00EE0BF6">
        <w:rPr>
          <w:rFonts w:ascii="Times New Roman" w:hAnsi="Times New Roman"/>
        </w:rPr>
        <w:t xml:space="preserve">    </w:t>
      </w:r>
      <w:r w:rsidR="003F49E6">
        <w:rPr>
          <w:rFonts w:ascii="Times New Roman" w:hAnsi="Times New Roman"/>
        </w:rPr>
        <w:t>8</w:t>
      </w:r>
      <w:r w:rsidR="00616F05" w:rsidRPr="00EE0BF6">
        <w:rPr>
          <w:rFonts w:ascii="Times New Roman" w:hAnsi="Times New Roman"/>
        </w:rPr>
        <w:t xml:space="preserve">) </w:t>
      </w:r>
      <w:r w:rsidR="001834E9" w:rsidRPr="00EE0BF6">
        <w:rPr>
          <w:rFonts w:ascii="Times New Roman" w:hAnsi="Times New Roman"/>
        </w:rPr>
        <w:t>Понуда са варијантама није дозвољена.</w:t>
      </w:r>
    </w:p>
    <w:p w:rsidR="00073306" w:rsidRPr="00EE0BF6" w:rsidRDefault="00A748B7" w:rsidP="00231E63">
      <w:pPr>
        <w:spacing w:line="240" w:lineRule="auto"/>
        <w:jc w:val="both"/>
        <w:rPr>
          <w:rFonts w:ascii="Times New Roman" w:hAnsi="Times New Roman"/>
        </w:rPr>
      </w:pPr>
      <w:r w:rsidRPr="00EE0BF6">
        <w:rPr>
          <w:rStyle w:val="Hyperlink"/>
          <w:rFonts w:ascii="Times New Roman" w:hAnsi="Times New Roman"/>
          <w:color w:val="auto"/>
          <w:u w:val="none"/>
        </w:rPr>
        <w:t xml:space="preserve">Напомена: Понуђачу </w:t>
      </w:r>
      <w:r w:rsidR="00A96C1C" w:rsidRPr="00EE0BF6">
        <w:rPr>
          <w:rStyle w:val="Hyperlink"/>
          <w:rFonts w:ascii="Times New Roman" w:hAnsi="Times New Roman"/>
          <w:color w:val="auto"/>
          <w:u w:val="none"/>
        </w:rPr>
        <w:t>је по партијама дозвољена само једна понуд</w:t>
      </w:r>
      <w:r w:rsidR="00795F64" w:rsidRPr="00EE0BF6">
        <w:rPr>
          <w:rStyle w:val="Hyperlink"/>
          <w:rFonts w:ascii="Times New Roman" w:hAnsi="Times New Roman"/>
          <w:color w:val="auto"/>
          <w:u w:val="none"/>
        </w:rPr>
        <w:t xml:space="preserve">а за сваку ставку. То значи да, </w:t>
      </w:r>
      <w:r w:rsidR="00A96C1C" w:rsidRPr="00EE0BF6">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EE0BF6">
        <w:rPr>
          <w:rStyle w:val="Hyperlink"/>
          <w:rFonts w:ascii="Times New Roman" w:hAnsi="Times New Roman"/>
          <w:color w:val="auto"/>
          <w:u w:val="none"/>
        </w:rPr>
        <w:t xml:space="preserve">ени како би његова понуда била </w:t>
      </w:r>
      <w:r w:rsidR="00A96C1C" w:rsidRPr="00EE0BF6">
        <w:rPr>
          <w:rStyle w:val="Hyperlink"/>
          <w:rFonts w:ascii="Times New Roman" w:hAnsi="Times New Roman"/>
          <w:color w:val="auto"/>
          <w:u w:val="none"/>
        </w:rPr>
        <w:t>конкурентна.</w:t>
      </w:r>
    </w:p>
    <w:p w:rsidR="0094573F" w:rsidRPr="00EE0BF6" w:rsidRDefault="003F49E6" w:rsidP="00705309">
      <w:pPr>
        <w:pStyle w:val="ListParagraph"/>
        <w:spacing w:after="0" w:line="240" w:lineRule="auto"/>
        <w:ind w:left="0" w:firstLine="288"/>
        <w:jc w:val="both"/>
        <w:rPr>
          <w:rFonts w:ascii="Times New Roman" w:hAnsi="Times New Roman"/>
          <w:lang w:val="ru-RU"/>
        </w:rPr>
      </w:pPr>
      <w:r>
        <w:rPr>
          <w:rFonts w:ascii="Times New Roman" w:hAnsi="Times New Roman"/>
        </w:rPr>
        <w:t>9</w:t>
      </w:r>
      <w:r w:rsidR="00A91EE4" w:rsidRPr="00EE0BF6">
        <w:rPr>
          <w:rFonts w:ascii="Times New Roman" w:hAnsi="Times New Roman"/>
        </w:rPr>
        <w:t>)</w:t>
      </w:r>
      <w:r w:rsidR="00A91EE4" w:rsidRPr="00EE0BF6">
        <w:rPr>
          <w:rFonts w:ascii="Times New Roman" w:hAnsi="Times New Roman"/>
        </w:rPr>
        <w:tab/>
      </w:r>
      <w:r w:rsidR="0094573F" w:rsidRPr="00EE0BF6">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EE0BF6">
        <w:rPr>
          <w:rFonts w:ascii="Times New Roman" w:hAnsi="Times New Roman"/>
          <w:b/>
        </w:rPr>
        <w:t>регистровану</w:t>
      </w:r>
      <w:r w:rsidR="00EA7DB9" w:rsidRPr="00EE0BF6">
        <w:rPr>
          <w:rFonts w:ascii="Times New Roman" w:hAnsi="Times New Roman"/>
          <w:b/>
          <w:lang w:val="en-US"/>
        </w:rPr>
        <w:t xml:space="preserve"> </w:t>
      </w:r>
      <w:r w:rsidR="0094573F" w:rsidRPr="00EE0BF6">
        <w:rPr>
          <w:rFonts w:ascii="Times New Roman" w:hAnsi="Times New Roman"/>
          <w:b/>
          <w:bCs/>
        </w:rPr>
        <w:t xml:space="preserve">сопствену меницу по виђењу у вредности од </w:t>
      </w:r>
      <w:r w:rsidR="00231E63" w:rsidRPr="00EE0BF6">
        <w:rPr>
          <w:rFonts w:ascii="Times New Roman" w:hAnsi="Times New Roman"/>
          <w:b/>
          <w:bCs/>
        </w:rPr>
        <w:t>10% од</w:t>
      </w:r>
      <w:r w:rsidR="00D42D55" w:rsidRPr="00EE0BF6">
        <w:rPr>
          <w:rFonts w:ascii="Times New Roman" w:hAnsi="Times New Roman"/>
          <w:b/>
          <w:bCs/>
        </w:rPr>
        <w:t xml:space="preserve"> вредности</w:t>
      </w:r>
      <w:r w:rsidR="00231E63" w:rsidRPr="00EE0BF6">
        <w:rPr>
          <w:rFonts w:ascii="Times New Roman" w:hAnsi="Times New Roman"/>
          <w:b/>
          <w:bCs/>
        </w:rPr>
        <w:t xml:space="preserve"> без ПДВ-а</w:t>
      </w:r>
      <w:r w:rsidR="00D42D55" w:rsidRPr="00EE0BF6">
        <w:rPr>
          <w:rFonts w:ascii="Times New Roman" w:hAnsi="Times New Roman"/>
          <w:b/>
          <w:bCs/>
        </w:rPr>
        <w:t xml:space="preserve"> </w:t>
      </w:r>
      <w:r w:rsidR="0094573F" w:rsidRPr="00EE0BF6">
        <w:rPr>
          <w:rFonts w:ascii="Times New Roman" w:hAnsi="Times New Roman"/>
          <w:b/>
          <w:bCs/>
        </w:rPr>
        <w:t xml:space="preserve">за сваку партију за коју буде изабран. </w:t>
      </w:r>
      <w:r w:rsidR="002D4BA0" w:rsidRPr="00EE0BF6">
        <w:rPr>
          <w:rFonts w:ascii="Times New Roman" w:hAnsi="Times New Roman"/>
        </w:rPr>
        <w:t>Рок важења менице мора бити најмање</w:t>
      </w:r>
      <w:r w:rsidR="00EA7DB9" w:rsidRPr="00EE0BF6">
        <w:rPr>
          <w:rFonts w:ascii="Times New Roman" w:hAnsi="Times New Roman"/>
          <w:lang w:val="en-US"/>
        </w:rPr>
        <w:t xml:space="preserve"> </w:t>
      </w:r>
      <w:r w:rsidR="002D4BA0" w:rsidRPr="00EE0BF6">
        <w:rPr>
          <w:rFonts w:ascii="Times New Roman" w:hAnsi="Times New Roman"/>
        </w:rPr>
        <w:t>90</w:t>
      </w:r>
      <w:r w:rsidR="00363ADE" w:rsidRPr="00EE0BF6">
        <w:rPr>
          <w:rFonts w:ascii="Times New Roman" w:hAnsi="Times New Roman"/>
        </w:rPr>
        <w:t xml:space="preserve"> </w:t>
      </w:r>
      <w:r w:rsidR="002D4BA0" w:rsidRPr="00EE0BF6">
        <w:rPr>
          <w:rFonts w:ascii="Times New Roman" w:hAnsi="Times New Roman"/>
        </w:rPr>
        <w:t>(деведесет) дана дужи од рока важења уговора</w:t>
      </w:r>
      <w:r w:rsidR="00092161" w:rsidRPr="00EE0BF6">
        <w:rPr>
          <w:rFonts w:ascii="Times New Roman" w:hAnsi="Times New Roman"/>
        </w:rPr>
        <w:t>.</w:t>
      </w:r>
      <w:r w:rsidR="0094573F" w:rsidRPr="00EE0BF6">
        <w:rPr>
          <w:rFonts w:ascii="Times New Roman" w:hAnsi="Times New Roman"/>
        </w:rPr>
        <w:t xml:space="preserve"> Меница </w:t>
      </w:r>
      <w:r w:rsidR="0094573F" w:rsidRPr="00EE0BF6">
        <w:rPr>
          <w:rFonts w:ascii="Times New Roman" w:hAnsi="Times New Roman"/>
          <w:lang w:val="ru-RU"/>
        </w:rPr>
        <w:t>мора да буде са клаузулом „без протеста”, роком доспећа „по виђењу”</w:t>
      </w:r>
      <w:r w:rsidR="0094573F" w:rsidRPr="00EE0BF6">
        <w:rPr>
          <w:rFonts w:ascii="Times New Roman" w:hAnsi="Times New Roman"/>
        </w:rPr>
        <w:t xml:space="preserve"> и мора бити регистрована код пословне банаке у којој понуђач има текући рачун који је на</w:t>
      </w:r>
      <w:r w:rsidR="00A10BE9" w:rsidRPr="00EE0BF6">
        <w:rPr>
          <w:rFonts w:ascii="Times New Roman" w:hAnsi="Times New Roman"/>
        </w:rPr>
        <w:t xml:space="preserve">веден у меничном овлашћењу. Као </w:t>
      </w:r>
      <w:r w:rsidR="0094573F" w:rsidRPr="00EE0BF6">
        <w:rPr>
          <w:rFonts w:ascii="Times New Roman" w:hAnsi="Times New Roman"/>
        </w:rPr>
        <w:t xml:space="preserve">доказ да је меница регистрована, понуђач мора да достави </w:t>
      </w:r>
      <w:r w:rsidR="0094573F" w:rsidRPr="00EE0BF6">
        <w:rPr>
          <w:rFonts w:ascii="Times New Roman" w:hAnsi="Times New Roman"/>
          <w:lang w:val="ru-RU"/>
        </w:rPr>
        <w:t xml:space="preserve">фотокопију </w:t>
      </w:r>
      <w:r w:rsidR="0094573F" w:rsidRPr="00EE0BF6">
        <w:rPr>
          <w:rFonts w:ascii="Times New Roman" w:hAnsi="Times New Roman"/>
          <w:b/>
          <w:lang w:val="ru-RU"/>
        </w:rPr>
        <w:t>захтева/потврде о регистрацији менице</w:t>
      </w:r>
      <w:r w:rsidR="0094573F" w:rsidRPr="00EE0BF6">
        <w:rPr>
          <w:rFonts w:ascii="Times New Roman" w:hAnsi="Times New Roman"/>
          <w:lang w:val="ru-RU"/>
        </w:rPr>
        <w:t xml:space="preserve"> са потписом и печатом пословне банке </w:t>
      </w:r>
      <w:r w:rsidR="0094573F" w:rsidRPr="00EE0BF6">
        <w:rPr>
          <w:rFonts w:ascii="Times New Roman" w:hAnsi="Times New Roman"/>
        </w:rPr>
        <w:t>у којој понуђач има текући рачун који је наведен у меничном овлашћењу</w:t>
      </w:r>
      <w:r w:rsidR="00695148" w:rsidRPr="00EE0BF6">
        <w:rPr>
          <w:rFonts w:ascii="Times New Roman" w:hAnsi="Times New Roman"/>
          <w:lang w:val="ru-RU"/>
        </w:rPr>
        <w:t>. Уз</w:t>
      </w:r>
      <w:r w:rsidR="00231E63" w:rsidRPr="00EE0BF6">
        <w:rPr>
          <w:rFonts w:ascii="Times New Roman" w:hAnsi="Times New Roman"/>
          <w:lang w:val="ru-RU"/>
        </w:rPr>
        <w:t xml:space="preserve"> м</w:t>
      </w:r>
      <w:r w:rsidR="0094573F" w:rsidRPr="00EE0BF6">
        <w:rPr>
          <w:rFonts w:ascii="Times New Roman" w:hAnsi="Times New Roman"/>
          <w:lang w:val="ru-RU"/>
        </w:rPr>
        <w:t>еницу понуђач је дужан да достави</w:t>
      </w:r>
      <w:r w:rsidR="00231E63" w:rsidRPr="00EE0BF6">
        <w:rPr>
          <w:rFonts w:ascii="Times New Roman" w:hAnsi="Times New Roman"/>
          <w:lang w:val="ru-RU"/>
        </w:rPr>
        <w:t xml:space="preserve"> </w:t>
      </w:r>
      <w:r w:rsidR="0094573F" w:rsidRPr="00EE0BF6">
        <w:rPr>
          <w:rFonts w:ascii="Times New Roman" w:hAnsi="Times New Roman"/>
          <w:b/>
        </w:rPr>
        <w:t>менично овлашћење</w:t>
      </w:r>
      <w:r w:rsidR="0094573F" w:rsidRPr="00EE0BF6">
        <w:rPr>
          <w:rFonts w:ascii="Times New Roman" w:hAnsi="Times New Roman"/>
          <w:lang w:val="ru-RU"/>
        </w:rPr>
        <w:t xml:space="preserve"> и </w:t>
      </w:r>
      <w:r w:rsidR="0094573F" w:rsidRPr="00EE0BF6">
        <w:rPr>
          <w:rFonts w:ascii="Times New Roman" w:hAnsi="Times New Roman"/>
          <w:b/>
          <w:lang w:val="ru-RU"/>
        </w:rPr>
        <w:t>копију картона депонованих потписа</w:t>
      </w:r>
      <w:r w:rsidR="00231E63" w:rsidRPr="00EE0BF6">
        <w:rPr>
          <w:rFonts w:ascii="Times New Roman" w:hAnsi="Times New Roman"/>
          <w:b/>
          <w:lang w:val="ru-RU"/>
        </w:rPr>
        <w:t xml:space="preserve"> </w:t>
      </w:r>
      <w:r w:rsidR="0094573F" w:rsidRPr="00EE0BF6">
        <w:rPr>
          <w:rFonts w:ascii="Times New Roman" w:hAnsi="Times New Roman"/>
          <w:lang w:val="ru-RU"/>
        </w:rPr>
        <w:t>овлашћених лица за потписивање налога за пренос средстава.</w:t>
      </w:r>
      <w:r w:rsidR="00231E63" w:rsidRPr="00EE0BF6">
        <w:rPr>
          <w:rFonts w:ascii="Times New Roman" w:hAnsi="Times New Roman"/>
          <w:lang w:val="ru-RU"/>
        </w:rPr>
        <w:t xml:space="preserve"> </w:t>
      </w:r>
      <w:r w:rsidR="0094573F" w:rsidRPr="00EE0BF6">
        <w:rPr>
          <w:rFonts w:ascii="Times New Roman" w:hAnsi="Times New Roman"/>
          <w:lang w:val="ru-RU"/>
        </w:rPr>
        <w:t xml:space="preserve">(Напомена: </w:t>
      </w:r>
      <w:r w:rsidR="0094573F" w:rsidRPr="00EE0BF6">
        <w:rPr>
          <w:rFonts w:ascii="Times New Roman" w:hAnsi="Times New Roman"/>
          <w:b/>
        </w:rPr>
        <w:t xml:space="preserve">Картон депонованих потписа мора бити оверен са истим </w:t>
      </w:r>
      <w:r w:rsidR="008451AA" w:rsidRPr="00EE0BF6">
        <w:rPr>
          <w:rFonts w:ascii="Times New Roman" w:hAnsi="Times New Roman"/>
          <w:b/>
        </w:rPr>
        <w:t>датумом са којим се издаје м</w:t>
      </w:r>
      <w:r w:rsidR="005B3B5A">
        <w:rPr>
          <w:rFonts w:ascii="Times New Roman" w:hAnsi="Times New Roman"/>
          <w:b/>
          <w:lang w:val="en-US"/>
        </w:rPr>
        <w:t>e</w:t>
      </w:r>
      <w:r w:rsidR="008451AA" w:rsidRPr="00EE0BF6">
        <w:rPr>
          <w:rFonts w:ascii="Times New Roman" w:hAnsi="Times New Roman"/>
          <w:b/>
        </w:rPr>
        <w:t>нич</w:t>
      </w:r>
      <w:r w:rsidR="0094573F" w:rsidRPr="00EE0BF6">
        <w:rPr>
          <w:rFonts w:ascii="Times New Roman" w:hAnsi="Times New Roman"/>
          <w:b/>
        </w:rPr>
        <w:t>но овлашћење или датумом након датума издавања меничног овлашћења).</w:t>
      </w:r>
    </w:p>
    <w:p w:rsidR="006F28AA" w:rsidRPr="00EE0BF6" w:rsidRDefault="0094573F" w:rsidP="00705309">
      <w:pPr>
        <w:pStyle w:val="ListParagraph"/>
        <w:spacing w:after="0" w:line="240" w:lineRule="auto"/>
        <w:ind w:left="0"/>
        <w:jc w:val="both"/>
        <w:rPr>
          <w:rFonts w:ascii="Times New Roman" w:hAnsi="Times New Roman"/>
          <w:u w:val="single"/>
        </w:rPr>
      </w:pPr>
      <w:r w:rsidRPr="00EE0BF6">
        <w:rPr>
          <w:rFonts w:ascii="Times New Roman" w:hAnsi="Times New Roman"/>
          <w:b/>
        </w:rPr>
        <w:t xml:space="preserve">Прописно потписану и оверену </w:t>
      </w:r>
      <w:r w:rsidRPr="00EE0BF6">
        <w:rPr>
          <w:rFonts w:ascii="Times New Roman" w:hAnsi="Times New Roman"/>
          <w:b/>
          <w:bCs/>
        </w:rPr>
        <w:t>меницу, као и менично овлашћење, понуђач мора да преда у тренутку закључења уговора</w:t>
      </w:r>
      <w:r w:rsidRPr="00EE0BF6">
        <w:rPr>
          <w:rFonts w:ascii="Times New Roman" w:hAnsi="Times New Roman"/>
        </w:rPr>
        <w:t xml:space="preserve">. </w:t>
      </w:r>
      <w:r w:rsidRPr="00EE0BF6">
        <w:rPr>
          <w:rFonts w:ascii="Times New Roman" w:hAnsi="Times New Roman"/>
          <w:b/>
          <w:bCs/>
          <w:i/>
          <w:iCs/>
        </w:rPr>
        <w:t>(Напомена: Потребно је доставити 1 (једну) бланко</w:t>
      </w:r>
      <w:r w:rsidR="00231E63" w:rsidRPr="00EE0BF6">
        <w:rPr>
          <w:rFonts w:ascii="Times New Roman" w:hAnsi="Times New Roman"/>
          <w:b/>
          <w:bCs/>
          <w:i/>
          <w:iCs/>
        </w:rPr>
        <w:t xml:space="preserve"> </w:t>
      </w:r>
      <w:r w:rsidRPr="00EE0BF6">
        <w:rPr>
          <w:rFonts w:ascii="Times New Roman" w:hAnsi="Times New Roman"/>
          <w:b/>
          <w:bCs/>
          <w:i/>
          <w:iCs/>
        </w:rPr>
        <w:t>соло меницу као и 2 (два) менична овлашћења за сваку партију за коју понуђач буде изабран, од којих по 1</w:t>
      </w:r>
      <w:r w:rsidR="00231E63" w:rsidRPr="00EE0BF6">
        <w:rPr>
          <w:rFonts w:ascii="Times New Roman" w:hAnsi="Times New Roman"/>
          <w:b/>
          <w:bCs/>
          <w:i/>
          <w:iCs/>
        </w:rPr>
        <w:t xml:space="preserve"> </w:t>
      </w:r>
      <w:r w:rsidRPr="00EE0BF6">
        <w:rPr>
          <w:rFonts w:ascii="Times New Roman" w:hAnsi="Times New Roman"/>
          <w:b/>
          <w:bCs/>
          <w:i/>
          <w:iCs/>
        </w:rPr>
        <w:t xml:space="preserve">(један) примерак </w:t>
      </w:r>
      <w:r w:rsidR="00C01344" w:rsidRPr="00EE0BF6">
        <w:rPr>
          <w:rFonts w:ascii="Times New Roman" w:hAnsi="Times New Roman"/>
          <w:b/>
          <w:bCs/>
          <w:i/>
          <w:iCs/>
        </w:rPr>
        <w:t>меничног овлашћења</w:t>
      </w:r>
      <w:r w:rsidR="00231E63" w:rsidRPr="00EE0BF6">
        <w:rPr>
          <w:rFonts w:ascii="Times New Roman" w:hAnsi="Times New Roman"/>
          <w:b/>
          <w:bCs/>
          <w:i/>
          <w:iCs/>
        </w:rPr>
        <w:t xml:space="preserve"> </w:t>
      </w:r>
      <w:r w:rsidRPr="00EE0BF6">
        <w:rPr>
          <w:rFonts w:ascii="Times New Roman" w:hAnsi="Times New Roman"/>
          <w:b/>
          <w:bCs/>
          <w:i/>
          <w:iCs/>
        </w:rPr>
        <w:t>задржава Дужник, а 1 (један) Поверилац</w:t>
      </w:r>
      <w:r w:rsidR="003B36E5" w:rsidRPr="00EE0BF6">
        <w:rPr>
          <w:rFonts w:ascii="Times New Roman" w:hAnsi="Times New Roman"/>
          <w:b/>
          <w:bCs/>
          <w:i/>
          <w:iCs/>
        </w:rPr>
        <w:t>)</w:t>
      </w:r>
      <w:r w:rsidRPr="00EE0BF6">
        <w:rPr>
          <w:rFonts w:ascii="Times New Roman" w:hAnsi="Times New Roman"/>
          <w:b/>
          <w:bCs/>
          <w:i/>
          <w:iCs/>
        </w:rPr>
        <w:t xml:space="preserve">. </w:t>
      </w:r>
      <w:r w:rsidRPr="00EE0BF6">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EE0BF6">
        <w:rPr>
          <w:rFonts w:ascii="Times New Roman" w:hAnsi="Times New Roman"/>
          <w:b/>
          <w:u w:val="single"/>
        </w:rPr>
        <w:t>потпише и овери меницу у складу са наведеним примеро</w:t>
      </w:r>
      <w:r w:rsidR="003B36E5" w:rsidRPr="00EE0BF6">
        <w:rPr>
          <w:rFonts w:ascii="Times New Roman" w:hAnsi="Times New Roman"/>
          <w:b/>
          <w:u w:val="single"/>
        </w:rPr>
        <w:t>м</w:t>
      </w:r>
      <w:r w:rsidR="006F28AA" w:rsidRPr="00EE0BF6">
        <w:rPr>
          <w:rFonts w:ascii="Times New Roman" w:hAnsi="Times New Roman"/>
          <w:b/>
          <w:i/>
        </w:rPr>
        <w:t>.</w:t>
      </w:r>
    </w:p>
    <w:p w:rsidR="00DA73E3" w:rsidRPr="00EE0BF6" w:rsidRDefault="00DA73E3" w:rsidP="00705309">
      <w:pPr>
        <w:spacing w:after="0" w:line="240" w:lineRule="auto"/>
        <w:ind w:firstLine="288"/>
        <w:jc w:val="both"/>
        <w:rPr>
          <w:rFonts w:ascii="Times New Roman" w:hAnsi="Times New Roman"/>
        </w:rPr>
      </w:pPr>
      <w:r w:rsidRPr="00EE0BF6">
        <w:rPr>
          <w:rFonts w:ascii="Times New Roman" w:hAnsi="Times New Roman"/>
        </w:rPr>
        <w:t xml:space="preserve">Уколико изабрани понуђач не достави правилно потписану и оверену меницу у складу са наведеним примером (као и менично овлашћење) </w:t>
      </w:r>
      <w:r w:rsidR="006E394D" w:rsidRPr="00EE0BF6">
        <w:rPr>
          <w:rFonts w:ascii="Times New Roman" w:hAnsi="Times New Roman"/>
        </w:rPr>
        <w:t>Наручилац</w:t>
      </w:r>
      <w:r w:rsidRPr="00EE0BF6">
        <w:rPr>
          <w:rFonts w:ascii="Times New Roman" w:hAnsi="Times New Roman"/>
        </w:rPr>
        <w:t xml:space="preserve"> задржава право да позове наредног понуђача са ранг листе и са њим склопи уговор.</w:t>
      </w:r>
    </w:p>
    <w:p w:rsidR="00DA73E3" w:rsidRPr="00EE0BF6" w:rsidRDefault="003430E5" w:rsidP="00705309">
      <w:pPr>
        <w:pStyle w:val="BodyText"/>
        <w:spacing w:after="0" w:line="240" w:lineRule="auto"/>
        <w:ind w:firstLine="288"/>
        <w:jc w:val="both"/>
        <w:rPr>
          <w:rFonts w:ascii="Times New Roman" w:hAnsi="Times New Roman"/>
        </w:rPr>
      </w:pPr>
      <w:r w:rsidRPr="00EE0BF6">
        <w:rPr>
          <w:rFonts w:ascii="Times New Roman" w:hAnsi="Times New Roman"/>
        </w:rPr>
        <w:t>Меница по виђењу за „добро извршење посла“</w:t>
      </w:r>
      <w:r w:rsidR="00DA73E3" w:rsidRPr="00EE0BF6">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EE0BF6" w:rsidRDefault="00DA73E3" w:rsidP="00705309">
      <w:pPr>
        <w:pStyle w:val="BodyText"/>
        <w:spacing w:after="0" w:line="240" w:lineRule="auto"/>
        <w:ind w:firstLine="288"/>
        <w:jc w:val="both"/>
        <w:rPr>
          <w:rFonts w:ascii="Times New Roman" w:hAnsi="Times New Roman"/>
          <w:b/>
        </w:rPr>
      </w:pPr>
      <w:r w:rsidRPr="00EE0BF6">
        <w:rPr>
          <w:rFonts w:ascii="Times New Roman" w:hAnsi="Times New Roman"/>
          <w:b/>
        </w:rPr>
        <w:t xml:space="preserve">Уколико понуђач, за све време трајања уговора, не реализује уговор у целости, </w:t>
      </w:r>
      <w:r w:rsidR="006E394D" w:rsidRPr="00EE0BF6">
        <w:rPr>
          <w:rFonts w:ascii="Times New Roman" w:hAnsi="Times New Roman"/>
          <w:b/>
        </w:rPr>
        <w:t>Наручилац</w:t>
      </w:r>
      <w:r w:rsidRPr="00EE0BF6">
        <w:rPr>
          <w:rFonts w:ascii="Times New Roman" w:hAnsi="Times New Roman"/>
          <w:b/>
        </w:rPr>
        <w:t xml:space="preserve"> задржа</w:t>
      </w:r>
      <w:r w:rsidR="003430E5" w:rsidRPr="00EE0BF6">
        <w:rPr>
          <w:rFonts w:ascii="Times New Roman" w:hAnsi="Times New Roman"/>
          <w:b/>
        </w:rPr>
        <w:t>ва право да наплати меницу за „добро извршење уговора“</w:t>
      </w:r>
      <w:r w:rsidRPr="00EE0BF6">
        <w:rPr>
          <w:rFonts w:ascii="Times New Roman" w:hAnsi="Times New Roman"/>
          <w:b/>
        </w:rPr>
        <w:t xml:space="preserve">,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w:t>
      </w:r>
      <w:r w:rsidRPr="00EE0BF6">
        <w:rPr>
          <w:rFonts w:ascii="Times New Roman" w:hAnsi="Times New Roman"/>
          <w:b/>
        </w:rPr>
        <w:lastRenderedPageBreak/>
        <w:t>из</w:t>
      </w:r>
      <w:r w:rsidR="004E315E" w:rsidRPr="00EE0BF6">
        <w:rPr>
          <w:rFonts w:ascii="Times New Roman" w:hAnsi="Times New Roman"/>
          <w:b/>
        </w:rPr>
        <w:t xml:space="preserve">вршава своје уговорне обавезе, </w:t>
      </w:r>
      <w:r w:rsidR="006E394D" w:rsidRPr="00EE0BF6">
        <w:rPr>
          <w:rFonts w:ascii="Times New Roman" w:hAnsi="Times New Roman"/>
          <w:b/>
        </w:rPr>
        <w:t>Наручилац</w:t>
      </w:r>
      <w:r w:rsidRPr="00EE0BF6">
        <w:rPr>
          <w:rFonts w:ascii="Times New Roman" w:hAnsi="Times New Roman"/>
          <w:b/>
        </w:rPr>
        <w:t xml:space="preserve"> задржава право да трошкове наплати преко трећег лица као и да раскине уговор.</w:t>
      </w:r>
    </w:p>
    <w:p w:rsidR="00795F64" w:rsidRPr="00EE0BF6" w:rsidRDefault="00795F64" w:rsidP="00705309">
      <w:pPr>
        <w:pStyle w:val="BodyText"/>
        <w:spacing w:after="0"/>
        <w:ind w:firstLine="288"/>
        <w:jc w:val="both"/>
        <w:rPr>
          <w:rFonts w:ascii="Times New Roman" w:hAnsi="Times New Roman"/>
          <w:b/>
        </w:rPr>
      </w:pPr>
    </w:p>
    <w:p w:rsidR="00B82D7A" w:rsidRPr="00EE0BF6" w:rsidRDefault="00D736D3" w:rsidP="00705309">
      <w:pPr>
        <w:spacing w:after="0" w:line="240" w:lineRule="auto"/>
        <w:ind w:right="14"/>
        <w:jc w:val="both"/>
        <w:rPr>
          <w:rFonts w:ascii="Times New Roman" w:hAnsi="Times New Roman"/>
          <w:lang w:val="ru-RU"/>
        </w:rPr>
      </w:pPr>
      <w:r w:rsidRPr="00EE0BF6">
        <w:rPr>
          <w:rFonts w:ascii="Times New Roman" w:hAnsi="Times New Roman"/>
          <w:lang w:val="sr-Latn-CS"/>
        </w:rPr>
        <w:tab/>
      </w:r>
      <w:r w:rsidR="003F49E6">
        <w:rPr>
          <w:rFonts w:ascii="Times New Roman" w:hAnsi="Times New Roman"/>
        </w:rPr>
        <w:t>10</w:t>
      </w:r>
      <w:r w:rsidR="0033531C" w:rsidRPr="00EE0BF6">
        <w:rPr>
          <w:rFonts w:ascii="Times New Roman" w:hAnsi="Times New Roman"/>
        </w:rPr>
        <w:t>)</w:t>
      </w:r>
      <w:r w:rsidR="0033531C" w:rsidRPr="00EE0BF6">
        <w:rPr>
          <w:rFonts w:ascii="Times New Roman" w:hAnsi="Times New Roman"/>
        </w:rPr>
        <w:tab/>
      </w:r>
      <w:r w:rsidRPr="00EE0BF6">
        <w:rPr>
          <w:rFonts w:ascii="Times New Roman" w:hAnsi="Times New Roman"/>
        </w:rPr>
        <w:t>У случају да група пону</w:t>
      </w:r>
      <w:r w:rsidR="00197A93" w:rsidRPr="00EE0BF6">
        <w:rPr>
          <w:rFonts w:ascii="Times New Roman" w:hAnsi="Times New Roman"/>
        </w:rPr>
        <w:t xml:space="preserve">ђача поднесе заједничку понуду, </w:t>
      </w:r>
      <w:r w:rsidRPr="00EE0BF6">
        <w:rPr>
          <w:rFonts w:ascii="Times New Roman" w:hAnsi="Times New Roman"/>
        </w:rPr>
        <w:t xml:space="preserve">та група мора поднети </w:t>
      </w:r>
      <w:r w:rsidRPr="00EE0BF6">
        <w:rPr>
          <w:rFonts w:ascii="Times New Roman" w:hAnsi="Times New Roman"/>
          <w:lang w:val="ru-RU"/>
        </w:rPr>
        <w:t xml:space="preserve">и </w:t>
      </w:r>
      <w:r w:rsidR="001900DE" w:rsidRPr="00EE0BF6">
        <w:rPr>
          <w:rFonts w:ascii="Times New Roman" w:hAnsi="Times New Roman"/>
          <w:b/>
          <w:lang w:val="ru-RU"/>
        </w:rPr>
        <w:t>споразум</w:t>
      </w:r>
      <w:r w:rsidRPr="00EE0BF6">
        <w:rPr>
          <w:rFonts w:ascii="Times New Roman" w:hAnsi="Times New Roman"/>
          <w:lang w:val="ru-RU"/>
        </w:rPr>
        <w:t xml:space="preserve"> о заједничком извршењу предмета јавне набавке</w:t>
      </w:r>
      <w:r w:rsidRPr="00EE0BF6">
        <w:rPr>
          <w:rFonts w:ascii="Times New Roman" w:hAnsi="Times New Roman"/>
        </w:rPr>
        <w:t>.</w:t>
      </w:r>
    </w:p>
    <w:p w:rsidR="00D736D3" w:rsidRPr="00EE0BF6" w:rsidRDefault="001900DE" w:rsidP="00705309">
      <w:pPr>
        <w:spacing w:after="0" w:line="240" w:lineRule="auto"/>
        <w:ind w:right="14"/>
        <w:jc w:val="both"/>
        <w:rPr>
          <w:rFonts w:ascii="Times New Roman" w:hAnsi="Times New Roman"/>
          <w:lang w:val="ru-RU"/>
        </w:rPr>
      </w:pPr>
      <w:r w:rsidRPr="00EE0BF6">
        <w:rPr>
          <w:rFonts w:ascii="Times New Roman" w:hAnsi="Times New Roman"/>
          <w:lang w:val="ru-RU"/>
        </w:rPr>
        <w:t>Споразумом</w:t>
      </w:r>
      <w:r w:rsidR="00D736D3" w:rsidRPr="00EE0BF6">
        <w:rPr>
          <w:rFonts w:ascii="Times New Roman" w:hAnsi="Times New Roman"/>
          <w:lang w:val="ru-RU"/>
        </w:rPr>
        <w:t xml:space="preserve"> о заједничком извршењу јавне набавке морају бити прецизно одређени</w:t>
      </w:r>
      <w:r w:rsidR="00E82EFC" w:rsidRPr="00EE0BF6">
        <w:rPr>
          <w:rFonts w:ascii="Times New Roman" w:hAnsi="Times New Roman"/>
        </w:rPr>
        <w:t>:</w:t>
      </w:r>
    </w:p>
    <w:p w:rsidR="00D736D3" w:rsidRPr="00EE0BF6"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ab/>
      </w:r>
      <w:r w:rsidR="00E82EFC" w:rsidRPr="00EE0BF6">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EE0BF6" w:rsidRDefault="00231E6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EE0BF6">
        <w:rPr>
          <w:rFonts w:ascii="Times New Roman" w:hAnsi="Times New Roman"/>
        </w:rPr>
        <w:t xml:space="preserve"> </w:t>
      </w:r>
      <w:r w:rsidR="00E82EFC" w:rsidRPr="00EE0BF6">
        <w:rPr>
          <w:rFonts w:ascii="Times New Roman" w:hAnsi="Times New Roman"/>
        </w:rPr>
        <w:t>Опис пос</w:t>
      </w:r>
      <w:r w:rsidR="00865594" w:rsidRPr="00EE0BF6">
        <w:rPr>
          <w:rFonts w:ascii="Times New Roman" w:hAnsi="Times New Roman"/>
        </w:rPr>
        <w:t>л</w:t>
      </w:r>
      <w:r w:rsidR="00E82EFC" w:rsidRPr="00EE0BF6">
        <w:rPr>
          <w:rFonts w:ascii="Times New Roman" w:hAnsi="Times New Roman"/>
        </w:rPr>
        <w:t>ова сваког од понуђача из групе понуђача у извршењу уговора,</w:t>
      </w:r>
    </w:p>
    <w:p w:rsidR="00A14694" w:rsidRPr="00EE0BF6" w:rsidRDefault="00D736D3" w:rsidP="00705309">
      <w:pPr>
        <w:spacing w:before="20" w:after="0" w:line="240" w:lineRule="auto"/>
        <w:jc w:val="both"/>
        <w:rPr>
          <w:rFonts w:ascii="Times New Roman" w:hAnsi="Times New Roman"/>
        </w:rPr>
      </w:pPr>
      <w:r w:rsidRPr="00EE0BF6">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EE0BF6" w:rsidRDefault="0089678E" w:rsidP="00705309">
      <w:pPr>
        <w:spacing w:before="20" w:after="0" w:line="240" w:lineRule="auto"/>
        <w:jc w:val="both"/>
        <w:rPr>
          <w:rFonts w:ascii="Times New Roman" w:hAnsi="Times New Roman"/>
          <w:b/>
          <w:bCs/>
        </w:rPr>
      </w:pPr>
      <w:r w:rsidRPr="00EE0BF6">
        <w:rPr>
          <w:rFonts w:ascii="Times New Roman" w:hAnsi="Times New Roman"/>
        </w:rPr>
        <w:tab/>
      </w:r>
      <w:r w:rsidR="000931A9"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A275C0" w:rsidRPr="00EE0BF6">
        <w:rPr>
          <w:rFonts w:ascii="Times New Roman" w:hAnsi="Times New Roman"/>
        </w:rPr>
        <w:tab/>
      </w:r>
      <w:r w:rsidR="002A1DA7" w:rsidRPr="00EE0BF6">
        <w:rPr>
          <w:rFonts w:ascii="Times New Roman" w:hAnsi="Times New Roman"/>
        </w:rPr>
        <w:t xml:space="preserve">Сваки понуђач из групе понуђача мора да испуни обавезне услове из члана 75. став 1. тачка 1) до </w:t>
      </w:r>
      <w:r w:rsidR="00A73166" w:rsidRPr="00EE0BF6">
        <w:rPr>
          <w:rFonts w:ascii="Times New Roman" w:hAnsi="Times New Roman"/>
        </w:rPr>
        <w:t>4</w:t>
      </w:r>
      <w:r w:rsidR="002A1DA7" w:rsidRPr="00EE0BF6">
        <w:rPr>
          <w:rFonts w:ascii="Times New Roman" w:hAnsi="Times New Roman"/>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EE0BF6" w:rsidRDefault="006E10BD" w:rsidP="00705309">
      <w:pPr>
        <w:spacing w:before="20" w:after="0" w:line="240" w:lineRule="auto"/>
        <w:ind w:firstLine="340"/>
        <w:jc w:val="both"/>
        <w:rPr>
          <w:rFonts w:ascii="Times New Roman" w:hAnsi="Times New Roman"/>
        </w:rPr>
      </w:pPr>
      <w:r w:rsidRPr="00EE0BF6">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EE0BF6" w:rsidRDefault="006E10BD" w:rsidP="00705309">
      <w:pPr>
        <w:spacing w:before="20" w:after="0" w:line="240" w:lineRule="auto"/>
        <w:jc w:val="both"/>
        <w:rPr>
          <w:rFonts w:ascii="Times New Roman" w:hAnsi="Times New Roman"/>
        </w:rPr>
      </w:pPr>
      <w:r w:rsidRPr="00EE0BF6">
        <w:rPr>
          <w:rFonts w:ascii="Times New Roman" w:hAnsi="Times New Roman"/>
          <w:u w:val="single"/>
        </w:rPr>
        <w:t>У ситуацији подношења заједничке понуде</w:t>
      </w:r>
      <w:r w:rsidRPr="00EE0BF6">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EE0BF6" w:rsidRDefault="00705309" w:rsidP="00705309">
      <w:pPr>
        <w:spacing w:before="20" w:after="0" w:line="240" w:lineRule="auto"/>
        <w:jc w:val="both"/>
        <w:rPr>
          <w:rFonts w:ascii="Times New Roman" w:hAnsi="Times New Roman"/>
        </w:rPr>
      </w:pPr>
    </w:p>
    <w:p w:rsidR="00D736D3" w:rsidRPr="00EE0BF6" w:rsidRDefault="008E455A" w:rsidP="00705309">
      <w:pPr>
        <w:spacing w:after="0" w:line="240" w:lineRule="auto"/>
        <w:jc w:val="both"/>
        <w:rPr>
          <w:rFonts w:ascii="Times New Roman" w:hAnsi="Times New Roman"/>
        </w:rPr>
      </w:pPr>
      <w:r w:rsidRPr="00EE0BF6">
        <w:rPr>
          <w:rFonts w:ascii="Times New Roman" w:hAnsi="Times New Roman"/>
        </w:rPr>
        <w:tab/>
      </w:r>
      <w:r w:rsidR="003F49E6">
        <w:rPr>
          <w:rFonts w:ascii="Times New Roman" w:hAnsi="Times New Roman"/>
        </w:rPr>
        <w:t>11</w:t>
      </w:r>
      <w:r w:rsidR="00346D7A" w:rsidRPr="00EE0BF6">
        <w:rPr>
          <w:rFonts w:ascii="Times New Roman" w:hAnsi="Times New Roman"/>
        </w:rPr>
        <w:t>)</w:t>
      </w:r>
      <w:r w:rsidR="00346D7A" w:rsidRPr="00EE0BF6">
        <w:rPr>
          <w:rFonts w:ascii="Times New Roman" w:hAnsi="Times New Roman"/>
        </w:rPr>
        <w:tab/>
      </w:r>
      <w:r w:rsidR="00D736D3" w:rsidRPr="00EE0BF6">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EE0BF6">
        <w:rPr>
          <w:rFonts w:ascii="Times New Roman" w:hAnsi="Times New Roman"/>
        </w:rPr>
        <w:t xml:space="preserve"> наступа са подизвођачем, </w:t>
      </w:r>
      <w:r w:rsidR="00D736D3" w:rsidRPr="00EE0BF6">
        <w:rPr>
          <w:rFonts w:ascii="Times New Roman" w:hAnsi="Times New Roman"/>
        </w:rPr>
        <w:t>податке о подизвођачу</w:t>
      </w:r>
      <w:r w:rsidR="000101D7" w:rsidRPr="00EE0BF6">
        <w:rPr>
          <w:rFonts w:ascii="Times New Roman" w:hAnsi="Times New Roman"/>
        </w:rPr>
        <w:t xml:space="preserve">, </w:t>
      </w:r>
      <w:r w:rsidR="0087342E" w:rsidRPr="00EE0BF6">
        <w:rPr>
          <w:rFonts w:ascii="Times New Roman" w:hAnsi="Times New Roman"/>
        </w:rPr>
        <w:t xml:space="preserve">као и </w:t>
      </w:r>
      <w:r w:rsidR="001F3002" w:rsidRPr="00EE0BF6">
        <w:rPr>
          <w:rFonts w:ascii="Times New Roman" w:hAnsi="Times New Roman"/>
        </w:rPr>
        <w:t>да у својој понуди наведе који проценат јавне набавке поверава подизвођачу</w:t>
      </w:r>
      <w:r w:rsidR="001C0BA3" w:rsidRPr="00EE0BF6">
        <w:rPr>
          <w:rFonts w:ascii="Times New Roman" w:hAnsi="Times New Roman"/>
        </w:rPr>
        <w:t xml:space="preserve"> (проценат јавне набавке који се поверава подизвођачу не може бити већи од 50%)</w:t>
      </w:r>
      <w:r w:rsidR="00024E26" w:rsidRPr="00EE0BF6">
        <w:rPr>
          <w:rFonts w:ascii="Times New Roman" w:hAnsi="Times New Roman"/>
        </w:rPr>
        <w:t>, део предмета јавне набавке који ће извршити преко подизвођача</w:t>
      </w:r>
      <w:r w:rsidR="0087342E" w:rsidRPr="00EE0BF6">
        <w:rPr>
          <w:rFonts w:ascii="Times New Roman" w:hAnsi="Times New Roman"/>
        </w:rPr>
        <w:t xml:space="preserve">, </w:t>
      </w:r>
      <w:r w:rsidR="00024E26" w:rsidRPr="00EE0BF6">
        <w:rPr>
          <w:rFonts w:ascii="Times New Roman" w:hAnsi="Times New Roman"/>
        </w:rPr>
        <w:t>правила поступања наручиоца у случају да се доспела потраживања преносе директно подизвођачу</w:t>
      </w:r>
      <w:r w:rsidR="001F3002" w:rsidRPr="00EE0BF6">
        <w:rPr>
          <w:rFonts w:ascii="Times New Roman" w:hAnsi="Times New Roman"/>
        </w:rPr>
        <w:t xml:space="preserve">, </w:t>
      </w:r>
      <w:r w:rsidR="00D736D3" w:rsidRPr="00EE0BF6">
        <w:rPr>
          <w:rFonts w:ascii="Times New Roman" w:hAnsi="Times New Roman"/>
        </w:rPr>
        <w:t xml:space="preserve">а уколико </w:t>
      </w:r>
      <w:r w:rsidR="006E394D" w:rsidRPr="00EE0BF6">
        <w:rPr>
          <w:rFonts w:ascii="Times New Roman" w:hAnsi="Times New Roman"/>
        </w:rPr>
        <w:t>Наручилац</w:t>
      </w:r>
      <w:r w:rsidR="00D736D3" w:rsidRPr="00EE0BF6">
        <w:rPr>
          <w:rFonts w:ascii="Times New Roman" w:hAnsi="Times New Roman"/>
        </w:rPr>
        <w:t xml:space="preserve"> закључи у</w:t>
      </w:r>
      <w:r w:rsidR="000101D7" w:rsidRPr="00EE0BF6">
        <w:rPr>
          <w:rFonts w:ascii="Times New Roman" w:hAnsi="Times New Roman"/>
        </w:rPr>
        <w:t>говор с тим понуђачем</w:t>
      </w:r>
      <w:r w:rsidR="00D736D3" w:rsidRPr="00EE0BF6">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EE0BF6">
        <w:rPr>
          <w:rFonts w:ascii="Times New Roman" w:hAnsi="Times New Roman"/>
        </w:rPr>
        <w:t>ез обзира на број подизвођача. П</w:t>
      </w:r>
      <w:r w:rsidR="00D736D3" w:rsidRPr="00EE0BF6">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88798C" w:rsidRPr="00EE0BF6">
        <w:rPr>
          <w:rFonts w:ascii="Times New Roman" w:hAnsi="Times New Roman"/>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EE0BF6" w:rsidRDefault="00795F64" w:rsidP="00705309">
      <w:pPr>
        <w:spacing w:after="0" w:line="240" w:lineRule="auto"/>
        <w:ind w:firstLine="340"/>
        <w:jc w:val="both"/>
        <w:rPr>
          <w:rFonts w:ascii="Times New Roman" w:hAnsi="Times New Roman"/>
        </w:rPr>
      </w:pPr>
      <w:r w:rsidRPr="00EE0BF6">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EE0BF6" w:rsidRDefault="00D736D3" w:rsidP="00705309">
      <w:pPr>
        <w:spacing w:after="0" w:line="240" w:lineRule="auto"/>
        <w:ind w:right="74" w:firstLine="340"/>
        <w:jc w:val="both"/>
        <w:rPr>
          <w:rFonts w:ascii="Times New Roman" w:hAnsi="Times New Roman"/>
        </w:rPr>
      </w:pPr>
      <w:r w:rsidRPr="00EE0BF6">
        <w:rPr>
          <w:rFonts w:ascii="Times New Roman" w:hAnsi="Times New Roman"/>
        </w:rPr>
        <w:tab/>
      </w:r>
      <w:r w:rsidR="00672482" w:rsidRPr="00EE0BF6">
        <w:rPr>
          <w:rFonts w:ascii="Times New Roman" w:hAnsi="Times New Roman"/>
        </w:rPr>
        <w:t xml:space="preserve">Понуђач је дужан да за подизвођаче достави </w:t>
      </w:r>
      <w:r w:rsidR="00672482" w:rsidRPr="00EE0BF6">
        <w:rPr>
          <w:rFonts w:ascii="Times New Roman" w:hAnsi="Times New Roman"/>
          <w:bCs/>
        </w:rPr>
        <w:t xml:space="preserve">попуњену, потписану и оверену изјаву подизвођача о испуњености </w:t>
      </w:r>
      <w:r w:rsidR="00672482" w:rsidRPr="00EE0BF6">
        <w:rPr>
          <w:rFonts w:ascii="Times New Roman" w:hAnsi="Times New Roman"/>
          <w:bCs/>
          <w:lang w:val="sr-Latn-CS"/>
        </w:rPr>
        <w:t xml:space="preserve">законских и осталих тражених </w:t>
      </w:r>
      <w:r w:rsidR="00672482" w:rsidRPr="00EE0BF6">
        <w:rPr>
          <w:rFonts w:ascii="Times New Roman" w:hAnsi="Times New Roman"/>
          <w:bCs/>
        </w:rPr>
        <w:t xml:space="preserve">услова датој под материјалном и кривичном одговорношћу </w:t>
      </w:r>
      <w:r w:rsidR="00672482" w:rsidRPr="00EE0BF6">
        <w:rPr>
          <w:rFonts w:ascii="Times New Roman" w:hAnsi="Times New Roman"/>
        </w:rPr>
        <w:t>и</w:t>
      </w:r>
    </w:p>
    <w:p w:rsidR="00470BEA" w:rsidRPr="00EE0BF6" w:rsidRDefault="004C74DC" w:rsidP="00FF0412">
      <w:pPr>
        <w:numPr>
          <w:ilvl w:val="0"/>
          <w:numId w:val="4"/>
        </w:numPr>
        <w:spacing w:after="0" w:line="240" w:lineRule="auto"/>
        <w:jc w:val="both"/>
        <w:rPr>
          <w:rFonts w:ascii="Times New Roman" w:hAnsi="Times New Roman"/>
        </w:rPr>
      </w:pPr>
      <w:r w:rsidRPr="00EE0BF6">
        <w:rPr>
          <w:rFonts w:ascii="Times New Roman" w:hAnsi="Times New Roman"/>
          <w:b/>
        </w:rPr>
        <w:t>уговор</w:t>
      </w:r>
      <w:r w:rsidRPr="00EE0BF6">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EE0BF6" w:rsidRDefault="00E6665E" w:rsidP="00FF0412">
      <w:pPr>
        <w:spacing w:after="0" w:line="240" w:lineRule="auto"/>
        <w:ind w:left="285"/>
        <w:jc w:val="both"/>
        <w:rPr>
          <w:rFonts w:ascii="Times New Roman" w:hAnsi="Times New Roman"/>
        </w:rPr>
      </w:pPr>
      <w:r w:rsidRPr="00EE0BF6">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EE0BF6" w:rsidRDefault="00795F64" w:rsidP="00FF0412">
      <w:pPr>
        <w:spacing w:after="0" w:line="240" w:lineRule="auto"/>
        <w:ind w:firstLine="340"/>
        <w:jc w:val="both"/>
        <w:rPr>
          <w:rFonts w:ascii="Times New Roman" w:hAnsi="Times New Roman"/>
          <w:u w:val="single"/>
        </w:rPr>
      </w:pPr>
      <w:r w:rsidRPr="00EE0BF6">
        <w:rPr>
          <w:rFonts w:ascii="Times New Roman" w:hAnsi="Times New Roman"/>
          <w:u w:val="single"/>
        </w:rPr>
        <w:t>Понуђач</w:t>
      </w:r>
      <w:r w:rsidR="0088798C" w:rsidRPr="00EE0BF6">
        <w:rPr>
          <w:rFonts w:ascii="Times New Roman" w:hAnsi="Times New Roman"/>
          <w:u w:val="single"/>
        </w:rPr>
        <w:t xml:space="preserve"> не може ангажовати као подизвођача лице које није навео у понуди, у супротном </w:t>
      </w:r>
      <w:r w:rsidR="006E394D" w:rsidRPr="00EE0BF6">
        <w:rPr>
          <w:rFonts w:ascii="Times New Roman" w:hAnsi="Times New Roman"/>
          <w:u w:val="single"/>
        </w:rPr>
        <w:t>Наручилац</w:t>
      </w:r>
      <w:r w:rsidR="0088798C" w:rsidRPr="00EE0BF6">
        <w:rPr>
          <w:rFonts w:ascii="Times New Roman" w:hAnsi="Times New Roman"/>
          <w:u w:val="single"/>
        </w:rPr>
        <w:t xml:space="preserve"> ће реализовати средство обезбеђења и раскинути уговор, осим ако би раскидом уговора </w:t>
      </w:r>
      <w:r w:rsidR="006E394D" w:rsidRPr="00EE0BF6">
        <w:rPr>
          <w:rFonts w:ascii="Times New Roman" w:hAnsi="Times New Roman"/>
          <w:u w:val="single"/>
        </w:rPr>
        <w:t>Наручилац</w:t>
      </w:r>
      <w:r w:rsidR="0088798C" w:rsidRPr="00EE0BF6">
        <w:rPr>
          <w:rFonts w:ascii="Times New Roman" w:hAnsi="Times New Roman"/>
          <w:u w:val="single"/>
        </w:rPr>
        <w:t xml:space="preserve"> претрпео знатну штету</w:t>
      </w:r>
      <w:r w:rsidR="0088798C" w:rsidRPr="00EE0BF6">
        <w:rPr>
          <w:rFonts w:ascii="Times New Roman" w:hAnsi="Times New Roman"/>
        </w:rPr>
        <w:t>.</w:t>
      </w:r>
      <w:r w:rsidR="00470BEA" w:rsidRPr="00EE0BF6">
        <w:rPr>
          <w:rFonts w:ascii="Times New Roman" w:hAnsi="Times New Roman"/>
        </w:rPr>
        <w:t xml:space="preserve"> У случају да понуђач ангажује </w:t>
      </w:r>
      <w:r w:rsidR="00251694" w:rsidRPr="00EE0BF6">
        <w:rPr>
          <w:rFonts w:ascii="Times New Roman" w:hAnsi="Times New Roman"/>
        </w:rPr>
        <w:t>подизвођача који није наведен у понуди,</w:t>
      </w:r>
      <w:r w:rsidR="00470BEA" w:rsidRPr="00EE0BF6">
        <w:rPr>
          <w:rFonts w:ascii="Times New Roman" w:hAnsi="Times New Roman"/>
        </w:rPr>
        <w:t xml:space="preserve"> </w:t>
      </w:r>
      <w:r w:rsidR="006E394D" w:rsidRPr="00EE0BF6">
        <w:rPr>
          <w:rFonts w:ascii="Times New Roman" w:hAnsi="Times New Roman"/>
        </w:rPr>
        <w:t>Наручилац</w:t>
      </w:r>
      <w:r w:rsidR="00470BEA" w:rsidRPr="00EE0BF6">
        <w:rPr>
          <w:rFonts w:ascii="Times New Roman" w:hAnsi="Times New Roman"/>
        </w:rPr>
        <w:t xml:space="preserve"> је дужан да обавести организацију надлежну за заштиту </w:t>
      </w:r>
      <w:r w:rsidR="00470BEA" w:rsidRPr="00EE0BF6">
        <w:rPr>
          <w:rFonts w:ascii="Times New Roman" w:hAnsi="Times New Roman"/>
        </w:rPr>
        <w:lastRenderedPageBreak/>
        <w:t>конкуренције.</w:t>
      </w:r>
      <w:r w:rsidR="00251694" w:rsidRPr="00EE0BF6">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EE0BF6">
        <w:rPr>
          <w:rFonts w:ascii="Times New Roman" w:hAnsi="Times New Roman"/>
          <w:u w:val="single"/>
        </w:rPr>
        <w:t>уколико добије претходну сагласност наручиоца.</w:t>
      </w:r>
    </w:p>
    <w:p w:rsidR="00FF0412" w:rsidRPr="00EE0BF6" w:rsidRDefault="00FF0412" w:rsidP="00FF0412">
      <w:pPr>
        <w:spacing w:after="0" w:line="240" w:lineRule="auto"/>
        <w:ind w:firstLine="340"/>
        <w:jc w:val="both"/>
        <w:rPr>
          <w:rFonts w:ascii="Times New Roman" w:hAnsi="Times New Roman"/>
          <w:u w:val="single"/>
        </w:rPr>
      </w:pPr>
    </w:p>
    <w:p w:rsidR="00E01232" w:rsidRPr="00EE0BF6" w:rsidRDefault="003F49E6"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12</w:t>
      </w:r>
      <w:r w:rsidR="00346D7A" w:rsidRPr="00EE0BF6">
        <w:rPr>
          <w:rFonts w:ascii="Times New Roman" w:hAnsi="Times New Roman"/>
          <w:color w:val="000000"/>
        </w:rPr>
        <w:t>)</w:t>
      </w:r>
      <w:r w:rsidR="00346D7A" w:rsidRPr="00EE0BF6">
        <w:rPr>
          <w:rFonts w:ascii="Times New Roman" w:hAnsi="Times New Roman"/>
          <w:color w:val="000000"/>
        </w:rPr>
        <w:tab/>
      </w:r>
      <w:r w:rsidR="00346D7A" w:rsidRPr="00EE0BF6">
        <w:rPr>
          <w:rFonts w:ascii="Times New Roman" w:hAnsi="Times New Roman"/>
          <w:color w:val="000000"/>
        </w:rPr>
        <w:tab/>
      </w:r>
      <w:r w:rsidR="00346D7A" w:rsidRPr="00EE0BF6">
        <w:rPr>
          <w:rFonts w:ascii="Times New Roman" w:hAnsi="Times New Roman"/>
          <w:color w:val="000000"/>
        </w:rPr>
        <w:tab/>
      </w:r>
      <w:r w:rsidR="00E01232"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EE0BF6" w:rsidRDefault="00D81C24" w:rsidP="00D81C24">
      <w:pPr>
        <w:pStyle w:val="ListParagraph"/>
        <w:spacing w:after="0" w:line="240" w:lineRule="auto"/>
        <w:ind w:left="645" w:right="-89"/>
        <w:jc w:val="both"/>
        <w:rPr>
          <w:rFonts w:ascii="Times New Roman" w:hAnsi="Times New Roman"/>
          <w:color w:val="000000"/>
        </w:rPr>
      </w:pPr>
      <w:r w:rsidRPr="00EE0BF6">
        <w:rPr>
          <w:rFonts w:ascii="Times New Roman" w:hAnsi="Times New Roman"/>
          <w:b/>
          <w:bCs/>
          <w:color w:val="000000"/>
        </w:rPr>
        <w:t xml:space="preserve">- </w:t>
      </w:r>
      <w:r w:rsidR="00E01232" w:rsidRPr="00EE0BF6">
        <w:rPr>
          <w:rFonts w:ascii="Times New Roman" w:hAnsi="Times New Roman"/>
          <w:b/>
          <w:bCs/>
          <w:color w:val="000000"/>
        </w:rPr>
        <w:t>Уговор</w:t>
      </w:r>
      <w:r w:rsidR="00E01232" w:rsidRPr="00EE0BF6">
        <w:rPr>
          <w:rFonts w:ascii="Times New Roman" w:hAnsi="Times New Roman"/>
          <w:color w:val="000000"/>
        </w:rPr>
        <w:t xml:space="preserve"> о извршењу посла закључен с тим лицима.</w:t>
      </w:r>
    </w:p>
    <w:p w:rsidR="00705309" w:rsidRPr="00EE0BF6" w:rsidRDefault="00705309" w:rsidP="00616F05">
      <w:pPr>
        <w:pStyle w:val="ListParagraph"/>
        <w:spacing w:after="0" w:line="240" w:lineRule="auto"/>
        <w:ind w:left="645" w:right="-89"/>
        <w:jc w:val="both"/>
        <w:rPr>
          <w:rFonts w:ascii="Times New Roman" w:hAnsi="Times New Roman"/>
          <w:color w:val="000000"/>
        </w:rPr>
      </w:pPr>
    </w:p>
    <w:p w:rsidR="00227338" w:rsidRPr="00EE0BF6" w:rsidRDefault="00346D7A" w:rsidP="00705309">
      <w:pPr>
        <w:spacing w:after="0" w:line="240" w:lineRule="auto"/>
        <w:ind w:firstLine="288"/>
        <w:jc w:val="both"/>
        <w:rPr>
          <w:rFonts w:ascii="Times New Roman" w:hAnsi="Times New Roman"/>
        </w:rPr>
      </w:pPr>
      <w:r w:rsidRPr="00EE0BF6">
        <w:rPr>
          <w:rFonts w:ascii="Times New Roman" w:hAnsi="Times New Roman"/>
        </w:rPr>
        <w:t>1</w:t>
      </w:r>
      <w:r w:rsidR="003F49E6">
        <w:rPr>
          <w:rFonts w:ascii="Times New Roman" w:hAnsi="Times New Roman"/>
        </w:rPr>
        <w:t>3</w:t>
      </w:r>
      <w:r w:rsidRPr="00EE0BF6">
        <w:rPr>
          <w:rFonts w:ascii="Times New Roman" w:hAnsi="Times New Roman"/>
        </w:rPr>
        <w:t>)</w:t>
      </w:r>
      <w:r w:rsidRPr="00EE0BF6">
        <w:rPr>
          <w:rFonts w:ascii="Times New Roman" w:hAnsi="Times New Roman"/>
        </w:rPr>
        <w:tab/>
      </w:r>
      <w:r w:rsidR="006E394D" w:rsidRPr="00EE0BF6">
        <w:rPr>
          <w:rFonts w:ascii="Times New Roman" w:hAnsi="Times New Roman"/>
        </w:rPr>
        <w:t>Након подношења понуда Наручилац</w:t>
      </w:r>
      <w:r w:rsidR="00B34D8A" w:rsidRPr="00EE0BF6">
        <w:rPr>
          <w:rFonts w:ascii="Times New Roman" w:hAnsi="Times New Roman"/>
        </w:rPr>
        <w:t xml:space="preserve"> мож</w:t>
      </w:r>
      <w:r w:rsidR="00227338" w:rsidRPr="00EE0BF6">
        <w:rPr>
          <w:rFonts w:ascii="Times New Roman" w:hAnsi="Times New Roman"/>
        </w:rPr>
        <w:t xml:space="preserve">е писменим захтевом од понуђача </w:t>
      </w:r>
      <w:r w:rsidR="00B34D8A" w:rsidRPr="00EE0BF6">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EE0BF6">
        <w:rPr>
          <w:rFonts w:ascii="Times New Roman" w:hAnsi="Times New Roman"/>
        </w:rPr>
        <w:t xml:space="preserve">и контролу, непосредним увидом </w:t>
      </w:r>
      <w:r w:rsidR="00B34D8A" w:rsidRPr="00EE0BF6">
        <w:rPr>
          <w:rFonts w:ascii="Times New Roman" w:hAnsi="Times New Roman"/>
        </w:rPr>
        <w:t>код понуђача и подизвођача.</w:t>
      </w:r>
    </w:p>
    <w:p w:rsidR="00B34D8A" w:rsidRPr="00EE0BF6" w:rsidRDefault="00227338" w:rsidP="00705309">
      <w:pPr>
        <w:spacing w:after="0" w:line="240" w:lineRule="auto"/>
        <w:ind w:firstLine="288"/>
        <w:jc w:val="both"/>
        <w:rPr>
          <w:rFonts w:ascii="Times New Roman" w:hAnsi="Times New Roman"/>
        </w:rPr>
      </w:pPr>
      <w:r w:rsidRPr="00EE0BF6">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EE0BF6" w:rsidRDefault="00227338" w:rsidP="00705309">
      <w:pPr>
        <w:tabs>
          <w:tab w:val="left" w:pos="0"/>
        </w:tabs>
        <w:spacing w:after="0" w:line="240" w:lineRule="auto"/>
        <w:ind w:firstLine="340"/>
        <w:jc w:val="both"/>
        <w:rPr>
          <w:rFonts w:ascii="Times New Roman" w:hAnsi="Times New Roman"/>
        </w:rPr>
      </w:pPr>
      <w:r w:rsidRPr="00EE0BF6">
        <w:rPr>
          <w:rFonts w:ascii="Times New Roman" w:hAnsi="Times New Roman"/>
        </w:rPr>
        <w:tab/>
      </w:r>
      <w:r w:rsidR="00B34D8A" w:rsidRPr="00EE0BF6">
        <w:rPr>
          <w:rFonts w:ascii="Times New Roman" w:hAnsi="Times New Roman"/>
        </w:rPr>
        <w:t xml:space="preserve">Након подношења понуда </w:t>
      </w:r>
      <w:r w:rsidR="006E394D" w:rsidRPr="00EE0BF6">
        <w:rPr>
          <w:rFonts w:ascii="Times New Roman" w:hAnsi="Times New Roman"/>
        </w:rPr>
        <w:t>Наручилац</w:t>
      </w:r>
      <w:r w:rsidR="00B34D8A" w:rsidRPr="00EE0BF6">
        <w:rPr>
          <w:rFonts w:ascii="Times New Roman" w:hAnsi="Times New Roman"/>
        </w:rPr>
        <w:t xml:space="preserve">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EE0BF6">
        <w:rPr>
          <w:rFonts w:ascii="Times New Roman" w:hAnsi="Times New Roman"/>
          <w:b/>
          <w:u w:val="single"/>
        </w:rPr>
        <w:t>У случају разлике између јединичне и укупне цене, меродавна је јединична цена.</w:t>
      </w:r>
    </w:p>
    <w:p w:rsidR="006D200C" w:rsidRPr="00EE0BF6" w:rsidRDefault="00227338" w:rsidP="00705309">
      <w:pPr>
        <w:tabs>
          <w:tab w:val="left" w:pos="0"/>
        </w:tabs>
        <w:spacing w:after="0" w:line="240" w:lineRule="auto"/>
        <w:jc w:val="both"/>
        <w:rPr>
          <w:rFonts w:ascii="Times New Roman" w:hAnsi="Times New Roman"/>
        </w:rPr>
      </w:pPr>
      <w:r w:rsidRPr="00EE0BF6">
        <w:rPr>
          <w:rFonts w:ascii="Times New Roman" w:hAnsi="Times New Roman"/>
        </w:rPr>
        <w:t xml:space="preserve">Ако се понуђач не сагласи са исправком рачунских грешака, </w:t>
      </w:r>
      <w:r w:rsidR="006E394D" w:rsidRPr="00EE0BF6">
        <w:rPr>
          <w:rFonts w:ascii="Times New Roman" w:hAnsi="Times New Roman"/>
        </w:rPr>
        <w:t>Наручилац</w:t>
      </w:r>
      <w:r w:rsidRPr="00EE0BF6">
        <w:rPr>
          <w:rFonts w:ascii="Times New Roman" w:hAnsi="Times New Roman"/>
        </w:rPr>
        <w:t xml:space="preserve"> ће његову понуду одбити као неприхватљиву.</w:t>
      </w:r>
    </w:p>
    <w:p w:rsidR="00705309" w:rsidRPr="00EE0BF6" w:rsidRDefault="00705309" w:rsidP="00705309">
      <w:pPr>
        <w:tabs>
          <w:tab w:val="left" w:pos="0"/>
        </w:tabs>
        <w:spacing w:after="0" w:line="240" w:lineRule="auto"/>
        <w:jc w:val="both"/>
        <w:rPr>
          <w:rFonts w:ascii="Times New Roman" w:hAnsi="Times New Roman"/>
        </w:rPr>
      </w:pPr>
    </w:p>
    <w:p w:rsidR="00EA0E73" w:rsidRPr="00EE0BF6" w:rsidRDefault="00616F05" w:rsidP="00705309">
      <w:pPr>
        <w:spacing w:after="0" w:line="240" w:lineRule="auto"/>
        <w:jc w:val="both"/>
        <w:rPr>
          <w:rFonts w:ascii="Times New Roman" w:hAnsi="Times New Roman"/>
        </w:rPr>
      </w:pPr>
      <w:r w:rsidRPr="00EE0BF6">
        <w:rPr>
          <w:rFonts w:ascii="Times New Roman" w:hAnsi="Times New Roman"/>
        </w:rPr>
        <w:tab/>
      </w:r>
      <w:r w:rsidR="006E394D" w:rsidRPr="00EE0BF6">
        <w:rPr>
          <w:rFonts w:ascii="Times New Roman" w:hAnsi="Times New Roman"/>
        </w:rPr>
        <w:tab/>
      </w:r>
      <w:r w:rsidR="006E394D" w:rsidRPr="00EE0BF6">
        <w:rPr>
          <w:rFonts w:ascii="Times New Roman" w:hAnsi="Times New Roman"/>
        </w:rPr>
        <w:tab/>
        <w:t xml:space="preserve"> </w:t>
      </w:r>
      <w:r w:rsidR="00A2776A" w:rsidRPr="00EE0BF6">
        <w:rPr>
          <w:rFonts w:ascii="Times New Roman" w:hAnsi="Times New Roman"/>
        </w:rPr>
        <w:t>1</w:t>
      </w:r>
      <w:r w:rsidR="003F49E6">
        <w:rPr>
          <w:rFonts w:ascii="Times New Roman" w:hAnsi="Times New Roman"/>
        </w:rPr>
        <w:t>4</w:t>
      </w:r>
      <w:r w:rsidR="00795F64" w:rsidRPr="00EE0BF6">
        <w:rPr>
          <w:rFonts w:ascii="Times New Roman" w:hAnsi="Times New Roman"/>
        </w:rPr>
        <w:t>)</w:t>
      </w:r>
      <w:r w:rsidR="00705309" w:rsidRPr="00EE0BF6">
        <w:rPr>
          <w:rFonts w:ascii="Times New Roman" w:hAnsi="Times New Roman"/>
        </w:rPr>
        <w:t xml:space="preserve"> </w:t>
      </w:r>
      <w:r w:rsidR="00CB4D6E" w:rsidRPr="00EE0BF6">
        <w:rPr>
          <w:rFonts w:ascii="Times New Roman" w:hAnsi="Times New Roman"/>
          <w:b/>
        </w:rPr>
        <w:t>Рок важења понуде</w:t>
      </w:r>
      <w:r w:rsidR="00CB4D6E" w:rsidRPr="00EE0BF6">
        <w:rPr>
          <w:rFonts w:ascii="Times New Roman" w:hAnsi="Times New Roman"/>
        </w:rPr>
        <w:t xml:space="preserve"> не може бити краћи од</w:t>
      </w:r>
      <w:r w:rsidR="00705309" w:rsidRPr="00EE0BF6">
        <w:rPr>
          <w:rFonts w:ascii="Times New Roman" w:hAnsi="Times New Roman"/>
        </w:rPr>
        <w:t xml:space="preserve"> </w:t>
      </w:r>
      <w:r w:rsidR="00B1154B" w:rsidRPr="00EE0BF6">
        <w:rPr>
          <w:rFonts w:ascii="Times New Roman" w:hAnsi="Times New Roman"/>
        </w:rPr>
        <w:t>60</w:t>
      </w:r>
      <w:r w:rsidR="00F50355" w:rsidRPr="00EE0BF6">
        <w:rPr>
          <w:rFonts w:ascii="Times New Roman" w:hAnsi="Times New Roman"/>
        </w:rPr>
        <w:t xml:space="preserve"> (шездесест) </w:t>
      </w:r>
      <w:r w:rsidR="00D736D3" w:rsidRPr="00EE0BF6">
        <w:rPr>
          <w:rFonts w:ascii="Times New Roman" w:hAnsi="Times New Roman"/>
        </w:rPr>
        <w:t>дана од дана јавног отварања понуда.</w:t>
      </w:r>
    </w:p>
    <w:p w:rsidR="0086045A" w:rsidRPr="00EE0BF6" w:rsidRDefault="00CB4D6E" w:rsidP="00705309">
      <w:pPr>
        <w:spacing w:after="0" w:line="240" w:lineRule="auto"/>
        <w:ind w:left="285" w:firstLine="57"/>
        <w:jc w:val="both"/>
        <w:rPr>
          <w:rFonts w:ascii="Times New Roman" w:hAnsi="Times New Roman"/>
          <w:b/>
        </w:rPr>
      </w:pPr>
      <w:r w:rsidRPr="00EE0BF6">
        <w:rPr>
          <w:rFonts w:ascii="Times New Roman" w:hAnsi="Times New Roman"/>
          <w:b/>
        </w:rPr>
        <w:t>Уколико понуђач у својој понуди наведе краћи рок важења понуде, понуда ће бити одбијена.</w:t>
      </w:r>
    </w:p>
    <w:p w:rsidR="0086045A" w:rsidRPr="00EE0BF6" w:rsidRDefault="0086045A" w:rsidP="00705309">
      <w:pPr>
        <w:spacing w:after="0"/>
        <w:jc w:val="both"/>
        <w:rPr>
          <w:rFonts w:ascii="Times New Roman" w:hAnsi="Times New Roman"/>
        </w:rPr>
      </w:pPr>
    </w:p>
    <w:p w:rsidR="00D42D55" w:rsidRPr="00EE0BF6" w:rsidRDefault="006E394D" w:rsidP="006E394D">
      <w:pPr>
        <w:spacing w:after="0" w:line="240" w:lineRule="auto"/>
        <w:ind w:left="114"/>
        <w:jc w:val="both"/>
        <w:rPr>
          <w:rFonts w:ascii="Times New Roman" w:hAnsi="Times New Roman"/>
        </w:rPr>
      </w:pPr>
      <w:r w:rsidRPr="00EE0BF6">
        <w:rPr>
          <w:rFonts w:ascii="Times New Roman" w:hAnsi="Times New Roman"/>
        </w:rPr>
        <w:t xml:space="preserve">   </w:t>
      </w:r>
      <w:r w:rsidR="00533454" w:rsidRPr="00EE0BF6">
        <w:rPr>
          <w:rFonts w:ascii="Times New Roman" w:hAnsi="Times New Roman"/>
        </w:rPr>
        <w:t>1</w:t>
      </w:r>
      <w:r w:rsidR="003F49E6">
        <w:rPr>
          <w:rFonts w:ascii="Times New Roman" w:hAnsi="Times New Roman"/>
        </w:rPr>
        <w:t>5</w:t>
      </w:r>
      <w:r w:rsidR="00533454" w:rsidRPr="00EE0BF6">
        <w:rPr>
          <w:rFonts w:ascii="Times New Roman" w:hAnsi="Times New Roman"/>
        </w:rPr>
        <w:t>)</w:t>
      </w:r>
      <w:r w:rsidR="00705309" w:rsidRPr="00EE0BF6">
        <w:rPr>
          <w:rFonts w:ascii="Times New Roman" w:hAnsi="Times New Roman"/>
        </w:rPr>
        <w:t xml:space="preserve"> </w:t>
      </w:r>
      <w:r w:rsidRPr="00EE0BF6">
        <w:rPr>
          <w:rFonts w:ascii="Times New Roman" w:hAnsi="Times New Roman"/>
        </w:rPr>
        <w:t>Наручилац</w:t>
      </w:r>
      <w:r w:rsidR="00310858" w:rsidRPr="00EE0BF6">
        <w:rPr>
          <w:rFonts w:ascii="Times New Roman" w:hAnsi="Times New Roman"/>
        </w:rPr>
        <w:t xml:space="preserve"> је дужан да уговор о јавној набавци достави понуђачу којем је уговор додељен у року од 8</w:t>
      </w:r>
      <w:r w:rsidR="00F50355" w:rsidRPr="00EE0BF6">
        <w:rPr>
          <w:rFonts w:ascii="Times New Roman" w:hAnsi="Times New Roman"/>
        </w:rPr>
        <w:t xml:space="preserve"> </w:t>
      </w:r>
      <w:r w:rsidR="00310858" w:rsidRPr="00EE0BF6">
        <w:rPr>
          <w:rFonts w:ascii="Times New Roman" w:hAnsi="Times New Roman"/>
        </w:rPr>
        <w:t>(осам) дана од дана протека рока за подношење захтева за заштиту права</w:t>
      </w:r>
      <w:r w:rsidR="00092505" w:rsidRPr="00EE0BF6">
        <w:rPr>
          <w:rFonts w:ascii="Times New Roman" w:hAnsi="Times New Roman"/>
        </w:rPr>
        <w:t>.</w:t>
      </w:r>
      <w:r w:rsidR="00D42D55" w:rsidRPr="00EE0BF6">
        <w:rPr>
          <w:rFonts w:ascii="Times New Roman" w:hAnsi="Times New Roman"/>
          <w:b/>
          <w:u w:val="single"/>
        </w:rPr>
        <w:t xml:space="preserve">У случају да је поднета само једна понуда </w:t>
      </w:r>
      <w:r w:rsidRPr="00EE0BF6">
        <w:rPr>
          <w:rFonts w:ascii="Times New Roman" w:hAnsi="Times New Roman"/>
          <w:b/>
          <w:u w:val="single"/>
        </w:rPr>
        <w:t>Наручилац</w:t>
      </w:r>
      <w:r w:rsidR="00D42D55" w:rsidRPr="00EE0BF6">
        <w:rPr>
          <w:rFonts w:ascii="Times New Roman" w:hAnsi="Times New Roman"/>
          <w:b/>
          <w:u w:val="single"/>
        </w:rPr>
        <w:t xml:space="preserve"> може закључити уговор пре истека рока за подношење захтева за заштиту права, у складу са чланом 112. став 2. тачка 5) Закона.</w:t>
      </w:r>
    </w:p>
    <w:p w:rsidR="00D736D3" w:rsidRPr="00EE0BF6" w:rsidRDefault="00092505" w:rsidP="00705309">
      <w:pPr>
        <w:spacing w:after="0" w:line="240" w:lineRule="auto"/>
        <w:ind w:firstLine="288"/>
        <w:jc w:val="both"/>
        <w:rPr>
          <w:rFonts w:ascii="Times New Roman" w:hAnsi="Times New Roman"/>
        </w:rPr>
      </w:pPr>
      <w:r w:rsidRPr="00EE0BF6">
        <w:rPr>
          <w:rFonts w:ascii="Times New Roman" w:hAnsi="Times New Roman"/>
        </w:rPr>
        <w:t xml:space="preserve">Ако </w:t>
      </w:r>
      <w:r w:rsidR="00D736D3" w:rsidRPr="00EE0BF6">
        <w:rPr>
          <w:rFonts w:ascii="Times New Roman" w:hAnsi="Times New Roman"/>
        </w:rPr>
        <w:t xml:space="preserve">понуђач чија је понуда изабрана као најповољнија одбије да закључи уговор о јавној набавци, </w:t>
      </w:r>
      <w:r w:rsidR="006E394D" w:rsidRPr="00EE0BF6">
        <w:rPr>
          <w:rFonts w:ascii="Times New Roman" w:hAnsi="Times New Roman"/>
        </w:rPr>
        <w:t>Наручилац</w:t>
      </w:r>
      <w:r w:rsidR="00D736D3" w:rsidRPr="00EE0BF6">
        <w:rPr>
          <w:rFonts w:ascii="Times New Roman" w:hAnsi="Times New Roman"/>
        </w:rPr>
        <w:t xml:space="preserve"> може да закључи уговор са првим следећим најповољнијим понуђачем. Непотписивање уговора од стране изабрано</w:t>
      </w:r>
      <w:r w:rsidR="00533454" w:rsidRPr="00EE0BF6">
        <w:rPr>
          <w:rFonts w:ascii="Times New Roman" w:hAnsi="Times New Roman"/>
        </w:rPr>
        <w:t xml:space="preserve">г понуђача довешће до поништења </w:t>
      </w:r>
      <w:r w:rsidR="00D736D3" w:rsidRPr="00EE0BF6">
        <w:rPr>
          <w:rFonts w:ascii="Times New Roman" w:hAnsi="Times New Roman"/>
        </w:rPr>
        <w:t xml:space="preserve">одлуке о његовом избору и избора следећег понуђача рангираног при оцењивању. </w:t>
      </w:r>
    </w:p>
    <w:p w:rsidR="008E455A" w:rsidRPr="00EE0BF6" w:rsidRDefault="008E455A" w:rsidP="00705309">
      <w:pPr>
        <w:spacing w:after="0"/>
        <w:jc w:val="both"/>
        <w:rPr>
          <w:rFonts w:ascii="Times New Roman" w:hAnsi="Times New Roman"/>
        </w:rPr>
      </w:pPr>
    </w:p>
    <w:p w:rsidR="00B34D8A" w:rsidRPr="00EE0BF6" w:rsidRDefault="006E394D" w:rsidP="00705309">
      <w:pPr>
        <w:spacing w:after="0" w:line="240" w:lineRule="auto"/>
        <w:jc w:val="both"/>
        <w:rPr>
          <w:rFonts w:ascii="Times New Roman" w:hAnsi="Times New Roman"/>
          <w:lang w:val="sr-Latn-CS"/>
        </w:rPr>
      </w:pPr>
      <w:r w:rsidRPr="00EE0BF6">
        <w:rPr>
          <w:rFonts w:ascii="Times New Roman" w:hAnsi="Times New Roman"/>
        </w:rPr>
        <w:t xml:space="preserve">    </w:t>
      </w:r>
      <w:r w:rsidR="008E455A" w:rsidRPr="00EE0BF6">
        <w:rPr>
          <w:rFonts w:ascii="Times New Roman" w:hAnsi="Times New Roman"/>
        </w:rPr>
        <w:t>1</w:t>
      </w:r>
      <w:r w:rsidR="003F49E6">
        <w:rPr>
          <w:rFonts w:ascii="Times New Roman" w:hAnsi="Times New Roman"/>
        </w:rPr>
        <w:t>6</w:t>
      </w:r>
      <w:r w:rsidR="008E455A" w:rsidRPr="00EE0BF6">
        <w:rPr>
          <w:rFonts w:ascii="Times New Roman" w:hAnsi="Times New Roman"/>
        </w:rPr>
        <w:t>)</w:t>
      </w:r>
      <w:r w:rsidR="008E455A" w:rsidRPr="00EE0BF6">
        <w:rPr>
          <w:rFonts w:ascii="Times New Roman" w:hAnsi="Times New Roman"/>
        </w:rPr>
        <w:tab/>
      </w:r>
      <w:r w:rsidR="00B34D8A" w:rsidRPr="00EE0BF6">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EE0BF6">
        <w:rPr>
          <w:rFonts w:ascii="Times New Roman" w:hAnsi="Times New Roman"/>
        </w:rPr>
        <w:t>,</w:t>
      </w:r>
      <w:r w:rsidR="00B34D8A" w:rsidRPr="00EE0BF6">
        <w:rPr>
          <w:rFonts w:ascii="Times New Roman" w:hAnsi="Times New Roman"/>
          <w:lang w:val="sr-Latn-CS"/>
        </w:rPr>
        <w:t xml:space="preserve"> све док се не објави име изабраног понуђача.</w:t>
      </w:r>
    </w:p>
    <w:p w:rsidR="00B34D8A" w:rsidRPr="00EE0BF6" w:rsidRDefault="00B34D8A" w:rsidP="00705309">
      <w:pPr>
        <w:spacing w:after="0" w:line="240" w:lineRule="auto"/>
        <w:jc w:val="both"/>
        <w:rPr>
          <w:rFonts w:ascii="Times New Roman" w:hAnsi="Times New Roman"/>
          <w:b/>
        </w:rPr>
      </w:pPr>
      <w:r w:rsidRPr="00EE0BF6">
        <w:rPr>
          <w:rFonts w:ascii="Times New Roman" w:hAnsi="Times New Roman"/>
          <w:b/>
        </w:rPr>
        <w:tab/>
      </w:r>
      <w:r w:rsidR="006E394D" w:rsidRPr="00EE0BF6">
        <w:rPr>
          <w:rFonts w:ascii="Times New Roman" w:hAnsi="Times New Roman"/>
          <w:b/>
        </w:rPr>
        <w:t>Наручилац</w:t>
      </w:r>
      <w:r w:rsidRPr="00EE0BF6">
        <w:rPr>
          <w:rFonts w:ascii="Times New Roman" w:hAnsi="Times New Roman"/>
          <w:b/>
        </w:rPr>
        <w:t xml:space="preserve"> се обавезује да</w:t>
      </w:r>
      <w:r w:rsidRPr="00EE0BF6">
        <w:rPr>
          <w:rFonts w:ascii="Times New Roman" w:hAnsi="Times New Roman"/>
          <w:b/>
          <w:lang w:val="ru-RU"/>
        </w:rPr>
        <w:t xml:space="preserve"> чува као поверљиве све податке о понуђачима садржане у </w:t>
      </w:r>
      <w:r w:rsidRPr="00EE0BF6">
        <w:rPr>
          <w:rFonts w:ascii="Times New Roman" w:hAnsi="Times New Roman"/>
          <w:b/>
        </w:rPr>
        <w:t xml:space="preserve">понуди </w:t>
      </w:r>
      <w:r w:rsidRPr="00EE0BF6">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EE0BF6" w:rsidRDefault="00F83E74" w:rsidP="00705309">
      <w:pPr>
        <w:spacing w:after="0" w:line="240" w:lineRule="auto"/>
        <w:ind w:firstLine="340"/>
        <w:jc w:val="both"/>
        <w:rPr>
          <w:rFonts w:ascii="Times New Roman" w:hAnsi="Times New Roman"/>
        </w:rPr>
      </w:pPr>
      <w:r w:rsidRPr="00EE0BF6">
        <w:rPr>
          <w:rFonts w:ascii="Times New Roman" w:hAnsi="Times New Roman"/>
        </w:rPr>
        <w:t>Пону</w:t>
      </w:r>
      <w:r w:rsidR="00EC471A" w:rsidRPr="00EE0BF6">
        <w:rPr>
          <w:rFonts w:ascii="Times New Roman" w:hAnsi="Times New Roman"/>
        </w:rPr>
        <w:t>ђ</w:t>
      </w:r>
      <w:r w:rsidRPr="00EE0BF6">
        <w:rPr>
          <w:rFonts w:ascii="Times New Roman" w:hAnsi="Times New Roman"/>
        </w:rPr>
        <w:t>ач је дужан да означи сваку страницу понуде која садржи поверљиве податке, ознаком</w:t>
      </w:r>
      <w:r w:rsidR="001A137E" w:rsidRPr="00EE0BF6">
        <w:rPr>
          <w:rFonts w:ascii="Times New Roman" w:hAnsi="Times New Roman"/>
        </w:rPr>
        <w:t xml:space="preserve"> „</w:t>
      </w:r>
      <w:r w:rsidRPr="00EE0BF6">
        <w:rPr>
          <w:rFonts w:ascii="Times New Roman" w:hAnsi="Times New Roman"/>
          <w:b/>
          <w:u w:val="single"/>
        </w:rPr>
        <w:t>Поверљиво</w:t>
      </w:r>
      <w:r w:rsidR="001A137E" w:rsidRPr="00EE0BF6">
        <w:rPr>
          <w:rFonts w:ascii="Times New Roman" w:hAnsi="Times New Roman"/>
          <w:b/>
          <w:u w:val="single"/>
        </w:rPr>
        <w:t>“</w:t>
      </w:r>
      <w:r w:rsidRPr="00EE0BF6">
        <w:rPr>
          <w:rFonts w:ascii="Times New Roman" w:hAnsi="Times New Roman"/>
        </w:rPr>
        <w:t xml:space="preserve"> у горњем десном углу странице. </w:t>
      </w:r>
    </w:p>
    <w:p w:rsidR="00F83E74"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ће одбити</w:t>
      </w:r>
      <w:r w:rsidRPr="00EE0BF6">
        <w:rPr>
          <w:rFonts w:ascii="Times New Roman" w:hAnsi="Times New Roman"/>
        </w:rPr>
        <w:t xml:space="preserve"> </w:t>
      </w:r>
      <w:r w:rsidR="00820EB3" w:rsidRPr="00EE0BF6">
        <w:rPr>
          <w:rFonts w:ascii="Times New Roman" w:hAnsi="Times New Roman"/>
        </w:rPr>
        <w:t>давање</w:t>
      </w:r>
      <w:r w:rsidRPr="00EE0BF6">
        <w:rPr>
          <w:rFonts w:ascii="Times New Roman" w:hAnsi="Times New Roman"/>
        </w:rPr>
        <w:t xml:space="preserve"> </w:t>
      </w:r>
      <w:r w:rsidR="00F83E74" w:rsidRPr="00EE0BF6">
        <w:rPr>
          <w:rFonts w:ascii="Times New Roman" w:hAnsi="Times New Roman"/>
        </w:rPr>
        <w:t>информације која</w:t>
      </w:r>
      <w:r w:rsidRPr="00EE0BF6">
        <w:rPr>
          <w:rFonts w:ascii="Times New Roman" w:hAnsi="Times New Roman"/>
        </w:rPr>
        <w:t xml:space="preserve"> </w:t>
      </w:r>
      <w:r w:rsidR="00F83E74" w:rsidRPr="00EE0BF6">
        <w:rPr>
          <w:rFonts w:ascii="Times New Roman" w:hAnsi="Times New Roman"/>
        </w:rPr>
        <w:t>би значила повреду поверљивости</w:t>
      </w:r>
      <w:r w:rsidRPr="00EE0BF6">
        <w:rPr>
          <w:rFonts w:ascii="Times New Roman" w:hAnsi="Times New Roman"/>
        </w:rPr>
        <w:t xml:space="preserve"> </w:t>
      </w:r>
      <w:r w:rsidR="00F83E74" w:rsidRPr="00EE0BF6">
        <w:rPr>
          <w:rFonts w:ascii="Times New Roman" w:hAnsi="Times New Roman"/>
        </w:rPr>
        <w:t>података</w:t>
      </w:r>
      <w:r w:rsidRPr="00EE0BF6">
        <w:rPr>
          <w:rFonts w:ascii="Times New Roman" w:hAnsi="Times New Roman"/>
        </w:rPr>
        <w:t xml:space="preserve"> </w:t>
      </w:r>
      <w:r w:rsidR="00F83E74" w:rsidRPr="00EE0BF6">
        <w:rPr>
          <w:rFonts w:ascii="Times New Roman" w:hAnsi="Times New Roman"/>
        </w:rPr>
        <w:t>добијених у понуди означених на</w:t>
      </w:r>
      <w:r w:rsidRPr="00EE0BF6">
        <w:rPr>
          <w:rFonts w:ascii="Times New Roman" w:hAnsi="Times New Roman"/>
        </w:rPr>
        <w:t xml:space="preserve"> </w:t>
      </w:r>
      <w:r w:rsidR="00F83E74" w:rsidRPr="00EE0BF6">
        <w:rPr>
          <w:rFonts w:ascii="Times New Roman" w:hAnsi="Times New Roman"/>
        </w:rPr>
        <w:t xml:space="preserve">претходно одређен начин. </w:t>
      </w:r>
    </w:p>
    <w:p w:rsidR="00AE0232" w:rsidRPr="00EE0BF6" w:rsidRDefault="006E394D" w:rsidP="00705309">
      <w:pPr>
        <w:spacing w:after="0" w:line="240" w:lineRule="auto"/>
        <w:ind w:firstLine="340"/>
        <w:jc w:val="both"/>
        <w:rPr>
          <w:rFonts w:ascii="Times New Roman" w:hAnsi="Times New Roman"/>
        </w:rPr>
      </w:pPr>
      <w:r w:rsidRPr="00EE0BF6">
        <w:rPr>
          <w:rFonts w:ascii="Times New Roman" w:hAnsi="Times New Roman"/>
        </w:rPr>
        <w:t>Наручилац</w:t>
      </w:r>
      <w:r w:rsidR="00F83E74" w:rsidRPr="00EE0BF6">
        <w:rPr>
          <w:rFonts w:ascii="Times New Roman" w:hAnsi="Times New Roman"/>
        </w:rPr>
        <w:t xml:space="preserve"> чува као пословну тајну имена, заинтересованих лица, пону</w:t>
      </w:r>
      <w:r w:rsidR="00D728D1" w:rsidRPr="00EE0BF6">
        <w:rPr>
          <w:rFonts w:ascii="Times New Roman" w:hAnsi="Times New Roman"/>
        </w:rPr>
        <w:t>ђ</w:t>
      </w:r>
      <w:r w:rsidR="00F83E74" w:rsidRPr="00EE0BF6">
        <w:rPr>
          <w:rFonts w:ascii="Times New Roman" w:hAnsi="Times New Roman"/>
        </w:rPr>
        <w:t>ача и подносилаца пријава, као и податке о поднетим</w:t>
      </w:r>
      <w:r w:rsidRPr="00EE0BF6">
        <w:rPr>
          <w:rFonts w:ascii="Times New Roman" w:hAnsi="Times New Roman"/>
        </w:rPr>
        <w:t xml:space="preserve"> </w:t>
      </w:r>
      <w:r w:rsidR="00F83E74" w:rsidRPr="00EE0BF6">
        <w:rPr>
          <w:rFonts w:ascii="Times New Roman" w:hAnsi="Times New Roman"/>
        </w:rPr>
        <w:t>понудама, односно пријавама, до отварања понуда, односно пријава.</w:t>
      </w:r>
      <w:r w:rsidR="00AE0232" w:rsidRPr="00EE0BF6">
        <w:rPr>
          <w:rFonts w:ascii="Times New Roman" w:hAnsi="Times New Roman"/>
        </w:rPr>
        <w:t> </w:t>
      </w:r>
    </w:p>
    <w:p w:rsidR="00B34D8A" w:rsidRPr="00EE0BF6" w:rsidRDefault="00B34D8A" w:rsidP="00705309">
      <w:pPr>
        <w:spacing w:after="0" w:line="240" w:lineRule="auto"/>
        <w:ind w:firstLine="340"/>
        <w:jc w:val="both"/>
        <w:rPr>
          <w:rFonts w:ascii="Times New Roman" w:hAnsi="Times New Roman"/>
          <w:lang w:val="sr-Latn-CS"/>
        </w:rPr>
      </w:pPr>
      <w:r w:rsidRPr="00EE0BF6">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394D" w:rsidRPr="00EE0BF6">
        <w:rPr>
          <w:rFonts w:ascii="Times New Roman" w:hAnsi="Times New Roman"/>
        </w:rPr>
        <w:t xml:space="preserve"> </w:t>
      </w:r>
      <w:r w:rsidRPr="00EE0BF6">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EE0BF6">
        <w:rPr>
          <w:rFonts w:ascii="Times New Roman" w:hAnsi="Times New Roman"/>
        </w:rPr>
        <w:t xml:space="preserve">се </w:t>
      </w:r>
      <w:r w:rsidRPr="00EE0BF6">
        <w:rPr>
          <w:rFonts w:ascii="Times New Roman" w:hAnsi="Times New Roman"/>
          <w:lang w:val="sr-Latn-CS"/>
        </w:rPr>
        <w:t>сматрати  поверљивим,</w:t>
      </w:r>
      <w:r w:rsidR="006E394D" w:rsidRPr="00EE0BF6">
        <w:rPr>
          <w:rFonts w:ascii="Times New Roman" w:hAnsi="Times New Roman"/>
        </w:rPr>
        <w:t xml:space="preserve"> </w:t>
      </w:r>
      <w:r w:rsidRPr="00EE0BF6">
        <w:rPr>
          <w:rFonts w:ascii="Times New Roman" w:hAnsi="Times New Roman"/>
          <w:lang w:val="sr-Latn-CS"/>
        </w:rPr>
        <w:t>сагласно члану 1</w:t>
      </w:r>
      <w:r w:rsidR="00CC3A30" w:rsidRPr="00EE0BF6">
        <w:rPr>
          <w:rFonts w:ascii="Times New Roman" w:hAnsi="Times New Roman"/>
        </w:rPr>
        <w:t>4</w:t>
      </w:r>
      <w:r w:rsidRPr="00EE0BF6">
        <w:rPr>
          <w:rFonts w:ascii="Times New Roman" w:hAnsi="Times New Roman"/>
          <w:lang w:val="sr-Latn-CS"/>
        </w:rPr>
        <w:t>. закона.</w:t>
      </w:r>
    </w:p>
    <w:p w:rsidR="00B34D8A" w:rsidRPr="00EE0BF6" w:rsidRDefault="00B34D8A" w:rsidP="00705309">
      <w:pPr>
        <w:spacing w:after="0" w:line="240" w:lineRule="auto"/>
        <w:ind w:firstLine="340"/>
        <w:jc w:val="both"/>
        <w:rPr>
          <w:rFonts w:ascii="Times New Roman" w:hAnsi="Times New Roman"/>
        </w:rPr>
      </w:pPr>
      <w:r w:rsidRPr="00EE0BF6">
        <w:rPr>
          <w:rFonts w:ascii="Times New Roman" w:hAnsi="Times New Roman"/>
        </w:rPr>
        <w:tab/>
      </w:r>
      <w:r w:rsidRPr="00EE0BF6">
        <w:rPr>
          <w:rFonts w:ascii="Times New Roman" w:hAnsi="Times New Roman"/>
          <w:lang w:val="sr-Latn-CS"/>
        </w:rPr>
        <w:t xml:space="preserve">Чланови комисије </w:t>
      </w:r>
      <w:r w:rsidRPr="00EE0BF6">
        <w:rPr>
          <w:rFonts w:ascii="Times New Roman" w:hAnsi="Times New Roman"/>
        </w:rPr>
        <w:t xml:space="preserve">за јавну набавку </w:t>
      </w:r>
      <w:r w:rsidRPr="00EE0BF6">
        <w:rPr>
          <w:rFonts w:ascii="Times New Roman" w:hAnsi="Times New Roman"/>
          <w:lang w:val="sr-Latn-CS"/>
        </w:rPr>
        <w:t>морају да чувају податке и поступају са документима у складу са степеном поверљивости.</w:t>
      </w:r>
    </w:p>
    <w:p w:rsidR="00B34D8A" w:rsidRPr="00EE0BF6" w:rsidRDefault="00B34D8A" w:rsidP="00705309">
      <w:pPr>
        <w:spacing w:after="0" w:line="240" w:lineRule="auto"/>
        <w:ind w:firstLine="288"/>
        <w:jc w:val="both"/>
        <w:rPr>
          <w:rFonts w:ascii="Times New Roman" w:hAnsi="Times New Roman"/>
          <w:b/>
          <w:u w:val="single"/>
        </w:rPr>
      </w:pPr>
      <w:r w:rsidRPr="00EE0BF6">
        <w:rPr>
          <w:rFonts w:ascii="Times New Roman" w:hAnsi="Times New Roman"/>
          <w:b/>
          <w:i/>
        </w:rPr>
        <w:tab/>
      </w:r>
      <w:r w:rsidRPr="00EE0BF6">
        <w:rPr>
          <w:rFonts w:ascii="Times New Roman" w:hAnsi="Times New Roman"/>
          <w:b/>
          <w:u w:val="single"/>
        </w:rPr>
        <w:t xml:space="preserve">Уколико нема ознаке поверљивости </w:t>
      </w:r>
      <w:r w:rsidR="006E394D" w:rsidRPr="00EE0BF6">
        <w:rPr>
          <w:rFonts w:ascii="Times New Roman" w:hAnsi="Times New Roman"/>
          <w:b/>
          <w:u w:val="single"/>
        </w:rPr>
        <w:t>Наручилац</w:t>
      </w:r>
      <w:r w:rsidRPr="00EE0BF6">
        <w:rPr>
          <w:rFonts w:ascii="Times New Roman" w:hAnsi="Times New Roman"/>
          <w:b/>
          <w:u w:val="single"/>
        </w:rPr>
        <w:t xml:space="preserve"> није дужан да се према подацима односи као према поверљивим.</w:t>
      </w:r>
    </w:p>
    <w:p w:rsidR="00FF27EF" w:rsidRPr="00EE0BF6" w:rsidRDefault="00FF27EF" w:rsidP="00705309">
      <w:pPr>
        <w:spacing w:after="0"/>
        <w:ind w:firstLine="288"/>
        <w:jc w:val="both"/>
        <w:rPr>
          <w:rFonts w:ascii="Times New Roman" w:hAnsi="Times New Roman"/>
        </w:rPr>
      </w:pPr>
    </w:p>
    <w:p w:rsidR="00774368" w:rsidRPr="00EE0BF6" w:rsidRDefault="006E394D"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rPr>
        <w:lastRenderedPageBreak/>
        <w:t xml:space="preserve">      </w:t>
      </w:r>
      <w:r w:rsidR="008E455A" w:rsidRPr="00EE0BF6">
        <w:rPr>
          <w:rFonts w:ascii="Times New Roman" w:hAnsi="Times New Roman"/>
        </w:rPr>
        <w:t>1</w:t>
      </w:r>
      <w:r w:rsidR="003F49E6">
        <w:rPr>
          <w:rFonts w:ascii="Times New Roman" w:hAnsi="Times New Roman"/>
        </w:rPr>
        <w:t>7</w:t>
      </w:r>
      <w:r w:rsidR="00D736D3" w:rsidRPr="00EE0BF6">
        <w:rPr>
          <w:rFonts w:ascii="Times New Roman" w:hAnsi="Times New Roman"/>
        </w:rPr>
        <w:t>)</w:t>
      </w:r>
      <w:r w:rsidR="00D736D3" w:rsidRPr="00EE0BF6">
        <w:rPr>
          <w:rFonts w:ascii="Times New Roman" w:hAnsi="Times New Roman"/>
        </w:rPr>
        <w:tab/>
      </w:r>
      <w:r w:rsidR="008B6D65" w:rsidRPr="00EE0BF6">
        <w:rPr>
          <w:rFonts w:ascii="Times New Roman" w:hAnsi="Times New Roman"/>
        </w:rPr>
        <w:t xml:space="preserve"> </w:t>
      </w:r>
      <w:r w:rsidR="00774368" w:rsidRPr="00EE0BF6">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2877B3" w:rsidRPr="00EE0BF6">
        <w:rPr>
          <w:rFonts w:ascii="Times New Roman" w:hAnsi="Times New Roman"/>
          <w:color w:val="000000"/>
        </w:rPr>
        <w:t xml:space="preserve"> </w:t>
      </w:r>
      <w:r w:rsidR="00774368" w:rsidRPr="00EE0BF6">
        <w:rPr>
          <w:rFonts w:ascii="Times New Roman" w:hAnsi="Times New Roman"/>
          <w:color w:val="0000FF"/>
        </w:rPr>
        <w:t>javnenabavke@pmf.ni.ac.rs</w:t>
      </w:r>
      <w:r w:rsidR="00F50355" w:rsidRPr="00EE0BF6">
        <w:rPr>
          <w:rFonts w:ascii="Times New Roman" w:hAnsi="Times New Roman"/>
          <w:color w:val="0000FF"/>
        </w:rPr>
        <w:t xml:space="preserve"> </w:t>
      </w:r>
      <w:r w:rsidR="00774368" w:rsidRPr="00EE0BF6">
        <w:rPr>
          <w:rFonts w:ascii="Times New Roman" w:hAnsi="Times New Roman"/>
          <w:color w:val="000000"/>
        </w:rPr>
        <w:t>или препорученом пошиљком са повратницом.</w:t>
      </w:r>
    </w:p>
    <w:p w:rsidR="00774368" w:rsidRPr="00EE0BF6"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Pr="00EE0BF6">
        <w:rPr>
          <w:rFonts w:ascii="Times New Roman" w:hAnsi="Times New Roman"/>
          <w:b/>
          <w:bCs/>
          <w:color w:val="000000"/>
        </w:rPr>
        <w:tab/>
      </w:r>
      <w:r w:rsidR="00774368" w:rsidRPr="00EE0BF6">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EE0BF6">
        <w:rPr>
          <w:rFonts w:ascii="Times New Roman" w:hAnsi="Times New Roman"/>
          <w:color w:val="000000"/>
        </w:rPr>
        <w:t xml:space="preserve">(3) </w:t>
      </w:r>
      <w:r w:rsidR="00774368" w:rsidRPr="00EE0BF6">
        <w:rPr>
          <w:rFonts w:ascii="Times New Roman" w:hAnsi="Times New Roman"/>
          <w:color w:val="000000"/>
        </w:rPr>
        <w:t xml:space="preserve">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исте није отклонио.</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 xml:space="preserve">Захтев за заштиту права којим се оспоравају радње које </w:t>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6E394D" w:rsidRPr="00EE0BF6">
        <w:rPr>
          <w:rFonts w:ascii="Times New Roman" w:hAnsi="Times New Roman"/>
          <w:color w:val="000000"/>
        </w:rPr>
        <w:t>Наручилац</w:t>
      </w:r>
      <w:r w:rsidR="00774368" w:rsidRPr="00EE0BF6">
        <w:rPr>
          <w:rFonts w:ascii="Times New Roman" w:hAnsi="Times New Roman"/>
          <w:color w:val="000000"/>
        </w:rPr>
        <w:t xml:space="preserve">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EE0BF6" w:rsidRDefault="00705309"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Pr="00EE0BF6">
        <w:rPr>
          <w:rFonts w:ascii="Times New Roman" w:hAnsi="Times New Roman"/>
          <w:color w:val="000000"/>
        </w:rPr>
        <w:tab/>
      </w:r>
      <w:r w:rsidR="00774368" w:rsidRPr="00EE0BF6">
        <w:rPr>
          <w:rFonts w:ascii="Times New Roman" w:hAnsi="Times New Roman"/>
          <w:color w:val="000000"/>
        </w:rPr>
        <w:t>Захтев за заштиту права садржи:</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подносиоца захтева и лице за контакт;</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назив и адресу наручиоца;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 xml:space="preserve">податке о јавној набавци која је предмет захтева, односно о одлуци коју је донео </w:t>
      </w:r>
      <w:r w:rsidR="006E394D" w:rsidRPr="00EE0BF6">
        <w:rPr>
          <w:rFonts w:ascii="Times New Roman" w:hAnsi="Times New Roman"/>
          <w:color w:val="000000"/>
        </w:rPr>
        <w:t>Наручилац</w:t>
      </w:r>
      <w:r w:rsidRPr="00EE0BF6">
        <w:rPr>
          <w:rFonts w:ascii="Times New Roman" w:hAnsi="Times New Roman"/>
          <w:color w:val="000000"/>
        </w:rPr>
        <w:t xml:space="preserve"> у поступку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повреде прописа којима се уређује поступак јавне набавке;</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чињенице и доказе којима се повреде доказују;</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потврду о уплати таксе из члана 156. овог закона;</w:t>
      </w:r>
    </w:p>
    <w:p w:rsidR="00774368" w:rsidRPr="00EE0BF6"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EE0BF6">
        <w:rPr>
          <w:rFonts w:ascii="Times New Roman" w:hAnsi="Times New Roman"/>
          <w:color w:val="000000"/>
        </w:rPr>
        <w:t>потпис подносиоца.</w:t>
      </w:r>
    </w:p>
    <w:p w:rsidR="00774368" w:rsidRPr="00EE0BF6"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EE0BF6">
        <w:rPr>
          <w:rFonts w:ascii="Times New Roman" w:hAnsi="Times New Roman"/>
          <w:color w:val="000000"/>
        </w:rPr>
        <w:t>у са чланом 156. Став 1. Тачка 1</w:t>
      </w:r>
      <w:r w:rsidRPr="00EE0BF6">
        <w:rPr>
          <w:rFonts w:ascii="Times New Roman" w:hAnsi="Times New Roman"/>
          <w:color w:val="000000"/>
        </w:rPr>
        <w:t>) Закона о јавним набавкама.</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Као доказ о уплати таксе, у смислу члана 151. став 1. тачка 6) ЗЈН, прихватиће се: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1. Потврда о извршеној уплати таксе из члана 156. ЗЈН која садржи следеће</w:t>
      </w: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елементе: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 да буде издата од стране банке и да садржи печат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(2) да представља доказ о извршеној уплати таксе, што значи да потврда мора да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садржи податак да је налог за уплату таксе, односно налог за пренос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реализован, као и датум извршења налога;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(3) износ таксе из члана 156. ЗЈН чија се уплата врши;</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(4) број рачуна: 840-30678845-06;</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(5) шифру плаћања: 153 или 253;</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(6) позив на број: подаци о броју или ознаци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(7) сврха: ЗЗП; назив наручиоца; број или ознака јавне набавке поводом које 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lastRenderedPageBreak/>
        <w:t>подноси захтев за заштиту права;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(8) корисник: буџет Републике Србије;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(9) назив уплатиоца, односно назив подносиоца захтева за заштиту права за којег</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је извршена уплата таксе;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color w:val="000000"/>
        </w:rPr>
        <w:t>(10) потпис овлашћеног лица банке.</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r w:rsidRPr="00EE0BF6">
        <w:rPr>
          <w:rFonts w:ascii="Times New Roman" w:hAnsi="Times New Roman"/>
          <w:b/>
          <w:bCs/>
          <w:color w:val="000000"/>
        </w:rPr>
        <w:t>2. Налог за уплату</w:t>
      </w:r>
      <w:r w:rsidRPr="00EE0BF6">
        <w:rPr>
          <w:rFonts w:ascii="Times New Roman" w:hAnsi="Times New Roman"/>
          <w:color w:val="000000"/>
        </w:rPr>
        <w:t xml:space="preserve">, </w:t>
      </w:r>
      <w:r w:rsidRPr="00EE0BF6">
        <w:rPr>
          <w:rFonts w:ascii="Times New Roman" w:hAnsi="Times New Roman"/>
          <w:b/>
          <w:bCs/>
          <w:color w:val="000000"/>
        </w:rPr>
        <w:t xml:space="preserve">први примерак, </w:t>
      </w:r>
      <w:r w:rsidRPr="00EE0BF6">
        <w:rPr>
          <w:rFonts w:ascii="Times New Roman" w:hAnsi="Times New Roman"/>
          <w:color w:val="000000"/>
        </w:rPr>
        <w:t>оверен потписом овлашћеног лица и печатом банке или поште</w:t>
      </w:r>
      <w:r w:rsidRPr="00EE0BF6">
        <w:rPr>
          <w:rFonts w:ascii="Times New Roman" w:hAnsi="Times New Roman"/>
          <w:b/>
          <w:bCs/>
          <w:color w:val="000000"/>
        </w:rPr>
        <w:t xml:space="preserve">, </w:t>
      </w:r>
      <w:r w:rsidRPr="00EE0BF6">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77436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EE0BF6">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EE0BF6" w:rsidRDefault="00774368" w:rsidP="00705309">
      <w:pPr>
        <w:autoSpaceDE w:val="0"/>
        <w:autoSpaceDN w:val="0"/>
        <w:adjustRightInd w:val="0"/>
        <w:spacing w:after="0" w:line="240" w:lineRule="auto"/>
        <w:jc w:val="both"/>
        <w:rPr>
          <w:rFonts w:ascii="Times New Roman" w:hAnsi="Times New Roman"/>
          <w:color w:val="000000"/>
        </w:rPr>
      </w:pPr>
    </w:p>
    <w:p w:rsidR="00A52A08" w:rsidRPr="00EE0BF6" w:rsidRDefault="0077436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EE0BF6">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EE0BF6" w:rsidRDefault="00A52A08" w:rsidP="00705309">
      <w:pPr>
        <w:autoSpaceDE w:val="0"/>
        <w:autoSpaceDN w:val="0"/>
        <w:adjustRightInd w:val="0"/>
        <w:spacing w:after="0" w:line="240" w:lineRule="auto"/>
        <w:jc w:val="both"/>
        <w:rPr>
          <w:rFonts w:ascii="Times New Roman" w:hAnsi="Times New Roman"/>
          <w:b/>
          <w:bCs/>
          <w:color w:val="000000"/>
        </w:rPr>
      </w:pPr>
      <w:r w:rsidRPr="00EE0BF6">
        <w:rPr>
          <w:rFonts w:ascii="Times New Roman" w:hAnsi="Times New Roman"/>
          <w:color w:val="000000"/>
        </w:rPr>
        <w:t>Примерак правилно</w:t>
      </w:r>
      <w:r w:rsidR="00774368" w:rsidRPr="00EE0BF6">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EE0BF6" w:rsidRDefault="00774368" w:rsidP="00705309">
      <w:pPr>
        <w:autoSpaceDE w:val="0"/>
        <w:autoSpaceDN w:val="0"/>
        <w:adjustRightInd w:val="0"/>
        <w:spacing w:after="0" w:line="240" w:lineRule="auto"/>
        <w:jc w:val="both"/>
        <w:rPr>
          <w:rFonts w:ascii="Times New Roman" w:hAnsi="Times New Roman"/>
          <w:color w:val="0000FF"/>
        </w:rPr>
      </w:pPr>
      <w:r w:rsidRPr="00EE0BF6">
        <w:rPr>
          <w:rFonts w:ascii="Times New Roman" w:hAnsi="Times New Roman"/>
          <w:color w:val="0000FF"/>
        </w:rPr>
        <w:t>http://www.kjn.gov.rs/ci/uputstvo-o-uplati-republicke-administrativne-takse.html</w:t>
      </w:r>
    </w:p>
    <w:p w:rsidR="00A84FD8" w:rsidRPr="00EE0BF6" w:rsidRDefault="00313D68" w:rsidP="00287E47">
      <w:pPr>
        <w:pStyle w:val="Caption"/>
        <w:spacing w:before="0" w:after="0" w:line="240" w:lineRule="auto"/>
        <w:jc w:val="both"/>
        <w:rPr>
          <w:rFonts w:ascii="Times New Roman" w:hAnsi="Times New Roman" w:cs="Times New Roman"/>
          <w:lang w:val="ru-RU"/>
        </w:rPr>
      </w:pPr>
      <w:r w:rsidRPr="00EE0BF6">
        <w:rPr>
          <w:rFonts w:ascii="Times New Roman" w:hAnsi="Times New Roman" w:cs="Times New Roman"/>
          <w:lang w:val="ru-RU"/>
        </w:rPr>
        <w:t>Поступак заштите права понуђача регулисан је одредбама чл. 138. - 167. Закона</w:t>
      </w:r>
      <w:r w:rsidR="00583199" w:rsidRPr="00EE0BF6">
        <w:rPr>
          <w:rFonts w:ascii="Times New Roman" w:hAnsi="Times New Roman" w:cs="Times New Roman"/>
          <w:lang w:val="ru-RU"/>
        </w:rPr>
        <w:t>.</w:t>
      </w:r>
    </w:p>
    <w:p w:rsidR="00B64635" w:rsidRPr="00EE0BF6" w:rsidRDefault="00B64635" w:rsidP="00287E47">
      <w:pPr>
        <w:pStyle w:val="Caption"/>
        <w:spacing w:before="0" w:after="0" w:line="240" w:lineRule="auto"/>
        <w:jc w:val="both"/>
        <w:rPr>
          <w:rFonts w:ascii="Times New Roman" w:hAnsi="Times New Roman" w:cs="Times New Roman"/>
          <w:lang w:val="ru-RU"/>
        </w:rPr>
      </w:pPr>
    </w:p>
    <w:p w:rsidR="00705309" w:rsidRPr="00EE0BF6" w:rsidRDefault="003F49E6" w:rsidP="00287E47">
      <w:pPr>
        <w:pStyle w:val="Caption"/>
        <w:spacing w:before="0" w:after="0" w:line="240" w:lineRule="auto"/>
        <w:jc w:val="both"/>
        <w:rPr>
          <w:rFonts w:ascii="Times New Roman" w:hAnsi="Times New Roman" w:cs="Times New Roman"/>
          <w:i w:val="0"/>
        </w:rPr>
      </w:pPr>
      <w:r>
        <w:rPr>
          <w:rFonts w:ascii="Times New Roman" w:hAnsi="Times New Roman" w:cs="Times New Roman"/>
          <w:i w:val="0"/>
          <w:lang w:val="ru-RU"/>
        </w:rPr>
        <w:t>18</w:t>
      </w:r>
      <w:r w:rsidR="00D736D3" w:rsidRPr="00EE0BF6">
        <w:rPr>
          <w:rFonts w:ascii="Times New Roman" w:hAnsi="Times New Roman" w:cs="Times New Roman"/>
          <w:i w:val="0"/>
        </w:rPr>
        <w:t xml:space="preserve">) </w:t>
      </w:r>
      <w:r w:rsidR="00BF4918" w:rsidRPr="00EE0BF6">
        <w:rPr>
          <w:rFonts w:ascii="Times New Roman" w:hAnsi="Times New Roman" w:cs="Times New Roman"/>
          <w:i w:val="0"/>
        </w:rPr>
        <w:tab/>
      </w:r>
      <w:r w:rsidR="006E394D" w:rsidRPr="00EE0BF6">
        <w:rPr>
          <w:rFonts w:ascii="Times New Roman" w:hAnsi="Times New Roman" w:cs="Times New Roman"/>
          <w:i w:val="0"/>
        </w:rPr>
        <w:t>Наручилац</w:t>
      </w:r>
      <w:r w:rsidR="00D736D3" w:rsidRPr="00EE0BF6">
        <w:rPr>
          <w:rFonts w:ascii="Times New Roman" w:hAnsi="Times New Roman" w:cs="Times New Roman"/>
          <w:i w:val="0"/>
        </w:rPr>
        <w:t xml:space="preserve"> задржава право</w:t>
      </w:r>
      <w:r w:rsidR="00B2364C" w:rsidRPr="00EE0BF6">
        <w:rPr>
          <w:rFonts w:ascii="Times New Roman" w:hAnsi="Times New Roman" w:cs="Times New Roman"/>
          <w:i w:val="0"/>
        </w:rPr>
        <w:t xml:space="preserve"> да, </w:t>
      </w:r>
      <w:r w:rsidR="00D736D3" w:rsidRPr="00EE0BF6">
        <w:rPr>
          <w:rFonts w:ascii="Times New Roman" w:hAnsi="Times New Roman" w:cs="Times New Roman"/>
          <w:i w:val="0"/>
        </w:rPr>
        <w:t xml:space="preserve">уколико има сумње око издатих доказа </w:t>
      </w:r>
      <w:r w:rsidR="00B2364C" w:rsidRPr="00EE0BF6">
        <w:rPr>
          <w:rFonts w:ascii="Times New Roman" w:hAnsi="Times New Roman" w:cs="Times New Roman"/>
          <w:i w:val="0"/>
        </w:rPr>
        <w:t xml:space="preserve">– изјава, </w:t>
      </w:r>
      <w:r w:rsidR="00D736D3" w:rsidRPr="00EE0BF6">
        <w:rPr>
          <w:rFonts w:ascii="Times New Roman" w:hAnsi="Times New Roman" w:cs="Times New Roman"/>
          <w:i w:val="0"/>
        </w:rPr>
        <w:t xml:space="preserve"> исте може проверити код органа надлежних за њихово изда</w:t>
      </w:r>
      <w:r w:rsidR="00680065" w:rsidRPr="00EE0BF6">
        <w:rPr>
          <w:rFonts w:ascii="Times New Roman" w:hAnsi="Times New Roman" w:cs="Times New Roman"/>
          <w:i w:val="0"/>
        </w:rPr>
        <w:t>вање.</w:t>
      </w:r>
    </w:p>
    <w:p w:rsidR="00705309" w:rsidRPr="00EE0BF6" w:rsidRDefault="00705309" w:rsidP="00287E47">
      <w:pPr>
        <w:pStyle w:val="Caption"/>
        <w:spacing w:before="0" w:after="0" w:line="240" w:lineRule="auto"/>
        <w:jc w:val="both"/>
        <w:rPr>
          <w:rFonts w:ascii="Times New Roman" w:hAnsi="Times New Roman" w:cs="Times New Roman"/>
          <w:i w:val="0"/>
        </w:rPr>
      </w:pPr>
    </w:p>
    <w:p w:rsidR="00705309" w:rsidRPr="00EE0BF6" w:rsidRDefault="00AC485B" w:rsidP="00705309">
      <w:pPr>
        <w:pStyle w:val="Caption"/>
        <w:spacing w:before="0" w:after="0" w:line="240" w:lineRule="auto"/>
        <w:jc w:val="both"/>
        <w:rPr>
          <w:rFonts w:ascii="Times New Roman" w:hAnsi="Times New Roman" w:cs="Times New Roman"/>
          <w:i w:val="0"/>
        </w:rPr>
      </w:pPr>
      <w:r w:rsidRPr="00EE0BF6">
        <w:rPr>
          <w:rFonts w:ascii="Times New Roman" w:hAnsi="Times New Roman" w:cs="Times New Roman"/>
          <w:i w:val="0"/>
        </w:rPr>
        <w:t>1</w:t>
      </w:r>
      <w:r w:rsidR="003F49E6">
        <w:rPr>
          <w:rFonts w:ascii="Times New Roman" w:hAnsi="Times New Roman" w:cs="Times New Roman"/>
          <w:i w:val="0"/>
        </w:rPr>
        <w:t>9</w:t>
      </w:r>
      <w:r w:rsidRPr="00EE0BF6">
        <w:rPr>
          <w:rFonts w:ascii="Times New Roman" w:hAnsi="Times New Roman" w:cs="Times New Roman"/>
          <w:i w:val="0"/>
        </w:rPr>
        <w:t>)</w:t>
      </w:r>
      <w:r w:rsidRPr="00EE0BF6">
        <w:rPr>
          <w:rFonts w:ascii="Times New Roman" w:hAnsi="Times New Roman" w:cs="Times New Roman"/>
          <w:i w:val="0"/>
        </w:rPr>
        <w:tab/>
      </w:r>
      <w:r w:rsidRPr="00EE0BF6">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EE0BF6" w:rsidRDefault="00705309" w:rsidP="00705309">
      <w:pPr>
        <w:pStyle w:val="Caption"/>
        <w:spacing w:before="0" w:after="0" w:line="240" w:lineRule="auto"/>
        <w:jc w:val="both"/>
        <w:rPr>
          <w:rFonts w:ascii="Times New Roman" w:hAnsi="Times New Roman" w:cs="Times New Roman"/>
          <w:i w:val="0"/>
        </w:rPr>
      </w:pPr>
    </w:p>
    <w:p w:rsidR="00705309" w:rsidRPr="00EE0BF6" w:rsidRDefault="003F49E6" w:rsidP="00705309">
      <w:pPr>
        <w:pStyle w:val="Caption"/>
        <w:spacing w:before="0" w:after="0" w:line="240" w:lineRule="auto"/>
        <w:jc w:val="both"/>
        <w:rPr>
          <w:rFonts w:ascii="Times New Roman" w:hAnsi="Times New Roman" w:cs="Times New Roman"/>
          <w:i w:val="0"/>
        </w:rPr>
      </w:pPr>
      <w:r>
        <w:rPr>
          <w:rFonts w:ascii="Times New Roman" w:hAnsi="Times New Roman" w:cs="Times New Roman"/>
          <w:i w:val="0"/>
        </w:rPr>
        <w:t>20</w:t>
      </w:r>
      <w:r w:rsidR="00795F64" w:rsidRPr="00EE0BF6">
        <w:rPr>
          <w:rFonts w:ascii="Times New Roman" w:hAnsi="Times New Roman" w:cs="Times New Roman"/>
          <w:i w:val="0"/>
        </w:rPr>
        <w:t xml:space="preserve">)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је дужан да, на основу члана 109. став 1. Закона</w:t>
      </w:r>
      <w:r w:rsidR="00B64635" w:rsidRPr="00EE0BF6">
        <w:rPr>
          <w:rFonts w:ascii="Times New Roman" w:hAnsi="Times New Roman" w:cs="Times New Roman"/>
          <w:i w:val="0"/>
        </w:rPr>
        <w:t xml:space="preserve"> </w:t>
      </w:r>
      <w:r w:rsidR="00795F64" w:rsidRPr="00EE0BF6">
        <w:rPr>
          <w:rFonts w:ascii="Times New Roman" w:hAnsi="Times New Roman" w:cs="Times New Roman"/>
          <w:i w:val="0"/>
        </w:rPr>
        <w:t xml:space="preserve">о јавним набавкама обустави поступак јавне набавке уколико нису испуњени услови за доделу уговора из члана 107. став 3. Закона о јавним набавкама.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w:t>
      </w:r>
      <w:r w:rsidR="006E394D" w:rsidRPr="00EE0BF6">
        <w:rPr>
          <w:rFonts w:ascii="Times New Roman" w:hAnsi="Times New Roman" w:cs="Times New Roman"/>
          <w:i w:val="0"/>
        </w:rPr>
        <w:t>Наручилац</w:t>
      </w:r>
      <w:r w:rsidR="00795F64" w:rsidRPr="00EE0BF6">
        <w:rPr>
          <w:rFonts w:ascii="Times New Roman" w:hAnsi="Times New Roman" w:cs="Times New Roman"/>
          <w:i w:val="0"/>
        </w:rPr>
        <w:t xml:space="preserve"> ће исту образложити и навести разлоге за обуставу.</w:t>
      </w:r>
    </w:p>
    <w:p w:rsidR="00705309" w:rsidRPr="00EE0BF6" w:rsidRDefault="00705309" w:rsidP="00705309">
      <w:pPr>
        <w:pStyle w:val="Caption"/>
        <w:spacing w:before="0" w:after="0" w:line="240" w:lineRule="auto"/>
        <w:jc w:val="both"/>
        <w:rPr>
          <w:rFonts w:ascii="Times New Roman" w:hAnsi="Times New Roman" w:cs="Times New Roman"/>
          <w:i w:val="0"/>
        </w:rPr>
      </w:pPr>
    </w:p>
    <w:p w:rsidR="00B64635" w:rsidRPr="00EE0BF6" w:rsidRDefault="003F49E6" w:rsidP="00B64635">
      <w:pPr>
        <w:autoSpaceDE w:val="0"/>
        <w:autoSpaceDN w:val="0"/>
        <w:adjustRightInd w:val="0"/>
        <w:spacing w:after="0" w:line="240" w:lineRule="auto"/>
        <w:jc w:val="both"/>
        <w:rPr>
          <w:rFonts w:ascii="Times New Roman" w:hAnsi="Times New Roman"/>
        </w:rPr>
      </w:pPr>
      <w:r>
        <w:rPr>
          <w:rFonts w:ascii="Times New Roman" w:hAnsi="Times New Roman"/>
        </w:rPr>
        <w:t>21</w:t>
      </w:r>
      <w:r w:rsidR="00795F64" w:rsidRPr="00EE0BF6">
        <w:rPr>
          <w:rFonts w:ascii="Times New Roman" w:hAnsi="Times New Roman"/>
        </w:rPr>
        <w:t xml:space="preserve">) </w:t>
      </w:r>
      <w:r w:rsidR="00D45E8B" w:rsidRPr="00EE0BF6">
        <w:rPr>
          <w:rFonts w:ascii="Times New Roman" w:hAnsi="Times New Roman"/>
          <w:lang w:val="sr-Latn-CS"/>
        </w:rPr>
        <w:t xml:space="preserve">Понуђач може да измени или повуче своју </w:t>
      </w:r>
      <w:r w:rsidR="005C2078" w:rsidRPr="00EE0BF6">
        <w:rPr>
          <w:rFonts w:ascii="Times New Roman" w:hAnsi="Times New Roman"/>
          <w:lang w:val="sr-Latn-CS"/>
        </w:rPr>
        <w:t>понуду писменим обавештењем пре</w:t>
      </w:r>
      <w:r w:rsidR="00E33AC0" w:rsidRPr="00EE0BF6">
        <w:rPr>
          <w:rFonts w:ascii="Times New Roman" w:hAnsi="Times New Roman"/>
        </w:rPr>
        <w:t xml:space="preserve"> </w:t>
      </w:r>
      <w:r w:rsidR="00D45E8B" w:rsidRPr="00EE0BF6">
        <w:rPr>
          <w:rFonts w:ascii="Times New Roman" w:hAnsi="Times New Roman"/>
          <w:lang w:val="sr-Latn-CS"/>
        </w:rPr>
        <w:t xml:space="preserve">рока за подношење понуда.Свако обавештење о изменама или повлачењу </w:t>
      </w:r>
      <w:r w:rsidR="00D45E8B" w:rsidRPr="00EE0BF6">
        <w:rPr>
          <w:rFonts w:ascii="Times New Roman" w:hAnsi="Times New Roman"/>
        </w:rPr>
        <w:t>мора бити</w:t>
      </w:r>
      <w:r w:rsidR="00D45E8B" w:rsidRPr="00EE0BF6">
        <w:rPr>
          <w:rFonts w:ascii="Times New Roman" w:hAnsi="Times New Roman"/>
          <w:lang w:val="sr-Latn-CS"/>
        </w:rPr>
        <w:t xml:space="preserve"> запечаћено, а </w:t>
      </w:r>
      <w:r w:rsidR="00D45E8B" w:rsidRPr="00EE0BF6">
        <w:rPr>
          <w:rFonts w:ascii="Times New Roman" w:hAnsi="Times New Roman"/>
        </w:rPr>
        <w:t xml:space="preserve">на </w:t>
      </w:r>
      <w:r w:rsidR="00D45E8B" w:rsidRPr="00EE0BF6">
        <w:rPr>
          <w:rFonts w:ascii="Times New Roman" w:hAnsi="Times New Roman"/>
          <w:lang w:val="sr-Latn-CS"/>
        </w:rPr>
        <w:t>коверт</w:t>
      </w:r>
      <w:r w:rsidR="00D45E8B" w:rsidRPr="00EE0BF6">
        <w:rPr>
          <w:rFonts w:ascii="Times New Roman" w:hAnsi="Times New Roman"/>
        </w:rPr>
        <w:t>и</w:t>
      </w:r>
      <w:r w:rsidR="00D45E8B" w:rsidRPr="00EE0BF6">
        <w:rPr>
          <w:rFonts w:ascii="Times New Roman" w:hAnsi="Times New Roman"/>
          <w:lang w:val="sr-Latn-CS"/>
        </w:rPr>
        <w:t xml:space="preserve"> назначен</w:t>
      </w:r>
      <w:r w:rsidR="00D45E8B" w:rsidRPr="00EE0BF6">
        <w:rPr>
          <w:rFonts w:ascii="Times New Roman" w:hAnsi="Times New Roman"/>
        </w:rPr>
        <w:t>а</w:t>
      </w:r>
      <w:r w:rsidR="00D45E8B" w:rsidRPr="00EE0BF6">
        <w:rPr>
          <w:rFonts w:ascii="Times New Roman" w:hAnsi="Times New Roman"/>
          <w:lang w:val="sr-Latn-CS"/>
        </w:rPr>
        <w:t xml:space="preserve"> ознак</w:t>
      </w:r>
      <w:r w:rsidR="00D45E8B" w:rsidRPr="00EE0BF6">
        <w:rPr>
          <w:rFonts w:ascii="Times New Roman" w:hAnsi="Times New Roman"/>
        </w:rPr>
        <w:t>а</w:t>
      </w:r>
      <w:r w:rsidR="005A0845" w:rsidRPr="00EE0BF6">
        <w:rPr>
          <w:rFonts w:ascii="Times New Roman" w:hAnsi="Times New Roman"/>
        </w:rPr>
        <w:t xml:space="preserve"> </w:t>
      </w:r>
      <w:r w:rsidR="008E4718" w:rsidRPr="00EE0BF6">
        <w:rPr>
          <w:rFonts w:ascii="Times New Roman" w:hAnsi="Times New Roman"/>
          <w:b/>
        </w:rPr>
        <w:t>„НЕ ОТВАРАТИ“</w:t>
      </w:r>
      <w:r w:rsidR="005A0845" w:rsidRPr="00EE0BF6">
        <w:rPr>
          <w:rFonts w:ascii="Times New Roman" w:hAnsi="Times New Roman"/>
          <w:b/>
        </w:rPr>
        <w:t xml:space="preserve"> </w:t>
      </w:r>
      <w:r w:rsidR="00636900">
        <w:rPr>
          <w:rFonts w:ascii="Times New Roman" w:hAnsi="Times New Roman"/>
          <w:b/>
        </w:rPr>
        <w:t>-</w:t>
      </w:r>
      <w:r w:rsidR="005A0845" w:rsidRPr="00EE0BF6">
        <w:rPr>
          <w:rFonts w:ascii="Times New Roman" w:hAnsi="Times New Roman"/>
          <w:b/>
        </w:rPr>
        <w:t xml:space="preserve"> </w:t>
      </w:r>
      <w:r w:rsidR="00CD4675" w:rsidRPr="00EE0BF6">
        <w:rPr>
          <w:rFonts w:ascii="Times New Roman" w:hAnsi="Times New Roman"/>
          <w:b/>
        </w:rPr>
        <w:t>„</w:t>
      </w:r>
      <w:r w:rsidR="00D45E8B" w:rsidRPr="00EE0BF6">
        <w:rPr>
          <w:rFonts w:ascii="Times New Roman" w:hAnsi="Times New Roman"/>
          <w:b/>
          <w:lang w:val="sr-Latn-CS"/>
        </w:rPr>
        <w:t>Измена понуде</w:t>
      </w:r>
      <w:r w:rsidR="008E4718" w:rsidRPr="00EE0BF6">
        <w:rPr>
          <w:rFonts w:ascii="Times New Roman" w:hAnsi="Times New Roman"/>
          <w:b/>
        </w:rPr>
        <w:t xml:space="preserve"> за јавну наб</w:t>
      </w:r>
      <w:r w:rsidR="00BB0939" w:rsidRPr="00EE0BF6">
        <w:rPr>
          <w:rFonts w:ascii="Times New Roman" w:hAnsi="Times New Roman"/>
          <w:b/>
        </w:rPr>
        <w:t xml:space="preserve">авку број                   </w:t>
      </w:r>
      <w:r w:rsidR="00307586" w:rsidRPr="00EE0BF6">
        <w:rPr>
          <w:rFonts w:ascii="Times New Roman" w:hAnsi="Times New Roman"/>
          <w:b/>
        </w:rPr>
        <w:t>МУ-02</w:t>
      </w:r>
      <w:r w:rsidR="001A137E" w:rsidRPr="00EE0BF6">
        <w:rPr>
          <w:rFonts w:ascii="Times New Roman" w:hAnsi="Times New Roman"/>
          <w:b/>
        </w:rPr>
        <w:t>/</w:t>
      </w:r>
      <w:r w:rsidR="005E154C">
        <w:rPr>
          <w:rFonts w:ascii="Times New Roman" w:hAnsi="Times New Roman"/>
          <w:b/>
        </w:rPr>
        <w:t>019</w:t>
      </w:r>
      <w:r w:rsidR="00D45E8B" w:rsidRPr="00EE0BF6">
        <w:rPr>
          <w:rFonts w:ascii="Times New Roman" w:hAnsi="Times New Roman"/>
          <w:b/>
          <w:lang w:val="sr-Latn-CS"/>
        </w:rPr>
        <w:t>”</w:t>
      </w:r>
      <w:r w:rsidR="008E4718" w:rsidRPr="00EE0BF6">
        <w:rPr>
          <w:rFonts w:ascii="Times New Roman" w:hAnsi="Times New Roman"/>
        </w:rPr>
        <w:t xml:space="preserve">, </w:t>
      </w:r>
      <w:r w:rsidR="00CD4675" w:rsidRPr="00EE0BF6">
        <w:rPr>
          <w:rFonts w:ascii="Times New Roman" w:hAnsi="Times New Roman"/>
          <w:b/>
        </w:rPr>
        <w:t>„</w:t>
      </w:r>
      <w:r w:rsidR="008E4718" w:rsidRPr="00EE0BF6">
        <w:rPr>
          <w:rFonts w:ascii="Times New Roman" w:hAnsi="Times New Roman"/>
          <w:b/>
        </w:rPr>
        <w:t>Допуна</w:t>
      </w:r>
      <w:r w:rsidR="008E4718" w:rsidRPr="00EE0BF6">
        <w:rPr>
          <w:rFonts w:ascii="Times New Roman" w:hAnsi="Times New Roman"/>
          <w:b/>
          <w:lang w:val="sr-Latn-CS"/>
        </w:rPr>
        <w:t xml:space="preserve"> 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w:t>
      </w:r>
      <w:r w:rsidR="005E154C">
        <w:rPr>
          <w:rFonts w:ascii="Times New Roman" w:hAnsi="Times New Roman"/>
          <w:b/>
        </w:rPr>
        <w:t>019</w:t>
      </w:r>
      <w:r w:rsidR="008E4718" w:rsidRPr="00EE0BF6">
        <w:rPr>
          <w:rFonts w:ascii="Times New Roman" w:hAnsi="Times New Roman"/>
          <w:b/>
          <w:lang w:val="sr-Latn-CS"/>
        </w:rPr>
        <w:t>”</w:t>
      </w:r>
      <w:r w:rsidR="008E4718" w:rsidRPr="00EE0BF6">
        <w:rPr>
          <w:rFonts w:ascii="Times New Roman" w:hAnsi="Times New Roman"/>
          <w:b/>
        </w:rPr>
        <w:t xml:space="preserve">, </w:t>
      </w:r>
      <w:r w:rsidR="005A0845" w:rsidRPr="00EE0BF6">
        <w:rPr>
          <w:rFonts w:ascii="Times New Roman" w:hAnsi="Times New Roman"/>
          <w:b/>
        </w:rPr>
        <w:t xml:space="preserve"> </w:t>
      </w:r>
      <w:r w:rsidR="001A137E" w:rsidRPr="00EE0BF6">
        <w:rPr>
          <w:rFonts w:ascii="Times New Roman" w:hAnsi="Times New Roman"/>
          <w:b/>
        </w:rPr>
        <w:t>„</w:t>
      </w:r>
      <w:r w:rsidR="008E4718" w:rsidRPr="00EE0BF6">
        <w:rPr>
          <w:rFonts w:ascii="Times New Roman" w:hAnsi="Times New Roman"/>
          <w:b/>
          <w:lang w:val="sr-Latn-CS"/>
        </w:rPr>
        <w:t xml:space="preserve">Измена </w:t>
      </w:r>
      <w:r w:rsidR="008E4718" w:rsidRPr="00EE0BF6">
        <w:rPr>
          <w:rFonts w:ascii="Times New Roman" w:hAnsi="Times New Roman"/>
          <w:b/>
        </w:rPr>
        <w:t xml:space="preserve">и допуна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5E154C">
        <w:rPr>
          <w:rFonts w:ascii="Times New Roman" w:hAnsi="Times New Roman"/>
          <w:b/>
        </w:rPr>
        <w:t>019</w:t>
      </w:r>
      <w:r w:rsidR="008E4718" w:rsidRPr="00EE0BF6">
        <w:rPr>
          <w:rFonts w:ascii="Times New Roman" w:hAnsi="Times New Roman"/>
          <w:b/>
          <w:lang w:val="sr-Latn-CS"/>
        </w:rPr>
        <w:t>”</w:t>
      </w:r>
      <w:r w:rsidR="005A0845" w:rsidRPr="00EE0BF6">
        <w:rPr>
          <w:rFonts w:ascii="Times New Roman" w:hAnsi="Times New Roman"/>
          <w:b/>
        </w:rPr>
        <w:t xml:space="preserve"> </w:t>
      </w:r>
      <w:r w:rsidR="00D45E8B" w:rsidRPr="00EE0BF6">
        <w:rPr>
          <w:rFonts w:ascii="Times New Roman" w:hAnsi="Times New Roman"/>
          <w:lang w:val="sr-Latn-CS"/>
        </w:rPr>
        <w:t xml:space="preserve">или </w:t>
      </w:r>
      <w:r w:rsidR="007526B4" w:rsidRPr="00EE0BF6">
        <w:rPr>
          <w:rFonts w:ascii="Times New Roman" w:hAnsi="Times New Roman"/>
          <w:b/>
        </w:rPr>
        <w:t>„</w:t>
      </w:r>
      <w:r w:rsidR="00D45E8B" w:rsidRPr="00EE0BF6">
        <w:rPr>
          <w:rFonts w:ascii="Times New Roman" w:hAnsi="Times New Roman"/>
          <w:b/>
          <w:lang w:val="sr-Latn-CS"/>
        </w:rPr>
        <w:t>Повлачење</w:t>
      </w:r>
      <w:r w:rsidR="005A0845" w:rsidRPr="00EE0BF6">
        <w:rPr>
          <w:rFonts w:ascii="Times New Roman" w:hAnsi="Times New Roman"/>
          <w:b/>
        </w:rPr>
        <w:t xml:space="preserve"> </w:t>
      </w:r>
      <w:r w:rsidR="008E4718" w:rsidRPr="00EE0BF6">
        <w:rPr>
          <w:rFonts w:ascii="Times New Roman" w:hAnsi="Times New Roman"/>
          <w:b/>
          <w:lang w:val="sr-Latn-CS"/>
        </w:rPr>
        <w:t>понуде</w:t>
      </w:r>
      <w:r w:rsidR="008E4718" w:rsidRPr="00EE0BF6">
        <w:rPr>
          <w:rFonts w:ascii="Times New Roman" w:hAnsi="Times New Roman"/>
          <w:b/>
        </w:rPr>
        <w:t xml:space="preserve"> за јавну набавку број </w:t>
      </w:r>
      <w:r w:rsidR="00307586" w:rsidRPr="00EE0BF6">
        <w:rPr>
          <w:rFonts w:ascii="Times New Roman" w:hAnsi="Times New Roman"/>
          <w:b/>
        </w:rPr>
        <w:t>МУ-02</w:t>
      </w:r>
      <w:r w:rsidR="001A137E" w:rsidRPr="00EE0BF6">
        <w:rPr>
          <w:rFonts w:ascii="Times New Roman" w:hAnsi="Times New Roman"/>
          <w:b/>
        </w:rPr>
        <w:t>/</w:t>
      </w:r>
      <w:r w:rsidR="005E154C">
        <w:rPr>
          <w:rFonts w:ascii="Times New Roman" w:hAnsi="Times New Roman"/>
          <w:b/>
        </w:rPr>
        <w:t>019</w:t>
      </w:r>
      <w:r w:rsidR="008E4718" w:rsidRPr="00EE0BF6">
        <w:rPr>
          <w:rFonts w:ascii="Times New Roman" w:hAnsi="Times New Roman"/>
          <w:b/>
          <w:lang w:val="sr-Latn-CS"/>
        </w:rPr>
        <w:t>”</w:t>
      </w:r>
      <w:r w:rsidR="00D45E8B" w:rsidRPr="00EE0BF6">
        <w:rPr>
          <w:rFonts w:ascii="Times New Roman" w:hAnsi="Times New Roman"/>
          <w:lang w:val="sr-Latn-CS"/>
        </w:rPr>
        <w:t>.</w:t>
      </w:r>
      <w:r w:rsidR="005A0845" w:rsidRPr="00EE0BF6">
        <w:rPr>
          <w:rFonts w:ascii="Times New Roman" w:hAnsi="Times New Roman"/>
        </w:rPr>
        <w:t xml:space="preserve"> </w:t>
      </w:r>
      <w:r w:rsidR="006477CB" w:rsidRPr="00EE0BF6">
        <w:rPr>
          <w:rFonts w:ascii="Times New Roman" w:hAnsi="Times New Roman"/>
          <w:b/>
          <w:bCs/>
        </w:rPr>
        <w:t>Понуђач је у обавези да, у пропратном писму, тачно нагласи који део понуде се мења</w:t>
      </w:r>
      <w:r w:rsidR="006477CB" w:rsidRPr="00EE0BF6">
        <w:rPr>
          <w:rFonts w:ascii="Times New Roman" w:hAnsi="Times New Roman"/>
        </w:rPr>
        <w:t>.</w:t>
      </w:r>
      <w:r w:rsidR="00B64635" w:rsidRPr="00EE0BF6">
        <w:rPr>
          <w:rFonts w:ascii="Times New Roman" w:hAnsi="Times New Roman"/>
        </w:rPr>
        <w:t xml:space="preserve"> </w:t>
      </w:r>
      <w:r w:rsidR="00D45E8B" w:rsidRPr="00EE0BF6">
        <w:rPr>
          <w:rFonts w:ascii="Times New Roman" w:hAnsi="Times New Roman"/>
        </w:rPr>
        <w:t>По истеку рока за подношење понуде понуда не може да се мења.</w:t>
      </w:r>
    </w:p>
    <w:p w:rsidR="00B64635" w:rsidRPr="00EE0BF6" w:rsidRDefault="00B64635" w:rsidP="00B64635">
      <w:pPr>
        <w:autoSpaceDE w:val="0"/>
        <w:autoSpaceDN w:val="0"/>
        <w:adjustRightInd w:val="0"/>
        <w:spacing w:after="0" w:line="240" w:lineRule="auto"/>
        <w:jc w:val="both"/>
        <w:rPr>
          <w:rFonts w:ascii="Times New Roman" w:hAnsi="Times New Roman"/>
          <w:b/>
          <w:bCs/>
        </w:rPr>
      </w:pPr>
    </w:p>
    <w:p w:rsidR="00D27134" w:rsidRPr="00EE0BF6" w:rsidRDefault="003F49E6" w:rsidP="00B64635">
      <w:pPr>
        <w:autoSpaceDE w:val="0"/>
        <w:autoSpaceDN w:val="0"/>
        <w:adjustRightInd w:val="0"/>
        <w:spacing w:after="0" w:line="240" w:lineRule="auto"/>
        <w:jc w:val="both"/>
        <w:rPr>
          <w:rFonts w:ascii="Times New Roman" w:hAnsi="Times New Roman"/>
          <w:b/>
          <w:bCs/>
        </w:rPr>
      </w:pPr>
      <w:r>
        <w:rPr>
          <w:rFonts w:ascii="Times New Roman" w:hAnsi="Times New Roman"/>
        </w:rPr>
        <w:t>22</w:t>
      </w:r>
      <w:r w:rsidR="00C65AE4" w:rsidRPr="00EE0BF6">
        <w:rPr>
          <w:rFonts w:ascii="Times New Roman" w:hAnsi="Times New Roman"/>
        </w:rPr>
        <w:t xml:space="preserve">) </w:t>
      </w:r>
      <w:r w:rsidR="00D27134" w:rsidRPr="00EE0BF6">
        <w:rPr>
          <w:rFonts w:ascii="Times New Roman" w:hAnsi="Times New Roman"/>
        </w:rPr>
        <w:t xml:space="preserve">Битни недостаци понуде  </w:t>
      </w:r>
    </w:p>
    <w:p w:rsidR="00505D19" w:rsidRDefault="00D27134" w:rsidP="00505D19">
      <w:pPr>
        <w:spacing w:line="240" w:lineRule="auto"/>
        <w:ind w:left="456" w:firstLine="57"/>
        <w:jc w:val="both"/>
        <w:rPr>
          <w:rFonts w:ascii="Times New Roman" w:hAnsi="Times New Roman"/>
          <w:lang w:val="en-US"/>
        </w:rPr>
      </w:pPr>
      <w:r w:rsidRPr="00EE0BF6">
        <w:rPr>
          <w:rFonts w:ascii="Times New Roman" w:hAnsi="Times New Roman"/>
        </w:rPr>
        <w:t xml:space="preserve">Сходно чл. 106. ЗЈН </w:t>
      </w:r>
      <w:r w:rsidR="006E394D" w:rsidRPr="00EE0BF6">
        <w:rPr>
          <w:rFonts w:ascii="Times New Roman" w:hAnsi="Times New Roman"/>
        </w:rPr>
        <w:t>Наручилац</w:t>
      </w:r>
      <w:r w:rsidR="00505D19">
        <w:rPr>
          <w:rFonts w:ascii="Times New Roman" w:hAnsi="Times New Roman"/>
        </w:rPr>
        <w:t xml:space="preserve"> ће одбити понуду ако:</w:t>
      </w:r>
    </w:p>
    <w:p w:rsidR="00D27134" w:rsidRPr="00505D19" w:rsidRDefault="00D27134" w:rsidP="00505D19">
      <w:pPr>
        <w:spacing w:after="0" w:line="240" w:lineRule="auto"/>
        <w:ind w:left="456" w:firstLine="57"/>
        <w:jc w:val="both"/>
        <w:rPr>
          <w:rFonts w:ascii="Times New Roman" w:hAnsi="Times New Roman"/>
          <w:lang w:val="en-US"/>
        </w:rPr>
      </w:pPr>
      <w:r w:rsidRPr="00EE0BF6">
        <w:rPr>
          <w:rFonts w:ascii="Times New Roman" w:hAnsi="Times New Roman"/>
        </w:rPr>
        <w:t xml:space="preserve">1) понуђач не докаже да испуњава обавезне услове за учешће;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2) понуђач не докаже да испуњава додатне услове;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lastRenderedPageBreak/>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3) понуђач није доставио тражено средство обезбеђења;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4) је понуђени рок важења понуде краћи од прописаног; </w:t>
      </w:r>
    </w:p>
    <w:p w:rsidR="00D27134" w:rsidRPr="00EE0BF6" w:rsidRDefault="00D27134" w:rsidP="00505D19">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5)</w:t>
      </w:r>
      <w:r w:rsidRPr="00EE0BF6">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EE0BF6" w:rsidRDefault="00B64635" w:rsidP="00505D19">
      <w:pPr>
        <w:spacing w:after="0" w:line="240" w:lineRule="auto"/>
        <w:jc w:val="both"/>
        <w:rPr>
          <w:rFonts w:ascii="Times New Roman" w:hAnsi="Times New Roman"/>
        </w:rPr>
      </w:pPr>
    </w:p>
    <w:p w:rsidR="00EC5178" w:rsidRPr="00EE0BF6" w:rsidRDefault="00E75A60" w:rsidP="00505D19">
      <w:pPr>
        <w:spacing w:after="0"/>
        <w:jc w:val="both"/>
        <w:rPr>
          <w:rFonts w:ascii="Times New Roman" w:hAnsi="Times New Roman"/>
        </w:rPr>
      </w:pPr>
      <w:r w:rsidRPr="00EE0BF6">
        <w:rPr>
          <w:rFonts w:ascii="Times New Roman" w:hAnsi="Times New Roman"/>
        </w:rPr>
        <w:t>2</w:t>
      </w:r>
      <w:r w:rsidR="003F49E6">
        <w:rPr>
          <w:rFonts w:ascii="Times New Roman" w:hAnsi="Times New Roman"/>
        </w:rPr>
        <w:t>3</w:t>
      </w:r>
      <w:r w:rsidR="00D45E8B" w:rsidRPr="00EE0BF6">
        <w:rPr>
          <w:rFonts w:ascii="Times New Roman" w:hAnsi="Times New Roman"/>
        </w:rPr>
        <w:t xml:space="preserve">) </w:t>
      </w:r>
      <w:r w:rsidR="00D45E8B" w:rsidRPr="00EE0BF6">
        <w:rPr>
          <w:rFonts w:ascii="Times New Roman" w:hAnsi="Times New Roman"/>
        </w:rPr>
        <w:tab/>
      </w:r>
      <w:r w:rsidR="006E394D" w:rsidRPr="00EE0BF6">
        <w:rPr>
          <w:rFonts w:ascii="Times New Roman" w:hAnsi="Times New Roman"/>
        </w:rPr>
        <w:t>Наручилац</w:t>
      </w:r>
      <w:r w:rsidR="0059666F" w:rsidRPr="00EE0BF6">
        <w:rPr>
          <w:rFonts w:ascii="Times New Roman" w:hAnsi="Times New Roman"/>
        </w:rPr>
        <w:t xml:space="preserve"> може</w:t>
      </w:r>
      <w:r w:rsidR="00EC5178" w:rsidRPr="00EE0BF6">
        <w:rPr>
          <w:rFonts w:ascii="Times New Roman" w:hAnsi="Times New Roman"/>
        </w:rPr>
        <w:t xml:space="preserve"> одбити понуду уколико поседује доказ да је понуђач у претходне три</w:t>
      </w:r>
      <w:r w:rsidR="00ED3880" w:rsidRPr="00EE0BF6">
        <w:rPr>
          <w:rFonts w:ascii="Times New Roman" w:hAnsi="Times New Roman"/>
        </w:rPr>
        <w:t xml:space="preserve"> године</w:t>
      </w:r>
      <w:r w:rsidR="0059666F" w:rsidRPr="00EE0BF6">
        <w:rPr>
          <w:rFonts w:ascii="Times New Roman" w:hAnsi="Times New Roman"/>
        </w:rPr>
        <w:t xml:space="preserve"> пре објављивања позива за подношење понуде</w:t>
      </w:r>
      <w:r w:rsidR="00EC5178" w:rsidRPr="00EE0BF6">
        <w:rPr>
          <w:rFonts w:ascii="Times New Roman" w:hAnsi="Times New Roman"/>
        </w:rPr>
        <w:t xml:space="preserve"> у поступку јавне набавке:</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1) поступао супротно забрани из чл. 23. и 25. Закона о јавним набавкама;</w:t>
      </w:r>
    </w:p>
    <w:p w:rsidR="00EC5178" w:rsidRPr="00EE0BF6" w:rsidRDefault="00EC5178" w:rsidP="00505D19">
      <w:pPr>
        <w:spacing w:after="0" w:line="240" w:lineRule="auto"/>
        <w:ind w:firstLine="340"/>
        <w:jc w:val="both"/>
        <w:rPr>
          <w:rFonts w:ascii="Times New Roman" w:hAnsi="Times New Roman"/>
        </w:rPr>
      </w:pPr>
      <w:r w:rsidRPr="00EE0BF6">
        <w:rPr>
          <w:rFonts w:ascii="Times New Roman" w:hAnsi="Times New Roman"/>
        </w:rPr>
        <w:t>2) учинио повреду конкуренције;</w:t>
      </w:r>
    </w:p>
    <w:p w:rsidR="00EC5178" w:rsidRPr="00EE0BF6" w:rsidRDefault="00171900" w:rsidP="00505D19">
      <w:pPr>
        <w:spacing w:after="0" w:line="240" w:lineRule="auto"/>
        <w:ind w:left="680" w:hanging="340"/>
        <w:jc w:val="both"/>
        <w:rPr>
          <w:rFonts w:ascii="Times New Roman" w:hAnsi="Times New Roman"/>
        </w:rPr>
      </w:pPr>
      <w:r w:rsidRPr="00EE0BF6">
        <w:rPr>
          <w:rFonts w:ascii="Times New Roman" w:hAnsi="Times New Roman"/>
        </w:rPr>
        <w:t xml:space="preserve">3) </w:t>
      </w:r>
      <w:r w:rsidR="00EC5178" w:rsidRPr="00EE0BF6">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Default="00EC5178" w:rsidP="00505D19">
      <w:pPr>
        <w:spacing w:after="0" w:line="240" w:lineRule="auto"/>
        <w:ind w:firstLine="340"/>
        <w:jc w:val="both"/>
        <w:rPr>
          <w:rFonts w:ascii="Times New Roman" w:hAnsi="Times New Roman"/>
        </w:rPr>
      </w:pPr>
      <w:r w:rsidRPr="00EE0BF6">
        <w:rPr>
          <w:rFonts w:ascii="Times New Roman" w:hAnsi="Times New Roman"/>
        </w:rPr>
        <w:t>4) одбио да достави доказе и средства обезбеђења на шта се у понуди обавезао.</w:t>
      </w:r>
    </w:p>
    <w:p w:rsidR="00F45875" w:rsidRPr="00F45875" w:rsidRDefault="00F45875" w:rsidP="00505D19">
      <w:pPr>
        <w:spacing w:after="0" w:line="240" w:lineRule="auto"/>
        <w:ind w:firstLine="340"/>
        <w:jc w:val="both"/>
        <w:rPr>
          <w:rFonts w:ascii="Times New Roman" w:hAnsi="Times New Roman"/>
        </w:rPr>
      </w:pPr>
    </w:p>
    <w:p w:rsidR="00E34512" w:rsidRPr="00287E47" w:rsidRDefault="006E394D" w:rsidP="00287E47">
      <w:pPr>
        <w:ind w:firstLine="340"/>
        <w:jc w:val="both"/>
        <w:rPr>
          <w:rFonts w:ascii="Times New Roman" w:hAnsi="Times New Roman"/>
        </w:rPr>
      </w:pPr>
      <w:r w:rsidRPr="00EE0BF6">
        <w:rPr>
          <w:rFonts w:ascii="Times New Roman" w:hAnsi="Times New Roman"/>
        </w:rPr>
        <w:t>Наручилац</w:t>
      </w:r>
      <w:r w:rsidR="00D45E8B" w:rsidRPr="00EE0BF6">
        <w:rPr>
          <w:rFonts w:ascii="Times New Roman" w:hAnsi="Times New Roman"/>
        </w:rPr>
        <w:t xml:space="preserve"> </w:t>
      </w:r>
      <w:r w:rsidR="0059666F" w:rsidRPr="00EE0BF6">
        <w:rPr>
          <w:rFonts w:ascii="Times New Roman" w:hAnsi="Times New Roman"/>
        </w:rPr>
        <w:t>ће</w:t>
      </w:r>
      <w:r w:rsidR="009A56A5" w:rsidRPr="00EE0BF6">
        <w:rPr>
          <w:rFonts w:ascii="Times New Roman" w:hAnsi="Times New Roman"/>
        </w:rPr>
        <w:t xml:space="preserve"> одбити</w:t>
      </w:r>
      <w:r w:rsidR="00D45E8B" w:rsidRPr="00EE0BF6">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EE0BF6">
        <w:rPr>
          <w:rFonts w:ascii="Times New Roman" w:hAnsi="Times New Roman"/>
        </w:rPr>
        <w:t>или на исти предмет набавке, за период од претходне три године</w:t>
      </w:r>
      <w:r w:rsidR="00C01344" w:rsidRPr="00EE0BF6">
        <w:rPr>
          <w:rFonts w:ascii="Times New Roman" w:hAnsi="Times New Roman"/>
        </w:rPr>
        <w:t xml:space="preserve"> пре објављивања позива за подношење понуда.</w:t>
      </w:r>
      <w:r w:rsidR="00287E47">
        <w:rPr>
          <w:rFonts w:ascii="Times New Roman" w:hAnsi="Times New Roman"/>
        </w:rPr>
        <w:t xml:space="preserve"> </w:t>
      </w:r>
      <w:r w:rsidR="00D45E8B" w:rsidRPr="00EE0BF6">
        <w:rPr>
          <w:rFonts w:ascii="Times New Roman" w:hAnsi="Times New Roman"/>
        </w:rPr>
        <w:t>Доказ може бити:</w:t>
      </w:r>
    </w:p>
    <w:p w:rsidR="00D45E8B" w:rsidRPr="00EE0BF6" w:rsidRDefault="00650042" w:rsidP="00B64635">
      <w:pPr>
        <w:numPr>
          <w:ilvl w:val="0"/>
          <w:numId w:val="7"/>
        </w:numPr>
        <w:spacing w:after="0" w:line="240" w:lineRule="auto"/>
        <w:jc w:val="both"/>
        <w:rPr>
          <w:rFonts w:ascii="Times New Roman" w:hAnsi="Times New Roman"/>
        </w:rPr>
      </w:pPr>
      <w:r w:rsidRPr="00EE0BF6">
        <w:rPr>
          <w:rFonts w:ascii="Times New Roman" w:hAnsi="Times New Roman"/>
        </w:rPr>
        <w:t>правноснажна судска одлука или коначна одлука другог надлежног органа</w:t>
      </w:r>
      <w:r w:rsidR="00D45E8B" w:rsidRPr="00EE0BF6">
        <w:rPr>
          <w:rFonts w:ascii="Times New Roman" w:hAnsi="Times New Roman"/>
        </w:rPr>
        <w:t>;</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исправа о реализованом средству обезбеђења испуњења уговорних обавеза;</w:t>
      </w:r>
    </w:p>
    <w:p w:rsidR="00917122" w:rsidRPr="00EE0BF6" w:rsidRDefault="00363C7E" w:rsidP="00B64635">
      <w:pPr>
        <w:numPr>
          <w:ilvl w:val="0"/>
          <w:numId w:val="7"/>
        </w:numPr>
        <w:spacing w:after="0" w:line="240" w:lineRule="auto"/>
        <w:jc w:val="both"/>
        <w:rPr>
          <w:rFonts w:ascii="Times New Roman" w:hAnsi="Times New Roman"/>
        </w:rPr>
      </w:pPr>
      <w:r w:rsidRPr="00EE0BF6">
        <w:rPr>
          <w:rFonts w:ascii="Times New Roman" w:hAnsi="Times New Roman"/>
        </w:rPr>
        <w:t>испра</w:t>
      </w:r>
      <w:r w:rsidR="00917122" w:rsidRPr="00EE0BF6">
        <w:rPr>
          <w:rFonts w:ascii="Times New Roman" w:hAnsi="Times New Roman"/>
        </w:rPr>
        <w:t>ва о наплаћеној уговорној казни;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рекламације потрошача, однодно корисника, ако нису отклоњене у уговореном року;</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извештај надзорног органа о изведеним радовима који нису у складу са пројектом, односно уговором;</w:t>
      </w:r>
    </w:p>
    <w:p w:rsidR="00D45E8B" w:rsidRPr="00EE0BF6" w:rsidRDefault="00D45E8B" w:rsidP="00B64635">
      <w:pPr>
        <w:numPr>
          <w:ilvl w:val="0"/>
          <w:numId w:val="7"/>
        </w:numPr>
        <w:spacing w:after="0" w:line="240" w:lineRule="auto"/>
        <w:jc w:val="both"/>
        <w:rPr>
          <w:rFonts w:ascii="Times New Roman" w:hAnsi="Times New Roman"/>
        </w:rPr>
      </w:pPr>
      <w:r w:rsidRPr="00EE0BF6">
        <w:rPr>
          <w:rFonts w:ascii="Times New Roman" w:hAnsi="Times New Roman"/>
        </w:rPr>
        <w:t xml:space="preserve">изјава о раскиду уговора због неиспуњења </w:t>
      </w:r>
      <w:r w:rsidR="00917122" w:rsidRPr="00EE0BF6">
        <w:rPr>
          <w:rFonts w:ascii="Times New Roman" w:hAnsi="Times New Roman"/>
        </w:rPr>
        <w:t>битних елемената уговора</w:t>
      </w:r>
      <w:r w:rsidRPr="00EE0BF6">
        <w:rPr>
          <w:rFonts w:ascii="Times New Roman" w:hAnsi="Times New Roman"/>
        </w:rPr>
        <w:t xml:space="preserve"> дата на начин и под условима предвиђеним законом којим се уређују облигациони односи;</w:t>
      </w:r>
    </w:p>
    <w:p w:rsidR="00917122" w:rsidRPr="00EE0BF6" w:rsidRDefault="00917122" w:rsidP="00B64635">
      <w:pPr>
        <w:numPr>
          <w:ilvl w:val="0"/>
          <w:numId w:val="7"/>
        </w:numPr>
        <w:spacing w:after="0" w:line="240" w:lineRule="auto"/>
        <w:jc w:val="both"/>
        <w:rPr>
          <w:rFonts w:ascii="Times New Roman" w:hAnsi="Times New Roman"/>
        </w:rPr>
      </w:pPr>
      <w:r w:rsidRPr="00EE0BF6">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EE0BF6" w:rsidRDefault="00E62909" w:rsidP="00B64635">
      <w:pPr>
        <w:numPr>
          <w:ilvl w:val="0"/>
          <w:numId w:val="7"/>
        </w:numPr>
        <w:spacing w:after="0" w:line="240" w:lineRule="auto"/>
        <w:jc w:val="both"/>
        <w:rPr>
          <w:rFonts w:ascii="Times New Roman" w:hAnsi="Times New Roman"/>
        </w:rPr>
      </w:pPr>
      <w:r w:rsidRPr="00EE0BF6">
        <w:rPr>
          <w:rFonts w:ascii="Times New Roman" w:hAnsi="Times New Roman"/>
          <w:color w:val="000000"/>
          <w:shd w:val="clear" w:color="auto" w:fill="FFFFFF"/>
        </w:rPr>
        <w:t>други</w:t>
      </w:r>
      <w:r w:rsidR="00ED3880" w:rsidRPr="00EE0BF6">
        <w:rPr>
          <w:rFonts w:ascii="Times New Roman" w:hAnsi="Times New Roman"/>
          <w:color w:val="000000"/>
          <w:shd w:val="clear" w:color="auto" w:fill="FFFFFF"/>
        </w:rPr>
        <w:t xml:space="preserve"> </w:t>
      </w:r>
      <w:r w:rsidR="006B7493" w:rsidRPr="00EE0BF6">
        <w:rPr>
          <w:rFonts w:ascii="Times New Roman" w:hAnsi="Times New Roman"/>
          <w:color w:val="000000"/>
          <w:shd w:val="clear" w:color="auto" w:fill="FFFFFF"/>
        </w:rPr>
        <w:t>одговарајући доказ примерен пр</w:t>
      </w:r>
      <w:r w:rsidR="0059666F" w:rsidRPr="00EE0BF6">
        <w:rPr>
          <w:rFonts w:ascii="Times New Roman" w:hAnsi="Times New Roman"/>
          <w:color w:val="000000"/>
          <w:shd w:val="clear" w:color="auto" w:fill="FFFFFF"/>
        </w:rPr>
        <w:t>едмету јавне набавке</w:t>
      </w:r>
      <w:r w:rsidR="006B7493" w:rsidRPr="00EE0BF6">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EE0BF6" w:rsidRDefault="006E394D" w:rsidP="00B64635">
      <w:pPr>
        <w:spacing w:after="0" w:line="240" w:lineRule="auto"/>
        <w:jc w:val="both"/>
        <w:rPr>
          <w:rFonts w:ascii="Times New Roman" w:hAnsi="Times New Roman"/>
          <w:color w:val="000000"/>
          <w:shd w:val="clear" w:color="auto" w:fill="FFFFFF"/>
        </w:rPr>
      </w:pPr>
      <w:r w:rsidRPr="00EE0BF6">
        <w:rPr>
          <w:rFonts w:ascii="Times New Roman" w:hAnsi="Times New Roman"/>
          <w:color w:val="000000"/>
          <w:shd w:val="clear" w:color="auto" w:fill="FFFFFF"/>
        </w:rPr>
        <w:t>Наручилац</w:t>
      </w:r>
      <w:r w:rsidR="003D32C9" w:rsidRPr="00EE0BF6">
        <w:rPr>
          <w:rFonts w:ascii="Times New Roman" w:hAnsi="Times New Roman"/>
          <w:color w:val="000000"/>
          <w:shd w:val="clear" w:color="auto" w:fill="FFFFFF"/>
        </w:rPr>
        <w:t xml:space="preserve"> може одбити понуду ако поседује доказ из члана 82., став 3.тачка 1) који се односи на поступак који је спровео или уговор који је закључио и други </w:t>
      </w:r>
      <w:r w:rsidR="00ED3880" w:rsidRPr="00EE0BF6">
        <w:rPr>
          <w:rFonts w:ascii="Times New Roman" w:hAnsi="Times New Roman"/>
          <w:color w:val="000000"/>
          <w:shd w:val="clear" w:color="auto" w:fill="FFFFFF"/>
        </w:rPr>
        <w:t>н</w:t>
      </w:r>
      <w:r w:rsidRPr="00EE0BF6">
        <w:rPr>
          <w:rFonts w:ascii="Times New Roman" w:hAnsi="Times New Roman"/>
          <w:color w:val="000000"/>
          <w:shd w:val="clear" w:color="auto" w:fill="FFFFFF"/>
        </w:rPr>
        <w:t>аручилац</w:t>
      </w:r>
      <w:r w:rsidR="003D32C9" w:rsidRPr="00EE0BF6">
        <w:rPr>
          <w:rFonts w:ascii="Times New Roman" w:hAnsi="Times New Roman"/>
          <w:color w:val="000000"/>
          <w:shd w:val="clear" w:color="auto" w:fill="FFFFFF"/>
        </w:rPr>
        <w:t xml:space="preserve"> ако пе предмет јавне набавке истоврстан.</w:t>
      </w:r>
    </w:p>
    <w:p w:rsidR="00B64635" w:rsidRPr="00EE0BF6" w:rsidRDefault="00B64635" w:rsidP="00B64635">
      <w:pPr>
        <w:spacing w:after="0" w:line="240" w:lineRule="auto"/>
        <w:jc w:val="both"/>
        <w:rPr>
          <w:rFonts w:ascii="Times New Roman" w:hAnsi="Times New Roman"/>
          <w:color w:val="000000"/>
          <w:shd w:val="clear" w:color="auto" w:fill="FFFFFF"/>
        </w:rPr>
      </w:pPr>
    </w:p>
    <w:p w:rsidR="00B64635" w:rsidRPr="00EE0BF6" w:rsidRDefault="00AC485B" w:rsidP="00B64635">
      <w:pPr>
        <w:spacing w:line="240" w:lineRule="auto"/>
        <w:ind w:right="72"/>
        <w:jc w:val="both"/>
        <w:rPr>
          <w:rFonts w:ascii="Times New Roman" w:hAnsi="Times New Roman"/>
        </w:rPr>
      </w:pPr>
      <w:r w:rsidRPr="00EE0BF6">
        <w:rPr>
          <w:rFonts w:ascii="Times New Roman" w:hAnsi="Times New Roman"/>
        </w:rPr>
        <w:t>2</w:t>
      </w:r>
      <w:r w:rsidR="003F49E6">
        <w:rPr>
          <w:rFonts w:ascii="Times New Roman" w:hAnsi="Times New Roman"/>
        </w:rPr>
        <w:t>4</w:t>
      </w:r>
      <w:r w:rsidR="00FC4FAF" w:rsidRPr="00EE0BF6">
        <w:rPr>
          <w:rFonts w:ascii="Times New Roman" w:hAnsi="Times New Roman"/>
        </w:rPr>
        <w:t>)</w:t>
      </w:r>
      <w:r w:rsidR="00FC4FAF" w:rsidRPr="00EE0BF6">
        <w:rPr>
          <w:rFonts w:ascii="Times New Roman" w:hAnsi="Times New Roman"/>
        </w:rPr>
        <w:tab/>
      </w:r>
      <w:r w:rsidR="006E394D" w:rsidRPr="00EE0BF6">
        <w:rPr>
          <w:rFonts w:ascii="Times New Roman" w:hAnsi="Times New Roman"/>
        </w:rPr>
        <w:t>Наручилац</w:t>
      </w:r>
      <w:r w:rsidR="00FC4FAF" w:rsidRPr="00EE0BF6">
        <w:rPr>
          <w:rFonts w:ascii="Times New Roman" w:hAnsi="Times New Roman"/>
        </w:rPr>
        <w:t xml:space="preserve"> и понуђач ће уговором детаљније регулисати сва међусобна права и обавезе.</w:t>
      </w:r>
    </w:p>
    <w:p w:rsidR="00C65AE4" w:rsidRPr="00EE0BF6" w:rsidRDefault="003F49E6" w:rsidP="00B64635">
      <w:pPr>
        <w:spacing w:after="0" w:line="240" w:lineRule="auto"/>
        <w:ind w:right="72"/>
        <w:jc w:val="both"/>
        <w:rPr>
          <w:rFonts w:ascii="Times New Roman" w:hAnsi="Times New Roman"/>
        </w:rPr>
      </w:pPr>
      <w:r>
        <w:rPr>
          <w:rFonts w:ascii="Times New Roman" w:hAnsi="Times New Roman"/>
        </w:rPr>
        <w:t>25</w:t>
      </w:r>
      <w:r w:rsidR="00B64635" w:rsidRPr="00EE0BF6">
        <w:rPr>
          <w:rFonts w:ascii="Times New Roman" w:hAnsi="Times New Roman"/>
        </w:rPr>
        <w:t xml:space="preserve">) </w:t>
      </w:r>
      <w:r w:rsidR="00B710D1" w:rsidRPr="00EE0BF6">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EE0BF6" w:rsidRDefault="00B710D1" w:rsidP="00B64635">
      <w:pPr>
        <w:autoSpaceDE w:val="0"/>
        <w:autoSpaceDN w:val="0"/>
        <w:adjustRightInd w:val="0"/>
        <w:spacing w:after="0" w:line="240" w:lineRule="auto"/>
        <w:ind w:left="228" w:firstLine="57"/>
        <w:jc w:val="both"/>
        <w:rPr>
          <w:rFonts w:ascii="Times New Roman" w:hAnsi="Times New Roman"/>
        </w:rPr>
      </w:pPr>
      <w:r w:rsidRPr="00EE0BF6">
        <w:rPr>
          <w:rFonts w:ascii="Times New Roman" w:hAnsi="Times New Roman"/>
        </w:rPr>
        <w:t xml:space="preserve">У складу са чланом 63. став 1. Закона о јавним набавкама, </w:t>
      </w:r>
      <w:r w:rsidR="006E394D" w:rsidRPr="00EE0BF6">
        <w:rPr>
          <w:rFonts w:ascii="Times New Roman" w:hAnsi="Times New Roman"/>
        </w:rPr>
        <w:t>Наручилац</w:t>
      </w:r>
      <w:r w:rsidRPr="00EE0BF6">
        <w:rPr>
          <w:rFonts w:ascii="Times New Roman" w:hAnsi="Times New Roman"/>
        </w:rPr>
        <w:t xml:space="preserve"> је дужан да све измене и допуне конкурсне документације објави на Порталу јавних набавки и својој интернет страници.</w:t>
      </w:r>
    </w:p>
    <w:p w:rsidR="008F3A6E" w:rsidRDefault="008F3A6E" w:rsidP="00505D19">
      <w:pPr>
        <w:widowControl w:val="0"/>
        <w:overflowPunct w:val="0"/>
        <w:autoSpaceDE w:val="0"/>
        <w:autoSpaceDN w:val="0"/>
        <w:adjustRightInd w:val="0"/>
        <w:spacing w:line="238" w:lineRule="auto"/>
        <w:rPr>
          <w:rFonts w:ascii="Times New Roman" w:hAnsi="Times New Roman"/>
          <w:b/>
        </w:rPr>
      </w:pPr>
    </w:p>
    <w:p w:rsidR="00320350" w:rsidRDefault="00320350" w:rsidP="00505D19">
      <w:pPr>
        <w:widowControl w:val="0"/>
        <w:overflowPunct w:val="0"/>
        <w:autoSpaceDE w:val="0"/>
        <w:autoSpaceDN w:val="0"/>
        <w:adjustRightInd w:val="0"/>
        <w:spacing w:line="238" w:lineRule="auto"/>
        <w:rPr>
          <w:rFonts w:ascii="Times New Roman" w:hAnsi="Times New Roman"/>
          <w:b/>
        </w:rPr>
      </w:pPr>
    </w:p>
    <w:p w:rsidR="00AD3307" w:rsidRDefault="00AD3307">
      <w:pPr>
        <w:spacing w:after="0" w:line="240" w:lineRule="auto"/>
        <w:rPr>
          <w:rFonts w:ascii="Times New Roman" w:hAnsi="Times New Roman"/>
          <w:b/>
        </w:rPr>
      </w:pPr>
      <w:r>
        <w:rPr>
          <w:rFonts w:ascii="Times New Roman" w:hAnsi="Times New Roman"/>
          <w:b/>
        </w:rPr>
        <w:br w:type="page"/>
      </w:r>
    </w:p>
    <w:p w:rsidR="00621AFF" w:rsidRPr="00D83D68" w:rsidRDefault="006D032E" w:rsidP="00AD3307">
      <w:pPr>
        <w:pStyle w:val="ListParagraph"/>
        <w:widowControl w:val="0"/>
        <w:numPr>
          <w:ilvl w:val="0"/>
          <w:numId w:val="42"/>
        </w:numPr>
        <w:overflowPunct w:val="0"/>
        <w:autoSpaceDE w:val="0"/>
        <w:autoSpaceDN w:val="0"/>
        <w:adjustRightInd w:val="0"/>
        <w:spacing w:line="238" w:lineRule="auto"/>
        <w:jc w:val="center"/>
        <w:rPr>
          <w:rFonts w:ascii="Times New Roman" w:hAnsi="Times New Roman"/>
          <w:b/>
        </w:rPr>
      </w:pPr>
      <w:r w:rsidRPr="00D83D68">
        <w:rPr>
          <w:rFonts w:ascii="Times New Roman" w:hAnsi="Times New Roman"/>
          <w:b/>
        </w:rPr>
        <w:lastRenderedPageBreak/>
        <w:t>ВРЕДНОВАЊЕ И О ЦЕЊИВАЊЕ ПОНУДА</w:t>
      </w:r>
    </w:p>
    <w:p w:rsidR="00D83D68" w:rsidRPr="00D83D68" w:rsidRDefault="00D83D68" w:rsidP="00D83D68">
      <w:pPr>
        <w:pStyle w:val="ListParagraph"/>
        <w:widowControl w:val="0"/>
        <w:overflowPunct w:val="0"/>
        <w:autoSpaceDE w:val="0"/>
        <w:autoSpaceDN w:val="0"/>
        <w:adjustRightInd w:val="0"/>
        <w:spacing w:line="238" w:lineRule="auto"/>
        <w:ind w:left="1260"/>
        <w:rPr>
          <w:rFonts w:ascii="Times New Roman" w:hAnsi="Times New Roman"/>
          <w:b/>
        </w:rPr>
      </w:pPr>
    </w:p>
    <w:p w:rsidR="006D08F2" w:rsidRPr="00AD3307" w:rsidRDefault="00621AFF" w:rsidP="00A54161">
      <w:pPr>
        <w:jc w:val="both"/>
        <w:rPr>
          <w:rFonts w:ascii="Times New Roman" w:hAnsi="Times New Roman"/>
          <w:bCs/>
          <w:color w:val="000000" w:themeColor="text1"/>
        </w:rPr>
      </w:pPr>
      <w:r w:rsidRPr="009E56B3">
        <w:rPr>
          <w:rFonts w:ascii="Times New Roman" w:hAnsi="Times New Roman"/>
          <w:b/>
          <w:color w:val="FF0000"/>
        </w:rPr>
        <w:t xml:space="preserve">       </w:t>
      </w:r>
      <w:r w:rsidR="00A54161" w:rsidRPr="00AD3307">
        <w:rPr>
          <w:rFonts w:ascii="Times New Roman" w:hAnsi="Times New Roman"/>
          <w:color w:val="000000" w:themeColor="text1"/>
        </w:rPr>
        <w:t xml:space="preserve">Вредновање и оцењивање понуда вршиће се </w:t>
      </w:r>
      <w:r w:rsidR="00A54161" w:rsidRPr="00AD3307">
        <w:rPr>
          <w:rFonts w:ascii="Times New Roman" w:hAnsi="Times New Roman"/>
          <w:b/>
          <w:bCs/>
          <w:color w:val="000000" w:themeColor="text1"/>
        </w:rPr>
        <w:t xml:space="preserve">на основу критеријума </w:t>
      </w:r>
      <w:r w:rsidR="006D08F2" w:rsidRPr="00AD3307">
        <w:rPr>
          <w:rFonts w:ascii="Times New Roman" w:hAnsi="Times New Roman"/>
          <w:b/>
          <w:bCs/>
          <w:color w:val="000000" w:themeColor="text1"/>
        </w:rPr>
        <w:t>ЕКОНОМСКИ НАЈПОВОЉНИЈЕ ПОНУДЕ</w:t>
      </w:r>
      <w:r w:rsidR="00A54161" w:rsidRPr="00AD3307">
        <w:rPr>
          <w:rFonts w:ascii="Times New Roman" w:hAnsi="Times New Roman"/>
          <w:bCs/>
          <w:color w:val="000000" w:themeColor="text1"/>
        </w:rPr>
        <w:t>.</w:t>
      </w:r>
    </w:p>
    <w:p w:rsidR="006D08F2" w:rsidRPr="00AD3307" w:rsidRDefault="006D08F2" w:rsidP="006D08F2">
      <w:pPr>
        <w:pStyle w:val="ListParagraph"/>
        <w:suppressAutoHyphens/>
        <w:spacing w:after="0" w:line="100" w:lineRule="atLeast"/>
        <w:ind w:left="0"/>
        <w:jc w:val="center"/>
        <w:rPr>
          <w:rFonts w:ascii="Times New Roman" w:eastAsia="Arial Unicode MS" w:hAnsi="Times New Roman"/>
          <w:kern w:val="1"/>
          <w:lang w:eastAsia="ar-SA"/>
        </w:rPr>
      </w:pPr>
      <w:r w:rsidRPr="00AD3307">
        <w:rPr>
          <w:rFonts w:ascii="Times New Roman" w:eastAsia="Arial Unicode MS" w:hAnsi="Times New Roman"/>
          <w:kern w:val="1"/>
          <w:lang w:eastAsia="ar-SA"/>
        </w:rPr>
        <w:t>Критеријум за избор економски најповољније понуде</w:t>
      </w:r>
      <w:r w:rsidR="00AD3307">
        <w:rPr>
          <w:rFonts w:ascii="Times New Roman" w:eastAsia="Arial Unicode MS" w:hAnsi="Times New Roman"/>
          <w:kern w:val="1"/>
          <w:lang w:eastAsia="ar-SA"/>
        </w:rPr>
        <w:t>:</w:t>
      </w: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p>
    <w:tbl>
      <w:tblPr>
        <w:tblStyle w:val="TableGrid"/>
        <w:tblW w:w="0" w:type="auto"/>
        <w:tblLook w:val="04A0"/>
      </w:tblPr>
      <w:tblGrid>
        <w:gridCol w:w="669"/>
        <w:gridCol w:w="7370"/>
        <w:gridCol w:w="1490"/>
      </w:tblGrid>
      <w:tr w:rsidR="006D08F2" w:rsidRPr="00AD3307" w:rsidTr="00AA38D9">
        <w:tc>
          <w:tcPr>
            <w:tcW w:w="670"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688" w:type="dxa"/>
            <w:tcBorders>
              <w:bottom w:val="single" w:sz="4" w:space="0" w:color="auto"/>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Елементи критеријума</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Максималан број пондера</w:t>
            </w:r>
          </w:p>
        </w:tc>
      </w:tr>
      <w:tr w:rsidR="006D08F2" w:rsidRPr="00AD3307" w:rsidTr="00AA38D9">
        <w:tc>
          <w:tcPr>
            <w:tcW w:w="670" w:type="dxa"/>
            <w:tcBorders>
              <w:righ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688" w:type="dxa"/>
            <w:tcBorders>
              <w:left w:val="nil"/>
              <w:righ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b/>
                <w:kern w:val="1"/>
                <w:lang w:eastAsia="ar-SA"/>
              </w:rPr>
            </w:pPr>
            <w:r w:rsidRPr="00AD3307">
              <w:rPr>
                <w:rFonts w:ascii="Times New Roman" w:eastAsia="Arial Unicode MS" w:hAnsi="Times New Roman" w:cs="Times New Roman"/>
                <w:b/>
                <w:kern w:val="1"/>
                <w:lang w:eastAsia="ar-SA"/>
              </w:rPr>
              <w:t>ФИКСНА ТЕЛЕФОНИЈА</w:t>
            </w:r>
          </w:p>
        </w:tc>
        <w:tc>
          <w:tcPr>
            <w:tcW w:w="1496" w:type="dxa"/>
            <w:tcBorders>
              <w:lef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1.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Основна месечна претплата за стандардни телефонски прикључак (</w:t>
            </w:r>
            <w:r w:rsidRPr="00AD3307">
              <w:rPr>
                <w:rFonts w:ascii="Times New Roman" w:eastAsia="Arial Unicode MS" w:hAnsi="Times New Roman" w:cs="Times New Roman"/>
                <w:kern w:val="1"/>
                <w:lang w:val="en-US" w:eastAsia="ar-SA"/>
              </w:rPr>
              <w:t>POTS/ISDN PRI</w:t>
            </w:r>
            <w:r w:rsidRPr="00AD3307">
              <w:rPr>
                <w:rFonts w:ascii="Times New Roman" w:eastAsia="Arial Unicode MS" w:hAnsi="Times New Roman" w:cs="Times New Roman"/>
                <w:kern w:val="1"/>
                <w:lang w:eastAsia="ar-SA"/>
              </w:rPr>
              <w:t>)</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val="en-US" w:eastAsia="ar-SA"/>
              </w:rPr>
            </w:pPr>
            <w:r w:rsidRPr="00AD3307">
              <w:rPr>
                <w:rFonts w:ascii="Times New Roman" w:eastAsia="Arial Unicode MS" w:hAnsi="Times New Roman" w:cs="Times New Roman"/>
                <w:kern w:val="1"/>
                <w:lang w:val="en-US" w:eastAsia="ar-SA"/>
              </w:rPr>
              <w:t>15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val="en-US"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val="en-US" w:eastAsia="ar-SA"/>
              </w:rPr>
              <w:t>2.</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бројевима у месном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10</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3.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бројевима у међумесном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10</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4.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мобилним бројевима других оператера у националном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15</w:t>
            </w:r>
          </w:p>
        </w:tc>
      </w:tr>
      <w:tr w:rsidR="006D08F2" w:rsidRPr="00AD3307" w:rsidTr="00AA38D9">
        <w:tc>
          <w:tcPr>
            <w:tcW w:w="670" w:type="dxa"/>
            <w:tcBorders>
              <w:righ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688" w:type="dxa"/>
            <w:tcBorders>
              <w:left w:val="nil"/>
              <w:righ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b/>
                <w:kern w:val="1"/>
                <w:lang w:val="en-GB" w:eastAsia="ar-SA"/>
              </w:rPr>
            </w:pPr>
            <w:r w:rsidRPr="00AD3307">
              <w:rPr>
                <w:rFonts w:ascii="Times New Roman" w:eastAsia="Arial Unicode MS" w:hAnsi="Times New Roman" w:cs="Times New Roman"/>
                <w:b/>
                <w:kern w:val="1"/>
                <w:lang w:eastAsia="ar-SA"/>
              </w:rPr>
              <w:t>МОБИЛНА ТЕЛЕФОНИЈА</w:t>
            </w:r>
          </w:p>
        </w:tc>
        <w:tc>
          <w:tcPr>
            <w:tcW w:w="1496" w:type="dxa"/>
            <w:tcBorders>
              <w:lef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5.</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Месечна претплата по </w:t>
            </w:r>
            <w:r w:rsidRPr="00AD3307">
              <w:rPr>
                <w:rFonts w:ascii="Times New Roman" w:eastAsia="Arial Unicode MS" w:hAnsi="Times New Roman" w:cs="Times New Roman"/>
                <w:kern w:val="1"/>
                <w:lang w:val="en-US" w:eastAsia="ar-SA"/>
              </w:rPr>
              <w:t>SIM</w:t>
            </w:r>
            <w:r w:rsidRPr="00AD3307">
              <w:rPr>
                <w:rFonts w:ascii="Times New Roman" w:eastAsia="Arial Unicode MS" w:hAnsi="Times New Roman" w:cs="Times New Roman"/>
                <w:kern w:val="1"/>
                <w:lang w:eastAsia="ar-SA"/>
              </w:rPr>
              <w:t xml:space="preserve"> картици</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6.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месечне претплате за услуге повезивања централе фиксне телефонија са централом оператера мобилне телефоније</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7.</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мобилним мрежама других оператера у националном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8.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Цена минута позива у мобилној мрежи понуђача, ван пословне мреже наручиоца, у националном саобраћају  </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 xml:space="preserve">9. </w:t>
            </w:r>
          </w:p>
        </w:tc>
        <w:tc>
          <w:tcPr>
            <w:tcW w:w="7688"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мрежама у националном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15</w:t>
            </w:r>
          </w:p>
        </w:tc>
      </w:tr>
      <w:tr w:rsidR="006D08F2" w:rsidRPr="00AD3307" w:rsidTr="00AA38D9">
        <w:tc>
          <w:tcPr>
            <w:tcW w:w="670" w:type="dxa"/>
          </w:tcPr>
          <w:p w:rsidR="006D08F2" w:rsidRPr="00AD3307" w:rsidRDefault="00D83D68"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w:t>
            </w:r>
            <w:r w:rsidR="006D08F2" w:rsidRPr="00AD3307">
              <w:rPr>
                <w:rFonts w:ascii="Times New Roman" w:eastAsia="Arial Unicode MS" w:hAnsi="Times New Roman" w:cs="Times New Roman"/>
                <w:kern w:val="1"/>
                <w:lang w:eastAsia="ar-SA"/>
              </w:rPr>
              <w:t>10.</w:t>
            </w:r>
          </w:p>
        </w:tc>
        <w:tc>
          <w:tcPr>
            <w:tcW w:w="7688" w:type="dxa"/>
            <w:tcBorders>
              <w:bottom w:val="single" w:sz="4" w:space="0" w:color="auto"/>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Цена </w:t>
            </w:r>
            <w:r w:rsidRPr="00AD3307">
              <w:rPr>
                <w:rFonts w:ascii="Times New Roman" w:eastAsia="Arial Unicode MS" w:hAnsi="Times New Roman" w:cs="Times New Roman"/>
                <w:kern w:val="1"/>
                <w:lang w:val="en-US" w:eastAsia="ar-SA"/>
              </w:rPr>
              <w:t>SMS</w:t>
            </w:r>
            <w:r w:rsidRPr="00AD3307">
              <w:rPr>
                <w:rFonts w:ascii="Times New Roman" w:eastAsia="Arial Unicode MS" w:hAnsi="Times New Roman" w:cs="Times New Roman"/>
                <w:kern w:val="1"/>
                <w:lang w:eastAsia="ar-SA"/>
              </w:rPr>
              <w:t xml:space="preserve"> у националном саобраћају</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5</w:t>
            </w:r>
          </w:p>
        </w:tc>
      </w:tr>
      <w:tr w:rsidR="006D08F2" w:rsidRPr="00AD3307" w:rsidTr="00AA38D9">
        <w:tc>
          <w:tcPr>
            <w:tcW w:w="670" w:type="dxa"/>
            <w:tcBorders>
              <w:righ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688" w:type="dxa"/>
            <w:tcBorders>
              <w:left w:val="nil"/>
            </w:tcBorders>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Укупан број пондера</w:t>
            </w:r>
          </w:p>
        </w:tc>
        <w:tc>
          <w:tcPr>
            <w:tcW w:w="1496" w:type="dxa"/>
          </w:tcPr>
          <w:p w:rsidR="006D08F2" w:rsidRPr="00AD3307" w:rsidRDefault="006D08F2" w:rsidP="00AA38D9">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100</w:t>
            </w:r>
          </w:p>
        </w:tc>
      </w:tr>
    </w:tbl>
    <w:p w:rsidR="006D08F2" w:rsidRPr="00AD3307" w:rsidRDefault="006D08F2" w:rsidP="006D08F2">
      <w:pPr>
        <w:pStyle w:val="ListParagraph"/>
        <w:suppressAutoHyphens/>
        <w:spacing w:after="0" w:line="100" w:lineRule="atLeast"/>
        <w:ind w:left="0"/>
        <w:jc w:val="center"/>
        <w:rPr>
          <w:rFonts w:ascii="Times New Roman" w:eastAsia="Arial Unicode MS" w:hAnsi="Times New Roman"/>
          <w:kern w:val="1"/>
          <w:lang w:eastAsia="ar-SA"/>
        </w:rPr>
      </w:pP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val="en-GB" w:eastAsia="ar-SA"/>
        </w:rPr>
      </w:pPr>
      <w:r w:rsidRPr="00AD3307">
        <w:rPr>
          <w:rFonts w:ascii="Times New Roman" w:eastAsia="Arial Unicode MS" w:hAnsi="Times New Roman"/>
          <w:kern w:val="1"/>
          <w:lang w:eastAsia="ar-SA"/>
        </w:rPr>
        <w:t xml:space="preserve">Рангирање </w:t>
      </w:r>
      <w:r w:rsidR="00D83D68" w:rsidRPr="00AD3307">
        <w:rPr>
          <w:rFonts w:ascii="Times New Roman" w:eastAsia="Arial Unicode MS" w:hAnsi="Times New Roman"/>
          <w:kern w:val="1"/>
          <w:lang w:eastAsia="ar-SA"/>
        </w:rPr>
        <w:t xml:space="preserve">ће се вршити </w:t>
      </w:r>
      <w:r w:rsidRPr="00AD3307">
        <w:rPr>
          <w:rFonts w:ascii="Times New Roman" w:eastAsia="Arial Unicode MS" w:hAnsi="Times New Roman"/>
          <w:kern w:val="1"/>
          <w:lang w:eastAsia="ar-SA"/>
        </w:rPr>
        <w:t xml:space="preserve"> на следећи начин, односно по формули:</w:t>
      </w: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val="en-GB" w:eastAsia="ar-SA"/>
        </w:rPr>
      </w:pPr>
    </w:p>
    <w:p w:rsidR="006D08F2" w:rsidRPr="00AD3307" w:rsidRDefault="006D08F2" w:rsidP="006D08F2">
      <w:pPr>
        <w:pStyle w:val="ListParagraph"/>
        <w:suppressAutoHyphens/>
        <w:spacing w:after="0" w:line="100" w:lineRule="atLeast"/>
        <w:ind w:left="0"/>
        <w:rPr>
          <w:rFonts w:ascii="Times New Roman" w:eastAsia="Arial Unicode MS" w:hAnsi="Times New Roman"/>
          <w:b/>
          <w:kern w:val="1"/>
          <w:lang w:eastAsia="ar-SA"/>
        </w:rPr>
      </w:pPr>
      <w:r w:rsidRPr="00AD3307">
        <w:rPr>
          <w:rFonts w:ascii="Times New Roman" w:eastAsia="Arial Unicode MS" w:hAnsi="Times New Roman"/>
          <w:b/>
          <w:kern w:val="1"/>
          <w:lang w:eastAsia="ar-SA"/>
        </w:rPr>
        <w:t>Т</w:t>
      </w:r>
      <w:r w:rsidR="00D83D68" w:rsidRPr="00AD3307">
        <w:rPr>
          <w:rFonts w:ascii="Times New Roman" w:eastAsia="Arial Unicode MS" w:hAnsi="Times New Roman"/>
          <w:b/>
          <w:kern w:val="1"/>
          <w:lang w:eastAsia="ar-SA"/>
        </w:rPr>
        <w:t xml:space="preserve"> </w:t>
      </w:r>
      <w:r w:rsidRPr="00AD3307">
        <w:rPr>
          <w:rFonts w:ascii="Times New Roman" w:eastAsia="Arial Unicode MS" w:hAnsi="Times New Roman"/>
          <w:b/>
          <w:kern w:val="1"/>
          <w:lang w:eastAsia="ar-SA"/>
        </w:rPr>
        <w:t>=</w:t>
      </w:r>
      <w:r w:rsidR="00D83D68" w:rsidRPr="00AD3307">
        <w:rPr>
          <w:rFonts w:ascii="Times New Roman" w:eastAsia="Arial Unicode MS" w:hAnsi="Times New Roman"/>
          <w:b/>
          <w:kern w:val="1"/>
          <w:lang w:eastAsia="ar-SA"/>
        </w:rPr>
        <w:t xml:space="preserve"> </w:t>
      </w:r>
      <w:r w:rsidRPr="00AD3307">
        <w:rPr>
          <w:rFonts w:ascii="Times New Roman" w:eastAsia="Arial Unicode MS" w:hAnsi="Times New Roman"/>
          <w:b/>
          <w:kern w:val="1"/>
          <w:lang w:eastAsia="ar-SA"/>
        </w:rPr>
        <w:t>0.15</w:t>
      </w:r>
      <w:r w:rsidRPr="00AD3307">
        <w:rPr>
          <w:rFonts w:ascii="Times New Roman" w:eastAsia="Arial Unicode MS" w:hAnsi="Times New Roman"/>
          <w:b/>
          <w:kern w:val="1"/>
          <w:lang w:eastAsia="ar-SA"/>
        </w:rPr>
        <w:sym w:font="Symbol" w:char="F02A"/>
      </w:r>
      <w:r w:rsidRPr="00AD3307">
        <w:rPr>
          <w:rFonts w:ascii="Times New Roman" w:eastAsia="Arial Unicode MS" w:hAnsi="Times New Roman"/>
          <w:b/>
          <w:kern w:val="1"/>
          <w:lang w:eastAsia="ar-SA"/>
        </w:rPr>
        <w:t>к</w:t>
      </w:r>
      <w:r w:rsidRPr="00AD3307">
        <w:rPr>
          <w:rFonts w:ascii="Times New Roman" w:eastAsia="Arial Unicode MS" w:hAnsi="Times New Roman"/>
          <w:b/>
          <w:kern w:val="1"/>
          <w:vertAlign w:val="subscript"/>
          <w:lang w:eastAsia="ar-SA"/>
        </w:rPr>
        <w:t>1</w:t>
      </w:r>
      <w:r w:rsidRPr="00AD3307">
        <w:rPr>
          <w:rFonts w:ascii="Times New Roman" w:eastAsia="Arial Unicode MS" w:hAnsi="Times New Roman"/>
          <w:b/>
          <w:kern w:val="1"/>
          <w:lang w:eastAsia="ar-SA"/>
        </w:rPr>
        <w:t>+0.1*к</w:t>
      </w:r>
      <w:r w:rsidRPr="00AD3307">
        <w:rPr>
          <w:rFonts w:ascii="Times New Roman" w:eastAsia="Arial Unicode MS" w:hAnsi="Times New Roman"/>
          <w:b/>
          <w:kern w:val="1"/>
          <w:vertAlign w:val="subscript"/>
          <w:lang w:eastAsia="ar-SA"/>
        </w:rPr>
        <w:t>2</w:t>
      </w:r>
      <w:r w:rsidRPr="00AD3307">
        <w:rPr>
          <w:rFonts w:ascii="Times New Roman" w:eastAsia="Arial Unicode MS" w:hAnsi="Times New Roman"/>
          <w:b/>
          <w:kern w:val="1"/>
          <w:lang w:eastAsia="ar-SA"/>
        </w:rPr>
        <w:t>+ 0.1*к</w:t>
      </w:r>
      <w:r w:rsidRPr="00AD3307">
        <w:rPr>
          <w:rFonts w:ascii="Times New Roman" w:eastAsia="Arial Unicode MS" w:hAnsi="Times New Roman"/>
          <w:b/>
          <w:kern w:val="1"/>
          <w:vertAlign w:val="subscript"/>
          <w:lang w:eastAsia="ar-SA"/>
        </w:rPr>
        <w:t>3</w:t>
      </w:r>
      <w:r w:rsidRPr="00AD3307">
        <w:rPr>
          <w:rFonts w:ascii="Times New Roman" w:eastAsia="Arial Unicode MS" w:hAnsi="Times New Roman"/>
          <w:b/>
          <w:kern w:val="1"/>
          <w:lang w:eastAsia="ar-SA"/>
        </w:rPr>
        <w:t xml:space="preserve"> + 0.15*к</w:t>
      </w:r>
      <w:r w:rsidRPr="00AD3307">
        <w:rPr>
          <w:rFonts w:ascii="Times New Roman" w:eastAsia="Arial Unicode MS" w:hAnsi="Times New Roman"/>
          <w:b/>
          <w:kern w:val="1"/>
          <w:vertAlign w:val="subscript"/>
          <w:lang w:eastAsia="ar-SA"/>
        </w:rPr>
        <w:t>4</w:t>
      </w:r>
      <w:r w:rsidRPr="00AD3307">
        <w:rPr>
          <w:rFonts w:ascii="Times New Roman" w:eastAsia="Arial Unicode MS" w:hAnsi="Times New Roman"/>
          <w:b/>
          <w:kern w:val="1"/>
          <w:lang w:eastAsia="ar-SA"/>
        </w:rPr>
        <w:t xml:space="preserve"> + 0.05*к</w:t>
      </w:r>
      <w:r w:rsidRPr="00AD3307">
        <w:rPr>
          <w:rFonts w:ascii="Times New Roman" w:eastAsia="Arial Unicode MS" w:hAnsi="Times New Roman"/>
          <w:b/>
          <w:kern w:val="1"/>
          <w:vertAlign w:val="subscript"/>
          <w:lang w:eastAsia="ar-SA"/>
        </w:rPr>
        <w:t>5</w:t>
      </w:r>
      <w:r w:rsidRPr="00AD3307">
        <w:rPr>
          <w:rFonts w:ascii="Times New Roman" w:eastAsia="Arial Unicode MS" w:hAnsi="Times New Roman"/>
          <w:b/>
          <w:kern w:val="1"/>
          <w:lang w:eastAsia="ar-SA"/>
        </w:rPr>
        <w:t xml:space="preserve">  + 0.15*к</w:t>
      </w:r>
      <w:r w:rsidRPr="00AD3307">
        <w:rPr>
          <w:rFonts w:ascii="Times New Roman" w:eastAsia="Arial Unicode MS" w:hAnsi="Times New Roman"/>
          <w:b/>
          <w:kern w:val="1"/>
          <w:vertAlign w:val="subscript"/>
          <w:lang w:eastAsia="ar-SA"/>
        </w:rPr>
        <w:t>6</w:t>
      </w:r>
      <w:r w:rsidRPr="00AD3307">
        <w:rPr>
          <w:rFonts w:ascii="Times New Roman" w:eastAsia="Arial Unicode MS" w:hAnsi="Times New Roman"/>
          <w:b/>
          <w:kern w:val="1"/>
          <w:lang w:eastAsia="ar-SA"/>
        </w:rPr>
        <w:t xml:space="preserve"> + 0.05*к</w:t>
      </w:r>
      <w:r w:rsidRPr="00AD3307">
        <w:rPr>
          <w:rFonts w:ascii="Times New Roman" w:eastAsia="Arial Unicode MS" w:hAnsi="Times New Roman"/>
          <w:b/>
          <w:kern w:val="1"/>
          <w:vertAlign w:val="subscript"/>
          <w:lang w:eastAsia="ar-SA"/>
        </w:rPr>
        <w:t>7</w:t>
      </w:r>
      <w:r w:rsidRPr="00AD3307">
        <w:rPr>
          <w:rFonts w:ascii="Times New Roman" w:eastAsia="Arial Unicode MS" w:hAnsi="Times New Roman"/>
          <w:b/>
          <w:kern w:val="1"/>
          <w:lang w:eastAsia="ar-SA"/>
        </w:rPr>
        <w:t xml:space="preserve">  + 0.05*к</w:t>
      </w:r>
      <w:r w:rsidRPr="00AD3307">
        <w:rPr>
          <w:rFonts w:ascii="Times New Roman" w:eastAsia="Arial Unicode MS" w:hAnsi="Times New Roman"/>
          <w:b/>
          <w:kern w:val="1"/>
          <w:vertAlign w:val="subscript"/>
          <w:lang w:eastAsia="ar-SA"/>
        </w:rPr>
        <w:t>8</w:t>
      </w:r>
      <w:r w:rsidRPr="00AD3307">
        <w:rPr>
          <w:rFonts w:ascii="Times New Roman" w:eastAsia="Arial Unicode MS" w:hAnsi="Times New Roman"/>
          <w:b/>
          <w:kern w:val="1"/>
          <w:lang w:eastAsia="ar-SA"/>
        </w:rPr>
        <w:t xml:space="preserve">  + 0.15*к</w:t>
      </w:r>
      <w:r w:rsidRPr="00AD3307">
        <w:rPr>
          <w:rFonts w:ascii="Times New Roman" w:eastAsia="Arial Unicode MS" w:hAnsi="Times New Roman"/>
          <w:b/>
          <w:kern w:val="1"/>
          <w:vertAlign w:val="subscript"/>
          <w:lang w:eastAsia="ar-SA"/>
        </w:rPr>
        <w:t>9</w:t>
      </w: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r w:rsidRPr="00AD3307">
        <w:rPr>
          <w:rFonts w:ascii="Times New Roman" w:eastAsia="Arial Unicode MS" w:hAnsi="Times New Roman"/>
          <w:b/>
          <w:kern w:val="1"/>
          <w:lang w:eastAsia="ar-SA"/>
        </w:rPr>
        <w:t>+ 0.05*к</w:t>
      </w:r>
      <w:r w:rsidRPr="00AD3307">
        <w:rPr>
          <w:rFonts w:ascii="Times New Roman" w:eastAsia="Arial Unicode MS" w:hAnsi="Times New Roman"/>
          <w:b/>
          <w:kern w:val="1"/>
          <w:vertAlign w:val="subscript"/>
          <w:lang w:eastAsia="ar-SA"/>
        </w:rPr>
        <w:t>10</w:t>
      </w: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p>
    <w:p w:rsidR="006D08F2" w:rsidRPr="00AD3307" w:rsidRDefault="006D08F2" w:rsidP="006D08F2">
      <w:pPr>
        <w:pStyle w:val="ListParagraph"/>
        <w:suppressAutoHyphens/>
        <w:spacing w:after="0" w:line="100" w:lineRule="atLeast"/>
        <w:ind w:left="0"/>
        <w:jc w:val="center"/>
        <w:rPr>
          <w:rFonts w:ascii="Times New Roman" w:eastAsia="Arial Unicode MS" w:hAnsi="Times New Roman"/>
          <w:kern w:val="1"/>
          <w:lang w:eastAsia="ar-SA"/>
        </w:rPr>
      </w:pPr>
      <w:r w:rsidRPr="00AD3307">
        <w:rPr>
          <w:rFonts w:ascii="Times New Roman" w:eastAsia="Arial Unicode MS" w:hAnsi="Times New Roman"/>
          <w:kern w:val="1"/>
          <w:lang w:eastAsia="ar-SA"/>
        </w:rPr>
        <w:t>Т</w:t>
      </w:r>
      <w:r w:rsidRPr="00AD3307">
        <w:rPr>
          <w:rFonts w:ascii="Times New Roman" w:eastAsia="Arial Unicode MS" w:hAnsi="Times New Roman"/>
          <w:kern w:val="1"/>
          <w:vertAlign w:val="subscript"/>
          <w:lang w:val="en-GB" w:eastAsia="ar-SA"/>
        </w:rPr>
        <w:t>maks</w:t>
      </w:r>
      <w:r w:rsidRPr="00AD3307">
        <w:rPr>
          <w:rFonts w:ascii="Times New Roman" w:eastAsia="Arial Unicode MS" w:hAnsi="Times New Roman"/>
          <w:kern w:val="1"/>
          <w:lang w:eastAsia="ar-SA"/>
        </w:rPr>
        <w:t>=100,       к</w:t>
      </w:r>
      <w:r w:rsidRPr="00AD3307">
        <w:rPr>
          <w:rFonts w:ascii="Times New Roman" w:eastAsia="Arial Unicode MS" w:hAnsi="Times New Roman"/>
          <w:kern w:val="1"/>
          <w:vertAlign w:val="subscript"/>
          <w:lang w:eastAsia="ar-SA"/>
        </w:rPr>
        <w:t>i</w:t>
      </w:r>
      <w:r w:rsidRPr="00AD3307">
        <w:rPr>
          <w:rFonts w:ascii="Times New Roman" w:eastAsia="Arial Unicode MS" w:hAnsi="Times New Roman"/>
          <w:kern w:val="1"/>
          <w:lang w:eastAsia="ar-SA"/>
        </w:rPr>
        <w:t xml:space="preserve">= </w:t>
      </w:r>
      <m:oMath>
        <m:f>
          <m:fPr>
            <m:ctrlPr>
              <w:rPr>
                <w:rFonts w:ascii="Cambria Math" w:eastAsia="Arial Unicode MS" w:hAnsi="Times New Roman"/>
                <w:i/>
                <w:kern w:val="1"/>
                <w:lang w:eastAsia="ar-SA"/>
              </w:rPr>
            </m:ctrlPr>
          </m:fPr>
          <m:num>
            <m:r>
              <w:rPr>
                <w:rFonts w:ascii="Cambria Math" w:eastAsia="Arial Unicode MS" w:hAnsi="Times New Roman"/>
                <w:kern w:val="1"/>
                <w:lang w:eastAsia="ar-SA"/>
              </w:rPr>
              <m:t>најповољнија</m:t>
            </m:r>
            <m:r>
              <w:rPr>
                <w:rFonts w:ascii="Cambria Math" w:eastAsia="Arial Unicode MS" w:hAnsi="Times New Roman"/>
                <w:kern w:val="1"/>
                <w:lang w:eastAsia="ar-SA"/>
              </w:rPr>
              <m:t xml:space="preserve"> </m:t>
            </m:r>
            <m:r>
              <w:rPr>
                <w:rFonts w:ascii="Cambria Math" w:eastAsia="Arial Unicode MS" w:hAnsi="Times New Roman"/>
                <w:kern w:val="1"/>
                <w:lang w:eastAsia="ar-SA"/>
              </w:rPr>
              <m:t>понуда</m:t>
            </m:r>
          </m:num>
          <m:den>
            <m:r>
              <w:rPr>
                <w:rFonts w:ascii="Cambria Math" w:eastAsia="Arial Unicode MS" w:hAnsi="Times New Roman"/>
                <w:kern w:val="1"/>
                <w:lang w:eastAsia="ar-SA"/>
              </w:rPr>
              <m:t>понуда</m:t>
            </m:r>
            <m:r>
              <w:rPr>
                <w:rFonts w:ascii="Cambria Math" w:eastAsia="Arial Unicode MS" w:hAnsi="Times New Roman"/>
                <w:kern w:val="1"/>
                <w:lang w:eastAsia="ar-SA"/>
              </w:rPr>
              <m:t xml:space="preserve"> </m:t>
            </m:r>
            <m:r>
              <w:rPr>
                <w:rFonts w:ascii="Cambria Math" w:eastAsia="Arial Unicode MS" w:hAnsi="Times New Roman"/>
                <w:kern w:val="1"/>
                <w:lang w:eastAsia="ar-SA"/>
              </w:rPr>
              <m:t>која</m:t>
            </m:r>
            <m:r>
              <w:rPr>
                <w:rFonts w:ascii="Cambria Math" w:eastAsia="Arial Unicode MS" w:hAnsi="Times New Roman"/>
                <w:kern w:val="1"/>
                <w:lang w:eastAsia="ar-SA"/>
              </w:rPr>
              <m:t xml:space="preserve"> </m:t>
            </m:r>
            <m:r>
              <w:rPr>
                <w:rFonts w:ascii="Cambria Math" w:eastAsia="Arial Unicode MS" w:hAnsi="Times New Roman"/>
                <w:kern w:val="1"/>
                <w:lang w:eastAsia="ar-SA"/>
              </w:rPr>
              <m:t>се</m:t>
            </m:r>
            <m:r>
              <w:rPr>
                <w:rFonts w:ascii="Cambria Math" w:eastAsia="Arial Unicode MS" w:hAnsi="Times New Roman"/>
                <w:kern w:val="1"/>
                <w:lang w:eastAsia="ar-SA"/>
              </w:rPr>
              <m:t xml:space="preserve"> </m:t>
            </m:r>
            <m:r>
              <w:rPr>
                <w:rFonts w:ascii="Cambria Math" w:eastAsia="Arial Unicode MS" w:hAnsi="Times New Roman"/>
                <w:kern w:val="1"/>
                <w:lang w:eastAsia="ar-SA"/>
              </w:rPr>
              <m:t>посматра</m:t>
            </m:r>
          </m:den>
        </m:f>
        <m:r>
          <w:rPr>
            <w:rFonts w:ascii="Times New Roman" w:eastAsia="Arial Unicode MS" w:hAnsi="Cambria Math"/>
            <w:kern w:val="1"/>
            <w:lang w:eastAsia="ar-SA"/>
          </w:rPr>
          <m:t>*</m:t>
        </m:r>
        <m:r>
          <w:rPr>
            <w:rFonts w:ascii="Cambria Math" w:eastAsia="Arial Unicode MS" w:hAnsi="Times New Roman"/>
            <w:kern w:val="1"/>
            <w:lang w:eastAsia="ar-SA"/>
          </w:rPr>
          <m:t>100</m:t>
        </m:r>
      </m:oMath>
    </w:p>
    <w:p w:rsidR="006D08F2" w:rsidRPr="00AD3307" w:rsidRDefault="006D08F2" w:rsidP="006D08F2">
      <w:pPr>
        <w:pStyle w:val="ListParagraph"/>
        <w:suppressAutoHyphens/>
        <w:spacing w:after="0" w:line="100" w:lineRule="atLeast"/>
        <w:ind w:left="0"/>
        <w:jc w:val="center"/>
        <w:rPr>
          <w:rFonts w:ascii="Times New Roman" w:eastAsia="Arial Unicode MS" w:hAnsi="Times New Roman"/>
          <w:kern w:val="1"/>
          <w:lang w:eastAsia="ar-SA"/>
        </w:rPr>
      </w:pP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p>
    <w:p w:rsidR="006D08F2" w:rsidRPr="00AD3307" w:rsidRDefault="006D08F2" w:rsidP="006D08F2">
      <w:pPr>
        <w:pStyle w:val="ListParagraph"/>
        <w:suppressAutoHyphens/>
        <w:spacing w:after="0" w:line="100" w:lineRule="atLeast"/>
        <w:ind w:left="0"/>
        <w:rPr>
          <w:rFonts w:ascii="Times New Roman" w:eastAsia="Arial Unicode MS" w:hAnsi="Times New Roman"/>
          <w:kern w:val="1"/>
          <w:lang w:eastAsia="ar-SA"/>
        </w:rPr>
      </w:pPr>
      <w:r w:rsidRPr="00AD3307">
        <w:rPr>
          <w:rFonts w:ascii="Times New Roman" w:eastAsia="Arial Unicode MS" w:hAnsi="Times New Roman"/>
          <w:kern w:val="1"/>
          <w:lang w:eastAsia="ar-SA"/>
        </w:rPr>
        <w:t>где су к</w:t>
      </w:r>
      <w:r w:rsidRPr="00AD3307">
        <w:rPr>
          <w:rFonts w:ascii="Times New Roman" w:eastAsia="Arial Unicode MS" w:hAnsi="Times New Roman"/>
          <w:kern w:val="1"/>
          <w:vertAlign w:val="subscript"/>
          <w:lang w:eastAsia="ar-SA"/>
        </w:rPr>
        <w:t>i</w:t>
      </w:r>
      <w:r w:rsidRPr="00AD3307">
        <w:rPr>
          <w:rFonts w:ascii="Times New Roman" w:eastAsia="Arial Unicode MS" w:hAnsi="Times New Roman"/>
          <w:kern w:val="1"/>
          <w:lang w:eastAsia="ar-SA"/>
        </w:rPr>
        <w:t xml:space="preserve">ставке од </w:t>
      </w:r>
      <w:r w:rsidR="00287E47" w:rsidRPr="00AD3307">
        <w:rPr>
          <w:rFonts w:ascii="Times New Roman" w:eastAsia="Arial Unicode MS" w:hAnsi="Times New Roman"/>
          <w:kern w:val="1"/>
          <w:lang w:eastAsia="ar-SA"/>
        </w:rPr>
        <w:t>к1 до к</w:t>
      </w:r>
      <w:r w:rsidRPr="00AD3307">
        <w:rPr>
          <w:rFonts w:ascii="Times New Roman" w:eastAsia="Arial Unicode MS" w:hAnsi="Times New Roman"/>
          <w:kern w:val="1"/>
          <w:lang w:eastAsia="ar-SA"/>
        </w:rPr>
        <w:t xml:space="preserve">10 наведене у техничкој спецификацији .  </w:t>
      </w:r>
    </w:p>
    <w:p w:rsidR="006D08F2" w:rsidRPr="00AD3307" w:rsidRDefault="006D08F2" w:rsidP="00A54161">
      <w:pPr>
        <w:jc w:val="both"/>
        <w:rPr>
          <w:rFonts w:ascii="Times New Roman" w:hAnsi="Times New Roman"/>
          <w:bCs/>
          <w:color w:val="FF0000"/>
        </w:rPr>
      </w:pPr>
    </w:p>
    <w:p w:rsidR="00087607" w:rsidRDefault="00621AFF" w:rsidP="00D83D68">
      <w:pPr>
        <w:pStyle w:val="BodyText"/>
        <w:spacing w:after="0"/>
        <w:jc w:val="both"/>
        <w:rPr>
          <w:rFonts w:ascii="Times New Roman" w:hAnsi="Times New Roman"/>
          <w:b/>
          <w:bCs/>
          <w:color w:val="000000" w:themeColor="text1"/>
        </w:rPr>
      </w:pPr>
      <w:r w:rsidRPr="00D83D68">
        <w:rPr>
          <w:rFonts w:ascii="Times New Roman" w:hAnsi="Times New Roman"/>
          <w:b/>
          <w:bCs/>
          <w:color w:val="000000" w:themeColor="text1"/>
        </w:rPr>
        <w:t xml:space="preserve">   </w:t>
      </w:r>
    </w:p>
    <w:p w:rsidR="00AD3307" w:rsidRPr="00AD3307" w:rsidRDefault="00AD3307" w:rsidP="00D83D68">
      <w:pPr>
        <w:pStyle w:val="BodyText"/>
        <w:spacing w:after="0"/>
        <w:jc w:val="both"/>
        <w:rPr>
          <w:rFonts w:ascii="Times New Roman" w:hAnsi="Times New Roman"/>
          <w:color w:val="000000" w:themeColor="text1"/>
        </w:rPr>
      </w:pPr>
    </w:p>
    <w:p w:rsidR="00621AFF" w:rsidRPr="00D83D68" w:rsidRDefault="00621AFF" w:rsidP="00621AFF">
      <w:pPr>
        <w:pStyle w:val="Bodytext21"/>
        <w:shd w:val="clear" w:color="auto" w:fill="auto"/>
        <w:ind w:firstLine="360"/>
        <w:rPr>
          <w:color w:val="000000" w:themeColor="text1"/>
          <w:sz w:val="22"/>
          <w:szCs w:val="22"/>
        </w:rPr>
      </w:pPr>
      <w:r w:rsidRPr="00D83D68">
        <w:rPr>
          <w:color w:val="000000" w:themeColor="text1"/>
          <w:sz w:val="22"/>
          <w:szCs w:val="22"/>
        </w:rPr>
        <w:lastRenderedPageBreak/>
        <w:t>У случају да ни тада није могуће извршити одабир најповољније понуде, уговор</w:t>
      </w:r>
      <w:r w:rsidRPr="00D83D68">
        <w:rPr>
          <w:color w:val="000000" w:themeColor="text1"/>
          <w:sz w:val="22"/>
          <w:szCs w:val="22"/>
        </w:rPr>
        <w:br/>
        <w:t>ће бити додељен понуђачу по систему жребања, као крајњем начину одабира понуде.</w:t>
      </w:r>
    </w:p>
    <w:p w:rsidR="00621AFF" w:rsidRPr="00D83D68" w:rsidRDefault="00621AFF" w:rsidP="00621AFF">
      <w:pPr>
        <w:pStyle w:val="Bodytext21"/>
        <w:shd w:val="clear" w:color="auto" w:fill="auto"/>
        <w:ind w:firstLine="360"/>
        <w:rPr>
          <w:color w:val="000000" w:themeColor="text1"/>
          <w:sz w:val="22"/>
          <w:szCs w:val="22"/>
        </w:rPr>
      </w:pPr>
      <w:r w:rsidRPr="00D83D68">
        <w:rPr>
          <w:color w:val="000000" w:themeColor="text1"/>
          <w:sz w:val="22"/>
          <w:szCs w:val="22"/>
        </w:rPr>
        <w:t>Сви понуђачи који су доставили прихватљиве понуде и које су исто рангиране</w:t>
      </w:r>
      <w:r w:rsidRPr="00D83D68">
        <w:rPr>
          <w:color w:val="000000" w:themeColor="text1"/>
          <w:sz w:val="22"/>
          <w:szCs w:val="22"/>
        </w:rPr>
        <w:br/>
        <w:t>биће позвани да присуствују поступку доделе уговора путем жребања.</w:t>
      </w:r>
    </w:p>
    <w:p w:rsidR="00621AFF" w:rsidRPr="00D83D68" w:rsidRDefault="00621AFF" w:rsidP="00621AFF">
      <w:pPr>
        <w:pStyle w:val="Bodytext21"/>
        <w:shd w:val="clear" w:color="auto" w:fill="auto"/>
        <w:ind w:firstLine="360"/>
        <w:rPr>
          <w:color w:val="000000" w:themeColor="text1"/>
          <w:sz w:val="22"/>
          <w:szCs w:val="22"/>
        </w:rPr>
      </w:pPr>
      <w:r w:rsidRPr="00D83D68">
        <w:rPr>
          <w:color w:val="000000" w:themeColor="text1"/>
          <w:sz w:val="22"/>
          <w:szCs w:val="22"/>
        </w:rPr>
        <w:t>Комисија за јавну набавку ће заказати место и време жребања и позвати</w:t>
      </w:r>
      <w:r w:rsidRPr="00D83D68">
        <w:rPr>
          <w:color w:val="000000" w:themeColor="text1"/>
          <w:sz w:val="22"/>
          <w:szCs w:val="22"/>
        </w:rPr>
        <w:br/>
        <w:t>опуномоћене представнике понуђача да присуствују жребању. Приликом жребања</w:t>
      </w:r>
      <w:r w:rsidRPr="00D83D68">
        <w:rPr>
          <w:color w:val="000000" w:themeColor="text1"/>
          <w:sz w:val="22"/>
          <w:szCs w:val="22"/>
        </w:rPr>
        <w:br/>
        <w:t>представници понуђача ће на посебним листовима унети име понуђача. Од чланова</w:t>
      </w:r>
      <w:r w:rsidRPr="00D83D68">
        <w:rPr>
          <w:color w:val="000000" w:themeColor="text1"/>
          <w:sz w:val="22"/>
          <w:szCs w:val="22"/>
        </w:rPr>
        <w:br/>
        <w:t>Комисије за јавну набавку се добијају идентичне коверте у које понуђачи стављају</w:t>
      </w:r>
      <w:r w:rsidRPr="00D83D68">
        <w:rPr>
          <w:color w:val="000000" w:themeColor="text1"/>
          <w:sz w:val="22"/>
          <w:szCs w:val="22"/>
        </w:rPr>
        <w:br/>
        <w:t>попуњене листове, коверте ће се ручно измешати пред понуђачима, а потом ће се</w:t>
      </w:r>
      <w:r w:rsidRPr="00D83D68">
        <w:rPr>
          <w:color w:val="000000" w:themeColor="text1"/>
          <w:sz w:val="22"/>
          <w:szCs w:val="22"/>
        </w:rPr>
        <w:br/>
        <w:t>насумице вршити одабир коверти понуђача и рангирње понуда према редоследу</w:t>
      </w:r>
      <w:r w:rsidRPr="00D83D68">
        <w:rPr>
          <w:color w:val="000000" w:themeColor="text1"/>
          <w:sz w:val="22"/>
          <w:szCs w:val="22"/>
        </w:rPr>
        <w:br/>
        <w:t>извалачења коверти, о чему ће бити сачињен Записник о поступку жребања у поступку</w:t>
      </w:r>
      <w:r w:rsidRPr="00D83D68">
        <w:rPr>
          <w:color w:val="000000" w:themeColor="text1"/>
          <w:sz w:val="22"/>
          <w:szCs w:val="22"/>
        </w:rPr>
        <w:br/>
        <w:t>МУ</w:t>
      </w:r>
      <w:r w:rsidR="0011788B" w:rsidRPr="00D83D68">
        <w:rPr>
          <w:color w:val="000000" w:themeColor="text1"/>
          <w:sz w:val="22"/>
          <w:szCs w:val="22"/>
        </w:rPr>
        <w:t>-02</w:t>
      </w:r>
      <w:r w:rsidRPr="00D83D68">
        <w:rPr>
          <w:color w:val="000000" w:themeColor="text1"/>
          <w:sz w:val="22"/>
          <w:szCs w:val="22"/>
        </w:rPr>
        <w:t>/2</w:t>
      </w:r>
      <w:r w:rsidR="005E154C" w:rsidRPr="00D83D68">
        <w:rPr>
          <w:color w:val="000000" w:themeColor="text1"/>
          <w:sz w:val="22"/>
          <w:szCs w:val="22"/>
        </w:rPr>
        <w:t>019</w:t>
      </w:r>
      <w:r w:rsidRPr="00D83D68">
        <w:rPr>
          <w:color w:val="000000" w:themeColor="text1"/>
          <w:sz w:val="22"/>
          <w:szCs w:val="22"/>
        </w:rPr>
        <w:t>.</w:t>
      </w:r>
    </w:p>
    <w:p w:rsidR="00621AFF" w:rsidRPr="00D83D68" w:rsidRDefault="00621AFF" w:rsidP="00621AFF">
      <w:pPr>
        <w:pStyle w:val="BodyText"/>
        <w:spacing w:after="0"/>
        <w:ind w:firstLine="360"/>
        <w:jc w:val="both"/>
        <w:rPr>
          <w:rFonts w:ascii="Times New Roman" w:hAnsi="Times New Roman"/>
          <w:color w:val="000000" w:themeColor="text1"/>
        </w:rPr>
      </w:pPr>
      <w:r w:rsidRPr="00D83D68">
        <w:rPr>
          <w:rFonts w:ascii="Times New Roman" w:hAnsi="Times New Roman"/>
          <w:color w:val="000000" w:themeColor="text1"/>
        </w:rPr>
        <w:t>Уколико се неко од позваних понуђача не одазове позиву за жребање, чланови</w:t>
      </w:r>
      <w:r w:rsidRPr="00D83D68">
        <w:rPr>
          <w:rFonts w:ascii="Times New Roman" w:hAnsi="Times New Roman"/>
          <w:color w:val="000000" w:themeColor="text1"/>
        </w:rPr>
        <w:br/>
        <w:t>Комисије за јавну набавку ће пред присутним овлашћеним представницима понуђача у</w:t>
      </w:r>
      <w:r w:rsidRPr="00D83D68">
        <w:rPr>
          <w:rFonts w:ascii="Times New Roman" w:hAnsi="Times New Roman"/>
          <w:color w:val="000000" w:themeColor="text1"/>
        </w:rPr>
        <w:br/>
        <w:t>празне коверте убацити листиће са називом одсутних понуђача и те коверте ће</w:t>
      </w:r>
      <w:r w:rsidRPr="00D83D68">
        <w:rPr>
          <w:rFonts w:ascii="Times New Roman" w:hAnsi="Times New Roman"/>
          <w:color w:val="000000" w:themeColor="text1"/>
        </w:rPr>
        <w:br/>
        <w:t>учествовати у поступку жребања заједно са ковертама присутних овлашћених</w:t>
      </w:r>
      <w:r w:rsidRPr="00D83D68">
        <w:rPr>
          <w:rFonts w:ascii="Times New Roman" w:hAnsi="Times New Roman"/>
          <w:color w:val="000000" w:themeColor="text1"/>
        </w:rPr>
        <w:br/>
        <w:t>представника понуђача. На исти начин ће се поступати ако не дође ниједан понуђач.</w:t>
      </w:r>
    </w:p>
    <w:p w:rsidR="00621AFF" w:rsidRPr="00D83D68" w:rsidRDefault="00621AFF" w:rsidP="00621AFF">
      <w:pPr>
        <w:ind w:left="360" w:right="-1"/>
        <w:jc w:val="both"/>
        <w:rPr>
          <w:rFonts w:ascii="Times New Roman" w:hAnsi="Times New Roman"/>
          <w:color w:val="000000" w:themeColor="text1"/>
        </w:rPr>
      </w:pPr>
    </w:p>
    <w:p w:rsidR="00EA1E1C" w:rsidRPr="00B016D0" w:rsidRDefault="00EA1E1C" w:rsidP="00087607">
      <w:pPr>
        <w:ind w:right="72"/>
        <w:jc w:val="both"/>
        <w:rPr>
          <w:rFonts w:ascii="Times New Roman" w:hAnsi="Times New Roman"/>
          <w:lang w:val="en-US"/>
        </w:rPr>
        <w:sectPr w:rsidR="00EA1E1C" w:rsidRPr="00B016D0" w:rsidSect="00184BDD">
          <w:footerReference w:type="default" r:id="rId10"/>
          <w:footnotePr>
            <w:pos w:val="beneathText"/>
          </w:footnotePr>
          <w:pgSz w:w="11905" w:h="16837" w:code="9"/>
          <w:pgMar w:top="576" w:right="1296" w:bottom="403" w:left="1296" w:header="720" w:footer="720" w:gutter="0"/>
          <w:pgNumType w:start="1" w:chapStyle="1"/>
          <w:cols w:space="720"/>
          <w:docGrid w:linePitch="360"/>
        </w:sectPr>
      </w:pPr>
    </w:p>
    <w:p w:rsidR="005E154C" w:rsidRDefault="005E154C"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D83D68" w:rsidRDefault="00D83D68" w:rsidP="00AC76F3">
      <w:pPr>
        <w:jc w:val="both"/>
        <w:rPr>
          <w:rFonts w:ascii="Times New Roman" w:hAnsi="Times New Roman"/>
          <w:b/>
        </w:rPr>
      </w:pPr>
    </w:p>
    <w:p w:rsidR="00AD3307" w:rsidRDefault="00AD3307">
      <w:pPr>
        <w:spacing w:after="0" w:line="240" w:lineRule="auto"/>
        <w:rPr>
          <w:rFonts w:ascii="Times New Roman" w:hAnsi="Times New Roman"/>
          <w:b/>
        </w:rPr>
      </w:pPr>
      <w:r>
        <w:rPr>
          <w:rFonts w:ascii="Times New Roman" w:hAnsi="Times New Roman"/>
          <w:b/>
        </w:rPr>
        <w:br w:type="page"/>
      </w:r>
    </w:p>
    <w:p w:rsidR="00D83D68" w:rsidRPr="00D83D68" w:rsidRDefault="00D83D68" w:rsidP="00AC76F3">
      <w:pPr>
        <w:jc w:val="both"/>
        <w:rPr>
          <w:rFonts w:ascii="Times New Roman" w:hAnsi="Times New Roman"/>
          <w:b/>
        </w:rPr>
      </w:pPr>
    </w:p>
    <w:p w:rsidR="001722C8" w:rsidRPr="00AC76F3" w:rsidRDefault="006D032E" w:rsidP="00AC76F3">
      <w:pPr>
        <w:jc w:val="both"/>
        <w:rPr>
          <w:rFonts w:ascii="Times New Roman" w:hAnsi="Times New Roman"/>
          <w:b/>
        </w:rPr>
      </w:pPr>
      <w:r w:rsidRPr="00EE0BF6">
        <w:rPr>
          <w:rFonts w:ascii="Times New Roman" w:hAnsi="Times New Roman"/>
          <w:b/>
        </w:rPr>
        <w:t>4</w:t>
      </w:r>
      <w:r w:rsidR="001722C8" w:rsidRPr="00EE0BF6">
        <w:rPr>
          <w:rFonts w:ascii="Times New Roman" w:hAnsi="Times New Roman"/>
          <w:b/>
        </w:rPr>
        <w:t xml:space="preserve">. </w:t>
      </w:r>
      <w:r w:rsidR="00AC76F3">
        <w:rPr>
          <w:rFonts w:ascii="Times New Roman" w:hAnsi="Times New Roman"/>
          <w:b/>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p w:rsidR="00B016D0" w:rsidRDefault="00B016D0" w:rsidP="00B016D0">
      <w:pPr>
        <w:autoSpaceDE w:val="0"/>
        <w:autoSpaceDN w:val="0"/>
        <w:adjustRightInd w:val="0"/>
        <w:rPr>
          <w:rFonts w:ascii="Times New Roman" w:hAnsi="Times New Roman"/>
          <w:b/>
          <w:bCs/>
          <w:color w:val="FF0000"/>
          <w:lang w:val="en-US"/>
        </w:rPr>
      </w:pPr>
    </w:p>
    <w:p w:rsidR="00B016D0" w:rsidRPr="00B016D0" w:rsidRDefault="00B016D0" w:rsidP="00B016D0">
      <w:pPr>
        <w:jc w:val="both"/>
        <w:rPr>
          <w:rFonts w:ascii="Times New Roman" w:hAnsi="Times New Roman"/>
          <w:b/>
        </w:rPr>
      </w:pPr>
      <w:r w:rsidRPr="00B016D0">
        <w:rPr>
          <w:rFonts w:ascii="Times New Roman" w:hAnsi="Times New Roman"/>
          <w:b/>
        </w:rPr>
        <w:t xml:space="preserve">Врста техничке карактеристике (спецификације): </w:t>
      </w:r>
    </w:p>
    <w:p w:rsidR="00B016D0" w:rsidRPr="00B016D0" w:rsidRDefault="00B016D0" w:rsidP="00B016D0">
      <w:pPr>
        <w:jc w:val="both"/>
        <w:rPr>
          <w:rFonts w:ascii="Times New Roman" w:hAnsi="Times New Roman"/>
        </w:rPr>
      </w:pPr>
      <w:r w:rsidRPr="00B016D0">
        <w:rPr>
          <w:rFonts w:ascii="Times New Roman" w:hAnsi="Times New Roman"/>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B016D0">
        <w:rPr>
          <w:rFonts w:ascii="Times New Roman" w:hAnsi="Times New Roman"/>
        </w:rPr>
        <w:t>Предмет јавне набавке је набавка услуга фиксне и мобилне телефоније за потребе Наручиоца, Природно-математички факултет Универзитета у Нишу. Наручилац спроводи набавку услуге фиксне и мобилне телефоније са следећим елементима, захтевима и условима:</w:t>
      </w:r>
    </w:p>
    <w:p w:rsidR="00B016D0" w:rsidRPr="00B016D0" w:rsidRDefault="00B016D0" w:rsidP="00B016D0">
      <w:pPr>
        <w:jc w:val="both"/>
        <w:rPr>
          <w:rFonts w:ascii="Times New Roman" w:hAnsi="Times New Roman"/>
        </w:rPr>
      </w:pPr>
      <w:r w:rsidRPr="00B016D0">
        <w:rPr>
          <w:rFonts w:ascii="Times New Roman" w:hAnsi="Times New Roman"/>
        </w:rPr>
        <w:t>НЕОПХОДНИ УСЛОВИ КОЈЕ ТРЕБА ДА ОМОГУЋИ ПОНУЂАЧ</w:t>
      </w:r>
    </w:p>
    <w:p w:rsidR="00B016D0" w:rsidRPr="00B016D0" w:rsidRDefault="00B016D0" w:rsidP="00B016D0">
      <w:pPr>
        <w:jc w:val="both"/>
        <w:rPr>
          <w:rFonts w:ascii="Times New Roman" w:hAnsi="Times New Roman"/>
          <w:b/>
        </w:rPr>
      </w:pPr>
      <w:r w:rsidRPr="00B016D0">
        <w:rPr>
          <w:rFonts w:ascii="Times New Roman" w:hAnsi="Times New Roman"/>
          <w:b/>
        </w:rPr>
        <w:t>Фиксна телефонија:</w:t>
      </w:r>
    </w:p>
    <w:p w:rsidR="00B016D0" w:rsidRPr="00B016D0" w:rsidRDefault="00B016D0" w:rsidP="00B016D0">
      <w:pPr>
        <w:ind w:firstLine="708"/>
        <w:jc w:val="both"/>
        <w:rPr>
          <w:rFonts w:ascii="Times New Roman" w:hAnsi="Times New Roman"/>
        </w:rPr>
      </w:pPr>
      <w:r w:rsidRPr="00B016D0">
        <w:rPr>
          <w:rFonts w:ascii="Times New Roman" w:hAnsi="Times New Roman"/>
        </w:rPr>
        <w:t xml:space="preserve">Наручилац поседује 15 стандардних телефонских и 2 ISDN BRI прикључака, а према следећој спецификацији на локацији Природно-математичког факултета, Вишеградска 33, Ниш </w:t>
      </w:r>
    </w:p>
    <w:p w:rsidR="00B016D0" w:rsidRPr="00B016D0" w:rsidRDefault="00B016D0" w:rsidP="00B016D0">
      <w:pPr>
        <w:jc w:val="both"/>
        <w:rPr>
          <w:rFonts w:ascii="Times New Roman" w:hAnsi="Times New Roman"/>
        </w:rPr>
      </w:pPr>
      <w:r w:rsidRPr="00B016D0">
        <w:rPr>
          <w:rFonts w:ascii="Times New Roman" w:hAnsi="Times New Roman"/>
        </w:rPr>
        <w:t>1. 018/275060</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tabs>
          <w:tab w:val="left" w:pos="6985"/>
        </w:tabs>
        <w:jc w:val="both"/>
        <w:rPr>
          <w:rFonts w:ascii="Times New Roman" w:hAnsi="Times New Roman"/>
        </w:rPr>
      </w:pPr>
      <w:r w:rsidRPr="00B016D0">
        <w:rPr>
          <w:rFonts w:ascii="Times New Roman" w:hAnsi="Times New Roman"/>
        </w:rPr>
        <w:t>2. 018/274303</w:t>
      </w:r>
      <w:r>
        <w:rPr>
          <w:rFonts w:ascii="Times New Roman" w:hAnsi="Times New Roman"/>
          <w:lang w:val="en-US"/>
        </w:rPr>
        <w:t xml:space="preserve"> </w:t>
      </w:r>
      <w:r w:rsidRPr="00B016D0">
        <w:rPr>
          <w:rFonts w:ascii="Times New Roman" w:hAnsi="Times New Roman"/>
        </w:rPr>
        <w:t>Стандардни телефонски прикључак</w:t>
      </w:r>
      <w:r w:rsidRPr="00B016D0">
        <w:rPr>
          <w:rFonts w:ascii="Times New Roman" w:hAnsi="Times New Roman"/>
        </w:rPr>
        <w:tab/>
      </w:r>
    </w:p>
    <w:p w:rsidR="00B016D0" w:rsidRPr="00B016D0" w:rsidRDefault="00B016D0" w:rsidP="00B016D0">
      <w:pPr>
        <w:jc w:val="both"/>
        <w:rPr>
          <w:rFonts w:ascii="Times New Roman" w:hAnsi="Times New Roman"/>
        </w:rPr>
      </w:pPr>
      <w:r w:rsidRPr="00B016D0">
        <w:rPr>
          <w:rFonts w:ascii="Times New Roman" w:hAnsi="Times New Roman"/>
        </w:rPr>
        <w:t>3. 018/514880</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B016D0" w:rsidRPr="00B016D0" w:rsidRDefault="00B016D0" w:rsidP="00B016D0">
      <w:pPr>
        <w:jc w:val="both"/>
        <w:rPr>
          <w:rFonts w:ascii="Times New Roman" w:hAnsi="Times New Roman"/>
        </w:rPr>
      </w:pPr>
      <w:r w:rsidRPr="00B016D0">
        <w:rPr>
          <w:rFonts w:ascii="Times New Roman" w:hAnsi="Times New Roman"/>
        </w:rPr>
        <w:t>4. 018/225110</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B016D0" w:rsidRPr="00B016D0" w:rsidRDefault="00B016D0" w:rsidP="00B016D0">
      <w:pPr>
        <w:jc w:val="both"/>
        <w:rPr>
          <w:rFonts w:ascii="Times New Roman" w:hAnsi="Times New Roman"/>
        </w:rPr>
      </w:pPr>
      <w:r w:rsidRPr="00B016D0">
        <w:rPr>
          <w:rFonts w:ascii="Times New Roman" w:hAnsi="Times New Roman"/>
        </w:rPr>
        <w:t>5. 018/ 224552</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6. 018/ 224492</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B016D0" w:rsidRPr="00B016D0" w:rsidRDefault="00B016D0" w:rsidP="00B016D0">
      <w:pPr>
        <w:jc w:val="both"/>
        <w:rPr>
          <w:rFonts w:ascii="Times New Roman" w:hAnsi="Times New Roman"/>
        </w:rPr>
      </w:pPr>
      <w:r w:rsidRPr="00B016D0">
        <w:rPr>
          <w:rFonts w:ascii="Times New Roman" w:hAnsi="Times New Roman"/>
        </w:rPr>
        <w:t>7. 018/ 533015</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8. 018/ 224472 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9. 018/ 226310 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10. 018/ 223430</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jc w:val="both"/>
        <w:rPr>
          <w:rFonts w:ascii="Times New Roman" w:hAnsi="Times New Roman"/>
          <w:b/>
        </w:rPr>
      </w:pPr>
      <w:r w:rsidRPr="00B016D0">
        <w:rPr>
          <w:rFonts w:ascii="Times New Roman" w:hAnsi="Times New Roman"/>
        </w:rPr>
        <w:t>11. 018/ 533014 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12. 018/ 222492</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jc w:val="both"/>
        <w:rPr>
          <w:rFonts w:ascii="Times New Roman" w:hAnsi="Times New Roman"/>
          <w:b/>
        </w:rPr>
      </w:pPr>
      <w:r w:rsidRPr="00B016D0">
        <w:rPr>
          <w:rFonts w:ascii="Times New Roman" w:hAnsi="Times New Roman"/>
        </w:rPr>
        <w:t>13.018/ 274660</w:t>
      </w:r>
      <w:r>
        <w:rPr>
          <w:rFonts w:ascii="Times New Roman" w:hAnsi="Times New Roman"/>
          <w:lang w:val="en-US"/>
        </w:rPr>
        <w:t xml:space="preserve"> </w:t>
      </w:r>
      <w:r w:rsidRPr="00B016D0">
        <w:rPr>
          <w:rFonts w:ascii="Times New Roman" w:hAnsi="Times New Roman"/>
        </w:rPr>
        <w:t>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14. 018/514881 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15. 018/514882 Стандардни телефонски прикључак</w:t>
      </w:r>
    </w:p>
    <w:p w:rsidR="00B016D0" w:rsidRPr="00B016D0" w:rsidRDefault="00B016D0" w:rsidP="00B016D0">
      <w:pPr>
        <w:jc w:val="both"/>
        <w:rPr>
          <w:rFonts w:ascii="Times New Roman" w:hAnsi="Times New Roman"/>
        </w:rPr>
      </w:pPr>
      <w:r w:rsidRPr="00B016D0">
        <w:rPr>
          <w:rFonts w:ascii="Times New Roman" w:hAnsi="Times New Roman"/>
        </w:rPr>
        <w:t xml:space="preserve">16. 018/275070 ISDN BRI прикључак </w:t>
      </w:r>
    </w:p>
    <w:p w:rsidR="00B016D0" w:rsidRPr="00B016D0" w:rsidRDefault="00B016D0" w:rsidP="00B016D0">
      <w:pPr>
        <w:jc w:val="both"/>
        <w:rPr>
          <w:rFonts w:ascii="Times New Roman" w:hAnsi="Times New Roman"/>
        </w:rPr>
      </w:pPr>
      <w:r w:rsidRPr="00B016D0">
        <w:rPr>
          <w:rFonts w:ascii="Times New Roman" w:hAnsi="Times New Roman"/>
        </w:rPr>
        <w:t xml:space="preserve">17. 018/275080ISDN BRI прикључак </w:t>
      </w:r>
    </w:p>
    <w:p w:rsidR="00B016D0" w:rsidRPr="00AD3307" w:rsidRDefault="00B016D0" w:rsidP="00B016D0">
      <w:pPr>
        <w:jc w:val="both"/>
        <w:rPr>
          <w:rFonts w:ascii="Times New Roman" w:hAnsi="Times New Roman"/>
        </w:rPr>
      </w:pPr>
      <w:r w:rsidRPr="00AD3307">
        <w:rPr>
          <w:rFonts w:ascii="Times New Roman" w:hAnsi="Times New Roman"/>
        </w:rPr>
        <w:lastRenderedPageBreak/>
        <w:t xml:space="preserve">У пословним просторијама у власништву Природно математичког факултета у Нишу постоји и у функцији је телефонска централа </w:t>
      </w:r>
      <w:r w:rsidR="00AA38D9" w:rsidRPr="00AD3307">
        <w:rPr>
          <w:rFonts w:ascii="Times New Roman" w:hAnsi="Times New Roman"/>
        </w:rPr>
        <w:t>„Panasonic KX-NS 500“ (из три кабинета са конфигурацијом 6 градских линија 2 дигитална локала, 96 аналогних локала „DISA„ картицом)</w:t>
      </w:r>
      <w:r w:rsidRPr="00AD3307">
        <w:rPr>
          <w:rFonts w:ascii="Times New Roman" w:hAnsi="Times New Roman"/>
        </w:rPr>
        <w:t xml:space="preserve">, преко које се остварују разговори. Из тог разлога понуђена услуга мора подржавати наведену телефонску централу тј. мора у потпуности бити компатибилна са њом, како Факултет не би имао никакве додатне трошкове у виду надоградње постојеће централе и куповине нове опреме и других ресурса, што значи да постизање пуне компатиблности са наведеном централом пада на терет изабраног оператора.За повезивање централе </w:t>
      </w:r>
      <w:r w:rsidR="00AA38D9" w:rsidRPr="00AD3307">
        <w:rPr>
          <w:rFonts w:ascii="Times New Roman" w:hAnsi="Times New Roman"/>
        </w:rPr>
        <w:t xml:space="preserve">„Panasonic KX-NS 500“ </w:t>
      </w:r>
      <w:r w:rsidRPr="00AD3307">
        <w:rPr>
          <w:rFonts w:ascii="Times New Roman" w:hAnsi="Times New Roman"/>
        </w:rPr>
        <w:t xml:space="preserve">користи ce стандардни аналогни телефонски прикључак.  </w:t>
      </w:r>
    </w:p>
    <w:p w:rsidR="00B016D0" w:rsidRPr="00B016D0" w:rsidRDefault="00B016D0" w:rsidP="00B016D0">
      <w:pPr>
        <w:jc w:val="both"/>
        <w:rPr>
          <w:rFonts w:ascii="Times New Roman" w:hAnsi="Times New Roman"/>
        </w:rPr>
      </w:pPr>
      <w:r w:rsidRPr="00B016D0">
        <w:rPr>
          <w:rFonts w:ascii="Times New Roman" w:hAnsi="Times New Roman"/>
        </w:rPr>
        <w:t>- Фиксна телефонија мора бити испоручена подземним путем, преко жичaног медиjума, то јест, путем бакарне парице, коаксијалног кабла или оптичког кабла са одговарајућим системом преноса према телефонској централи Наручиоца, са у целости изведеним приступним путем, односно у целом распону од места са кога се реализује услуга до просторија Наручиоца.   - -</w:t>
      </w:r>
    </w:p>
    <w:p w:rsidR="00B016D0" w:rsidRPr="00B016D0" w:rsidRDefault="00B016D0" w:rsidP="00B016D0">
      <w:pPr>
        <w:jc w:val="both"/>
        <w:rPr>
          <w:rFonts w:ascii="Times New Roman" w:hAnsi="Times New Roman"/>
        </w:rPr>
      </w:pPr>
      <w:r w:rsidRPr="00B016D0">
        <w:rPr>
          <w:rFonts w:ascii="Times New Roman" w:hAnsi="Times New Roman"/>
        </w:rPr>
        <w:t xml:space="preserve">- Сва подземна инфраструктура (каблови, кабловска канализација) мора бити правно регулисана. </w:t>
      </w:r>
    </w:p>
    <w:p w:rsidR="00B016D0" w:rsidRPr="00B016D0" w:rsidRDefault="00B016D0" w:rsidP="00B016D0">
      <w:pPr>
        <w:jc w:val="both"/>
        <w:rPr>
          <w:rFonts w:ascii="Times New Roman" w:hAnsi="Times New Roman"/>
        </w:rPr>
      </w:pPr>
      <w:r w:rsidRPr="00B016D0">
        <w:rPr>
          <w:rFonts w:ascii="Times New Roman" w:hAnsi="Times New Roman"/>
        </w:rPr>
        <w:t xml:space="preserve"> - Трошкове евентуалногпостављања додатних водова-каблова или других уређаја сноси понуђач, као и да после постављања додатне опреме све евентуалне грађевинске радове на враћању у првобитно стање објекта сноси понуђач.  </w:t>
      </w:r>
    </w:p>
    <w:p w:rsidR="00B016D0" w:rsidRPr="00B016D0" w:rsidRDefault="00B016D0" w:rsidP="00B016D0">
      <w:pPr>
        <w:tabs>
          <w:tab w:val="left" w:pos="720"/>
        </w:tabs>
        <w:jc w:val="both"/>
        <w:rPr>
          <w:rFonts w:ascii="Times New Roman" w:hAnsi="Times New Roman"/>
        </w:rPr>
      </w:pPr>
      <w:r w:rsidRPr="00B016D0">
        <w:rPr>
          <w:rFonts w:ascii="Times New Roman" w:hAnsi="Times New Roman"/>
        </w:rPr>
        <w:t>- ISND BRI мора задржати пуну функционалност и не може се супституисати на било који начин. Прикључци се реализују искључиво преко НТ терминала који на себи има најмање по 2 аналогна и дигитална конектора.</w:t>
      </w:r>
    </w:p>
    <w:p w:rsidR="00B016D0" w:rsidRPr="00B016D0" w:rsidRDefault="00B016D0" w:rsidP="00B016D0">
      <w:pPr>
        <w:jc w:val="both"/>
        <w:rPr>
          <w:rFonts w:ascii="Times New Roman" w:hAnsi="Times New Roman"/>
        </w:rPr>
      </w:pPr>
      <w:r w:rsidRPr="00B016D0">
        <w:rPr>
          <w:rFonts w:ascii="Times New Roman" w:hAnsi="Times New Roman"/>
        </w:rPr>
        <w:t>- Приликом нестанка струје сви телефонски прикључци морају бити у раду.</w:t>
      </w:r>
    </w:p>
    <w:p w:rsidR="00B016D0" w:rsidRPr="00B016D0" w:rsidRDefault="00B016D0" w:rsidP="00B016D0">
      <w:pPr>
        <w:jc w:val="both"/>
        <w:rPr>
          <w:rFonts w:ascii="Times New Roman" w:hAnsi="Times New Roman"/>
        </w:rPr>
      </w:pPr>
      <w:r w:rsidRPr="00B016D0">
        <w:rPr>
          <w:rFonts w:ascii="Times New Roman" w:hAnsi="Times New Roman"/>
        </w:rPr>
        <w:t xml:space="preserve">-У случају промене постојећег оператора, трошкове преноса постојећих корисничких бројева сноси изабрани понуђач.  </w:t>
      </w:r>
    </w:p>
    <w:p w:rsidR="00B016D0" w:rsidRPr="00B016D0" w:rsidRDefault="00B016D0" w:rsidP="00B016D0">
      <w:pPr>
        <w:jc w:val="both"/>
        <w:rPr>
          <w:rFonts w:ascii="Times New Roman" w:hAnsi="Times New Roman"/>
        </w:rPr>
      </w:pPr>
      <w:r w:rsidRPr="00B016D0">
        <w:rPr>
          <w:rFonts w:ascii="Times New Roman" w:hAnsi="Times New Roman"/>
        </w:rPr>
        <w:t xml:space="preserve">- 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5 календарских дана од дана закључења уговора.  </w:t>
      </w:r>
    </w:p>
    <w:p w:rsidR="00B016D0" w:rsidRPr="00B016D0" w:rsidRDefault="00B016D0" w:rsidP="00B016D0">
      <w:pPr>
        <w:jc w:val="both"/>
        <w:rPr>
          <w:rFonts w:ascii="Times New Roman" w:hAnsi="Times New Roman"/>
        </w:rPr>
      </w:pPr>
      <w:r w:rsidRPr="00B016D0">
        <w:rPr>
          <w:rFonts w:ascii="Times New Roman" w:hAnsi="Times New Roman"/>
        </w:rPr>
        <w:t xml:space="preserve">- Изабрани понуђач мора омогућити Наручиоцу задржавање постојећих бројева.  </w:t>
      </w:r>
    </w:p>
    <w:p w:rsidR="00B016D0" w:rsidRPr="00B016D0" w:rsidRDefault="00B016D0" w:rsidP="00B016D0">
      <w:pPr>
        <w:jc w:val="both"/>
        <w:rPr>
          <w:rFonts w:ascii="Times New Roman" w:hAnsi="Times New Roman"/>
        </w:rPr>
      </w:pPr>
      <w:r w:rsidRPr="00B016D0">
        <w:rPr>
          <w:rFonts w:ascii="Times New Roman" w:hAnsi="Times New Roman"/>
        </w:rPr>
        <w:t xml:space="preserve">- Услуге се реализују искључиво преко постојеће опреме Наручиоца.  </w:t>
      </w:r>
    </w:p>
    <w:p w:rsidR="00B016D0" w:rsidRPr="00B016D0" w:rsidRDefault="00B016D0" w:rsidP="00B016D0">
      <w:pPr>
        <w:jc w:val="both"/>
        <w:rPr>
          <w:rFonts w:ascii="Times New Roman" w:hAnsi="Times New Roman"/>
        </w:rPr>
      </w:pPr>
      <w:r w:rsidRPr="00B016D0">
        <w:rPr>
          <w:rFonts w:ascii="Times New Roman" w:hAnsi="Times New Roman"/>
        </w:rPr>
        <w:t xml:space="preserve">- Наручилац неће вршити додатна улагања у опрему. </w:t>
      </w:r>
    </w:p>
    <w:p w:rsidR="00B016D0" w:rsidRPr="00B016D0" w:rsidRDefault="00B016D0" w:rsidP="00B016D0">
      <w:pPr>
        <w:jc w:val="both"/>
        <w:rPr>
          <w:rFonts w:ascii="Times New Roman" w:hAnsi="Times New Roman"/>
        </w:rPr>
      </w:pPr>
      <w:r w:rsidRPr="00B016D0">
        <w:rPr>
          <w:rFonts w:ascii="Times New Roman" w:hAnsi="Times New Roman"/>
        </w:rPr>
        <w:t xml:space="preserve"> - Наручилац задржава право одступања од наведене количине бројева током времена у зависности од потреба корисника.  </w:t>
      </w:r>
    </w:p>
    <w:p w:rsidR="00B016D0" w:rsidRPr="00B016D0" w:rsidRDefault="00B016D0" w:rsidP="00B016D0">
      <w:pPr>
        <w:jc w:val="both"/>
        <w:rPr>
          <w:rFonts w:ascii="Times New Roman" w:hAnsi="Times New Roman"/>
        </w:rPr>
      </w:pPr>
      <w:r w:rsidRPr="00B016D0">
        <w:rPr>
          <w:rFonts w:ascii="Times New Roman" w:hAnsi="Times New Roman"/>
        </w:rPr>
        <w:t xml:space="preserve">- Износ месечне претплате по стандардном телефонском прикључку и по ISDN прикључку </w:t>
      </w:r>
      <w:r w:rsidRPr="00B016D0">
        <w:rPr>
          <w:rFonts w:ascii="Times New Roman" w:hAnsi="Times New Roman"/>
          <w:u w:val="single"/>
        </w:rPr>
        <w:t>не може бити већи од 550,00 динара без ПДВ</w:t>
      </w:r>
      <w:r w:rsidRPr="00B016D0">
        <w:rPr>
          <w:rFonts w:ascii="Times New Roman" w:hAnsi="Times New Roman"/>
        </w:rPr>
        <w:t xml:space="preserve">. </w:t>
      </w:r>
    </w:p>
    <w:p w:rsidR="00B016D0" w:rsidRPr="00B016D0" w:rsidRDefault="00B016D0" w:rsidP="00B016D0">
      <w:pPr>
        <w:jc w:val="both"/>
        <w:rPr>
          <w:rFonts w:ascii="Times New Roman" w:hAnsi="Times New Roman"/>
        </w:rPr>
      </w:pPr>
      <w:r w:rsidRPr="00B016D0">
        <w:rPr>
          <w:rFonts w:ascii="Times New Roman" w:hAnsi="Times New Roman"/>
        </w:rPr>
        <w:t xml:space="preserve"> -У оквиру месечне пpетплате Понуђач треба дa урачуна </w:t>
      </w:r>
      <w:r w:rsidRPr="00B016D0">
        <w:rPr>
          <w:rFonts w:ascii="Times New Roman" w:hAnsi="Times New Roman"/>
          <w:u w:val="single"/>
        </w:rPr>
        <w:t>најмање 150минута бесплатног разговора</w:t>
      </w:r>
      <w:r w:rsidRPr="00B016D0">
        <w:rPr>
          <w:rFonts w:ascii="Times New Roman" w:hAnsi="Times New Roman"/>
        </w:rPr>
        <w:t xml:space="preserve"> ка фиксним мрежама на територији Републике Србије, по телефонском прикључку. </w:t>
      </w:r>
    </w:p>
    <w:p w:rsidR="00B016D0" w:rsidRPr="00B016D0" w:rsidRDefault="00B016D0" w:rsidP="00B016D0">
      <w:pPr>
        <w:jc w:val="both"/>
        <w:rPr>
          <w:rFonts w:ascii="Times New Roman" w:hAnsi="Times New Roman"/>
        </w:rPr>
      </w:pPr>
      <w:r w:rsidRPr="00B016D0">
        <w:rPr>
          <w:rFonts w:ascii="Times New Roman" w:hAnsi="Times New Roman"/>
        </w:rPr>
        <w:t xml:space="preserve"> - Позиви ка специјалним службама су бесплатни (полиција, хитна помоћ, ватрогасци..)  </w:t>
      </w:r>
    </w:p>
    <w:p w:rsidR="00B016D0" w:rsidRPr="00B016D0" w:rsidRDefault="00B016D0" w:rsidP="00B016D0">
      <w:pPr>
        <w:jc w:val="both"/>
        <w:rPr>
          <w:rFonts w:ascii="Times New Roman" w:hAnsi="Times New Roman"/>
        </w:rPr>
      </w:pPr>
      <w:r w:rsidRPr="00B016D0">
        <w:rPr>
          <w:rFonts w:ascii="Times New Roman" w:hAnsi="Times New Roman"/>
        </w:rPr>
        <w:t xml:space="preserve">- Успостава везе, као и позиви сервисних бројева изабраног оператора су бесплатни. </w:t>
      </w:r>
    </w:p>
    <w:p w:rsidR="00B016D0" w:rsidRPr="00B016D0" w:rsidRDefault="00B016D0" w:rsidP="00B016D0">
      <w:pPr>
        <w:jc w:val="both"/>
        <w:rPr>
          <w:rFonts w:ascii="Times New Roman" w:hAnsi="Times New Roman"/>
        </w:rPr>
      </w:pPr>
      <w:r w:rsidRPr="00B016D0">
        <w:rPr>
          <w:rFonts w:ascii="Times New Roman" w:hAnsi="Times New Roman"/>
        </w:rPr>
        <w:t xml:space="preserve">- Успостављаље услуге фиксне телефоније мора да буде бесплатно.  </w:t>
      </w:r>
    </w:p>
    <w:p w:rsidR="00B016D0" w:rsidRPr="00B016D0" w:rsidRDefault="00B016D0" w:rsidP="00B016D0">
      <w:pPr>
        <w:jc w:val="both"/>
        <w:rPr>
          <w:rFonts w:ascii="Times New Roman" w:hAnsi="Times New Roman"/>
        </w:rPr>
      </w:pPr>
      <w:r w:rsidRPr="00B016D0">
        <w:rPr>
          <w:rFonts w:ascii="Times New Roman" w:hAnsi="Times New Roman"/>
        </w:rPr>
        <w:lastRenderedPageBreak/>
        <w:t xml:space="preserve">- Наручилац не прихвата једнократне трошкове за реализацију тражених услуга. </w:t>
      </w:r>
    </w:p>
    <w:p w:rsidR="00B016D0" w:rsidRPr="00B016D0" w:rsidRDefault="00B016D0" w:rsidP="00B016D0">
      <w:pPr>
        <w:jc w:val="both"/>
        <w:rPr>
          <w:rFonts w:ascii="Times New Roman" w:hAnsi="Times New Roman"/>
        </w:rPr>
      </w:pPr>
      <w:r w:rsidRPr="00B016D0">
        <w:rPr>
          <w:rFonts w:ascii="Times New Roman" w:hAnsi="Times New Roman"/>
        </w:rPr>
        <w:t xml:space="preserve">- Обезбедити несметан телефонски саобраћај према мобилној телефонији у Националним мрежама. </w:t>
      </w:r>
    </w:p>
    <w:p w:rsidR="00B016D0" w:rsidRPr="00B016D0" w:rsidRDefault="00B016D0" w:rsidP="00B016D0">
      <w:pPr>
        <w:jc w:val="both"/>
        <w:rPr>
          <w:rFonts w:ascii="Times New Roman" w:hAnsi="Times New Roman"/>
        </w:rPr>
      </w:pPr>
      <w:r w:rsidRPr="00B016D0">
        <w:rPr>
          <w:rFonts w:ascii="Times New Roman" w:hAnsi="Times New Roman"/>
        </w:rPr>
        <w:t xml:space="preserve">- Услуге међународног телефонског саобраћаја вршиће се према важећим ценовницима понуђача. </w:t>
      </w:r>
    </w:p>
    <w:p w:rsidR="00B016D0" w:rsidRPr="00B016D0" w:rsidRDefault="00B016D0" w:rsidP="00B016D0">
      <w:pPr>
        <w:jc w:val="both"/>
        <w:rPr>
          <w:rFonts w:ascii="Times New Roman" w:hAnsi="Times New Roman"/>
        </w:rPr>
      </w:pPr>
      <w:r w:rsidRPr="00B016D0">
        <w:rPr>
          <w:rFonts w:ascii="Times New Roman" w:hAnsi="Times New Roman"/>
        </w:rPr>
        <w:t xml:space="preserve"> - Додатне услуге фиксне телефоније се наплаћују по стандардном, важећем ценовнику понуђача. </w:t>
      </w:r>
    </w:p>
    <w:p w:rsidR="00B016D0" w:rsidRPr="00B016D0" w:rsidRDefault="00B016D0" w:rsidP="00B016D0">
      <w:pPr>
        <w:jc w:val="both"/>
        <w:rPr>
          <w:rFonts w:ascii="Times New Roman" w:hAnsi="Times New Roman"/>
        </w:rPr>
      </w:pPr>
      <w:r w:rsidRPr="00B016D0">
        <w:rPr>
          <w:rFonts w:ascii="Times New Roman" w:hAnsi="Times New Roman"/>
        </w:rPr>
        <w:t xml:space="preserve"> - Ценом услуга фиксне телефоније мора да буде обухваћено увођење захтеваних услуга, то јест, прикључење на телефонску мрежу - успостављање прикључка, тестирање, као и одржавање телефонске мреже за време трајања уговора.  </w:t>
      </w:r>
    </w:p>
    <w:p w:rsidR="00B016D0" w:rsidRPr="00B016D0" w:rsidRDefault="00B016D0" w:rsidP="00B016D0">
      <w:pPr>
        <w:jc w:val="both"/>
        <w:rPr>
          <w:rFonts w:ascii="Times New Roman" w:hAnsi="Times New Roman"/>
        </w:rPr>
      </w:pPr>
      <w:r w:rsidRPr="00B016D0">
        <w:rPr>
          <w:rFonts w:ascii="Times New Roman" w:hAnsi="Times New Roman"/>
        </w:rPr>
        <w:t xml:space="preserve">- Заузеће позива и позиви на које није одговорено се не тарифирају (успостава везе се не наплаћује). </w:t>
      </w:r>
    </w:p>
    <w:p w:rsidR="00B016D0" w:rsidRPr="00B016D0" w:rsidRDefault="00B016D0" w:rsidP="00B016D0">
      <w:pPr>
        <w:jc w:val="both"/>
        <w:rPr>
          <w:rFonts w:ascii="Times New Roman" w:hAnsi="Times New Roman"/>
        </w:rPr>
      </w:pPr>
      <w:r w:rsidRPr="00B016D0">
        <w:rPr>
          <w:rFonts w:ascii="Times New Roman" w:hAnsi="Times New Roman"/>
        </w:rPr>
        <w:t xml:space="preserve"> -  Обрачунски интервал за све позиве из фиксне телефонске мреже износиће 60s.  </w:t>
      </w:r>
    </w:p>
    <w:p w:rsidR="00B016D0" w:rsidRPr="00B016D0" w:rsidRDefault="00B016D0" w:rsidP="00B016D0">
      <w:pPr>
        <w:jc w:val="both"/>
        <w:rPr>
          <w:rFonts w:ascii="Times New Roman" w:hAnsi="Times New Roman"/>
        </w:rPr>
      </w:pPr>
      <w:r w:rsidRPr="00B016D0">
        <w:rPr>
          <w:rFonts w:ascii="Times New Roman" w:hAnsi="Times New Roman"/>
        </w:rPr>
        <w:t xml:space="preserve">- Кориснички сервис мора бити доступан Наручиоцу 24 сата, 365 дана у години.  </w:t>
      </w:r>
    </w:p>
    <w:p w:rsidR="00B016D0" w:rsidRPr="00B016D0" w:rsidRDefault="00B016D0" w:rsidP="00B016D0">
      <w:pPr>
        <w:jc w:val="both"/>
        <w:rPr>
          <w:rFonts w:ascii="Times New Roman" w:hAnsi="Times New Roman"/>
        </w:rPr>
      </w:pPr>
      <w:r w:rsidRPr="00B016D0">
        <w:rPr>
          <w:rFonts w:ascii="Times New Roman" w:hAnsi="Times New Roman"/>
        </w:rPr>
        <w:t>– Понуђене цене су фиксне у динарском износу за време трајања уговорног периода.</w:t>
      </w:r>
    </w:p>
    <w:p w:rsidR="00B016D0" w:rsidRPr="00B016D0" w:rsidRDefault="00B016D0" w:rsidP="00B016D0">
      <w:pPr>
        <w:jc w:val="both"/>
        <w:rPr>
          <w:rFonts w:ascii="Times New Roman" w:hAnsi="Times New Roman"/>
        </w:rPr>
      </w:pPr>
      <w:r w:rsidRPr="00B016D0">
        <w:rPr>
          <w:rFonts w:ascii="Times New Roman" w:hAnsi="Times New Roman"/>
        </w:rPr>
        <w:t xml:space="preserve"> - </w:t>
      </w:r>
      <w:r w:rsidRPr="00B016D0">
        <w:rPr>
          <w:rFonts w:ascii="Times New Roman" w:hAnsi="Times New Roman"/>
          <w:u w:val="single"/>
        </w:rPr>
        <w:t>Гаранција на пружене услуге мора трајати колико износи период трајања уговора</w:t>
      </w:r>
      <w:r w:rsidRPr="00B016D0">
        <w:rPr>
          <w:rFonts w:ascii="Times New Roman" w:hAnsi="Times New Roman"/>
        </w:rPr>
        <w:t xml:space="preserve">.  </w:t>
      </w:r>
    </w:p>
    <w:p w:rsidR="00B016D0" w:rsidRPr="00B016D0" w:rsidRDefault="00B016D0" w:rsidP="00B016D0">
      <w:pPr>
        <w:jc w:val="both"/>
        <w:rPr>
          <w:rFonts w:ascii="Times New Roman" w:hAnsi="Times New Roman"/>
        </w:rPr>
      </w:pPr>
      <w:r w:rsidRPr="00B016D0">
        <w:rPr>
          <w:rFonts w:ascii="Times New Roman" w:hAnsi="Times New Roman"/>
        </w:rPr>
        <w:t xml:space="preserve">- Време одзива у случају сметњи: под термином сметња подразумева се да услуга није расположива или да је умањен ниво квалитета услуге у односу на квалитет услуге који је уговорен. Време одзива је временски интервал који протекне од тренутка пријема пријаве сметње до тренутка када овлашћено лице Оператера, квалификовано и способно да пружи захтевану услугу, оствари или покуша да оствари контакт са корисником у циљу размена информација о насталој сметњи. Овај рок не сме бити дужи од 1 (једног) часа.  </w:t>
      </w:r>
    </w:p>
    <w:p w:rsidR="00B016D0" w:rsidRPr="001B58DE" w:rsidRDefault="00B016D0" w:rsidP="00B016D0">
      <w:pPr>
        <w:jc w:val="both"/>
        <w:rPr>
          <w:rFonts w:ascii="Times New Roman" w:hAnsi="Times New Roman"/>
        </w:rPr>
      </w:pPr>
      <w:r w:rsidRPr="00B016D0">
        <w:rPr>
          <w:rFonts w:ascii="Times New Roman" w:hAnsi="Times New Roman"/>
        </w:rPr>
        <w:t xml:space="preserve">- Рок за отклањање квара и сметњи у пружању услуга: време за отклањање сметњи је временски период од тренутка пријаве сметње до тренутка када је услуга поново расположива. Време за поновно успостављање услуге не може бити дуже од 24 (двадесетчетири) часа осим у случају </w:t>
      </w:r>
      <w:r w:rsidRPr="001B58DE">
        <w:rPr>
          <w:rFonts w:ascii="Times New Roman" w:hAnsi="Times New Roman"/>
        </w:rPr>
        <w:t xml:space="preserve">више силе.  </w:t>
      </w:r>
    </w:p>
    <w:p w:rsidR="00B016D0" w:rsidRPr="001B58DE" w:rsidRDefault="00B016D0" w:rsidP="00B016D0">
      <w:pPr>
        <w:jc w:val="both"/>
        <w:rPr>
          <w:rFonts w:ascii="Times New Roman" w:hAnsi="Times New Roman"/>
        </w:rPr>
      </w:pPr>
      <w:r w:rsidRPr="001B58DE">
        <w:rPr>
          <w:rFonts w:ascii="Times New Roman" w:hAnsi="Times New Roman"/>
        </w:rPr>
        <w:t>- Рок пружања услуге: до испуњења</w:t>
      </w:r>
      <w:r w:rsidR="001B58DE" w:rsidRPr="001B58DE">
        <w:rPr>
          <w:rFonts w:ascii="Times New Roman" w:hAnsi="Times New Roman"/>
        </w:rPr>
        <w:t xml:space="preserve"> финансијске вредности уговора односно 2 године од потписивања уговора.</w:t>
      </w:r>
    </w:p>
    <w:p w:rsidR="00B016D0" w:rsidRPr="00B016D0" w:rsidRDefault="00B016D0" w:rsidP="00B016D0">
      <w:pPr>
        <w:spacing w:after="0"/>
        <w:rPr>
          <w:rFonts w:ascii="Times New Roman" w:hAnsi="Times New Roman"/>
          <w:b/>
        </w:rPr>
      </w:pPr>
      <w:r w:rsidRPr="00B016D0">
        <w:rPr>
          <w:rFonts w:ascii="Times New Roman" w:hAnsi="Times New Roman"/>
          <w:b/>
        </w:rPr>
        <w:t>Мобилна телефонија:</w:t>
      </w:r>
    </w:p>
    <w:p w:rsidR="00B016D0" w:rsidRPr="00B016D0" w:rsidRDefault="00B016D0" w:rsidP="00B016D0">
      <w:pPr>
        <w:spacing w:after="0"/>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 Потребно је обезбедити услугу мобилне телефоније за најмање </w:t>
      </w:r>
      <w:r w:rsidRPr="00B016D0">
        <w:rPr>
          <w:rFonts w:ascii="Times New Roman" w:hAnsi="Times New Roman"/>
          <w:u w:val="single"/>
          <w:lang w:val="en-GB"/>
        </w:rPr>
        <w:t>300</w:t>
      </w:r>
      <w:r w:rsidRPr="00B016D0">
        <w:rPr>
          <w:rFonts w:ascii="Times New Roman" w:hAnsi="Times New Roman"/>
        </w:rPr>
        <w:t xml:space="preserve">претплатничких бројева у оквиру групе (за кориснике запослене код Наручиоца). У случају потребе Наручиоца број претплатничких бројева може се повећати или смањити за максимално 15%.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 Флексибилност у оквиру трајања Уговора, у смислу преласка између различитих тарифних пакетапонуђача, независно од цене пакета.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 - Сви разговори према свим мрежама у домаћем саобраћају према свим оператерима, укључујући и фиксну телефонију, као и позиви у корисничкој пословној мрежи, тарифирају се у секундама (1/1), без заокруживања на минуте и без наплате успоставе везе;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lastRenderedPageBreak/>
        <w:t xml:space="preserve">- Понуђач мора обезбедити буџет у висини од </w:t>
      </w:r>
      <w:r w:rsidRPr="00B016D0">
        <w:rPr>
          <w:rFonts w:ascii="Times New Roman" w:hAnsi="Times New Roman"/>
          <w:u w:val="single"/>
        </w:rPr>
        <w:t>минимум 2.500.000.00 динара са ПДВ</w:t>
      </w:r>
      <w:r w:rsidRPr="00B016D0">
        <w:rPr>
          <w:rFonts w:ascii="Times New Roman" w:hAnsi="Times New Roman"/>
        </w:rPr>
        <w:t xml:space="preserve"> на основу којег ће испоручивати телефонске апарате по цени од </w:t>
      </w:r>
      <w:r w:rsidRPr="00B016D0">
        <w:rPr>
          <w:rFonts w:ascii="Times New Roman" w:hAnsi="Times New Roman"/>
          <w:u w:val="single"/>
        </w:rPr>
        <w:t>1 динар саПДВ (са гарантним роком за сваки телефонски апарат (минимум две године) и обезбеђеним сервисом).</w:t>
      </w:r>
      <w:r w:rsidRPr="00B016D0">
        <w:rPr>
          <w:rFonts w:ascii="Times New Roman" w:hAnsi="Times New Roman"/>
        </w:rPr>
        <w:t xml:space="preserve">Понуђач је у обавези да испоручи мобилне телефоне у року од најдуже 5 (пет) радних дана од писаног захтева Наручиоца е-mailом или факсом. Мобилни телефони ће се преузимати до краја утрошка дефинисаног буџета. </w:t>
      </w:r>
    </w:p>
    <w:p w:rsidR="00B016D0" w:rsidRPr="00B016D0" w:rsidRDefault="00B016D0" w:rsidP="00B016D0">
      <w:pPr>
        <w:spacing w:after="0" w:line="240" w:lineRule="auto"/>
        <w:jc w:val="both"/>
        <w:rPr>
          <w:rFonts w:ascii="Times New Roman" w:hAnsi="Times New Roman"/>
        </w:rPr>
      </w:pP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t>Потрошња одобреног буџета биће рачуната по званичном ценовнику на дан набавке телефона.  Место испоруке мобилних телефонских апарата: објекат Наручиоца у Нишу, Улица Вишеградска 33, Ниш.</w:t>
      </w:r>
    </w:p>
    <w:p w:rsidR="00B016D0" w:rsidRPr="00B016D0" w:rsidRDefault="00B016D0" w:rsidP="00B016D0">
      <w:pPr>
        <w:spacing w:after="0" w:line="240" w:lineRule="auto"/>
        <w:jc w:val="both"/>
        <w:rPr>
          <w:rFonts w:ascii="Times New Roman" w:hAnsi="Times New Roman"/>
        </w:rPr>
      </w:pPr>
    </w:p>
    <w:p w:rsidR="00B016D0" w:rsidRPr="00B016D0" w:rsidRDefault="00B016D0" w:rsidP="00B016D0">
      <w:pPr>
        <w:spacing w:after="0"/>
        <w:jc w:val="both"/>
        <w:rPr>
          <w:rFonts w:ascii="Times New Roman" w:hAnsi="Times New Roman"/>
          <w:color w:val="FF0000"/>
        </w:rPr>
      </w:pPr>
      <w:r w:rsidRPr="00B016D0">
        <w:rPr>
          <w:rFonts w:ascii="Times New Roman" w:hAnsi="Times New Roman"/>
        </w:rPr>
        <w:t xml:space="preserve">-Бесплатни разговори у пословној мрежи (групи) Наручиоца;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-Заузећe позива и позиви на које није одговорено се не тарифирају;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-Све додатне услуге које нису обухваћене техничком спецификацијом биће обрачунате према важећем ценовнику оператера за пословне кориснике;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t xml:space="preserve">-Бесплатан пренос података по броју претплатника (картици) последећој спецификацији, а независно од тарифног профила: </w:t>
      </w: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t xml:space="preserve">- 10% бројева пословне мреже </w:t>
      </w:r>
      <w:r w:rsidRPr="00B016D0">
        <w:rPr>
          <w:rFonts w:ascii="Times New Roman" w:hAnsi="Times New Roman"/>
          <w:u w:val="single"/>
        </w:rPr>
        <w:t>минимум 1000 МВ</w:t>
      </w:r>
      <w:r w:rsidRPr="00B016D0">
        <w:rPr>
          <w:rFonts w:ascii="Times New Roman" w:hAnsi="Times New Roman"/>
        </w:rPr>
        <w:t xml:space="preserve"> на месечном нивоу по максималној брзини, </w:t>
      </w: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t xml:space="preserve">- 90% бројева пословне мреже </w:t>
      </w:r>
      <w:r w:rsidRPr="00B016D0">
        <w:rPr>
          <w:rFonts w:ascii="Times New Roman" w:hAnsi="Times New Roman"/>
          <w:u w:val="single"/>
        </w:rPr>
        <w:t>минимум 100 МВ</w:t>
      </w:r>
      <w:r w:rsidRPr="00B016D0">
        <w:rPr>
          <w:rFonts w:ascii="Times New Roman" w:hAnsi="Times New Roman"/>
        </w:rPr>
        <w:t xml:space="preserve"> на месечном нивоу по максималној брзини.</w:t>
      </w:r>
    </w:p>
    <w:p w:rsidR="00B016D0" w:rsidRPr="00B016D0" w:rsidRDefault="00B016D0" w:rsidP="00B016D0">
      <w:pPr>
        <w:spacing w:after="0" w:line="240" w:lineRule="auto"/>
        <w:jc w:val="both"/>
        <w:rPr>
          <w:rFonts w:ascii="Times New Roman" w:hAnsi="Times New Roman"/>
        </w:rPr>
      </w:pPr>
    </w:p>
    <w:p w:rsidR="00B016D0" w:rsidRPr="00B016D0" w:rsidRDefault="00B016D0" w:rsidP="00B016D0">
      <w:pPr>
        <w:spacing w:after="0" w:line="240" w:lineRule="auto"/>
        <w:jc w:val="both"/>
        <w:rPr>
          <w:rFonts w:ascii="Times New Roman" w:hAnsi="Times New Roman"/>
        </w:rPr>
      </w:pPr>
      <w:r w:rsidRPr="00B016D0">
        <w:rPr>
          <w:rFonts w:ascii="Times New Roman" w:hAnsi="Times New Roman"/>
        </w:rPr>
        <w:t>Након потрошње наведене количине саобраћаја по максималној брине,наставља се пренос података са смањеном брзином, без наплате.</w:t>
      </w:r>
    </w:p>
    <w:p w:rsidR="00B016D0" w:rsidRPr="00B016D0" w:rsidRDefault="00B016D0" w:rsidP="00B016D0">
      <w:pPr>
        <w:spacing w:after="0" w:line="240" w:lineRule="auto"/>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-Бесплатан детаљни корпоративни листинг свих позива за сваку линију;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-Задржавање телефонских бројева чланова групе Наручиоца укључујући постојећи префикс;</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-Могућност позивања бирањем бројева са 4 последње цифре, у пословној групи Наручиоца;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-У случају промене оператера, трошкове преноса бројева сноси изабрани оператер;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-Бесплатни позиви сервисних бројева изабраног оператера;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-Могућност ограничавања услуга одређеним корисницима (SIM картицама) и дефинисање профила за одређене категорије корисника према захтеву Наручиоца- забрана услуге позива ван пословне мреже (групе), забрана услуге преноса података, забрана услуге роминга, забрана услуге „VAS“ (value added service) СМС-а;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-Бесплатни позиви специјалних служби (полиција, ватрогасци, служба хитне медицинске помоћи);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 xml:space="preserve">-Кориснички сервис понуђача мора бити доступан 24 сата, 365 дана у години; </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t>-Понуђач је у обавези да изврши интегрисање фиксне и мобилне телефоније повезивањем централе наручиоца са централом мобилног оператера подземним кабловским дигиталним линком од 2 Mb/s, у целом распону, ради остваривања јефтинијих разговора према мобилним мрежама других оператера и бесплатних разговора у оквиру VPN групе. Понуђач има рок од 7 дана од дана потписивања уговора да обезбеди функционалност постојећег интегрисаног система.</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rPr>
      </w:pPr>
      <w:r w:rsidRPr="00B016D0">
        <w:rPr>
          <w:rFonts w:ascii="Times New Roman" w:hAnsi="Times New Roman"/>
        </w:rPr>
        <w:lastRenderedPageBreak/>
        <w:t>Доказ: Изјава овлашћеног лица понуђача, на сопственом меморандуму, у којој ће под пуном материјалном и кривичном одговорношћу потврдити да ће повезивање бити реализовано на наведени начин, као и техничко решење повезивања.</w:t>
      </w:r>
    </w:p>
    <w:p w:rsidR="00B016D0" w:rsidRPr="00B016D0" w:rsidRDefault="00B016D0" w:rsidP="00B016D0">
      <w:pPr>
        <w:spacing w:after="0"/>
        <w:jc w:val="both"/>
        <w:rPr>
          <w:rFonts w:ascii="Times New Roman" w:hAnsi="Times New Roman"/>
        </w:rPr>
      </w:pPr>
    </w:p>
    <w:p w:rsidR="00B016D0" w:rsidRPr="00B016D0" w:rsidRDefault="00B016D0" w:rsidP="00B016D0">
      <w:pPr>
        <w:spacing w:after="0"/>
        <w:jc w:val="both"/>
        <w:rPr>
          <w:rFonts w:ascii="Times New Roman" w:hAnsi="Times New Roman"/>
          <w:u w:val="single"/>
        </w:rPr>
      </w:pPr>
      <w:r w:rsidRPr="00B016D0">
        <w:rPr>
          <w:rFonts w:ascii="Times New Roman" w:hAnsi="Times New Roman"/>
        </w:rPr>
        <w:t xml:space="preserve">- Максимална цена коју Понуђач може да понуди за месечне претплате за услугу повезивањa централе фиксне телефоније Наручиоца са централом оператера мобилне телефоније износи </w:t>
      </w:r>
      <w:r w:rsidRPr="00B016D0">
        <w:rPr>
          <w:rFonts w:ascii="Times New Roman" w:hAnsi="Times New Roman"/>
          <w:u w:val="single"/>
        </w:rPr>
        <w:t>1.000,00 динара без ПДВ по линку</w:t>
      </w:r>
      <w:r w:rsidRPr="00B016D0">
        <w:rPr>
          <w:rFonts w:ascii="Times New Roman" w:hAnsi="Times New Roman"/>
        </w:rPr>
        <w:t>.</w:t>
      </w:r>
      <w:r w:rsidRPr="00B016D0">
        <w:rPr>
          <w:rFonts w:ascii="Times New Roman" w:hAnsi="Times New Roman"/>
          <w:u w:val="single"/>
        </w:rPr>
        <w:t xml:space="preserve">Наручилац је изричит да у оквиру понуде стоји само један линк,  са могућношћу увођења додатних линкова, али искључиво на захтев Наручиоца. </w:t>
      </w:r>
    </w:p>
    <w:p w:rsidR="00B016D0" w:rsidRPr="00B016D0" w:rsidRDefault="00B016D0" w:rsidP="0096154C">
      <w:pPr>
        <w:autoSpaceDE w:val="0"/>
        <w:autoSpaceDN w:val="0"/>
        <w:adjustRightInd w:val="0"/>
        <w:jc w:val="center"/>
        <w:rPr>
          <w:rFonts w:ascii="Times New Roman" w:hAnsi="Times New Roman"/>
          <w:b/>
          <w:bCs/>
          <w:color w:val="FF0000"/>
          <w:lang w:val="en-US"/>
        </w:rPr>
      </w:pPr>
    </w:p>
    <w:p w:rsidR="00B016D0" w:rsidRPr="00B016D0" w:rsidRDefault="00B016D0" w:rsidP="0096154C">
      <w:pPr>
        <w:autoSpaceDE w:val="0"/>
        <w:autoSpaceDN w:val="0"/>
        <w:adjustRightInd w:val="0"/>
        <w:jc w:val="center"/>
        <w:rPr>
          <w:rFonts w:ascii="Times New Roman" w:hAnsi="Times New Roman"/>
          <w:b/>
          <w:bCs/>
          <w:color w:val="FF0000"/>
          <w:lang w:val="en-US"/>
        </w:rPr>
      </w:pPr>
    </w:p>
    <w:p w:rsidR="00FF54B8" w:rsidRPr="005E154C" w:rsidRDefault="00FF54B8" w:rsidP="0096154C">
      <w:pPr>
        <w:autoSpaceDE w:val="0"/>
        <w:autoSpaceDN w:val="0"/>
        <w:adjustRightInd w:val="0"/>
        <w:jc w:val="center"/>
        <w:rPr>
          <w:rFonts w:ascii="Times New Roman" w:hAnsi="Times New Roman"/>
          <w:b/>
          <w:bCs/>
          <w:color w:val="FF0000"/>
        </w:rPr>
      </w:pPr>
    </w:p>
    <w:p w:rsidR="00FF54B8" w:rsidRPr="005E154C" w:rsidRDefault="00FF54B8" w:rsidP="0096154C">
      <w:pPr>
        <w:autoSpaceDE w:val="0"/>
        <w:autoSpaceDN w:val="0"/>
        <w:adjustRightInd w:val="0"/>
        <w:jc w:val="center"/>
        <w:rPr>
          <w:rFonts w:ascii="Times New Roman" w:hAnsi="Times New Roman"/>
          <w:b/>
          <w:bCs/>
          <w:color w:val="FF0000"/>
        </w:rPr>
      </w:pPr>
    </w:p>
    <w:p w:rsidR="00FF54B8" w:rsidRDefault="00FF54B8"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lang w:val="en-US"/>
        </w:rPr>
      </w:pPr>
    </w:p>
    <w:p w:rsidR="00B016D0" w:rsidRDefault="00B016D0" w:rsidP="0096154C">
      <w:pPr>
        <w:autoSpaceDE w:val="0"/>
        <w:autoSpaceDN w:val="0"/>
        <w:adjustRightInd w:val="0"/>
        <w:jc w:val="center"/>
        <w:rPr>
          <w:rFonts w:ascii="Times New Roman" w:hAnsi="Times New Roman"/>
          <w:b/>
          <w:bCs/>
          <w:color w:val="FF0000"/>
        </w:rPr>
      </w:pPr>
    </w:p>
    <w:p w:rsidR="00320350" w:rsidRDefault="00320350" w:rsidP="0096154C">
      <w:pPr>
        <w:autoSpaceDE w:val="0"/>
        <w:autoSpaceDN w:val="0"/>
        <w:adjustRightInd w:val="0"/>
        <w:jc w:val="center"/>
        <w:rPr>
          <w:rFonts w:ascii="Times New Roman" w:hAnsi="Times New Roman"/>
          <w:b/>
          <w:bCs/>
          <w:color w:val="FF0000"/>
        </w:rPr>
      </w:pPr>
    </w:p>
    <w:p w:rsidR="0067446E" w:rsidRDefault="0067446E">
      <w:pPr>
        <w:spacing w:after="0" w:line="240" w:lineRule="auto"/>
        <w:rPr>
          <w:rFonts w:ascii="Times New Roman" w:hAnsi="Times New Roman"/>
          <w:b/>
          <w:bCs/>
          <w:color w:val="FF0000"/>
        </w:rPr>
      </w:pPr>
      <w:r>
        <w:rPr>
          <w:rFonts w:ascii="Times New Roman" w:hAnsi="Times New Roman"/>
          <w:b/>
          <w:bCs/>
          <w:color w:val="FF0000"/>
        </w:rPr>
        <w:br w:type="page"/>
      </w:r>
    </w:p>
    <w:p w:rsidR="00320350" w:rsidRDefault="00320350" w:rsidP="0096154C">
      <w:pPr>
        <w:autoSpaceDE w:val="0"/>
        <w:autoSpaceDN w:val="0"/>
        <w:adjustRightInd w:val="0"/>
        <w:jc w:val="center"/>
        <w:rPr>
          <w:rFonts w:ascii="Times New Roman" w:hAnsi="Times New Roman"/>
          <w:b/>
          <w:bCs/>
          <w:color w:val="FF0000"/>
        </w:rPr>
      </w:pPr>
    </w:p>
    <w:p w:rsidR="00A7779D" w:rsidRPr="00EE0BF6" w:rsidRDefault="006D032E" w:rsidP="00A7779D">
      <w:pPr>
        <w:jc w:val="center"/>
        <w:rPr>
          <w:rFonts w:ascii="Times New Roman" w:hAnsi="Times New Roman"/>
          <w:b/>
        </w:rPr>
      </w:pPr>
      <w:r w:rsidRPr="00EE0BF6">
        <w:rPr>
          <w:rFonts w:ascii="Times New Roman" w:hAnsi="Times New Roman"/>
          <w:b/>
        </w:rPr>
        <w:t>5</w:t>
      </w:r>
      <w:r w:rsidR="00A7779D" w:rsidRPr="00EE0BF6">
        <w:rPr>
          <w:rFonts w:ascii="Times New Roman" w:hAnsi="Times New Roman"/>
          <w:b/>
        </w:rPr>
        <w:t>. ОБРАЗАЦ ПОНУДЕ</w:t>
      </w:r>
    </w:p>
    <w:p w:rsidR="00A7779D" w:rsidRDefault="00A7779D" w:rsidP="002075DC">
      <w:pPr>
        <w:spacing w:after="0" w:line="240" w:lineRule="auto"/>
        <w:jc w:val="center"/>
        <w:rPr>
          <w:rFonts w:ascii="Times New Roman" w:hAnsi="Times New Roman"/>
          <w:b/>
        </w:rPr>
      </w:pPr>
      <w:r w:rsidRPr="00EE0BF6">
        <w:rPr>
          <w:rFonts w:ascii="Times New Roman" w:hAnsi="Times New Roman"/>
          <w:b/>
        </w:rPr>
        <w:t>са структуром цене</w:t>
      </w:r>
    </w:p>
    <w:p w:rsidR="00AD3307" w:rsidRPr="00AD3307" w:rsidRDefault="00AD3307" w:rsidP="002075DC">
      <w:pPr>
        <w:spacing w:after="0" w:line="240" w:lineRule="auto"/>
        <w:jc w:val="center"/>
        <w:rPr>
          <w:rFonts w:ascii="Times New Roman" w:hAnsi="Times New Roman"/>
          <w:b/>
        </w:rPr>
      </w:pPr>
    </w:p>
    <w:p w:rsidR="00A7779D" w:rsidRPr="00320350"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 xml:space="preserve">за јавну набавку број </w:t>
      </w:r>
      <w:r w:rsidR="00307586" w:rsidRPr="00EE0BF6">
        <w:rPr>
          <w:rFonts w:ascii="Times New Roman" w:hAnsi="Times New Roman"/>
        </w:rPr>
        <w:t>МУ-02</w:t>
      </w:r>
      <w:r w:rsidR="00E76FE6" w:rsidRPr="00EE0BF6">
        <w:rPr>
          <w:rFonts w:ascii="Times New Roman" w:hAnsi="Times New Roman"/>
        </w:rPr>
        <w:t>/</w:t>
      </w:r>
      <w:r w:rsidR="005E154C">
        <w:rPr>
          <w:rFonts w:ascii="Times New Roman" w:hAnsi="Times New Roman"/>
        </w:rPr>
        <w:t>019</w:t>
      </w:r>
      <w:r w:rsidRPr="00EE0BF6">
        <w:rPr>
          <w:rFonts w:ascii="Times New Roman" w:hAnsi="Times New Roman"/>
          <w:b/>
        </w:rPr>
        <w:t xml:space="preserve"> – </w:t>
      </w:r>
      <w:r w:rsidR="00E76FE6" w:rsidRPr="00EE0BF6">
        <w:rPr>
          <w:rFonts w:ascii="Times New Roman" w:hAnsi="Times New Roman"/>
        </w:rPr>
        <w:t xml:space="preserve">Набавка услуга </w:t>
      </w:r>
      <w:r w:rsidR="00320350">
        <w:rPr>
          <w:rFonts w:ascii="Times New Roman" w:hAnsi="Times New Roman"/>
        </w:rPr>
        <w:t xml:space="preserve">мобилне и фиксне </w:t>
      </w:r>
    </w:p>
    <w:p w:rsidR="00A7779D" w:rsidRPr="00EE0BF6" w:rsidRDefault="00A7779D" w:rsidP="002075DC">
      <w:pPr>
        <w:tabs>
          <w:tab w:val="left" w:pos="180"/>
        </w:tabs>
        <w:spacing w:after="0" w:line="240" w:lineRule="auto"/>
        <w:jc w:val="center"/>
        <w:rPr>
          <w:rFonts w:ascii="Times New Roman" w:hAnsi="Times New Roman"/>
        </w:rPr>
      </w:pPr>
      <w:r w:rsidRPr="00EE0BF6">
        <w:rPr>
          <w:rFonts w:ascii="Times New Roman" w:hAnsi="Times New Roman"/>
        </w:rPr>
        <w:t>за потребе Природно-математичког факултета у Нишу</w:t>
      </w:r>
    </w:p>
    <w:p w:rsidR="00B016D0" w:rsidRPr="00320350" w:rsidRDefault="00B016D0" w:rsidP="00B016D0">
      <w:pPr>
        <w:pStyle w:val="ListParagraph"/>
        <w:suppressAutoHyphens/>
        <w:spacing w:after="0" w:line="100" w:lineRule="atLeast"/>
        <w:ind w:left="0"/>
        <w:jc w:val="center"/>
        <w:rPr>
          <w:rFonts w:eastAsia="Arial Unicode MS"/>
          <w:kern w:val="1"/>
          <w:lang w:eastAsia="ar-SA"/>
        </w:rPr>
      </w:pPr>
    </w:p>
    <w:p w:rsidR="00B016D0" w:rsidRPr="00B016D0" w:rsidRDefault="00B016D0" w:rsidP="00B016D0">
      <w:pPr>
        <w:pStyle w:val="ListParagraph"/>
        <w:suppressAutoHyphens/>
        <w:spacing w:after="0" w:line="100" w:lineRule="atLeast"/>
        <w:ind w:left="0"/>
        <w:jc w:val="center"/>
        <w:rPr>
          <w:rFonts w:eastAsia="Arial Unicode MS"/>
          <w:kern w:val="1"/>
          <w:lang w:val="en-US" w:eastAsia="ar-SA"/>
        </w:rPr>
      </w:pPr>
    </w:p>
    <w:p w:rsidR="00B016D0" w:rsidRPr="00707069" w:rsidRDefault="00B016D0" w:rsidP="00B016D0">
      <w:pPr>
        <w:pStyle w:val="ListParagraph"/>
        <w:suppressAutoHyphens/>
        <w:spacing w:after="0" w:line="100" w:lineRule="atLeast"/>
        <w:ind w:left="0"/>
        <w:rPr>
          <w:rFonts w:eastAsia="Arial Unicode MS"/>
          <w:kern w:val="1"/>
          <w:lang w:eastAsia="ar-SA"/>
        </w:rPr>
      </w:pPr>
    </w:p>
    <w:tbl>
      <w:tblPr>
        <w:tblStyle w:val="TableGrid"/>
        <w:tblW w:w="0" w:type="auto"/>
        <w:tblLook w:val="04A0"/>
      </w:tblPr>
      <w:tblGrid>
        <w:gridCol w:w="662"/>
        <w:gridCol w:w="6916"/>
        <w:gridCol w:w="1951"/>
      </w:tblGrid>
      <w:tr w:rsidR="008F0C4A" w:rsidRPr="00AD3307" w:rsidTr="00AD3307">
        <w:trPr>
          <w:trHeight w:val="573"/>
        </w:trPr>
        <w:tc>
          <w:tcPr>
            <w:tcW w:w="7578" w:type="dxa"/>
            <w:gridSpan w:val="2"/>
          </w:tcPr>
          <w:p w:rsidR="008F0C4A" w:rsidRPr="00AD3307" w:rsidRDefault="008F0C4A"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b/>
                <w:kern w:val="1"/>
                <w:lang w:eastAsia="ar-SA"/>
              </w:rPr>
              <w:t>ФИКСНА ТЕЛЕФОНИЈА</w:t>
            </w:r>
          </w:p>
        </w:tc>
        <w:tc>
          <w:tcPr>
            <w:tcW w:w="1951" w:type="dxa"/>
          </w:tcPr>
          <w:p w:rsidR="008F0C4A" w:rsidRPr="00AD3307" w:rsidRDefault="008F0C4A" w:rsidP="008F0C4A">
            <w:pPr>
              <w:pStyle w:val="ListParagraph"/>
              <w:suppressAutoHyphens/>
              <w:spacing w:line="100" w:lineRule="atLeast"/>
              <w:ind w:left="0"/>
              <w:jc w:val="center"/>
              <w:rPr>
                <w:rFonts w:ascii="Times New Roman" w:eastAsia="Arial Unicode MS" w:hAnsi="Times New Roman" w:cs="Times New Roman"/>
                <w:b/>
                <w:kern w:val="1"/>
                <w:lang w:eastAsia="ar-SA"/>
              </w:rPr>
            </w:pPr>
            <w:r w:rsidRPr="00AD3307">
              <w:rPr>
                <w:rFonts w:ascii="Times New Roman" w:eastAsia="Arial Unicode MS" w:hAnsi="Times New Roman" w:cs="Times New Roman"/>
                <w:b/>
                <w:kern w:val="1"/>
                <w:lang w:eastAsia="ar-SA"/>
              </w:rPr>
              <w:t>Цена без ПДВ-а</w:t>
            </w: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К1.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Основна месечна претплата за стандардни телефонски прикључак (</w:t>
            </w:r>
            <w:r w:rsidRPr="00AD3307">
              <w:rPr>
                <w:rFonts w:ascii="Times New Roman" w:eastAsia="Arial Unicode MS" w:hAnsi="Times New Roman" w:cs="Times New Roman"/>
                <w:kern w:val="1"/>
                <w:lang w:val="en-US" w:eastAsia="ar-SA"/>
              </w:rPr>
              <w:t>POTS/ISDN PRI</w:t>
            </w:r>
            <w:r w:rsidRPr="00AD3307">
              <w:rPr>
                <w:rFonts w:ascii="Times New Roman" w:eastAsia="Arial Unicode MS" w:hAnsi="Times New Roman" w:cs="Times New Roman"/>
                <w:kern w:val="1"/>
                <w:lang w:eastAsia="ar-SA"/>
              </w:rPr>
              <w:t>)</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val="en-US"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val="en-US" w:eastAsia="ar-SA"/>
              </w:rPr>
            </w:pPr>
            <w:r w:rsidRPr="00AD3307">
              <w:rPr>
                <w:rFonts w:ascii="Times New Roman" w:eastAsia="Arial Unicode MS" w:hAnsi="Times New Roman" w:cs="Times New Roman"/>
                <w:kern w:val="1"/>
                <w:lang w:eastAsia="ar-SA"/>
              </w:rPr>
              <w:t>К</w:t>
            </w:r>
            <w:r w:rsidRPr="00AD3307">
              <w:rPr>
                <w:rFonts w:ascii="Times New Roman" w:eastAsia="Arial Unicode MS" w:hAnsi="Times New Roman" w:cs="Times New Roman"/>
                <w:kern w:val="1"/>
                <w:lang w:val="en-US" w:eastAsia="ar-SA"/>
              </w:rPr>
              <w:t>2.</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бројевима у месном саобраћају</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К3.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бројевима у међумесном саобраћају</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К4.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мобилним бројевима других оператера у националном саобраћају</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8F0C4A" w:rsidRPr="00AD3307" w:rsidTr="00AD3307">
        <w:tc>
          <w:tcPr>
            <w:tcW w:w="7578" w:type="dxa"/>
            <w:gridSpan w:val="2"/>
          </w:tcPr>
          <w:p w:rsidR="008F0C4A" w:rsidRPr="00AD3307" w:rsidRDefault="008F0C4A"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b/>
                <w:kern w:val="1"/>
                <w:lang w:eastAsia="ar-SA"/>
              </w:rPr>
              <w:t>МОБИЛНА ТЕЛЕФОНИЈА</w:t>
            </w:r>
          </w:p>
        </w:tc>
        <w:tc>
          <w:tcPr>
            <w:tcW w:w="1951" w:type="dxa"/>
          </w:tcPr>
          <w:p w:rsidR="008F0C4A" w:rsidRPr="00AD3307" w:rsidRDefault="008F0C4A" w:rsidP="00B016D0">
            <w:pPr>
              <w:pStyle w:val="ListParagraph"/>
              <w:suppressAutoHyphens/>
              <w:spacing w:line="100" w:lineRule="atLeast"/>
              <w:ind w:left="0"/>
              <w:jc w:val="center"/>
              <w:rPr>
                <w:rFonts w:ascii="Times New Roman" w:eastAsia="Arial Unicode MS" w:hAnsi="Times New Roman" w:cs="Times New Roman"/>
                <w:b/>
                <w:kern w:val="1"/>
                <w:lang w:eastAsia="ar-SA"/>
              </w:rPr>
            </w:pPr>
            <w:r w:rsidRPr="00AD3307">
              <w:rPr>
                <w:rFonts w:ascii="Times New Roman" w:eastAsia="Arial Unicode MS" w:hAnsi="Times New Roman" w:cs="Times New Roman"/>
                <w:b/>
                <w:kern w:val="1"/>
                <w:lang w:eastAsia="ar-SA"/>
              </w:rPr>
              <w:t>Цена без ПДВ-а</w:t>
            </w: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К5.</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Месечна претплата по </w:t>
            </w:r>
            <w:r w:rsidRPr="00AD3307">
              <w:rPr>
                <w:rFonts w:ascii="Times New Roman" w:eastAsia="Arial Unicode MS" w:hAnsi="Times New Roman" w:cs="Times New Roman"/>
                <w:kern w:val="1"/>
                <w:lang w:val="en-US" w:eastAsia="ar-SA"/>
              </w:rPr>
              <w:t>SIM</w:t>
            </w:r>
            <w:r w:rsidRPr="00AD3307">
              <w:rPr>
                <w:rFonts w:ascii="Times New Roman" w:eastAsia="Arial Unicode MS" w:hAnsi="Times New Roman" w:cs="Times New Roman"/>
                <w:kern w:val="1"/>
                <w:lang w:eastAsia="ar-SA"/>
              </w:rPr>
              <w:t xml:space="preserve"> картици</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К6.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месечне претплате за услуге повезивања централе фиксне телефонија са централом оператера мобилне телефоније</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К7.</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Цена минута позива ка мобилним мрежама других оператера у националном саобраћају  </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К8.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Цена минута позива у мобилној мрежи понуђача, ван пословне мреже наручиоца, у националном саобраћају  </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К9. </w:t>
            </w:r>
          </w:p>
        </w:tc>
        <w:tc>
          <w:tcPr>
            <w:tcW w:w="6916"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Цена минута позива ка фиксним мрежама у националном саобраћају</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B016D0" w:rsidRPr="00AD3307" w:rsidTr="00AD3307">
        <w:tc>
          <w:tcPr>
            <w:tcW w:w="662"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К10.</w:t>
            </w:r>
          </w:p>
        </w:tc>
        <w:tc>
          <w:tcPr>
            <w:tcW w:w="6916" w:type="dxa"/>
            <w:tcBorders>
              <w:bottom w:val="single" w:sz="4" w:space="0" w:color="auto"/>
            </w:tcBorders>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r w:rsidRPr="00AD3307">
              <w:rPr>
                <w:rFonts w:ascii="Times New Roman" w:eastAsia="Arial Unicode MS" w:hAnsi="Times New Roman" w:cs="Times New Roman"/>
                <w:kern w:val="1"/>
                <w:lang w:eastAsia="ar-SA"/>
              </w:rPr>
              <w:t xml:space="preserve">Цена </w:t>
            </w:r>
            <w:r w:rsidRPr="00AD3307">
              <w:rPr>
                <w:rFonts w:ascii="Times New Roman" w:eastAsia="Arial Unicode MS" w:hAnsi="Times New Roman" w:cs="Times New Roman"/>
                <w:kern w:val="1"/>
                <w:lang w:val="en-US" w:eastAsia="ar-SA"/>
              </w:rPr>
              <w:t>SMS</w:t>
            </w:r>
            <w:r w:rsidRPr="00AD3307">
              <w:rPr>
                <w:rFonts w:ascii="Times New Roman" w:eastAsia="Arial Unicode MS" w:hAnsi="Times New Roman" w:cs="Times New Roman"/>
                <w:kern w:val="1"/>
                <w:lang w:eastAsia="ar-SA"/>
              </w:rPr>
              <w:t xml:space="preserve"> у националном саобраћају</w:t>
            </w:r>
          </w:p>
        </w:tc>
        <w:tc>
          <w:tcPr>
            <w:tcW w:w="1951" w:type="dxa"/>
          </w:tcPr>
          <w:p w:rsidR="00B016D0" w:rsidRPr="00AD3307" w:rsidRDefault="00B016D0" w:rsidP="00B016D0">
            <w:pPr>
              <w:pStyle w:val="ListParagraph"/>
              <w:suppressAutoHyphens/>
              <w:spacing w:line="100" w:lineRule="atLeast"/>
              <w:ind w:left="0"/>
              <w:jc w:val="center"/>
              <w:rPr>
                <w:rFonts w:ascii="Times New Roman" w:eastAsia="Arial Unicode MS" w:hAnsi="Times New Roman" w:cs="Times New Roman"/>
                <w:kern w:val="1"/>
                <w:lang w:eastAsia="ar-SA"/>
              </w:rPr>
            </w:pPr>
          </w:p>
        </w:tc>
      </w:tr>
    </w:tbl>
    <w:p w:rsidR="00683E14" w:rsidRPr="008F0C4A" w:rsidRDefault="00683E14" w:rsidP="00B016D0">
      <w:pPr>
        <w:jc w:val="both"/>
        <w:rPr>
          <w:rFonts w:ascii="Times New Roman" w:hAnsi="Times New Roman"/>
        </w:rPr>
      </w:pPr>
    </w:p>
    <w:p w:rsidR="00465DD9" w:rsidRPr="00EE0BF6" w:rsidRDefault="00465DD9" w:rsidP="00465DD9">
      <w:pPr>
        <w:ind w:firstLine="340"/>
        <w:jc w:val="both"/>
        <w:rPr>
          <w:rFonts w:ascii="Times New Roman" w:hAnsi="Times New Roman"/>
          <w:bCs/>
        </w:rPr>
      </w:pPr>
      <w:r w:rsidRPr="00EE0BF6">
        <w:rPr>
          <w:rFonts w:ascii="Times New Roman" w:hAnsi="Times New Roman"/>
        </w:rPr>
        <w:t>Предмет јавне набавке извршићемо:</w:t>
      </w:r>
    </w:p>
    <w:p w:rsidR="00465DD9" w:rsidRPr="00EE0BF6" w:rsidRDefault="00465DD9" w:rsidP="00465DD9">
      <w:pPr>
        <w:pStyle w:val="Default"/>
        <w:ind w:firstLine="340"/>
        <w:rPr>
          <w:color w:val="auto"/>
          <w:sz w:val="22"/>
          <w:szCs w:val="22"/>
          <w:lang w:val="sr-Cyrl-CS"/>
        </w:rPr>
      </w:pPr>
      <w:r w:rsidRPr="00EE0BF6">
        <w:rPr>
          <w:color w:val="auto"/>
          <w:sz w:val="22"/>
          <w:szCs w:val="22"/>
        </w:rPr>
        <w:t xml:space="preserve">(у зависности од наступа заокружити и попунити једну од понуђених опција) </w:t>
      </w:r>
    </w:p>
    <w:p w:rsidR="00465DD9" w:rsidRPr="00EE0BF6" w:rsidRDefault="00465DD9" w:rsidP="00465DD9">
      <w:pPr>
        <w:pStyle w:val="Default"/>
        <w:rPr>
          <w:color w:val="auto"/>
          <w:sz w:val="22"/>
          <w:szCs w:val="22"/>
          <w:lang w:val="sr-Cyrl-CS"/>
        </w:rPr>
      </w:pPr>
    </w:p>
    <w:p w:rsidR="00465DD9" w:rsidRPr="00EE0BF6" w:rsidRDefault="00465DD9" w:rsidP="00465DD9">
      <w:pPr>
        <w:pStyle w:val="Default"/>
        <w:rPr>
          <w:b/>
          <w:bCs/>
          <w:color w:val="auto"/>
          <w:sz w:val="22"/>
          <w:szCs w:val="22"/>
          <w:lang w:val="sr-Cyrl-CS"/>
        </w:rPr>
      </w:pPr>
      <w:r w:rsidRPr="00EE0BF6">
        <w:rPr>
          <w:b/>
          <w:bCs/>
          <w:color w:val="auto"/>
          <w:sz w:val="22"/>
          <w:szCs w:val="22"/>
          <w:lang w:val="sr-Cyrl-CS"/>
        </w:rPr>
        <w:t>а) самостално</w:t>
      </w:r>
    </w:p>
    <w:p w:rsidR="00FF0412" w:rsidRPr="00EE0BF6" w:rsidRDefault="00FF0412" w:rsidP="00465DD9">
      <w:pPr>
        <w:pStyle w:val="Default"/>
        <w:rPr>
          <w:color w:val="auto"/>
          <w:sz w:val="22"/>
          <w:szCs w:val="22"/>
          <w:lang w:val="sr-Cyrl-CS"/>
        </w:rPr>
      </w:pPr>
    </w:p>
    <w:p w:rsidR="00465DD9" w:rsidRPr="00EE0BF6" w:rsidRDefault="00465DD9" w:rsidP="00465DD9">
      <w:pPr>
        <w:pStyle w:val="Default"/>
        <w:rPr>
          <w:color w:val="auto"/>
          <w:sz w:val="22"/>
          <w:szCs w:val="22"/>
          <w:lang w:val="sr-Cyrl-CS"/>
        </w:rPr>
      </w:pPr>
      <w:r w:rsidRPr="00EE0BF6">
        <w:rPr>
          <w:b/>
          <w:bCs/>
          <w:color w:val="auto"/>
          <w:sz w:val="22"/>
          <w:szCs w:val="22"/>
          <w:lang w:val="sr-Cyrl-CS"/>
        </w:rPr>
        <w:t>б) са подизвођачима</w:t>
      </w:r>
      <w:r w:rsidRPr="00EE0BF6">
        <w:rPr>
          <w:color w:val="auto"/>
          <w:sz w:val="22"/>
          <w:szCs w:val="22"/>
          <w:lang w:val="sr-Cyrl-CS"/>
        </w:rPr>
        <w:t xml:space="preserve">:  </w:t>
      </w:r>
    </w:p>
    <w:tbl>
      <w:tblPr>
        <w:tblW w:w="0" w:type="auto"/>
        <w:tblLook w:val="0000"/>
      </w:tblPr>
      <w:tblGrid>
        <w:gridCol w:w="6991"/>
        <w:gridCol w:w="354"/>
        <w:gridCol w:w="111"/>
        <w:gridCol w:w="222"/>
      </w:tblGrid>
      <w:tr w:rsidR="00465DD9" w:rsidRPr="00EE0BF6" w:rsidTr="00D25A38">
        <w:trPr>
          <w:trHeight w:val="341"/>
        </w:trPr>
        <w:tc>
          <w:tcPr>
            <w:tcW w:w="0" w:type="auto"/>
            <w:gridSpan w:val="2"/>
          </w:tcPr>
          <w:p w:rsidR="00ED1E9E" w:rsidRPr="00EE0BF6" w:rsidRDefault="00ED1E9E" w:rsidP="00D25A38">
            <w:pPr>
              <w:pStyle w:val="Default"/>
              <w:rPr>
                <w:sz w:val="22"/>
                <w:szCs w:val="22"/>
                <w:lang w:val="sr-Cyrl-CS"/>
              </w:rPr>
            </w:pPr>
          </w:p>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2"/>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3"/>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lastRenderedPageBreak/>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EE0BF6" w:rsidTr="00D25A38">
        <w:trPr>
          <w:trHeight w:val="374"/>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64"/>
        </w:trPr>
        <w:tc>
          <w:tcPr>
            <w:tcW w:w="0" w:type="auto"/>
            <w:gridSpan w:val="2"/>
          </w:tcPr>
          <w:p w:rsidR="00465DD9" w:rsidRPr="00EE0BF6" w:rsidRDefault="00465DD9" w:rsidP="00D25A38">
            <w:pPr>
              <w:pStyle w:val="Default"/>
              <w:rPr>
                <w:sz w:val="22"/>
                <w:szCs w:val="22"/>
              </w:rPr>
            </w:pPr>
            <w:r w:rsidRPr="00EE0BF6">
              <w:rPr>
                <w:sz w:val="22"/>
                <w:szCs w:val="22"/>
              </w:rPr>
              <w:t xml:space="preserve">Проценат укупне вредности набавке који ће понуђач поверити подизвођачу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675"/>
        </w:trPr>
        <w:tc>
          <w:tcPr>
            <w:tcW w:w="0" w:type="auto"/>
            <w:gridSpan w:val="2"/>
          </w:tcPr>
          <w:p w:rsidR="00465DD9" w:rsidRPr="00EE0BF6" w:rsidRDefault="00465DD9" w:rsidP="00D25A38">
            <w:pPr>
              <w:pStyle w:val="Default"/>
              <w:rPr>
                <w:sz w:val="22"/>
                <w:szCs w:val="22"/>
              </w:rPr>
            </w:pPr>
            <w:r w:rsidRPr="00EE0BF6">
              <w:rPr>
                <w:sz w:val="22"/>
                <w:szCs w:val="22"/>
              </w:rPr>
              <w:t xml:space="preserve">Део предмета набавке који ће извршити преко подизвођача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12670D" w:rsidRPr="000E2E9C" w:rsidRDefault="0012670D" w:rsidP="00465DD9">
      <w:pPr>
        <w:pStyle w:val="Default"/>
        <w:rPr>
          <w:b/>
          <w:bCs/>
          <w:color w:val="auto"/>
          <w:sz w:val="22"/>
          <w:szCs w:val="22"/>
        </w:rPr>
      </w:pPr>
    </w:p>
    <w:p w:rsidR="00465DD9" w:rsidRPr="00EE0BF6" w:rsidRDefault="00465DD9" w:rsidP="00465DD9">
      <w:pPr>
        <w:pStyle w:val="Default"/>
        <w:rPr>
          <w:color w:val="auto"/>
          <w:sz w:val="22"/>
          <w:szCs w:val="22"/>
          <w:lang w:val="sr-Cyrl-CS"/>
        </w:rPr>
      </w:pPr>
      <w:r w:rsidRPr="00EE0BF6">
        <w:rPr>
          <w:b/>
          <w:bCs/>
          <w:color w:val="auto"/>
          <w:sz w:val="22"/>
          <w:szCs w:val="22"/>
        </w:rPr>
        <w:t>в) заједнички, у групи са</w:t>
      </w:r>
      <w:r w:rsidRPr="00EE0BF6">
        <w:rPr>
          <w:color w:val="auto"/>
          <w:sz w:val="22"/>
          <w:szCs w:val="22"/>
        </w:rPr>
        <w:t xml:space="preserve">: </w:t>
      </w:r>
    </w:p>
    <w:tbl>
      <w:tblPr>
        <w:tblW w:w="0" w:type="auto"/>
        <w:tblLook w:val="0000"/>
      </w:tblPr>
      <w:tblGrid>
        <w:gridCol w:w="4074"/>
        <w:gridCol w:w="111"/>
        <w:gridCol w:w="111"/>
        <w:gridCol w:w="222"/>
      </w:tblGrid>
      <w:tr w:rsidR="00465DD9" w:rsidRPr="00EE0BF6" w:rsidTr="00D25A38">
        <w:trPr>
          <w:trHeight w:val="344"/>
        </w:trPr>
        <w:tc>
          <w:tcPr>
            <w:tcW w:w="0" w:type="auto"/>
            <w:gridSpan w:val="2"/>
          </w:tcPr>
          <w:p w:rsidR="00465DD9" w:rsidRPr="00EE0BF6" w:rsidRDefault="00465DD9" w:rsidP="00D25A38">
            <w:pPr>
              <w:pStyle w:val="Default"/>
              <w:rPr>
                <w:sz w:val="22"/>
                <w:szCs w:val="22"/>
                <w:lang w:val="sr-Cyrl-CS"/>
              </w:rPr>
            </w:pPr>
            <w:r w:rsidRPr="00EE0BF6">
              <w:rPr>
                <w:sz w:val="22"/>
                <w:szCs w:val="22"/>
                <w:lang w:val="sr-Cyrl-CS"/>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lang w:val="sr-Cyrl-CS"/>
              </w:rPr>
            </w:pPr>
          </w:p>
          <w:p w:rsidR="00465DD9" w:rsidRPr="00EE0BF6" w:rsidRDefault="00465DD9" w:rsidP="00D25A38">
            <w:pPr>
              <w:pStyle w:val="Default"/>
              <w:rPr>
                <w:sz w:val="22"/>
                <w:szCs w:val="22"/>
                <w:lang w:val="sr-Cyrl-CS"/>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465DD9" w:rsidRPr="00EE0BF6" w:rsidTr="00D25A38">
        <w:trPr>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bl>
    <w:p w:rsidR="00465DD9" w:rsidRPr="00EE0BF6" w:rsidRDefault="00465DD9" w:rsidP="00465DD9">
      <w:pPr>
        <w:pStyle w:val="Default"/>
        <w:rPr>
          <w:color w:val="auto"/>
          <w:sz w:val="22"/>
          <w:szCs w:val="22"/>
        </w:rPr>
      </w:pPr>
    </w:p>
    <w:tbl>
      <w:tblPr>
        <w:tblW w:w="9557" w:type="dxa"/>
        <w:tblLook w:val="0000"/>
      </w:tblPr>
      <w:tblGrid>
        <w:gridCol w:w="8033"/>
        <w:gridCol w:w="263"/>
        <w:gridCol w:w="263"/>
        <w:gridCol w:w="526"/>
        <w:gridCol w:w="236"/>
        <w:gridCol w:w="236"/>
      </w:tblGrid>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Назив понуђача из групе понуђача-члана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4"/>
        </w:trPr>
        <w:tc>
          <w:tcPr>
            <w:tcW w:w="0" w:type="auto"/>
            <w:gridSpan w:val="2"/>
          </w:tcPr>
          <w:p w:rsidR="00465DD9" w:rsidRPr="00EE0BF6" w:rsidRDefault="00465DD9" w:rsidP="00D25A38">
            <w:pPr>
              <w:pStyle w:val="Default"/>
              <w:rPr>
                <w:sz w:val="22"/>
                <w:szCs w:val="22"/>
              </w:rPr>
            </w:pPr>
            <w:r w:rsidRPr="00EE0BF6">
              <w:rPr>
                <w:sz w:val="22"/>
                <w:szCs w:val="22"/>
              </w:rPr>
              <w:t xml:space="preserve">Адреса седишта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41"/>
        </w:trPr>
        <w:tc>
          <w:tcPr>
            <w:tcW w:w="0" w:type="auto"/>
            <w:gridSpan w:val="2"/>
          </w:tcPr>
          <w:p w:rsidR="00465DD9" w:rsidRPr="00EE0BF6" w:rsidRDefault="00465DD9" w:rsidP="00D25A38">
            <w:pPr>
              <w:pStyle w:val="Default"/>
              <w:rPr>
                <w:sz w:val="22"/>
                <w:szCs w:val="22"/>
              </w:rPr>
            </w:pPr>
            <w:r w:rsidRPr="00EE0BF6">
              <w:rPr>
                <w:sz w:val="22"/>
                <w:szCs w:val="22"/>
              </w:rPr>
              <w:t xml:space="preserve">Одговорна особа и контакт телефон </w:t>
            </w: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EE0BF6" w:rsidRPr="00EE0BF6" w:rsidTr="00EE0BF6">
        <w:trPr>
          <w:gridAfter w:val="2"/>
          <w:wAfter w:w="472" w:type="dxa"/>
          <w:trHeight w:val="353"/>
        </w:trPr>
        <w:tc>
          <w:tcPr>
            <w:tcW w:w="0" w:type="auto"/>
          </w:tcPr>
          <w:p w:rsidR="00465DD9" w:rsidRPr="00EE0BF6" w:rsidRDefault="00465DD9" w:rsidP="00D25A38">
            <w:pPr>
              <w:pStyle w:val="Default"/>
              <w:rPr>
                <w:sz w:val="22"/>
                <w:szCs w:val="22"/>
              </w:rPr>
            </w:pPr>
            <w:r w:rsidRPr="00EE0BF6">
              <w:rPr>
                <w:sz w:val="22"/>
                <w:szCs w:val="22"/>
              </w:rPr>
              <w:t xml:space="preserve">Матични број и ПИБ </w:t>
            </w:r>
          </w:p>
          <w:p w:rsidR="00CF726C" w:rsidRPr="00EE0BF6" w:rsidRDefault="00CF726C" w:rsidP="00D25A38">
            <w:pPr>
              <w:pStyle w:val="Default"/>
              <w:rPr>
                <w:sz w:val="22"/>
                <w:szCs w:val="22"/>
              </w:rPr>
            </w:pPr>
          </w:p>
          <w:p w:rsidR="00CF726C" w:rsidRPr="00EE0BF6" w:rsidRDefault="00CF726C" w:rsidP="00D25A38">
            <w:pPr>
              <w:pStyle w:val="Default"/>
              <w:rPr>
                <w:sz w:val="22"/>
                <w:szCs w:val="22"/>
              </w:rPr>
            </w:pPr>
          </w:p>
        </w:tc>
        <w:tc>
          <w:tcPr>
            <w:tcW w:w="0" w:type="auto"/>
            <w:gridSpan w:val="2"/>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c>
          <w:tcPr>
            <w:tcW w:w="0" w:type="auto"/>
          </w:tcPr>
          <w:p w:rsidR="00465DD9" w:rsidRPr="00EE0BF6" w:rsidRDefault="00465DD9" w:rsidP="00D25A38">
            <w:pPr>
              <w:pStyle w:val="Default"/>
              <w:rPr>
                <w:sz w:val="22"/>
                <w:szCs w:val="22"/>
              </w:rPr>
            </w:pPr>
          </w:p>
          <w:p w:rsidR="00465DD9" w:rsidRPr="00EE0BF6" w:rsidRDefault="00465DD9" w:rsidP="00D25A38">
            <w:pPr>
              <w:pStyle w:val="Default"/>
              <w:rPr>
                <w:sz w:val="22"/>
                <w:szCs w:val="22"/>
              </w:rPr>
            </w:pPr>
          </w:p>
        </w:tc>
      </w:tr>
      <w:tr w:rsidR="0066317B" w:rsidRPr="00EE0BF6" w:rsidTr="00EE0BF6">
        <w:trPr>
          <w:trHeight w:val="353"/>
        </w:trPr>
        <w:tc>
          <w:tcPr>
            <w:tcW w:w="0" w:type="auto"/>
            <w:gridSpan w:val="4"/>
          </w:tcPr>
          <w:p w:rsidR="0066317B" w:rsidRPr="000E2E9C" w:rsidRDefault="0066317B" w:rsidP="009777C8">
            <w:pPr>
              <w:pStyle w:val="Default"/>
              <w:rPr>
                <w:sz w:val="22"/>
                <w:szCs w:val="22"/>
              </w:rPr>
            </w:pPr>
          </w:p>
          <w:p w:rsidR="0066317B" w:rsidRPr="00EE0BF6" w:rsidRDefault="0066317B" w:rsidP="009777C8">
            <w:pPr>
              <w:pStyle w:val="Default"/>
              <w:ind w:firstLine="340"/>
              <w:rPr>
                <w:i/>
                <w:sz w:val="22"/>
                <w:szCs w:val="22"/>
              </w:rPr>
            </w:pPr>
            <w:r w:rsidRPr="00EE0BF6">
              <w:rPr>
                <w:sz w:val="22"/>
                <w:szCs w:val="22"/>
              </w:rPr>
              <w:t xml:space="preserve">      Рок плаћања је </w:t>
            </w:r>
            <w:r w:rsidRPr="00EE0BF6">
              <w:rPr>
                <w:sz w:val="22"/>
                <w:szCs w:val="22"/>
                <w:lang w:val="sr-Cyrl-CS"/>
              </w:rPr>
              <w:t xml:space="preserve">_________ дана од </w:t>
            </w:r>
            <w:r w:rsidRPr="00EE0BF6">
              <w:rPr>
                <w:sz w:val="22"/>
                <w:szCs w:val="22"/>
              </w:rPr>
              <w:t>службеног пријема исправно испостављеног рачуна</w:t>
            </w:r>
            <w:r w:rsidR="00A308F5" w:rsidRPr="00EE0BF6">
              <w:rPr>
                <w:sz w:val="22"/>
                <w:szCs w:val="22"/>
              </w:rPr>
              <w:t>.</w:t>
            </w:r>
            <w:r w:rsidR="00EE0BF6" w:rsidRPr="00EE0BF6">
              <w:rPr>
                <w:sz w:val="22"/>
                <w:szCs w:val="22"/>
              </w:rPr>
              <w:t xml:space="preserve">                                                                    </w:t>
            </w:r>
            <w:r w:rsidR="00A308F5" w:rsidRPr="00EE0BF6">
              <w:rPr>
                <w:sz w:val="22"/>
                <w:szCs w:val="22"/>
              </w:rPr>
              <w:t xml:space="preserve">          </w:t>
            </w:r>
            <w:r w:rsidRPr="00EE0BF6">
              <w:rPr>
                <w:sz w:val="22"/>
                <w:szCs w:val="22"/>
              </w:rPr>
              <w:t xml:space="preserve"> </w:t>
            </w:r>
            <w:r w:rsidR="00A308F5" w:rsidRPr="00EE0BF6">
              <w:rPr>
                <w:sz w:val="22"/>
                <w:szCs w:val="22"/>
              </w:rPr>
              <w:t xml:space="preserve">     </w:t>
            </w:r>
            <w:r w:rsidR="00EE0BF6" w:rsidRPr="00EE0BF6">
              <w:rPr>
                <w:sz w:val="22"/>
                <w:szCs w:val="22"/>
              </w:rPr>
              <w:t xml:space="preserve">         </w:t>
            </w:r>
            <w:r w:rsidR="00EE0BF6" w:rsidRPr="00EE0BF6">
              <w:rPr>
                <w:i/>
                <w:sz w:val="22"/>
                <w:szCs w:val="22"/>
              </w:rPr>
              <w:t xml:space="preserve">                (</w:t>
            </w:r>
            <w:r w:rsidR="000E2E9C">
              <w:rPr>
                <w:b/>
                <w:i/>
                <w:sz w:val="22"/>
                <w:szCs w:val="22"/>
              </w:rPr>
              <w:t>н</w:t>
            </w:r>
            <w:r w:rsidRPr="00EE0BF6">
              <w:rPr>
                <w:b/>
                <w:i/>
                <w:sz w:val="22"/>
                <w:szCs w:val="22"/>
              </w:rPr>
              <w:t>е краћи од 15 дана и не дужи од 45 дана</w:t>
            </w:r>
            <w:r w:rsidRPr="00EE0BF6">
              <w:rPr>
                <w:i/>
                <w:sz w:val="22"/>
                <w:szCs w:val="22"/>
              </w:rPr>
              <w:t>).</w:t>
            </w:r>
          </w:p>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c>
          <w:tcPr>
            <w:tcW w:w="236" w:type="dxa"/>
          </w:tcPr>
          <w:p w:rsidR="0066317B" w:rsidRPr="00EE0BF6" w:rsidRDefault="0066317B" w:rsidP="009777C8">
            <w:pPr>
              <w:pStyle w:val="Default"/>
              <w:rPr>
                <w:sz w:val="22"/>
                <w:szCs w:val="22"/>
              </w:rPr>
            </w:pPr>
          </w:p>
          <w:p w:rsidR="0066317B" w:rsidRPr="00EE0BF6" w:rsidRDefault="0066317B" w:rsidP="009777C8">
            <w:pPr>
              <w:pStyle w:val="Default"/>
              <w:rPr>
                <w:sz w:val="22"/>
                <w:szCs w:val="22"/>
              </w:rPr>
            </w:pPr>
          </w:p>
        </w:tc>
      </w:tr>
    </w:tbl>
    <w:p w:rsidR="0066317B" w:rsidRPr="00EE0BF6" w:rsidRDefault="0066317B" w:rsidP="0066317B">
      <w:pPr>
        <w:spacing w:after="0"/>
        <w:jc w:val="both"/>
        <w:rPr>
          <w:rFonts w:ascii="Times New Roman" w:hAnsi="Times New Roman"/>
        </w:rPr>
      </w:pPr>
      <w:r w:rsidRPr="00EE0BF6">
        <w:rPr>
          <w:rFonts w:ascii="Times New Roman" w:hAnsi="Times New Roman"/>
        </w:rPr>
        <w:t xml:space="preserve">            Понуда важи ................... дана од дана отварања понуда.</w:t>
      </w:r>
    </w:p>
    <w:p w:rsidR="00EE6EF8" w:rsidRPr="000E2E9C" w:rsidRDefault="0066317B" w:rsidP="000E2E9C">
      <w:pPr>
        <w:spacing w:after="0"/>
        <w:ind w:firstLine="720"/>
        <w:jc w:val="both"/>
        <w:rPr>
          <w:rFonts w:ascii="Times New Roman" w:hAnsi="Times New Roman"/>
          <w:bCs/>
          <w:i/>
          <w:iCs/>
        </w:rPr>
      </w:pPr>
      <w:r w:rsidRPr="00EE0BF6">
        <w:rPr>
          <w:rFonts w:ascii="Times New Roman" w:hAnsi="Times New Roman"/>
          <w:bCs/>
          <w:i/>
          <w:iCs/>
        </w:rPr>
        <w:t>(</w:t>
      </w:r>
      <w:r w:rsidR="000E2E9C">
        <w:rPr>
          <w:rFonts w:ascii="Times New Roman" w:hAnsi="Times New Roman"/>
          <w:b/>
          <w:bCs/>
          <w:i/>
          <w:iCs/>
        </w:rPr>
        <w:t>п</w:t>
      </w:r>
      <w:r w:rsidRPr="00EE0BF6">
        <w:rPr>
          <w:rFonts w:ascii="Times New Roman" w:hAnsi="Times New Roman"/>
          <w:b/>
          <w:bCs/>
          <w:i/>
          <w:iCs/>
        </w:rPr>
        <w:t>онуда мора да важи најмање 60 дана од дана отварања понуда, у супротном понуда ће бити одбијена</w:t>
      </w:r>
      <w:r w:rsidRPr="00EE0BF6">
        <w:rPr>
          <w:rFonts w:ascii="Times New Roman" w:hAnsi="Times New Roman"/>
          <w:bCs/>
          <w:i/>
          <w:iCs/>
        </w:rPr>
        <w:t>)</w:t>
      </w:r>
      <w:r w:rsidR="00B36750" w:rsidRPr="00EE0BF6">
        <w:rPr>
          <w:rFonts w:ascii="Times New Roman" w:hAnsi="Times New Roman"/>
          <w:bCs/>
          <w:i/>
          <w:iCs/>
        </w:rPr>
        <w:t>.</w:t>
      </w:r>
    </w:p>
    <w:p w:rsidR="00EE6EF8" w:rsidRPr="00EE0BF6" w:rsidRDefault="00EE6EF8" w:rsidP="00465DD9">
      <w:pPr>
        <w:rPr>
          <w:rFonts w:ascii="Times New Roman" w:hAnsi="Times New Roman"/>
          <w:highlight w:val="yellow"/>
        </w:rPr>
      </w:pPr>
    </w:p>
    <w:p w:rsidR="00465DD9" w:rsidRDefault="00FF0412" w:rsidP="000E2E9C">
      <w:pPr>
        <w:tabs>
          <w:tab w:val="left" w:pos="180"/>
        </w:tabs>
        <w:ind w:right="23"/>
        <w:rPr>
          <w:rFonts w:ascii="Times New Roman" w:hAnsi="Times New Roman"/>
        </w:rPr>
      </w:pPr>
      <w:r w:rsidRPr="00EE0BF6">
        <w:rPr>
          <w:rFonts w:ascii="Times New Roman" w:hAnsi="Times New Roman"/>
        </w:rPr>
        <w:t>У ____________</w:t>
      </w:r>
      <w:r w:rsidR="000748B0" w:rsidRPr="00EE0BF6">
        <w:rPr>
          <w:rFonts w:ascii="Times New Roman" w:hAnsi="Times New Roman"/>
        </w:rPr>
        <w:t xml:space="preserve">,  дана  ______________ </w:t>
      </w:r>
      <w:r w:rsidRPr="00EE0BF6">
        <w:rPr>
          <w:rFonts w:ascii="Times New Roman" w:hAnsi="Times New Roman"/>
        </w:rPr>
        <w:t>године</w:t>
      </w:r>
    </w:p>
    <w:p w:rsidR="000E2E9C" w:rsidRPr="000E2E9C" w:rsidRDefault="000E2E9C" w:rsidP="000E2E9C">
      <w:pPr>
        <w:tabs>
          <w:tab w:val="left" w:pos="180"/>
        </w:tabs>
        <w:ind w:right="23"/>
        <w:rPr>
          <w:rFonts w:ascii="Times New Roman" w:hAnsi="Times New Roman"/>
        </w:rPr>
      </w:pPr>
    </w:p>
    <w:p w:rsidR="00465DD9" w:rsidRPr="00EE0BF6" w:rsidRDefault="00B64635" w:rsidP="00465DD9">
      <w:pPr>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C3ED0">
        <w:rPr>
          <w:rFonts w:ascii="Times New Roman" w:hAnsi="Times New Roman"/>
        </w:rPr>
        <w:t xml:space="preserve"> </w:t>
      </w:r>
      <w:r w:rsidR="00CB425C">
        <w:rPr>
          <w:rFonts w:ascii="Times New Roman" w:hAnsi="Times New Roman"/>
        </w:rPr>
        <w:t xml:space="preserve">    </w:t>
      </w:r>
      <w:r w:rsidR="00AC3ED0">
        <w:rPr>
          <w:rFonts w:ascii="Times New Roman" w:hAnsi="Times New Roman"/>
        </w:rPr>
        <w:t xml:space="preserve">    </w:t>
      </w:r>
      <w:r w:rsidRPr="00EE0BF6">
        <w:rPr>
          <w:rFonts w:ascii="Times New Roman" w:hAnsi="Times New Roman"/>
        </w:rPr>
        <w:tab/>
      </w:r>
      <w:r w:rsidR="00465DD9" w:rsidRPr="00EE0BF6">
        <w:rPr>
          <w:rFonts w:ascii="Times New Roman" w:hAnsi="Times New Roman"/>
        </w:rPr>
        <w:t>ПОНУЂАЧ</w:t>
      </w:r>
    </w:p>
    <w:p w:rsidR="00465DD9" w:rsidRPr="00EE0BF6" w:rsidRDefault="00465DD9" w:rsidP="00465DD9">
      <w:pPr>
        <w:rPr>
          <w:rFonts w:ascii="Times New Roman" w:hAnsi="Times New Roman"/>
        </w:rPr>
      </w:pPr>
    </w:p>
    <w:p w:rsidR="00465DD9" w:rsidRPr="00EE0BF6" w:rsidRDefault="00B64635" w:rsidP="00B64635">
      <w:pPr>
        <w:spacing w:after="0" w:line="240" w:lineRule="auto"/>
        <w:ind w:firstLine="720"/>
        <w:jc w:val="both"/>
        <w:rPr>
          <w:rFonts w:ascii="Times New Roman" w:hAnsi="Times New Roman"/>
          <w:b/>
          <w:bCs/>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465DD9" w:rsidRPr="00EE0BF6">
        <w:rPr>
          <w:rFonts w:ascii="Times New Roman" w:hAnsi="Times New Roman"/>
        </w:rPr>
        <w:t>М.П. ___________________________</w:t>
      </w:r>
    </w:p>
    <w:p w:rsidR="00465DD9" w:rsidRPr="00EE0BF6" w:rsidRDefault="00B64635" w:rsidP="00B64635">
      <w:pPr>
        <w:spacing w:after="0" w:line="240" w:lineRule="auto"/>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(потпис овлашћеног лица)</w:t>
      </w:r>
    </w:p>
    <w:p w:rsidR="00AC76F3" w:rsidRPr="000E2E9C" w:rsidRDefault="00AC76F3" w:rsidP="00505D19">
      <w:pPr>
        <w:rPr>
          <w:rFonts w:ascii="Times New Roman" w:hAnsi="Times New Roman"/>
        </w:rPr>
      </w:pPr>
    </w:p>
    <w:p w:rsidR="00683E14" w:rsidRPr="00EE0BF6" w:rsidRDefault="00683E14" w:rsidP="006D032E">
      <w:pPr>
        <w:ind w:firstLine="720"/>
        <w:rPr>
          <w:rFonts w:ascii="Times New Roman" w:hAnsi="Times New Roman"/>
          <w:b/>
          <w:bCs/>
        </w:rPr>
      </w:pPr>
    </w:p>
    <w:p w:rsidR="00036334" w:rsidRPr="00EE0BF6" w:rsidRDefault="00036334" w:rsidP="00B167EF">
      <w:pPr>
        <w:jc w:val="center"/>
        <w:rPr>
          <w:rFonts w:ascii="Times New Roman" w:hAnsi="Times New Roman"/>
          <w:b/>
        </w:rPr>
      </w:pPr>
      <w:r w:rsidRPr="00EE0BF6">
        <w:rPr>
          <w:rFonts w:ascii="Times New Roman" w:hAnsi="Times New Roman"/>
          <w:b/>
        </w:rPr>
        <w:t xml:space="preserve">6. ОБРАЗАЦ ЗА ОЦЕНУ ИСПУЊЕНОСТИ УСЛОВА ИЗ ЧЛ. 75. ЗАКОНА О ЈАВНИМ НАБАВКАМА И УПУТСТВО КАКО СЕ ДОКАЗУЈЕ ИСПУЊЕНОСТ УСЛОВА </w:t>
      </w:r>
    </w:p>
    <w:p w:rsidR="00036334" w:rsidRPr="00EE0BF6" w:rsidRDefault="00036334" w:rsidP="00036334">
      <w:pPr>
        <w:ind w:right="23" w:firstLine="709"/>
        <w:jc w:val="both"/>
        <w:rPr>
          <w:rFonts w:ascii="Times New Roman" w:hAnsi="Times New Roman"/>
          <w:bCs/>
        </w:rPr>
      </w:pPr>
      <w:r w:rsidRPr="00EE0BF6">
        <w:rPr>
          <w:rFonts w:ascii="Times New Roman" w:hAnsi="Times New Roman"/>
          <w:bCs/>
        </w:rPr>
        <w:t>Исправном и комплетном понудом сматраће се свака понуда која садржи:</w:t>
      </w:r>
    </w:p>
    <w:p w:rsidR="00036334" w:rsidRPr="00EE0BF6" w:rsidRDefault="00036334" w:rsidP="00036334">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Попуњен, потписан и оверен образац понуде (прилог наведен</w:t>
      </w:r>
      <w:r w:rsidR="00311609" w:rsidRPr="00EE0BF6">
        <w:rPr>
          <w:rFonts w:ascii="Times New Roman" w:hAnsi="Times New Roman"/>
          <w:bCs/>
          <w:sz w:val="22"/>
          <w:szCs w:val="22"/>
        </w:rPr>
        <w:t xml:space="preserve"> </w:t>
      </w:r>
      <w:r w:rsidRPr="00EE0BF6">
        <w:rPr>
          <w:rFonts w:ascii="Times New Roman" w:hAnsi="Times New Roman"/>
          <w:bCs/>
          <w:sz w:val="22"/>
          <w:szCs w:val="22"/>
        </w:rPr>
        <w:t>у конкурсној документацији</w:t>
      </w:r>
      <w:r w:rsidR="00A36F05" w:rsidRPr="00EE0BF6">
        <w:rPr>
          <w:rFonts w:ascii="Times New Roman" w:hAnsi="Times New Roman"/>
          <w:bCs/>
          <w:sz w:val="22"/>
          <w:szCs w:val="22"/>
        </w:rPr>
        <w:t xml:space="preserve">; </w:t>
      </w:r>
      <w:r w:rsidR="00A36F05" w:rsidRPr="00EE0BF6">
        <w:rPr>
          <w:rFonts w:ascii="Times New Roman" w:hAnsi="Times New Roman"/>
          <w:b/>
          <w:bCs/>
          <w:sz w:val="22"/>
          <w:szCs w:val="22"/>
        </w:rPr>
        <w:t>образац број 5</w:t>
      </w:r>
      <w:r w:rsidRPr="00EE0BF6">
        <w:rPr>
          <w:rFonts w:ascii="Times New Roman" w:hAnsi="Times New Roman"/>
          <w:bCs/>
          <w:sz w:val="22"/>
          <w:szCs w:val="22"/>
        </w:rPr>
        <w:t>);</w:t>
      </w:r>
    </w:p>
    <w:p w:rsidR="00036334" w:rsidRPr="001B2E9C" w:rsidRDefault="00036334" w:rsidP="00A36F05">
      <w:pPr>
        <w:pStyle w:val="BodyTextIndent3"/>
        <w:numPr>
          <w:ilvl w:val="0"/>
          <w:numId w:val="5"/>
        </w:numPr>
        <w:ind w:left="720" w:right="227"/>
        <w:jc w:val="both"/>
        <w:rPr>
          <w:rFonts w:ascii="Times New Roman" w:hAnsi="Times New Roman"/>
          <w:bCs/>
          <w:sz w:val="22"/>
          <w:szCs w:val="22"/>
        </w:rPr>
      </w:pPr>
      <w:r w:rsidRPr="00EE0BF6">
        <w:rPr>
          <w:rFonts w:ascii="Times New Roman" w:hAnsi="Times New Roman"/>
          <w:bCs/>
          <w:sz w:val="22"/>
          <w:szCs w:val="22"/>
        </w:rPr>
        <w:t xml:space="preserve">Попуњену, потписану и оверену изјаву понуђача о испуњености </w:t>
      </w:r>
      <w:r w:rsidRPr="00EE0BF6">
        <w:rPr>
          <w:rFonts w:ascii="Times New Roman" w:hAnsi="Times New Roman"/>
          <w:bCs/>
          <w:sz w:val="22"/>
          <w:szCs w:val="22"/>
          <w:lang w:val="sr-Latn-CS"/>
        </w:rPr>
        <w:t xml:space="preserve">законских и осталих тражених </w:t>
      </w:r>
      <w:r w:rsidRPr="00EE0BF6">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A36F05" w:rsidRPr="00EE0BF6">
        <w:rPr>
          <w:rFonts w:ascii="Times New Roman" w:hAnsi="Times New Roman"/>
          <w:bCs/>
          <w:sz w:val="22"/>
          <w:szCs w:val="22"/>
        </w:rPr>
        <w:t>;</w:t>
      </w:r>
      <w:r w:rsidR="00A36F05" w:rsidRPr="00EE0BF6">
        <w:rPr>
          <w:rFonts w:ascii="Times New Roman" w:hAnsi="Times New Roman"/>
          <w:b/>
          <w:bCs/>
          <w:sz w:val="22"/>
          <w:szCs w:val="22"/>
        </w:rPr>
        <w:t xml:space="preserve"> образац број 7</w:t>
      </w:r>
      <w:r w:rsidRPr="00EE0BF6">
        <w:rPr>
          <w:rFonts w:ascii="Times New Roman" w:hAnsi="Times New Roman"/>
          <w:bCs/>
          <w:sz w:val="22"/>
          <w:szCs w:val="22"/>
        </w:rPr>
        <w:t>)</w:t>
      </w:r>
      <w:r w:rsidR="00CF726C" w:rsidRPr="00EE0BF6">
        <w:rPr>
          <w:rFonts w:ascii="Times New Roman" w:hAnsi="Times New Roman"/>
          <w:bCs/>
          <w:sz w:val="22"/>
          <w:szCs w:val="22"/>
        </w:rPr>
        <w:t>;</w:t>
      </w:r>
    </w:p>
    <w:p w:rsidR="001B2E9C" w:rsidRPr="001B2E9C" w:rsidRDefault="001B2E9C" w:rsidP="001B2E9C">
      <w:pPr>
        <w:pStyle w:val="ListParagraph"/>
        <w:numPr>
          <w:ilvl w:val="0"/>
          <w:numId w:val="5"/>
        </w:numPr>
        <w:spacing w:after="0" w:line="240" w:lineRule="auto"/>
        <w:jc w:val="both"/>
        <w:rPr>
          <w:rFonts w:ascii="Times New Roman" w:hAnsi="Times New Roman"/>
        </w:rPr>
      </w:pPr>
      <w:r w:rsidRPr="001B2E9C">
        <w:rPr>
          <w:rFonts w:ascii="Times New Roman" w:hAnsi="Times New Roman"/>
          <w:color w:val="000000"/>
        </w:rPr>
        <w:t>Додатни услови - Понуђач који учествује у поступку предметне јавне набавке, мора испунити додатне услове за учешће у поступку јавне набавке, дефинисане чл. 76. Закона, и то:</w:t>
      </w:r>
    </w:p>
    <w:p w:rsidR="001B2E9C" w:rsidRPr="001B2E9C" w:rsidRDefault="001B2E9C" w:rsidP="001B2E9C">
      <w:pPr>
        <w:pStyle w:val="ListParagraph"/>
        <w:spacing w:after="0" w:line="240" w:lineRule="auto"/>
        <w:ind w:left="645"/>
        <w:jc w:val="both"/>
        <w:rPr>
          <w:rFonts w:ascii="Times New Roman" w:hAnsi="Times New Roman"/>
          <w:lang w:val="ru-RU"/>
        </w:rPr>
      </w:pPr>
    </w:p>
    <w:p w:rsidR="001B2E9C" w:rsidRPr="0067446E" w:rsidRDefault="001B2E9C" w:rsidP="001B2E9C">
      <w:pPr>
        <w:pStyle w:val="ListParagraph"/>
        <w:spacing w:line="240" w:lineRule="auto"/>
        <w:ind w:left="645"/>
        <w:jc w:val="both"/>
        <w:rPr>
          <w:rFonts w:ascii="Times New Roman" w:hAnsi="Times New Roman"/>
        </w:rPr>
      </w:pPr>
      <w:r w:rsidRPr="0067446E">
        <w:rPr>
          <w:rFonts w:ascii="Times New Roman" w:hAnsi="Times New Roman"/>
          <w:lang w:val="ru-RU"/>
        </w:rPr>
        <w:t>1)</w:t>
      </w:r>
      <w:r w:rsidRPr="0067446E">
        <w:rPr>
          <w:rFonts w:ascii="Times New Roman" w:hAnsi="Times New Roman"/>
          <w:color w:val="FF0000"/>
          <w:lang w:val="ru-RU"/>
        </w:rPr>
        <w:t xml:space="preserve"> </w:t>
      </w:r>
      <w:r w:rsidRPr="0067446E">
        <w:rPr>
          <w:rFonts w:ascii="Times New Roman" w:hAnsi="Times New Roman"/>
          <w:b/>
          <w:i/>
          <w:color w:val="000000"/>
        </w:rPr>
        <w:t>да располаже неопходним кадровским капацитетом и то:</w:t>
      </w:r>
      <w:r w:rsidRPr="0067446E">
        <w:rPr>
          <w:rFonts w:ascii="Times New Roman" w:hAnsi="Times New Roman"/>
          <w:color w:val="FF0000"/>
          <w:lang w:val="ru-RU"/>
        </w:rPr>
        <w:t xml:space="preserve"> </w:t>
      </w:r>
      <w:r w:rsidRPr="0067446E">
        <w:rPr>
          <w:rFonts w:ascii="Times New Roman" w:hAnsi="Times New Roman"/>
        </w:rPr>
        <w:t>понуђач мора да има у радном односу н</w:t>
      </w:r>
      <w:r w:rsidRPr="0067446E">
        <w:rPr>
          <w:rFonts w:ascii="Times New Roman" w:hAnsi="Times New Roman"/>
          <w:color w:val="000000"/>
        </w:rPr>
        <w:t xml:space="preserve">а одређено или неодређено време </w:t>
      </w:r>
      <w:r w:rsidRPr="0067446E">
        <w:rPr>
          <w:rFonts w:ascii="Times New Roman" w:hAnsi="Times New Roman"/>
        </w:rPr>
        <w:t>најмање 3 (три) дипломирана инжењера (VII степен стручне спреме) одговарајућег профила (дипломирани инжењер електротехнике или електронике, дипломирани инжењер из области ИT и сродне) као и 6 (шест) техничара одговарајуће специјалности (електротехничар, TT електротехничар и сродне).</w:t>
      </w:r>
    </w:p>
    <w:p w:rsidR="001B2E9C" w:rsidRPr="0067446E" w:rsidRDefault="001B2E9C" w:rsidP="001B2E9C">
      <w:pPr>
        <w:pStyle w:val="ListParagraph"/>
        <w:spacing w:line="240" w:lineRule="auto"/>
        <w:ind w:left="645"/>
        <w:jc w:val="both"/>
        <w:rPr>
          <w:rFonts w:ascii="Times New Roman" w:hAnsi="Times New Roman"/>
          <w:b/>
          <w:color w:val="000000"/>
        </w:rPr>
      </w:pPr>
      <w:r w:rsidRPr="0067446E">
        <w:rPr>
          <w:rFonts w:ascii="Times New Roman" w:hAnsi="Times New Roman"/>
        </w:rPr>
        <w:t>*</w:t>
      </w:r>
      <w:r w:rsidRPr="0067446E">
        <w:rPr>
          <w:rFonts w:ascii="Times New Roman" w:hAnsi="Times New Roman"/>
          <w:b/>
          <w:color w:val="000000"/>
        </w:rPr>
        <w:t xml:space="preserve"> доказ – фотокопије уговора о раду или М образац пријаве</w:t>
      </w:r>
      <w:r w:rsidR="0067446E">
        <w:rPr>
          <w:rFonts w:ascii="Times New Roman" w:hAnsi="Times New Roman"/>
          <w:b/>
          <w:color w:val="000000"/>
        </w:rPr>
        <w:t xml:space="preserve"> (за свих девет радника)</w:t>
      </w:r>
      <w:r w:rsidRPr="0067446E">
        <w:rPr>
          <w:rFonts w:ascii="Times New Roman" w:hAnsi="Times New Roman"/>
          <w:b/>
          <w:color w:val="000000"/>
        </w:rPr>
        <w:t xml:space="preserve"> и фотокопија лиценце са потврдом Инжењерске коморе Србије </w:t>
      </w:r>
      <w:r w:rsidR="0067446E">
        <w:rPr>
          <w:rFonts w:ascii="Times New Roman" w:hAnsi="Times New Roman"/>
          <w:b/>
          <w:color w:val="000000"/>
        </w:rPr>
        <w:t xml:space="preserve">(за три инжењера) - </w:t>
      </w:r>
      <w:r w:rsidRPr="0067446E">
        <w:rPr>
          <w:rFonts w:ascii="Times New Roman" w:hAnsi="Times New Roman"/>
          <w:b/>
          <w:color w:val="000000"/>
        </w:rPr>
        <w:t>н</w:t>
      </w:r>
      <w:r w:rsidR="0067446E">
        <w:rPr>
          <w:rFonts w:ascii="Times New Roman" w:hAnsi="Times New Roman"/>
          <w:b/>
          <w:color w:val="000000"/>
        </w:rPr>
        <w:t>еопходно је доставити уз понуду.</w:t>
      </w:r>
    </w:p>
    <w:p w:rsidR="001B2E9C" w:rsidRPr="00EE0BF6" w:rsidRDefault="001B2E9C" w:rsidP="001B2E9C">
      <w:pPr>
        <w:pStyle w:val="BodyTextIndent3"/>
        <w:ind w:left="720" w:right="227"/>
        <w:jc w:val="both"/>
        <w:rPr>
          <w:rFonts w:ascii="Times New Roman" w:hAnsi="Times New Roman"/>
          <w:bCs/>
          <w:sz w:val="22"/>
          <w:szCs w:val="22"/>
        </w:rPr>
      </w:pPr>
    </w:p>
    <w:p w:rsidR="00036334" w:rsidRPr="00EE0BF6" w:rsidRDefault="00036334" w:rsidP="00036334">
      <w:pPr>
        <w:numPr>
          <w:ilvl w:val="0"/>
          <w:numId w:val="5"/>
        </w:numPr>
        <w:ind w:left="720" w:right="72"/>
        <w:jc w:val="both"/>
        <w:rPr>
          <w:rFonts w:ascii="Times New Roman" w:hAnsi="Times New Roman"/>
        </w:rPr>
      </w:pPr>
      <w:r w:rsidRPr="00EE0BF6">
        <w:rPr>
          <w:rFonts w:ascii="Times New Roman" w:hAnsi="Times New Roman"/>
        </w:rPr>
        <w:t>У случају да понуђач наступа с подизвођачем потребно је да достави:</w:t>
      </w:r>
    </w:p>
    <w:p w:rsidR="00036334" w:rsidRPr="00EE0BF6" w:rsidRDefault="00036334" w:rsidP="00036334">
      <w:pPr>
        <w:ind w:left="574" w:right="72" w:firstLine="4"/>
        <w:jc w:val="both"/>
        <w:rPr>
          <w:rFonts w:ascii="Times New Roman" w:hAnsi="Times New Roman"/>
        </w:rPr>
      </w:pPr>
      <w:r w:rsidRPr="00EE0BF6">
        <w:rPr>
          <w:rFonts w:ascii="Times New Roman" w:hAnsi="Times New Roman"/>
        </w:rPr>
        <w:t>-</w:t>
      </w:r>
      <w:r w:rsidRPr="00EE0BF6">
        <w:rPr>
          <w:rFonts w:ascii="Times New Roman" w:hAnsi="Times New Roman"/>
        </w:rPr>
        <w:tab/>
        <w:t xml:space="preserve">податке о подизвођачу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13</w:t>
      </w:r>
      <w:r w:rsidRPr="00EE0BF6">
        <w:rPr>
          <w:rFonts w:ascii="Times New Roman" w:hAnsi="Times New Roman"/>
          <w:bCs/>
        </w:rPr>
        <w:t>)</w:t>
      </w:r>
    </w:p>
    <w:p w:rsidR="00036334" w:rsidRPr="00EE0BF6" w:rsidRDefault="00036334" w:rsidP="00036334">
      <w:pPr>
        <w:ind w:left="57" w:right="72" w:firstLine="519"/>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bCs/>
        </w:rPr>
        <w:t xml:space="preserve">попуњену, потписану и оверену Изјаву подизвођача о испуњености </w:t>
      </w:r>
      <w:r w:rsidRPr="00EE0BF6">
        <w:rPr>
          <w:rFonts w:ascii="Times New Roman" w:hAnsi="Times New Roman"/>
          <w:bCs/>
          <w:lang w:val="sr-Latn-CS"/>
        </w:rPr>
        <w:t xml:space="preserve">законских и осталих тражених </w:t>
      </w:r>
      <w:r w:rsidRPr="00EE0BF6">
        <w:rPr>
          <w:rFonts w:ascii="Times New Roman" w:hAnsi="Times New Roman"/>
          <w:bCs/>
        </w:rPr>
        <w:t>услова датој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7а</w:t>
      </w:r>
      <w:r w:rsidRPr="00EE0BF6">
        <w:rPr>
          <w:rFonts w:ascii="Times New Roman" w:hAnsi="Times New Roman"/>
          <w:bCs/>
        </w:rPr>
        <w:t xml:space="preserve">) </w:t>
      </w:r>
      <w:r w:rsidRPr="00EE0BF6">
        <w:rPr>
          <w:rFonts w:ascii="Times New Roman" w:hAnsi="Times New Roman"/>
        </w:rPr>
        <w:t xml:space="preserve">и </w:t>
      </w:r>
    </w:p>
    <w:p w:rsidR="00036334" w:rsidRPr="00EE0BF6" w:rsidRDefault="00036334" w:rsidP="00CF726C">
      <w:pPr>
        <w:ind w:right="23" w:firstLine="576"/>
        <w:jc w:val="both"/>
        <w:rPr>
          <w:rFonts w:ascii="Times New Roman" w:hAnsi="Times New Roman"/>
          <w:lang w:val="en-US"/>
        </w:rPr>
      </w:pPr>
      <w:r w:rsidRPr="00EE0BF6">
        <w:rPr>
          <w:rFonts w:ascii="Times New Roman" w:hAnsi="Times New Roman"/>
        </w:rPr>
        <w:t xml:space="preserve">- </w:t>
      </w:r>
      <w:r w:rsidRPr="00EE0BF6">
        <w:rPr>
          <w:rFonts w:ascii="Times New Roman" w:hAnsi="Times New Roman"/>
          <w:b/>
        </w:rPr>
        <w:t>уговор</w:t>
      </w:r>
      <w:r w:rsidRPr="00EE0BF6">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EE0BF6" w:rsidRDefault="00036334" w:rsidP="00CF726C">
      <w:pPr>
        <w:numPr>
          <w:ilvl w:val="0"/>
          <w:numId w:val="5"/>
        </w:numPr>
        <w:ind w:left="720" w:right="23"/>
        <w:jc w:val="both"/>
        <w:rPr>
          <w:rFonts w:ascii="Times New Roman" w:hAnsi="Times New Roman"/>
        </w:rPr>
      </w:pPr>
      <w:r w:rsidRPr="00EE0BF6">
        <w:rPr>
          <w:rFonts w:ascii="Times New Roman" w:hAnsi="Times New Roman"/>
          <w:bCs/>
        </w:rPr>
        <w:t>Попуњ</w:t>
      </w:r>
      <w:r w:rsidR="00CF2807" w:rsidRPr="00EE0BF6">
        <w:rPr>
          <w:rFonts w:ascii="Times New Roman" w:hAnsi="Times New Roman"/>
          <w:bCs/>
        </w:rPr>
        <w:t>ен, потписан и оверен образац „</w:t>
      </w:r>
      <w:r w:rsidRPr="00EE0BF6">
        <w:rPr>
          <w:rFonts w:ascii="Times New Roman" w:hAnsi="Times New Roman"/>
          <w:bCs/>
        </w:rPr>
        <w:t>Подаци о пон</w:t>
      </w:r>
      <w:r w:rsidR="00CF2807" w:rsidRPr="00EE0BF6">
        <w:rPr>
          <w:rFonts w:ascii="Times New Roman" w:hAnsi="Times New Roman"/>
          <w:bCs/>
        </w:rPr>
        <w:t>уђачу / носиоцу групе понуђача“</w:t>
      </w:r>
      <w:r w:rsidRPr="00EE0BF6">
        <w:rPr>
          <w:rFonts w:ascii="Times New Roman" w:hAnsi="Times New Roman"/>
          <w:bCs/>
        </w:rPr>
        <w:t xml:space="preserve">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10</w:t>
      </w:r>
      <w:r w:rsidRPr="00EE0BF6">
        <w:rPr>
          <w:rFonts w:ascii="Times New Roman" w:hAnsi="Times New Roman"/>
          <w:bCs/>
        </w:rPr>
        <w:t>);</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Потписан</w:t>
      </w:r>
      <w:r w:rsidR="00311609" w:rsidRPr="00EE0BF6">
        <w:rPr>
          <w:rFonts w:ascii="Times New Roman" w:hAnsi="Times New Roman"/>
          <w:bCs/>
        </w:rPr>
        <w:t xml:space="preserve"> </w:t>
      </w:r>
      <w:r w:rsidRPr="00EE0BF6">
        <w:rPr>
          <w:rFonts w:ascii="Times New Roman" w:hAnsi="Times New Roman"/>
          <w:bCs/>
        </w:rPr>
        <w:t>и оверен Модел уговора чиме потврђује слагање с истим (прилог</w:t>
      </w:r>
      <w:r w:rsidR="00311609" w:rsidRPr="00EE0BF6">
        <w:rPr>
          <w:rFonts w:ascii="Times New Roman" w:hAnsi="Times New Roman"/>
          <w:bCs/>
        </w:rPr>
        <w:t xml:space="preserve"> </w:t>
      </w:r>
      <w:r w:rsidRPr="00EE0BF6">
        <w:rPr>
          <w:rFonts w:ascii="Times New Roman" w:hAnsi="Times New Roman"/>
          <w:bCs/>
        </w:rPr>
        <w:t>наведен у конкурсној документацији).</w:t>
      </w:r>
      <w:r w:rsidRPr="00EE0BF6">
        <w:rPr>
          <w:rFonts w:ascii="Times New Roman" w:hAnsi="Times New Roman"/>
          <w:bCs/>
          <w:iCs/>
        </w:rPr>
        <w:t xml:space="preserve"> Понуђач је у обавези да потпише модел уговора и овери печатом </w:t>
      </w:r>
      <w:r w:rsidRPr="00EE0BF6">
        <w:rPr>
          <w:rFonts w:ascii="Times New Roman" w:hAnsi="Times New Roman"/>
        </w:rPr>
        <w:t>чиме потврђује да је сагласан са садржином модела уговора</w:t>
      </w:r>
      <w:r w:rsidRPr="00EE0BF6">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EE0BF6">
        <w:rPr>
          <w:rFonts w:ascii="Times New Roman" w:hAnsi="Times New Roman"/>
        </w:rPr>
        <w:t xml:space="preserve">Модел уговора представља садржину уговора који ће </w:t>
      </w:r>
      <w:r w:rsidR="006E394D" w:rsidRPr="00EE0BF6">
        <w:rPr>
          <w:rFonts w:ascii="Times New Roman" w:hAnsi="Times New Roman"/>
        </w:rPr>
        <w:t>Наручилац</w:t>
      </w:r>
      <w:r w:rsidRPr="00EE0BF6">
        <w:rPr>
          <w:rFonts w:ascii="Times New Roman" w:hAnsi="Times New Roman"/>
        </w:rPr>
        <w:t xml:space="preserve">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w:t>
      </w:r>
      <w:r w:rsidRPr="00EE0BF6">
        <w:rPr>
          <w:rFonts w:ascii="Times New Roman" w:hAnsi="Times New Roman"/>
        </w:rPr>
        <w:lastRenderedPageBreak/>
        <w:t xml:space="preserve">потпише уговор, </w:t>
      </w:r>
      <w:r w:rsidR="006E394D" w:rsidRPr="00EE0BF6">
        <w:rPr>
          <w:rFonts w:ascii="Times New Roman" w:hAnsi="Times New Roman"/>
        </w:rPr>
        <w:t>Наручилац</w:t>
      </w:r>
      <w:r w:rsidRPr="00EE0BF6">
        <w:rPr>
          <w:rFonts w:ascii="Times New Roman" w:hAnsi="Times New Roman"/>
        </w:rPr>
        <w:t xml:space="preserve"> ће уговор доделити следећем најповољнијем понуђачу</w:t>
      </w:r>
      <w:r w:rsidR="00B20AE0" w:rsidRPr="00EE0BF6">
        <w:rPr>
          <w:rFonts w:ascii="Times New Roman" w:hAnsi="Times New Roman"/>
        </w:rPr>
        <w:t xml:space="preserve"> (</w:t>
      </w:r>
      <w:r w:rsidR="00B20AE0" w:rsidRPr="00EE0BF6">
        <w:rPr>
          <w:rFonts w:ascii="Times New Roman" w:hAnsi="Times New Roman"/>
          <w:b/>
        </w:rPr>
        <w:t>образац број 18</w:t>
      </w:r>
      <w:r w:rsidR="00B20AE0" w:rsidRPr="00EE0BF6">
        <w:rPr>
          <w:rFonts w:ascii="Times New Roman" w:hAnsi="Times New Roman"/>
        </w:rPr>
        <w:t>)</w:t>
      </w:r>
      <w:r w:rsidRPr="00EE0BF6">
        <w:rPr>
          <w:rFonts w:ascii="Times New Roman" w:hAnsi="Times New Roman"/>
        </w:rPr>
        <w:t xml:space="preserve">; </w:t>
      </w:r>
    </w:p>
    <w:p w:rsidR="00036334" w:rsidRPr="00EE0BF6" w:rsidRDefault="00036334" w:rsidP="00036334">
      <w:pPr>
        <w:numPr>
          <w:ilvl w:val="0"/>
          <w:numId w:val="5"/>
        </w:numPr>
        <w:ind w:left="720" w:right="23"/>
        <w:jc w:val="both"/>
        <w:rPr>
          <w:rFonts w:ascii="Times New Roman" w:hAnsi="Times New Roman"/>
          <w:bCs/>
        </w:rPr>
      </w:pPr>
      <w:r w:rsidRPr="00EE0BF6">
        <w:rPr>
          <w:rFonts w:ascii="Times New Roman" w:hAnsi="Times New Roman"/>
          <w:bCs/>
        </w:rPr>
        <w:t xml:space="preserve">Попуњену, потписану и оверену изјаву понуђача о </w:t>
      </w:r>
      <w:r w:rsidRPr="00EE0BF6">
        <w:rPr>
          <w:rFonts w:ascii="Times New Roman" w:hAnsi="Times New Roman"/>
        </w:rPr>
        <w:t xml:space="preserve">наступању или </w:t>
      </w:r>
      <w:r w:rsidRPr="00EE0BF6">
        <w:rPr>
          <w:rFonts w:ascii="Times New Roman" w:hAnsi="Times New Roman"/>
          <w:bCs/>
        </w:rPr>
        <w:t xml:space="preserve">попуњену, потписану и оверену изјаву понуђача о </w:t>
      </w:r>
      <w:r w:rsidRPr="00EE0BF6">
        <w:rPr>
          <w:rFonts w:ascii="Times New Roman" w:hAnsi="Times New Roman"/>
          <w:lang w:val="sr-Latn-CS"/>
        </w:rPr>
        <w:t>ненаступа</w:t>
      </w:r>
      <w:r w:rsidRPr="00EE0BF6">
        <w:rPr>
          <w:rFonts w:ascii="Times New Roman" w:hAnsi="Times New Roman"/>
        </w:rPr>
        <w:t>њу</w:t>
      </w:r>
      <w:r w:rsidRPr="00EE0BF6">
        <w:rPr>
          <w:rFonts w:ascii="Times New Roman" w:hAnsi="Times New Roman"/>
          <w:lang w:val="sr-Latn-CS"/>
        </w:rPr>
        <w:t xml:space="preserve"> са</w:t>
      </w:r>
      <w:r w:rsidRPr="00EE0BF6">
        <w:rPr>
          <w:rFonts w:ascii="Times New Roman" w:hAnsi="Times New Roman"/>
        </w:rPr>
        <w:t xml:space="preserve"> подизвођачем, у зависности од чињенице да ли понуђач наступа или не наступа с подизвођачима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8 или 8а</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w:t>
      </w:r>
      <w:r w:rsidRPr="00EE0BF6">
        <w:rPr>
          <w:rFonts w:ascii="Times New Roman" w:hAnsi="Times New Roman"/>
        </w:rPr>
        <w:t xml:space="preserve"> о кључном особљу које ће бити одговорно за извршење уговора</w:t>
      </w:r>
      <w:r w:rsidR="00311609" w:rsidRPr="00EE0BF6">
        <w:rPr>
          <w:rFonts w:ascii="Times New Roman" w:hAnsi="Times New Roman"/>
        </w:rPr>
        <w:t xml:space="preserve"> </w:t>
      </w:r>
      <w:r w:rsidRPr="00EE0BF6">
        <w:rPr>
          <w:rFonts w:ascii="Times New Roman" w:hAnsi="Times New Roman"/>
        </w:rPr>
        <w:t>и квалитет испоручених услуга</w:t>
      </w:r>
      <w:r w:rsidR="00E46140" w:rsidRPr="00EE0BF6">
        <w:rPr>
          <w:rFonts w:ascii="Times New Roman" w:hAnsi="Times New Roman"/>
        </w:rPr>
        <w:t xml:space="preserve">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9</w:t>
      </w:r>
      <w:r w:rsidRPr="00EE0BF6">
        <w:rPr>
          <w:rFonts w:ascii="Times New Roman" w:hAnsi="Times New Roman"/>
          <w:bCs/>
        </w:rPr>
        <w:t>);</w:t>
      </w:r>
    </w:p>
    <w:p w:rsidR="00036334" w:rsidRPr="00EE0BF6" w:rsidRDefault="00036334" w:rsidP="00036334">
      <w:pPr>
        <w:numPr>
          <w:ilvl w:val="0"/>
          <w:numId w:val="5"/>
        </w:numPr>
        <w:ind w:right="74"/>
        <w:jc w:val="both"/>
        <w:rPr>
          <w:rFonts w:ascii="Times New Roman" w:hAnsi="Times New Roman"/>
          <w:bCs/>
        </w:rPr>
      </w:pPr>
      <w:r w:rsidRPr="00EE0BF6">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EE0BF6">
        <w:rPr>
          <w:rFonts w:ascii="Times New Roman" w:hAnsi="Times New Roman"/>
          <w:b/>
          <w:bCs/>
          <w:u w:val="single"/>
        </w:rPr>
        <w:t>у супротном није  потребно доставити наведени образац</w:t>
      </w:r>
      <w:r w:rsidR="00B20AE0" w:rsidRPr="00EE0BF6">
        <w:rPr>
          <w:rFonts w:ascii="Times New Roman" w:hAnsi="Times New Roman"/>
          <w:b/>
          <w:bCs/>
          <w:u w:val="single"/>
        </w:rPr>
        <w:t xml:space="preserve"> </w:t>
      </w:r>
      <w:r w:rsidR="00B20AE0" w:rsidRPr="00EE0BF6">
        <w:rPr>
          <w:rFonts w:ascii="Times New Roman" w:hAnsi="Times New Roman"/>
          <w:b/>
          <w:bCs/>
        </w:rPr>
        <w:t>(образац број 15)</w:t>
      </w:r>
      <w:r w:rsidRPr="00EE0BF6">
        <w:rPr>
          <w:rFonts w:ascii="Times New Roman" w:hAnsi="Times New Roman"/>
          <w:b/>
          <w:bCs/>
          <w:u w:val="single"/>
        </w:rPr>
        <w:t>;</w:t>
      </w:r>
    </w:p>
    <w:p w:rsidR="000174DA" w:rsidRPr="00EE0BF6" w:rsidRDefault="00036334" w:rsidP="007D7C9A">
      <w:pPr>
        <w:numPr>
          <w:ilvl w:val="0"/>
          <w:numId w:val="5"/>
        </w:numPr>
        <w:ind w:left="720" w:right="74"/>
        <w:jc w:val="both"/>
        <w:rPr>
          <w:rFonts w:ascii="Times New Roman" w:hAnsi="Times New Roman"/>
          <w:bCs/>
        </w:rPr>
      </w:pPr>
      <w:r w:rsidRPr="00EE0BF6">
        <w:rPr>
          <w:rFonts w:ascii="Times New Roman" w:hAnsi="Times New Roman"/>
          <w:bCs/>
        </w:rPr>
        <w:t>Попуњену, потписану и оверену Изјаву о независној понуди</w:t>
      </w:r>
      <w:r w:rsidR="00B20AE0" w:rsidRPr="00EE0BF6">
        <w:rPr>
          <w:rFonts w:ascii="Times New Roman" w:hAnsi="Times New Roman"/>
          <w:bCs/>
        </w:rPr>
        <w:t xml:space="preserve"> (</w:t>
      </w:r>
      <w:r w:rsidR="00B20AE0" w:rsidRPr="00EE0BF6">
        <w:rPr>
          <w:rFonts w:ascii="Times New Roman" w:hAnsi="Times New Roman"/>
          <w:b/>
          <w:bCs/>
        </w:rPr>
        <w:t>образац број 16</w:t>
      </w:r>
      <w:r w:rsidR="00B20AE0" w:rsidRPr="00EE0BF6">
        <w:rPr>
          <w:rFonts w:ascii="Times New Roman" w:hAnsi="Times New Roman"/>
          <w:bCs/>
        </w:rPr>
        <w:t>)</w:t>
      </w:r>
      <w:r w:rsidRPr="00EE0BF6">
        <w:rPr>
          <w:rFonts w:ascii="Times New Roman" w:hAnsi="Times New Roman"/>
          <w:bCs/>
        </w:rPr>
        <w:t>;</w:t>
      </w:r>
    </w:p>
    <w:p w:rsidR="00036334" w:rsidRPr="00EE0BF6" w:rsidRDefault="00036334" w:rsidP="00036334">
      <w:pPr>
        <w:numPr>
          <w:ilvl w:val="0"/>
          <w:numId w:val="5"/>
        </w:numPr>
        <w:ind w:left="720" w:right="74"/>
        <w:jc w:val="both"/>
        <w:rPr>
          <w:rFonts w:ascii="Times New Roman" w:hAnsi="Times New Roman"/>
          <w:bCs/>
        </w:rPr>
      </w:pPr>
      <w:r w:rsidRPr="00EE0BF6">
        <w:rPr>
          <w:rFonts w:ascii="Times New Roman" w:hAnsi="Times New Roman"/>
        </w:rPr>
        <w:t>У случају да група понуђача поднесе заједничку понуду, та група мора поднети и:</w:t>
      </w:r>
    </w:p>
    <w:p w:rsidR="00036334" w:rsidRPr="00EE0BF6" w:rsidRDefault="00036334" w:rsidP="00036334">
      <w:pPr>
        <w:ind w:firstLine="720"/>
        <w:jc w:val="both"/>
        <w:rPr>
          <w:rFonts w:ascii="Times New Roman" w:hAnsi="Times New Roman"/>
          <w:bCs/>
        </w:rPr>
      </w:pPr>
      <w:r w:rsidRPr="00EE0BF6">
        <w:rPr>
          <w:rFonts w:ascii="Times New Roman" w:hAnsi="Times New Roman"/>
        </w:rPr>
        <w:t xml:space="preserve">- </w:t>
      </w:r>
      <w:r w:rsidRPr="00EE0BF6">
        <w:rPr>
          <w:rFonts w:ascii="Times New Roman" w:hAnsi="Times New Roman"/>
          <w:bCs/>
        </w:rPr>
        <w:t>попуњену, потписану и оверену</w:t>
      </w:r>
      <w:r w:rsidRPr="00EE0BF6">
        <w:rPr>
          <w:rFonts w:ascii="Times New Roman" w:hAnsi="Times New Roman"/>
          <w:b/>
        </w:rPr>
        <w:t xml:space="preserve"> Изјаву </w:t>
      </w:r>
      <w:r w:rsidRPr="00EE0BF6">
        <w:rPr>
          <w:rFonts w:ascii="Times New Roman" w:hAnsi="Times New Roman"/>
        </w:rPr>
        <w:t xml:space="preserve">да у поступку доделе уговора наступа група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11</w:t>
      </w:r>
      <w:r w:rsidRPr="00EE0BF6">
        <w:rPr>
          <w:rFonts w:ascii="Times New Roman" w:hAnsi="Times New Roman"/>
          <w:bCs/>
        </w:rPr>
        <w:t>)</w:t>
      </w:r>
    </w:p>
    <w:p w:rsidR="00036334" w:rsidRPr="00EE0BF6" w:rsidRDefault="00036334" w:rsidP="00036334">
      <w:pPr>
        <w:jc w:val="both"/>
        <w:rPr>
          <w:rFonts w:ascii="Times New Roman" w:hAnsi="Times New Roman"/>
          <w:bCs/>
        </w:rPr>
      </w:pP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носилац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w:t>
      </w:r>
      <w:r w:rsidRPr="00EE0BF6">
        <w:rPr>
          <w:rFonts w:ascii="Times New Roman" w:hAnsi="Times New Roman"/>
          <w:bCs/>
        </w:rPr>
        <w:t>)</w:t>
      </w:r>
    </w:p>
    <w:p w:rsidR="00036334" w:rsidRPr="00EE0BF6" w:rsidRDefault="00036334" w:rsidP="00036334">
      <w:pPr>
        <w:tabs>
          <w:tab w:val="left" w:pos="180"/>
        </w:tabs>
        <w:jc w:val="both"/>
        <w:rPr>
          <w:rFonts w:ascii="Times New Roman" w:hAnsi="Times New Roman"/>
          <w:bCs/>
        </w:rPr>
      </w:pPr>
      <w:r w:rsidRPr="00EE0BF6">
        <w:rPr>
          <w:rFonts w:ascii="Times New Roman" w:hAnsi="Times New Roman"/>
          <w:bCs/>
        </w:rPr>
        <w:tab/>
      </w:r>
      <w:r w:rsidRPr="00EE0BF6">
        <w:rPr>
          <w:rFonts w:ascii="Times New Roman" w:hAnsi="Times New Roman"/>
          <w:bCs/>
        </w:rPr>
        <w:tab/>
        <w:t xml:space="preserve">- попуњену, потписану и оверену </w:t>
      </w:r>
      <w:r w:rsidRPr="00EE0BF6">
        <w:rPr>
          <w:rFonts w:ascii="Times New Roman" w:hAnsi="Times New Roman"/>
          <w:b/>
          <w:bCs/>
        </w:rPr>
        <w:t>Изјаву да члан групе</w:t>
      </w:r>
      <w:r w:rsidRPr="00EE0BF6">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12а</w:t>
      </w:r>
      <w:r w:rsidRPr="00EE0BF6">
        <w:rPr>
          <w:rFonts w:ascii="Times New Roman" w:hAnsi="Times New Roman"/>
          <w:bCs/>
        </w:rPr>
        <w:t>)</w:t>
      </w:r>
    </w:p>
    <w:p w:rsidR="00036334" w:rsidRPr="00EE0BF6" w:rsidRDefault="00036334" w:rsidP="00036334">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 xml:space="preserve">- податке о члану групе понуђача </w:t>
      </w:r>
      <w:r w:rsidRPr="00EE0BF6">
        <w:rPr>
          <w:rFonts w:ascii="Times New Roman" w:hAnsi="Times New Roman"/>
          <w:bCs/>
        </w:rPr>
        <w:t>(прилог наведен у конкурсној документацији</w:t>
      </w:r>
      <w:r w:rsidR="00B20AE0" w:rsidRPr="00EE0BF6">
        <w:rPr>
          <w:rFonts w:ascii="Times New Roman" w:hAnsi="Times New Roman"/>
          <w:bCs/>
        </w:rPr>
        <w:t xml:space="preserve">; </w:t>
      </w:r>
      <w:r w:rsidR="00B20AE0" w:rsidRPr="00EE0BF6">
        <w:rPr>
          <w:rFonts w:ascii="Times New Roman" w:hAnsi="Times New Roman"/>
          <w:b/>
          <w:bCs/>
        </w:rPr>
        <w:t>образац број 14</w:t>
      </w:r>
      <w:r w:rsidRPr="00EE0BF6">
        <w:rPr>
          <w:rFonts w:ascii="Times New Roman" w:hAnsi="Times New Roman"/>
          <w:bCs/>
        </w:rPr>
        <w:t>)</w:t>
      </w:r>
      <w:r w:rsidR="00B20AE0" w:rsidRPr="00EE0BF6">
        <w:rPr>
          <w:rFonts w:ascii="Times New Roman" w:hAnsi="Times New Roman"/>
          <w:bCs/>
        </w:rPr>
        <w:t>;</w:t>
      </w:r>
      <w:r w:rsidR="00B20AE0" w:rsidRPr="00EE0BF6">
        <w:rPr>
          <w:rFonts w:ascii="Times New Roman" w:hAnsi="Times New Roman"/>
        </w:rPr>
        <w:tab/>
      </w:r>
    </w:p>
    <w:p w:rsidR="00036334" w:rsidRPr="00EE0BF6" w:rsidRDefault="00036334" w:rsidP="00CF726C">
      <w:pPr>
        <w:ind w:firstLine="720"/>
        <w:jc w:val="both"/>
        <w:rPr>
          <w:rFonts w:ascii="Times New Roman" w:hAnsi="Times New Roman"/>
          <w:lang w:val="en-US"/>
        </w:rPr>
      </w:pPr>
      <w:r w:rsidRPr="00EE0BF6">
        <w:rPr>
          <w:rFonts w:ascii="Times New Roman" w:hAnsi="Times New Roman"/>
        </w:rPr>
        <w:t>-</w:t>
      </w:r>
      <w:r w:rsidRPr="00EE0BF6">
        <w:rPr>
          <w:rFonts w:ascii="Times New Roman" w:hAnsi="Times New Roman"/>
          <w:b/>
        </w:rPr>
        <w:t xml:space="preserve"> споразум</w:t>
      </w:r>
      <w:r w:rsidRPr="00EE0BF6">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EE0BF6" w:rsidRDefault="00036334" w:rsidP="00036334">
      <w:pPr>
        <w:numPr>
          <w:ilvl w:val="0"/>
          <w:numId w:val="5"/>
        </w:numPr>
        <w:ind w:left="720"/>
        <w:jc w:val="both"/>
        <w:rPr>
          <w:rFonts w:ascii="Times New Roman" w:hAnsi="Times New Roman"/>
        </w:rPr>
      </w:pPr>
      <w:r w:rsidRPr="00EE0BF6">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EE0BF6" w:rsidRDefault="00036334" w:rsidP="00036334">
      <w:pPr>
        <w:ind w:left="684" w:firstLine="57"/>
        <w:jc w:val="both"/>
        <w:rPr>
          <w:rFonts w:ascii="Times New Roman" w:hAnsi="Times New Roman"/>
          <w:color w:val="000000"/>
        </w:rPr>
      </w:pPr>
      <w:r w:rsidRPr="00EE0BF6">
        <w:rPr>
          <w:rFonts w:ascii="Times New Roman" w:hAnsi="Times New Roman"/>
          <w:color w:val="000000"/>
        </w:rPr>
        <w:t xml:space="preserve">- </w:t>
      </w:r>
      <w:r w:rsidRPr="00EE0BF6">
        <w:rPr>
          <w:rFonts w:ascii="Times New Roman" w:hAnsi="Times New Roman"/>
          <w:color w:val="000000"/>
        </w:rPr>
        <w:tab/>
      </w:r>
      <w:r w:rsidRPr="00EE0BF6">
        <w:rPr>
          <w:rFonts w:ascii="Times New Roman" w:hAnsi="Times New Roman"/>
          <w:b/>
          <w:bCs/>
          <w:color w:val="000000"/>
        </w:rPr>
        <w:t>Уговор</w:t>
      </w:r>
      <w:r w:rsidRPr="00EE0BF6">
        <w:rPr>
          <w:rFonts w:ascii="Times New Roman" w:hAnsi="Times New Roman"/>
          <w:color w:val="000000"/>
        </w:rPr>
        <w:t xml:space="preserve"> о извршењу посла закључен с тим лицима.</w:t>
      </w:r>
    </w:p>
    <w:p w:rsidR="00CF726C" w:rsidRPr="00EE0BF6" w:rsidRDefault="00CF726C">
      <w:pPr>
        <w:jc w:val="both"/>
        <w:rPr>
          <w:rFonts w:ascii="Times New Roman" w:hAnsi="Times New Roman"/>
          <w:lang w:val="en-US"/>
        </w:rPr>
      </w:pPr>
    </w:p>
    <w:p w:rsidR="00E91EE4" w:rsidRPr="00EE0BF6" w:rsidRDefault="00E91EE4">
      <w:pPr>
        <w:jc w:val="both"/>
        <w:rPr>
          <w:rFonts w:ascii="Times New Roman" w:hAnsi="Times New Roman"/>
        </w:rPr>
      </w:pPr>
    </w:p>
    <w:p w:rsidR="00B8324F" w:rsidRPr="00EE0BF6" w:rsidRDefault="00B8324F" w:rsidP="00B8324F">
      <w:pPr>
        <w:tabs>
          <w:tab w:val="left" w:pos="6615"/>
        </w:tabs>
        <w:jc w:val="both"/>
        <w:rPr>
          <w:rFonts w:ascii="Times New Roman" w:hAnsi="Times New Roman"/>
        </w:rPr>
      </w:pPr>
      <w:r w:rsidRPr="00EE0BF6">
        <w:rPr>
          <w:rFonts w:ascii="Times New Roman" w:hAnsi="Times New Roman"/>
        </w:rPr>
        <w:tab/>
      </w:r>
    </w:p>
    <w:p w:rsidR="00B8324F" w:rsidRPr="00EE0BF6" w:rsidRDefault="00B8324F" w:rsidP="00B8324F">
      <w:pPr>
        <w:tabs>
          <w:tab w:val="left" w:pos="6615"/>
        </w:tabs>
        <w:jc w:val="both"/>
        <w:rPr>
          <w:rFonts w:ascii="Times New Roman" w:hAnsi="Times New Roman"/>
        </w:rPr>
      </w:pPr>
    </w:p>
    <w:p w:rsidR="00B8324F" w:rsidRPr="00EE0BF6" w:rsidRDefault="00B8324F" w:rsidP="00B8324F">
      <w:pPr>
        <w:tabs>
          <w:tab w:val="left" w:pos="6615"/>
        </w:tabs>
        <w:jc w:val="both"/>
        <w:rPr>
          <w:rFonts w:ascii="Times New Roman" w:hAnsi="Times New Roman"/>
        </w:rPr>
      </w:pPr>
    </w:p>
    <w:p w:rsidR="007351E2" w:rsidRPr="001B2E9C" w:rsidRDefault="007351E2" w:rsidP="00B8324F">
      <w:pPr>
        <w:tabs>
          <w:tab w:val="left" w:pos="6615"/>
        </w:tabs>
        <w:jc w:val="both"/>
        <w:rPr>
          <w:rFonts w:ascii="Times New Roman" w:hAnsi="Times New Roman"/>
        </w:rPr>
      </w:pPr>
    </w:p>
    <w:p w:rsidR="00CF2807" w:rsidRPr="00505D19" w:rsidRDefault="00CF2807">
      <w:pPr>
        <w:jc w:val="both"/>
        <w:rPr>
          <w:rFonts w:ascii="Times New Roman" w:hAnsi="Times New Roman"/>
          <w:lang w:val="en-US"/>
        </w:rPr>
      </w:pPr>
    </w:p>
    <w:p w:rsidR="00ED1E9E" w:rsidRPr="00EE0BF6" w:rsidRDefault="00ED1E9E" w:rsidP="00ED1E9E">
      <w:pPr>
        <w:jc w:val="center"/>
        <w:rPr>
          <w:rFonts w:ascii="Times New Roman" w:hAnsi="Times New Roman"/>
          <w:b/>
          <w:lang w:val="ru-RU"/>
        </w:rPr>
      </w:pPr>
      <w:r w:rsidRPr="00EE0BF6">
        <w:rPr>
          <w:rFonts w:ascii="Times New Roman" w:hAnsi="Times New Roman"/>
          <w:b/>
        </w:rPr>
        <w:t>7.  И  З  Ј  А  В  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да понуђач    ____________________________________________________________________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276967" w:rsidRPr="00EE0BF6">
        <w:rPr>
          <w:rFonts w:ascii="Times New Roman" w:hAnsi="Times New Roman"/>
          <w:b/>
        </w:rPr>
        <w:t>. МУ</w:t>
      </w:r>
      <w:r w:rsidRPr="00EE0BF6">
        <w:rPr>
          <w:rFonts w:ascii="Times New Roman" w:hAnsi="Times New Roman"/>
          <w:b/>
        </w:rPr>
        <w:t>–0</w:t>
      </w:r>
      <w:r w:rsidR="00307586" w:rsidRPr="00EE0BF6">
        <w:rPr>
          <w:rFonts w:ascii="Times New Roman" w:hAnsi="Times New Roman"/>
          <w:b/>
        </w:rPr>
        <w:t>2</w:t>
      </w:r>
      <w:r w:rsidRPr="00EE0BF6">
        <w:rPr>
          <w:rFonts w:ascii="Times New Roman" w:hAnsi="Times New Roman"/>
          <w:b/>
        </w:rPr>
        <w:t>/</w:t>
      </w:r>
      <w:r w:rsidR="005E154C">
        <w:rPr>
          <w:rFonts w:ascii="Times New Roman" w:hAnsi="Times New Roman"/>
          <w:b/>
        </w:rPr>
        <w:t>019</w:t>
      </w:r>
      <w:r w:rsidRPr="00EE0BF6">
        <w:rPr>
          <w:rFonts w:ascii="Times New Roman" w:hAnsi="Times New Roman"/>
        </w:rPr>
        <w:t>:</w:t>
      </w:r>
    </w:p>
    <w:p w:rsidR="00ED1E9E" w:rsidRPr="00EE0BF6" w:rsidRDefault="00ED1E9E" w:rsidP="00CF726C">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r w:rsidR="007D7C9A" w:rsidRPr="00EE0BF6">
        <w:rPr>
          <w:rFonts w:ascii="Times New Roman" w:hAnsi="Times New Roman"/>
        </w:rPr>
        <w:t>;</w:t>
      </w:r>
    </w:p>
    <w:p w:rsidR="00ED1E9E" w:rsidRPr="00EE0BF6" w:rsidRDefault="00ED1E9E" w:rsidP="00CF726C">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AC3ED0">
      <w:pPr>
        <w:tabs>
          <w:tab w:val="left" w:pos="1410"/>
        </w:tabs>
        <w:spacing w:line="240" w:lineRule="auto"/>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C3ED0" w:rsidRPr="00AC3ED0" w:rsidRDefault="00AC3ED0" w:rsidP="00AC3ED0">
      <w:pPr>
        <w:tabs>
          <w:tab w:val="left" w:pos="1410"/>
        </w:tabs>
        <w:spacing w:line="240" w:lineRule="auto"/>
        <w:ind w:left="1440" w:hanging="705"/>
        <w:jc w:val="both"/>
        <w:rPr>
          <w:rFonts w:ascii="Times New Roman" w:hAnsi="Times New Roman"/>
        </w:rPr>
      </w:pPr>
      <w:r w:rsidRPr="000B5D8A">
        <w:rPr>
          <w:rFonts w:ascii="Times New Roman" w:hAnsi="Times New Roman"/>
        </w:rPr>
        <w:t xml:space="preserve">-           </w:t>
      </w:r>
      <w:r w:rsidRPr="000B5D8A">
        <w:rPr>
          <w:rFonts w:ascii="Times New Roman" w:hAnsi="Times New Roman"/>
          <w:color w:val="000000"/>
          <w:lang w:val="ru-RU"/>
        </w:rPr>
        <w:t>да има важећу дозволу надлежног органа за обављање делатности која је предмет јавне набавке;</w:t>
      </w:r>
    </w:p>
    <w:p w:rsidR="00ED1E9E" w:rsidRPr="00EE0BF6" w:rsidRDefault="00ED1E9E" w:rsidP="00AC3ED0">
      <w:pPr>
        <w:tabs>
          <w:tab w:val="left" w:pos="1410"/>
        </w:tabs>
        <w:spacing w:line="240" w:lineRule="auto"/>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r>
      <w:r w:rsidR="005738AA" w:rsidRPr="00EE0BF6">
        <w:rPr>
          <w:rFonts w:ascii="Times New Roman" w:hAnsi="Times New Roman"/>
        </w:rPr>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7D7C9A" w:rsidRPr="00EE0BF6">
        <w:rPr>
          <w:rFonts w:ascii="Times New Roman" w:hAnsi="Times New Roman"/>
        </w:rPr>
        <w:t>;</w:t>
      </w:r>
    </w:p>
    <w:p w:rsidR="007D7C9A" w:rsidRPr="00786A8C" w:rsidRDefault="003B71A4" w:rsidP="007D7C9A">
      <w:pPr>
        <w:tabs>
          <w:tab w:val="left" w:pos="1410"/>
        </w:tabs>
        <w:ind w:left="705"/>
        <w:jc w:val="both"/>
        <w:rPr>
          <w:rFonts w:ascii="Times New Roman" w:hAnsi="Times New Roman"/>
        </w:rPr>
      </w:pPr>
      <w:r w:rsidRPr="00786A8C">
        <w:rPr>
          <w:rFonts w:ascii="Times New Roman" w:hAnsi="Times New Roman"/>
          <w:lang w:val="ru-RU"/>
        </w:rPr>
        <w:t xml:space="preserve"> </w:t>
      </w:r>
    </w:p>
    <w:p w:rsidR="00B8324F" w:rsidRPr="00EE0BF6" w:rsidRDefault="00B8324F" w:rsidP="00B8324F">
      <w:pPr>
        <w:tabs>
          <w:tab w:val="left" w:pos="1410"/>
        </w:tabs>
        <w:ind w:left="705"/>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ind w:firstLine="340"/>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CF726C">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CB425C">
        <w:rPr>
          <w:rFonts w:ascii="Times New Roman" w:hAnsi="Times New Roman"/>
        </w:rPr>
        <w:t xml:space="preserve">  </w:t>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П О Н У Ђ А Ч</w:t>
      </w:r>
    </w:p>
    <w:p w:rsidR="00CF726C" w:rsidRPr="00EE0BF6" w:rsidRDefault="00CF726C" w:rsidP="00CF726C">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CF726C"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B8324F" w:rsidRPr="00EE0BF6" w:rsidRDefault="00CF726C"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ED1E9E" w:rsidRPr="00EE0BF6">
        <w:rPr>
          <w:rFonts w:ascii="Times New Roman" w:hAnsi="Times New Roman"/>
        </w:rPr>
        <w:t>(потпис овлашћеног лица)</w:t>
      </w:r>
    </w:p>
    <w:p w:rsidR="00743BFF" w:rsidRDefault="00743BFF" w:rsidP="0038124A">
      <w:pPr>
        <w:rPr>
          <w:rFonts w:ascii="Times New Roman" w:hAnsi="Times New Roman"/>
          <w:b/>
        </w:rPr>
      </w:pPr>
    </w:p>
    <w:p w:rsidR="001B2E9C" w:rsidRPr="001B2E9C" w:rsidRDefault="001B2E9C" w:rsidP="0038124A">
      <w:pPr>
        <w:rPr>
          <w:rFonts w:ascii="Times New Roman" w:hAnsi="Times New Roman"/>
          <w:b/>
        </w:rPr>
      </w:pPr>
    </w:p>
    <w:p w:rsidR="0067446E" w:rsidRDefault="0067446E">
      <w:pPr>
        <w:spacing w:after="0" w:line="240" w:lineRule="auto"/>
        <w:rPr>
          <w:rFonts w:ascii="Times New Roman" w:hAnsi="Times New Roman"/>
          <w:b/>
        </w:rPr>
      </w:pPr>
      <w:r>
        <w:rPr>
          <w:rFonts w:ascii="Times New Roman" w:hAnsi="Times New Roman"/>
          <w:b/>
        </w:rPr>
        <w:lastRenderedPageBreak/>
        <w:br w:type="page"/>
      </w:r>
    </w:p>
    <w:p w:rsidR="000871D2" w:rsidRPr="000871D2" w:rsidRDefault="000871D2" w:rsidP="0038124A">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7</w:t>
      </w:r>
      <w:r w:rsidR="00ED1E9E" w:rsidRPr="00EE0BF6">
        <w:rPr>
          <w:rFonts w:ascii="Times New Roman" w:hAnsi="Times New Roman"/>
          <w:b/>
        </w:rPr>
        <w:t xml:space="preserve">а.  И  З  Ј  А  В  </w:t>
      </w:r>
      <w:r w:rsidR="00ED1E9E" w:rsidRPr="00EE0BF6">
        <w:rPr>
          <w:rFonts w:ascii="Times New Roman" w:hAnsi="Times New Roman"/>
          <w:b/>
          <w:lang w:val="sr-Latn-CS"/>
        </w:rPr>
        <w:t>A</w:t>
      </w: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да подизвођач  ________________________________________________________________ </w:t>
      </w:r>
    </w:p>
    <w:p w:rsidR="00ED1E9E" w:rsidRPr="00EE0BF6" w:rsidRDefault="00ED1E9E" w:rsidP="00ED1E9E">
      <w:pPr>
        <w:jc w:val="both"/>
        <w:rPr>
          <w:rFonts w:ascii="Times New Roman" w:hAnsi="Times New Roman"/>
        </w:rPr>
      </w:pPr>
      <w:r w:rsidRPr="00EE0BF6">
        <w:rPr>
          <w:rFonts w:ascii="Times New Roman" w:hAnsi="Times New Roman"/>
        </w:rPr>
        <w:t>из ___________________  испуњава следеће законске  услове за учешће у  поступку доделе уговора за јавну набавку број</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124A" w:rsidRPr="0038124A" w:rsidRDefault="0038124A" w:rsidP="00ED1E9E">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9A62CA" w:rsidRPr="00EE0BF6" w:rsidRDefault="005738AA" w:rsidP="0011184D">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p>
    <w:p w:rsidR="003B71A4" w:rsidRPr="00320350" w:rsidRDefault="003B71A4" w:rsidP="000152A1">
      <w:pPr>
        <w:tabs>
          <w:tab w:val="left" w:pos="1410"/>
        </w:tabs>
        <w:ind w:left="705"/>
        <w:jc w:val="both"/>
        <w:rPr>
          <w:rFonts w:ascii="Times New Roman" w:hAnsi="Times New Roman"/>
        </w:rPr>
      </w:pPr>
    </w:p>
    <w:p w:rsidR="000152A1" w:rsidRPr="002C042B" w:rsidRDefault="003B71A4" w:rsidP="000152A1">
      <w:pPr>
        <w:tabs>
          <w:tab w:val="left" w:pos="1410"/>
        </w:tabs>
        <w:ind w:left="705"/>
        <w:jc w:val="both"/>
        <w:rPr>
          <w:rFonts w:ascii="Times New Roman" w:hAnsi="Times New Roman"/>
        </w:rPr>
      </w:pPr>
      <w:r w:rsidRPr="00EE0BF6">
        <w:rPr>
          <w:rFonts w:ascii="Times New Roman" w:hAnsi="Times New Roman"/>
          <w:lang w:val="ru-RU"/>
        </w:rPr>
        <w:t xml:space="preserve"> </w:t>
      </w:r>
    </w:p>
    <w:p w:rsidR="0011184D" w:rsidRPr="00EE0BF6" w:rsidRDefault="0011184D" w:rsidP="0011184D">
      <w:pPr>
        <w:tabs>
          <w:tab w:val="left" w:pos="1410"/>
        </w:tabs>
        <w:ind w:left="1410" w:hanging="730"/>
        <w:jc w:val="both"/>
        <w:rPr>
          <w:rFonts w:ascii="Times New Roman" w:hAnsi="Times New Roman"/>
        </w:rPr>
      </w:pPr>
    </w:p>
    <w:p w:rsidR="009A62CA" w:rsidRPr="00EE0BF6" w:rsidRDefault="00ED1E9E" w:rsidP="0011184D">
      <w:pPr>
        <w:ind w:firstLine="340"/>
        <w:jc w:val="both"/>
        <w:rPr>
          <w:rFonts w:ascii="Times New Roman" w:hAnsi="Times New Roman"/>
        </w:rPr>
      </w:pPr>
      <w:r w:rsidRPr="00EE0BF6">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EE0BF6" w:rsidRDefault="009A62CA" w:rsidP="00ED1E9E">
      <w:pPr>
        <w:tabs>
          <w:tab w:val="left" w:pos="180"/>
        </w:tabs>
        <w:ind w:right="23"/>
        <w:rPr>
          <w:rFonts w:ascii="Times New Roman" w:hAnsi="Times New Roman"/>
        </w:rPr>
      </w:pPr>
    </w:p>
    <w:p w:rsidR="006446B6" w:rsidRPr="00786A8C"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Pr="00EE0BF6">
        <w:rPr>
          <w:rFonts w:ascii="Times New Roman" w:hAnsi="Times New Roman"/>
        </w:rPr>
        <w:t xml:space="preserve"> П О Д И З В О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F50355"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000871D2">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6446B6" w:rsidRPr="00EE0BF6" w:rsidRDefault="006446B6" w:rsidP="00743BFF">
      <w:pPr>
        <w:tabs>
          <w:tab w:val="left" w:pos="0"/>
        </w:tabs>
        <w:spacing w:after="0"/>
        <w:ind w:right="23" w:firstLine="720"/>
        <w:rPr>
          <w:rFonts w:ascii="Times New Roman" w:hAnsi="Times New Roman"/>
        </w:rPr>
      </w:pPr>
    </w:p>
    <w:p w:rsidR="00616F05" w:rsidRPr="00EE0BF6" w:rsidRDefault="00ED1E9E" w:rsidP="0011184D">
      <w:pPr>
        <w:jc w:val="both"/>
        <w:rPr>
          <w:rFonts w:ascii="Times New Roman" w:hAnsi="Times New Roman"/>
          <w:b/>
          <w:lang w:val="en-US"/>
        </w:rPr>
      </w:pPr>
      <w:r w:rsidRPr="00EE0BF6">
        <w:rPr>
          <w:rFonts w:ascii="Times New Roman" w:hAnsi="Times New Roman"/>
          <w:b/>
        </w:rPr>
        <w:tab/>
      </w:r>
      <w:r w:rsidRPr="00EE0BF6">
        <w:rPr>
          <w:rFonts w:ascii="Times New Roman" w:hAnsi="Times New Roman"/>
          <w:b/>
          <w:u w:val="single"/>
        </w:rPr>
        <w:t>НАПОМЕНА:</w:t>
      </w:r>
      <w:r w:rsidR="009A02F9" w:rsidRPr="00EE0BF6">
        <w:rPr>
          <w:rFonts w:ascii="Times New Roman" w:hAnsi="Times New Roman"/>
          <w:b/>
          <w:u w:val="single"/>
        </w:rPr>
        <w:t xml:space="preserve"> </w:t>
      </w:r>
      <w:r w:rsidRPr="00EE0BF6">
        <w:rPr>
          <w:rFonts w:ascii="Times New Roman" w:hAnsi="Times New Roman"/>
          <w:b/>
        </w:rPr>
        <w:t>ИЗЈАВУ</w:t>
      </w:r>
      <w:r w:rsidRPr="00EE0BF6">
        <w:rPr>
          <w:rFonts w:ascii="Times New Roman" w:hAnsi="Times New Roman"/>
          <w:b/>
          <w:lang w:val="sr-Latn-CS"/>
        </w:rPr>
        <w:t xml:space="preserve"> попу</w:t>
      </w:r>
      <w:r w:rsidRPr="00EE0BF6">
        <w:rPr>
          <w:rFonts w:ascii="Times New Roman" w:hAnsi="Times New Roman"/>
          <w:b/>
        </w:rPr>
        <w:t>нити</w:t>
      </w:r>
      <w:r w:rsidRPr="00EE0BF6">
        <w:rPr>
          <w:rFonts w:ascii="Times New Roman" w:hAnsi="Times New Roman"/>
          <w:b/>
          <w:lang w:val="sr-Latn-CS"/>
        </w:rPr>
        <w:t xml:space="preserve">, </w:t>
      </w:r>
      <w:r w:rsidRPr="00EE0BF6">
        <w:rPr>
          <w:rFonts w:ascii="Times New Roman" w:hAnsi="Times New Roman"/>
          <w:b/>
          <w:bCs/>
        </w:rPr>
        <w:t>потписати и оверитисамо у случају да</w:t>
      </w:r>
      <w:r w:rsidRPr="00EE0BF6">
        <w:rPr>
          <w:rFonts w:ascii="Times New Roman" w:hAnsi="Times New Roman"/>
          <w:b/>
        </w:rPr>
        <w:t>понуђач наступа с подизвођачем</w:t>
      </w:r>
      <w:r w:rsidRPr="00EE0BF6">
        <w:rPr>
          <w:rFonts w:ascii="Times New Roman" w:hAnsi="Times New Roman"/>
          <w:b/>
          <w:lang w:val="sr-Latn-CS"/>
        </w:rPr>
        <w:t>.</w:t>
      </w:r>
    </w:p>
    <w:p w:rsidR="00CB425C" w:rsidRDefault="00CB425C" w:rsidP="00505D19">
      <w:pPr>
        <w:rPr>
          <w:rFonts w:ascii="Times New Roman" w:hAnsi="Times New Roman"/>
          <w:b/>
        </w:rPr>
      </w:pPr>
    </w:p>
    <w:p w:rsidR="001B2E9C" w:rsidRPr="001B2E9C" w:rsidRDefault="001B2E9C" w:rsidP="00505D19">
      <w:pPr>
        <w:rPr>
          <w:rFonts w:ascii="Times New Roman" w:hAnsi="Times New Roman"/>
          <w:b/>
        </w:rPr>
      </w:pPr>
    </w:p>
    <w:p w:rsidR="00ED1E9E" w:rsidRPr="00EE0BF6" w:rsidRDefault="005738AA" w:rsidP="00ED1E9E">
      <w:pPr>
        <w:jc w:val="center"/>
        <w:rPr>
          <w:rFonts w:ascii="Times New Roman" w:hAnsi="Times New Roman"/>
          <w:b/>
        </w:rPr>
      </w:pPr>
      <w:r w:rsidRPr="00EE0BF6">
        <w:rPr>
          <w:rFonts w:ascii="Times New Roman" w:hAnsi="Times New Roman"/>
          <w:b/>
        </w:rPr>
        <w:t>8</w:t>
      </w:r>
      <w:r w:rsidR="00ED1E9E" w:rsidRPr="00EE0BF6">
        <w:rPr>
          <w:rFonts w:ascii="Times New Roman" w:hAnsi="Times New Roman"/>
          <w:b/>
        </w:rPr>
        <w:t>.  И З Ј А В А</w:t>
      </w: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 xml:space="preserve"> </w:t>
      </w:r>
      <w:r w:rsidRPr="00EE0BF6">
        <w:rPr>
          <w:rFonts w:ascii="Times New Roman" w:hAnsi="Times New Roman"/>
        </w:rPr>
        <w:t>за јавн</w:t>
      </w:r>
      <w:r w:rsidR="005738AA" w:rsidRPr="00EE0BF6">
        <w:rPr>
          <w:rFonts w:ascii="Times New Roman" w:hAnsi="Times New Roman"/>
        </w:rPr>
        <w:t xml:space="preserve">у набавку </w:t>
      </w:r>
      <w:r w:rsidR="007D7C9A" w:rsidRPr="00EE0BF6">
        <w:rPr>
          <w:rFonts w:ascii="Times New Roman" w:hAnsi="Times New Roman"/>
        </w:rPr>
        <w:t xml:space="preserve">услуга </w:t>
      </w:r>
      <w:r w:rsidR="005E154C">
        <w:rPr>
          <w:rFonts w:ascii="Times New Roman" w:hAnsi="Times New Roman"/>
        </w:rPr>
        <w:t>мобилне и фиксне телефоније</w:t>
      </w:r>
      <w:r w:rsidR="007D7C9A" w:rsidRPr="00EE0BF6">
        <w:rPr>
          <w:rFonts w:ascii="Times New Roman" w:hAnsi="Times New Roman"/>
        </w:rPr>
        <w:t xml:space="preserve"> за</w:t>
      </w:r>
      <w:r w:rsidR="005738AA" w:rsidRPr="00EE0BF6">
        <w:rPr>
          <w:rFonts w:ascii="Times New Roman" w:hAnsi="Times New Roman"/>
        </w:rPr>
        <w:t xml:space="preserve"> потребе  </w:t>
      </w:r>
      <w:r w:rsidRPr="00EE0BF6">
        <w:rPr>
          <w:rFonts w:ascii="Times New Roman" w:hAnsi="Times New Roman"/>
        </w:rPr>
        <w:t>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 ______________________________________ из __________ </w:t>
      </w:r>
      <w:r w:rsidRPr="00EE0BF6">
        <w:rPr>
          <w:rFonts w:ascii="Times New Roman" w:hAnsi="Times New Roman"/>
          <w:b/>
        </w:rPr>
        <w:t>НАСТУПА</w:t>
      </w:r>
      <w:r w:rsidRPr="00EE0BF6">
        <w:rPr>
          <w:rFonts w:ascii="Times New Roman" w:hAnsi="Times New Roman"/>
        </w:rPr>
        <w:t xml:space="preserve"> са</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jc w:val="both"/>
        <w:rPr>
          <w:rFonts w:ascii="Times New Roman" w:hAnsi="Times New Roman"/>
        </w:rPr>
      </w:pPr>
    </w:p>
    <w:p w:rsidR="00ED1E9E" w:rsidRPr="00EE0BF6" w:rsidRDefault="00ED1E9E" w:rsidP="0011184D">
      <w:pPr>
        <w:jc w:val="both"/>
        <w:rPr>
          <w:rFonts w:ascii="Times New Roman" w:hAnsi="Times New Roman"/>
        </w:rPr>
      </w:pPr>
      <w:r w:rsidRPr="00EE0BF6">
        <w:rPr>
          <w:rFonts w:ascii="Times New Roman" w:hAnsi="Times New Roman"/>
        </w:rPr>
        <w:t xml:space="preserve">подизвођачем ________________________________   из _____________. </w:t>
      </w: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6446B6" w:rsidRPr="00EE0BF6" w:rsidRDefault="006446B6" w:rsidP="000748B0">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ind w:firstLine="340"/>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део предмета јавне набавке који ће извршити преко подизвођача, </w:t>
      </w:r>
    </w:p>
    <w:p w:rsidR="00ED1E9E" w:rsidRPr="00EE0BF6" w:rsidRDefault="00ED1E9E" w:rsidP="00ED1E9E">
      <w:pPr>
        <w:numPr>
          <w:ilvl w:val="0"/>
          <w:numId w:val="9"/>
        </w:numPr>
        <w:jc w:val="both"/>
        <w:rPr>
          <w:rFonts w:ascii="Times New Roman" w:hAnsi="Times New Roman"/>
          <w:b/>
        </w:rPr>
      </w:pPr>
      <w:r w:rsidRPr="00EE0BF6">
        <w:rPr>
          <w:rFonts w:ascii="Times New Roman" w:hAnsi="Times New Roman"/>
        </w:rPr>
        <w:t xml:space="preserve"> правила поступања наручиоца у случају да се доспела потраживања преносе директно подизвођачу,</w:t>
      </w:r>
      <w:r w:rsidRPr="00EE0BF6">
        <w:rPr>
          <w:rFonts w:ascii="Times New Roman" w:hAnsi="Times New Roman"/>
        </w:rPr>
        <w:tab/>
        <w:t xml:space="preserve"> а уколико </w:t>
      </w:r>
      <w:r w:rsidR="006E394D" w:rsidRPr="00EE0BF6">
        <w:rPr>
          <w:rFonts w:ascii="Times New Roman" w:hAnsi="Times New Roman"/>
        </w:rPr>
        <w:t>Наручилац</w:t>
      </w:r>
      <w:r w:rsidRPr="00EE0BF6">
        <w:rPr>
          <w:rFonts w:ascii="Times New Roman" w:hAnsi="Times New Roman"/>
        </w:rPr>
        <w:t xml:space="preserve"> закључи уговор с тим понуђачем његов подизвођач ће бити наведен у уговору.</w:t>
      </w:r>
    </w:p>
    <w:p w:rsidR="00ED1E9E" w:rsidRPr="00EE0BF6" w:rsidRDefault="00ED1E9E" w:rsidP="00ED1E9E">
      <w:pPr>
        <w:rPr>
          <w:rFonts w:ascii="Times New Roman" w:hAnsi="Times New Roman"/>
        </w:rPr>
      </w:pPr>
    </w:p>
    <w:p w:rsidR="00743BFF" w:rsidRPr="00F45875" w:rsidRDefault="00743BFF" w:rsidP="00ED1E9E">
      <w:pPr>
        <w:rPr>
          <w:rFonts w:ascii="Times New Roman" w:hAnsi="Times New Roman"/>
        </w:rPr>
      </w:pPr>
    </w:p>
    <w:p w:rsidR="00786A8C" w:rsidRDefault="00786A8C" w:rsidP="0011184D">
      <w:pPr>
        <w:pStyle w:val="Heading3"/>
        <w:jc w:val="center"/>
        <w:rPr>
          <w:rFonts w:ascii="Times New Roman" w:hAnsi="Times New Roman"/>
          <w:sz w:val="22"/>
          <w:szCs w:val="22"/>
        </w:rPr>
      </w:pPr>
    </w:p>
    <w:p w:rsidR="00ED1E9E" w:rsidRPr="00EE0BF6" w:rsidRDefault="005738AA" w:rsidP="0011184D">
      <w:pPr>
        <w:pStyle w:val="Heading3"/>
        <w:jc w:val="center"/>
        <w:rPr>
          <w:rFonts w:ascii="Times New Roman" w:hAnsi="Times New Roman"/>
          <w:sz w:val="22"/>
          <w:szCs w:val="22"/>
        </w:rPr>
      </w:pPr>
      <w:r w:rsidRPr="00EE0BF6">
        <w:rPr>
          <w:rFonts w:ascii="Times New Roman" w:hAnsi="Times New Roman"/>
          <w:sz w:val="22"/>
          <w:szCs w:val="22"/>
        </w:rPr>
        <w:t>8</w:t>
      </w:r>
      <w:r w:rsidR="009A62CA" w:rsidRPr="00EE0BF6">
        <w:rPr>
          <w:rFonts w:ascii="Times New Roman" w:hAnsi="Times New Roman"/>
          <w:sz w:val="22"/>
          <w:szCs w:val="22"/>
        </w:rPr>
        <w:t>а</w:t>
      </w:r>
      <w:r w:rsidR="00ED1E9E" w:rsidRPr="00EE0BF6">
        <w:rPr>
          <w:rFonts w:ascii="Times New Roman" w:hAnsi="Times New Roman"/>
          <w:sz w:val="22"/>
          <w:szCs w:val="22"/>
        </w:rPr>
        <w:t>.  И З Ј А В А</w:t>
      </w:r>
    </w:p>
    <w:p w:rsidR="00ED1E9E" w:rsidRPr="00EE0BF6" w:rsidRDefault="00ED1E9E" w:rsidP="00ED1E9E">
      <w:pPr>
        <w:jc w:val="center"/>
        <w:rPr>
          <w:rFonts w:ascii="Times New Roman" w:hAnsi="Times New Roman"/>
          <w:b/>
        </w:rPr>
      </w:pPr>
    </w:p>
    <w:p w:rsidR="00ED1E9E" w:rsidRPr="00EE0BF6" w:rsidRDefault="00ED1E9E" w:rsidP="00ED1E9E">
      <w:pPr>
        <w:ind w:firstLine="57"/>
        <w:jc w:val="both"/>
        <w:rPr>
          <w:rFonts w:ascii="Times New Roman" w:hAnsi="Times New Roman"/>
        </w:rPr>
      </w:pPr>
      <w:r w:rsidRPr="00EE0BF6">
        <w:rPr>
          <w:rFonts w:ascii="Times New Roman" w:hAnsi="Times New Roman"/>
        </w:rPr>
        <w:t xml:space="preserve">да у поступку доделе уговора бр.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 xml:space="preserve"> </w:t>
      </w:r>
      <w:r w:rsidRPr="00EE0BF6">
        <w:rPr>
          <w:rFonts w:ascii="Times New Roman" w:hAnsi="Times New Roman"/>
        </w:rPr>
        <w:t xml:space="preserve">за јавну </w:t>
      </w:r>
      <w:r w:rsidR="005E154C">
        <w:rPr>
          <w:rFonts w:ascii="Times New Roman" w:hAnsi="Times New Roman"/>
        </w:rPr>
        <w:t>набавку услуга мобилне и фиксне телефоније</w:t>
      </w:r>
      <w:r w:rsidR="000152A1" w:rsidRPr="00EE0BF6">
        <w:rPr>
          <w:rFonts w:ascii="Times New Roman" w:hAnsi="Times New Roman"/>
        </w:rPr>
        <w:t xml:space="preserve"> у Нишу</w:t>
      </w:r>
      <w:r w:rsidR="005738AA" w:rsidRPr="00EE0BF6">
        <w:rPr>
          <w:rFonts w:ascii="Times New Roman" w:hAnsi="Times New Roman"/>
        </w:rPr>
        <w:t xml:space="preserve"> за потребе</w:t>
      </w:r>
      <w:r w:rsidRPr="00EE0BF6">
        <w:rPr>
          <w:rFonts w:ascii="Times New Roman" w:hAnsi="Times New Roman"/>
        </w:rPr>
        <w:t xml:space="preserve"> Природно-математичког факултета у Нишу, понуђач</w:t>
      </w:r>
    </w:p>
    <w:p w:rsidR="00ED1E9E" w:rsidRPr="00EE0BF6" w:rsidRDefault="00ED1E9E" w:rsidP="00ED1E9E">
      <w:pPr>
        <w:jc w:val="both"/>
        <w:rPr>
          <w:rFonts w:ascii="Times New Roman" w:hAnsi="Times New Roman"/>
        </w:rPr>
      </w:pPr>
    </w:p>
    <w:p w:rsidR="00ED1E9E" w:rsidRPr="00EE0BF6" w:rsidRDefault="00ED1E9E" w:rsidP="00ED1E9E">
      <w:pPr>
        <w:jc w:val="center"/>
        <w:rPr>
          <w:rFonts w:ascii="Times New Roman" w:hAnsi="Times New Roman"/>
        </w:rPr>
      </w:pPr>
      <w:r w:rsidRPr="00EE0BF6">
        <w:rPr>
          <w:rFonts w:ascii="Times New Roman" w:hAnsi="Times New Roman"/>
        </w:rPr>
        <w:t xml:space="preserve">_____________________________________________ из ________________ </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rPr>
      </w:pPr>
      <w:r w:rsidRPr="00EE0BF6">
        <w:rPr>
          <w:rFonts w:ascii="Times New Roman" w:hAnsi="Times New Roman"/>
          <w:b/>
        </w:rPr>
        <w:t xml:space="preserve"> НЕ НАСТУПА</w:t>
      </w:r>
      <w:r w:rsidRPr="00EE0BF6">
        <w:rPr>
          <w:rFonts w:ascii="Times New Roman" w:hAnsi="Times New Roman"/>
        </w:rPr>
        <w:t xml:space="preserve"> са подизвођачем.</w:t>
      </w:r>
    </w:p>
    <w:p w:rsidR="00ED1E9E" w:rsidRPr="00EE0BF6" w:rsidRDefault="00ED1E9E" w:rsidP="00ED1E9E">
      <w:pPr>
        <w:jc w:val="center"/>
        <w:rPr>
          <w:rFonts w:ascii="Times New Roman" w:hAnsi="Times New Roman"/>
        </w:rPr>
      </w:pPr>
    </w:p>
    <w:p w:rsidR="00ED1E9E" w:rsidRPr="00EE0BF6" w:rsidRDefault="00ED1E9E" w:rsidP="00ED1E9E">
      <w:pPr>
        <w:jc w:val="center"/>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tabs>
          <w:tab w:val="left" w:pos="180"/>
        </w:tabs>
        <w:ind w:right="23"/>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6C331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00F45875">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tabs>
          <w:tab w:val="left" w:pos="0"/>
        </w:tabs>
        <w:ind w:right="23" w:firstLine="720"/>
        <w:rPr>
          <w:rFonts w:ascii="Times New Roman" w:hAnsi="Times New Roman"/>
          <w:b/>
        </w:rPr>
      </w:pPr>
    </w:p>
    <w:p w:rsidR="00ED1E9E" w:rsidRPr="00EE0BF6" w:rsidRDefault="00ED1E9E" w:rsidP="00ED1E9E">
      <w:pPr>
        <w:jc w:val="both"/>
        <w:rPr>
          <w:rFonts w:ascii="Times New Roman" w:hAnsi="Times New Roman"/>
          <w:b/>
        </w:rPr>
      </w:pPr>
      <w:r w:rsidRPr="00EE0BF6">
        <w:rPr>
          <w:rFonts w:ascii="Times New Roman" w:hAnsi="Times New Roman"/>
          <w:b/>
          <w:u w:val="single"/>
        </w:rPr>
        <w:t>НАПОМЕНА</w:t>
      </w:r>
      <w:r w:rsidRPr="00EE0BF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EE0BF6" w:rsidRDefault="0011184D" w:rsidP="00ED1E9E">
      <w:pPr>
        <w:jc w:val="both"/>
        <w:rPr>
          <w:rFonts w:ascii="Times New Roman" w:hAnsi="Times New Roman"/>
          <w:b/>
        </w:rPr>
      </w:pPr>
    </w:p>
    <w:p w:rsidR="00616F05" w:rsidRPr="00EE0BF6"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C67F72" w:rsidRDefault="00C67F72" w:rsidP="00ED1E9E">
      <w:pPr>
        <w:jc w:val="both"/>
        <w:rPr>
          <w:rFonts w:ascii="Times New Roman" w:hAnsi="Times New Roman"/>
          <w:b/>
        </w:rPr>
      </w:pPr>
    </w:p>
    <w:p w:rsidR="00C67F72" w:rsidRPr="00C67F72" w:rsidRDefault="00C67F72" w:rsidP="00ED1E9E">
      <w:pPr>
        <w:jc w:val="both"/>
        <w:rPr>
          <w:rFonts w:ascii="Times New Roman" w:hAnsi="Times New Roman"/>
          <w:b/>
        </w:rPr>
      </w:pPr>
    </w:p>
    <w:p w:rsidR="0002751B" w:rsidRDefault="0002751B" w:rsidP="00ED1E9E">
      <w:pPr>
        <w:pStyle w:val="BlockText"/>
        <w:spacing w:before="120" w:after="120"/>
        <w:ind w:left="0" w:right="45"/>
        <w:jc w:val="center"/>
        <w:rPr>
          <w:rFonts w:ascii="Times New Roman" w:hAnsi="Times New Roman"/>
          <w:szCs w:val="22"/>
          <w:lang w:val="en-US"/>
        </w:rPr>
      </w:pPr>
    </w:p>
    <w:p w:rsidR="00ED1E9E" w:rsidRPr="00EE0BF6" w:rsidRDefault="00A05367" w:rsidP="00ED1E9E">
      <w:pPr>
        <w:pStyle w:val="BlockText"/>
        <w:spacing w:before="120" w:after="120"/>
        <w:ind w:left="0" w:right="45"/>
        <w:jc w:val="center"/>
        <w:rPr>
          <w:rFonts w:ascii="Times New Roman" w:hAnsi="Times New Roman"/>
          <w:szCs w:val="22"/>
        </w:rPr>
      </w:pPr>
      <w:r w:rsidRPr="00EE0BF6">
        <w:rPr>
          <w:rFonts w:ascii="Times New Roman" w:hAnsi="Times New Roman"/>
          <w:szCs w:val="22"/>
        </w:rPr>
        <w:t>9</w:t>
      </w:r>
      <w:r w:rsidR="00ED1E9E" w:rsidRPr="00EE0BF6">
        <w:rPr>
          <w:rFonts w:ascii="Times New Roman" w:hAnsi="Times New Roman"/>
          <w:szCs w:val="22"/>
        </w:rPr>
        <w:t>.  И З Ј А В А</w:t>
      </w:r>
    </w:p>
    <w:p w:rsidR="00ED1E9E" w:rsidRPr="00EE0BF6" w:rsidRDefault="00ED1E9E" w:rsidP="00ED1E9E">
      <w:pPr>
        <w:pStyle w:val="BlockText"/>
        <w:spacing w:before="120" w:after="120"/>
        <w:ind w:left="0" w:right="45"/>
        <w:jc w:val="center"/>
        <w:rPr>
          <w:rFonts w:ascii="Times New Roman" w:hAnsi="Times New Roman"/>
          <w:szCs w:val="22"/>
        </w:rPr>
      </w:pPr>
    </w:p>
    <w:p w:rsidR="00ED1E9E" w:rsidRPr="00EE0BF6" w:rsidRDefault="00ED1E9E" w:rsidP="00ED1E9E">
      <w:pPr>
        <w:ind w:firstLine="340"/>
        <w:jc w:val="both"/>
        <w:rPr>
          <w:rFonts w:ascii="Times New Roman" w:hAnsi="Times New Roman"/>
          <w:u w:val="single"/>
        </w:rPr>
      </w:pPr>
      <w:r w:rsidRPr="00EE0BF6">
        <w:rPr>
          <w:rFonts w:ascii="Times New Roman" w:hAnsi="Times New Roman"/>
          <w:b/>
        </w:rPr>
        <w:t>О КЉУЧНОМ ТЕХНИЧКОМ ОСОБЉУ КОЈЕ ЋЕ БИТИ ОДГОВОРНО ЗА ИЗВРШЕЊЕ УГОВОРА</w:t>
      </w:r>
      <w:r w:rsidR="0011184D" w:rsidRPr="00EE0BF6">
        <w:rPr>
          <w:rFonts w:ascii="Times New Roman" w:hAnsi="Times New Roman"/>
          <w:b/>
        </w:rPr>
        <w:t xml:space="preserve"> </w:t>
      </w:r>
      <w:r w:rsidRPr="00EE0BF6">
        <w:rPr>
          <w:rFonts w:ascii="Times New Roman" w:hAnsi="Times New Roman"/>
          <w:b/>
          <w:lang w:val="ru-RU"/>
        </w:rPr>
        <w:t xml:space="preserve">И КВАЛИТЕТ ИСПОРУЧЕНИХ </w:t>
      </w:r>
      <w:r w:rsidR="00AD6CFD" w:rsidRPr="00EE0BF6">
        <w:rPr>
          <w:rFonts w:ascii="Times New Roman" w:hAnsi="Times New Roman"/>
          <w:b/>
          <w:lang w:val="ru-RU"/>
        </w:rPr>
        <w:t>УСЛУГА</w:t>
      </w:r>
      <w:r w:rsidRPr="00EE0BF6">
        <w:rPr>
          <w:rFonts w:ascii="Times New Roman" w:hAnsi="Times New Roman"/>
          <w:b/>
          <w:lang w:val="ru-RU"/>
        </w:rPr>
        <w:t xml:space="preserve"> </w:t>
      </w:r>
      <w:r w:rsidRPr="00EE0BF6">
        <w:rPr>
          <w:rFonts w:ascii="Times New Roman" w:hAnsi="Times New Roman"/>
        </w:rPr>
        <w:t xml:space="preserve">за јавну набавку                     бр. </w:t>
      </w:r>
      <w:r w:rsidR="00276967" w:rsidRPr="00EE0BF6">
        <w:rPr>
          <w:rFonts w:ascii="Times New Roman" w:hAnsi="Times New Roman"/>
          <w:b/>
        </w:rPr>
        <w:t>МУ</w:t>
      </w:r>
      <w:r w:rsidR="00CF2807" w:rsidRPr="00EE0BF6">
        <w:rPr>
          <w:rFonts w:ascii="Times New Roman" w:hAnsi="Times New Roman"/>
          <w:b/>
        </w:rPr>
        <w:t>-</w:t>
      </w:r>
      <w:r w:rsidR="00307586" w:rsidRPr="00EE0BF6">
        <w:rPr>
          <w:rFonts w:ascii="Times New Roman" w:hAnsi="Times New Roman"/>
          <w:b/>
        </w:rPr>
        <w:t>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 xml:space="preserve"> </w:t>
      </w:r>
      <w:r w:rsidR="005738AA" w:rsidRPr="00EE0BF6">
        <w:rPr>
          <w:rFonts w:ascii="Times New Roman" w:hAnsi="Times New Roman"/>
        </w:rPr>
        <w:t xml:space="preserve">- </w:t>
      </w:r>
      <w:r w:rsidR="00E76FE6" w:rsidRPr="00EE0BF6">
        <w:rPr>
          <w:rFonts w:ascii="Times New Roman" w:hAnsi="Times New Roman"/>
        </w:rPr>
        <w:t xml:space="preserve">Набавка услуга </w:t>
      </w:r>
      <w:r w:rsidR="005E154C">
        <w:rPr>
          <w:rFonts w:ascii="Times New Roman" w:hAnsi="Times New Roman"/>
        </w:rPr>
        <w:t xml:space="preserve">мобилне и фиксне телефоније </w:t>
      </w:r>
      <w:r w:rsidR="005738AA" w:rsidRPr="00EE0BF6">
        <w:rPr>
          <w:rFonts w:ascii="Times New Roman" w:hAnsi="Times New Roman"/>
        </w:rPr>
        <w:t xml:space="preserve"> за потребе </w:t>
      </w:r>
      <w:r w:rsidRPr="00EE0BF6">
        <w:rPr>
          <w:rFonts w:ascii="Times New Roman" w:hAnsi="Times New Roman"/>
        </w:rPr>
        <w:t>Природно-математичког факултета у Нишу</w:t>
      </w:r>
    </w:p>
    <w:p w:rsidR="00ED1E9E" w:rsidRPr="00EE0BF6" w:rsidRDefault="00ED1E9E" w:rsidP="0011184D">
      <w:pPr>
        <w:ind w:firstLine="340"/>
        <w:jc w:val="both"/>
        <w:rPr>
          <w:rFonts w:ascii="Times New Roman" w:hAnsi="Times New Roman"/>
          <w:b/>
        </w:rPr>
      </w:pPr>
      <w:r w:rsidRPr="00EE0BF6">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EE0BF6" w:rsidRDefault="00ED1E9E" w:rsidP="00ED1E9E">
      <w:pPr>
        <w:jc w:val="bot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ind w:left="720"/>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 xml:space="preserve"> 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ED1E9E" w:rsidRPr="00EE0BF6" w:rsidRDefault="00ED1E9E" w:rsidP="00ED1E9E">
      <w:pPr>
        <w:numPr>
          <w:ilvl w:val="0"/>
          <w:numId w:val="2"/>
        </w:numPr>
        <w:rPr>
          <w:rFonts w:ascii="Times New Roman" w:hAnsi="Times New Roman"/>
          <w:b/>
        </w:rPr>
      </w:pPr>
      <w:r w:rsidRPr="00EE0BF6">
        <w:rPr>
          <w:rFonts w:ascii="Times New Roman" w:hAnsi="Times New Roman"/>
          <w:b/>
        </w:rPr>
        <w:t>______________________________________________________________</w:t>
      </w:r>
    </w:p>
    <w:p w:rsidR="00ED1E9E" w:rsidRPr="00EE0BF6" w:rsidRDefault="00ED1E9E"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11184D" w:rsidRPr="00EE0BF6" w:rsidRDefault="0011184D" w:rsidP="00ED1E9E">
      <w:pPr>
        <w:pStyle w:val="ListParagraph"/>
        <w:rPr>
          <w:rFonts w:ascii="Times New Roman" w:hAnsi="Times New Roman"/>
          <w:b/>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p>
    <w:p w:rsidR="0011184D" w:rsidRPr="00EE0BF6" w:rsidRDefault="0011184D"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F030E0"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11184D" w:rsidRPr="00EE0BF6" w:rsidRDefault="0011184D" w:rsidP="00BC7096">
      <w:pPr>
        <w:tabs>
          <w:tab w:val="left" w:pos="0"/>
        </w:tabs>
        <w:ind w:right="23"/>
        <w:rPr>
          <w:rFonts w:ascii="Times New Roman" w:hAnsi="Times New Roman"/>
          <w:lang w:val="en-US"/>
        </w:rPr>
      </w:pPr>
    </w:p>
    <w:p w:rsidR="00E91EE4" w:rsidRPr="00EE0BF6" w:rsidRDefault="00E91EE4" w:rsidP="00BC7096">
      <w:pPr>
        <w:tabs>
          <w:tab w:val="left" w:pos="0"/>
        </w:tabs>
        <w:ind w:right="23"/>
        <w:rPr>
          <w:rFonts w:ascii="Times New Roman" w:hAnsi="Times New Roman"/>
        </w:rPr>
      </w:pPr>
    </w:p>
    <w:p w:rsidR="00B8324F" w:rsidRPr="00EE0BF6" w:rsidRDefault="00B8324F" w:rsidP="00BC7096">
      <w:pPr>
        <w:tabs>
          <w:tab w:val="left" w:pos="0"/>
        </w:tabs>
        <w:ind w:right="23"/>
        <w:rPr>
          <w:rFonts w:ascii="Times New Roman" w:hAnsi="Times New Roman"/>
        </w:rPr>
      </w:pPr>
    </w:p>
    <w:p w:rsidR="00C67F72" w:rsidRPr="00505D19" w:rsidRDefault="00C67F72" w:rsidP="00BC7096">
      <w:pPr>
        <w:tabs>
          <w:tab w:val="left" w:pos="0"/>
        </w:tabs>
        <w:ind w:right="23"/>
        <w:rPr>
          <w:rFonts w:ascii="Times New Roman" w:hAnsi="Times New Roman"/>
          <w:lang w:val="en-US"/>
        </w:rPr>
      </w:pPr>
    </w:p>
    <w:p w:rsidR="00616F05" w:rsidRPr="00EE0BF6" w:rsidRDefault="00616F05" w:rsidP="000152A1">
      <w:pPr>
        <w:tabs>
          <w:tab w:val="left" w:pos="0"/>
        </w:tabs>
        <w:ind w:right="23"/>
        <w:rPr>
          <w:rFonts w:ascii="Times New Roman" w:hAnsi="Times New Roman"/>
        </w:rPr>
      </w:pPr>
    </w:p>
    <w:p w:rsidR="00ED1E9E" w:rsidRPr="00EE0BF6" w:rsidRDefault="005738AA" w:rsidP="00ED1E9E">
      <w:pPr>
        <w:jc w:val="center"/>
        <w:rPr>
          <w:rFonts w:ascii="Times New Roman" w:hAnsi="Times New Roman"/>
          <w:b/>
        </w:rPr>
      </w:pPr>
      <w:r w:rsidRPr="00EE0BF6">
        <w:rPr>
          <w:rFonts w:ascii="Times New Roman" w:hAnsi="Times New Roman"/>
          <w:b/>
        </w:rPr>
        <w:t>10</w:t>
      </w:r>
      <w:r w:rsidR="00ED1E9E" w:rsidRPr="00EE0BF6">
        <w:rPr>
          <w:rFonts w:ascii="Times New Roman" w:hAnsi="Times New Roman"/>
          <w:b/>
        </w:rPr>
        <w:t xml:space="preserve">. ПОДАЦИ О ПОНУЂАЧУ </w:t>
      </w:r>
      <w:r w:rsidR="00ED1E9E" w:rsidRPr="00EE0BF6">
        <w:rPr>
          <w:rFonts w:ascii="Times New Roman" w:hAnsi="Times New Roman"/>
          <w:b/>
          <w:lang w:val="ru-RU"/>
        </w:rPr>
        <w:t>/ НОСИОЦУ ГРУПЕ ПОНУЂАЧА</w:t>
      </w:r>
    </w:p>
    <w:p w:rsidR="00ED1E9E" w:rsidRPr="00EE0BF6" w:rsidRDefault="00ED1E9E" w:rsidP="00ED1E9E">
      <w:pPr>
        <w:jc w:val="center"/>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Седиште понуђача  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Одговорна особа (потписник уговора)</w:t>
      </w:r>
      <w:r w:rsidR="006446B6" w:rsidRPr="00EE0BF6">
        <w:rPr>
          <w:rFonts w:ascii="Times New Roman" w:hAnsi="Times New Roman"/>
        </w:rPr>
        <w:t xml:space="preserve">  </w:t>
      </w:r>
      <w:r w:rsidRPr="00EE0BF6">
        <w:rPr>
          <w:rFonts w:ascii="Times New Roman" w:hAnsi="Times New Roman"/>
        </w:rPr>
        <w:t>____________________________________</w:t>
      </w:r>
    </w:p>
    <w:p w:rsidR="00ED1E9E" w:rsidRPr="00EE0BF6" w:rsidRDefault="00ED1E9E" w:rsidP="00ED1E9E">
      <w:pPr>
        <w:ind w:firstLine="288"/>
        <w:jc w:val="both"/>
        <w:rPr>
          <w:rFonts w:ascii="Times New Roman" w:hAnsi="Times New Roman"/>
          <w:b/>
        </w:rPr>
      </w:pPr>
      <w:r w:rsidRPr="00EE0BF6">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EE0BF6">
        <w:rPr>
          <w:rFonts w:ascii="Times New Roman" w:hAnsi="Times New Roman"/>
          <w:b/>
        </w:rPr>
        <w:t>у об</w:t>
      </w:r>
      <w:r w:rsidRPr="00EE0BF6">
        <w:rPr>
          <w:rFonts w:ascii="Times New Roman" w:hAnsi="Times New Roman"/>
          <w:b/>
        </w:rPr>
        <w:t>а</w:t>
      </w:r>
      <w:r w:rsidR="005738AA" w:rsidRPr="00EE0BF6">
        <w:rPr>
          <w:rFonts w:ascii="Times New Roman" w:hAnsi="Times New Roman"/>
          <w:b/>
        </w:rPr>
        <w:t>в</w:t>
      </w:r>
      <w:r w:rsidRPr="00EE0BF6">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CF2807" w:rsidRPr="00EE0BF6">
        <w:rPr>
          <w:rFonts w:ascii="Times New Roman" w:hAnsi="Times New Roman"/>
          <w:b/>
        </w:rPr>
        <w:t>е</w:t>
      </w:r>
      <w:r w:rsidRPr="00EE0BF6">
        <w:rPr>
          <w:rFonts w:ascii="Times New Roman" w:hAnsi="Times New Roman"/>
          <w:b/>
        </w:rPr>
        <w:t>ни</w:t>
      </w:r>
      <w:r w:rsidR="00CF2807" w:rsidRPr="00EE0BF6">
        <w:rPr>
          <w:rFonts w:ascii="Times New Roman" w:hAnsi="Times New Roman"/>
          <w:b/>
        </w:rPr>
        <w:t>ч</w:t>
      </w:r>
      <w:r w:rsidRPr="00EE0BF6">
        <w:rPr>
          <w:rFonts w:ascii="Times New Roman" w:hAnsi="Times New Roman"/>
          <w:b/>
        </w:rPr>
        <w:t>но овлашћење или датумом након датума издавања меничног овлашћења)</w:t>
      </w:r>
    </w:p>
    <w:p w:rsidR="00ED1E9E" w:rsidRPr="00EE0BF6" w:rsidRDefault="00ED1E9E" w:rsidP="00ED1E9E">
      <w:pPr>
        <w:ind w:right="2160"/>
        <w:jc w:val="both"/>
        <w:rPr>
          <w:rFonts w:ascii="Times New Roman" w:hAnsi="Times New Roman"/>
        </w:rPr>
      </w:pPr>
    </w:p>
    <w:p w:rsidR="00ED1E9E" w:rsidRPr="00EE0BF6" w:rsidRDefault="00ED1E9E" w:rsidP="00ED1E9E">
      <w:pPr>
        <w:ind w:right="72"/>
        <w:jc w:val="both"/>
        <w:rPr>
          <w:rFonts w:ascii="Times New Roman" w:hAnsi="Times New Roman"/>
        </w:rPr>
      </w:pPr>
      <w:r w:rsidRPr="00EE0BF6">
        <w:rPr>
          <w:rFonts w:ascii="Times New Roman" w:hAnsi="Times New Roman"/>
        </w:rPr>
        <w:t>Особа за контакт______________________________________________________</w:t>
      </w:r>
    </w:p>
    <w:p w:rsidR="00ED1E9E" w:rsidRPr="00EE0BF6" w:rsidRDefault="00ED1E9E" w:rsidP="00ED1E9E">
      <w:pPr>
        <w:ind w:right="-108"/>
        <w:jc w:val="both"/>
        <w:rPr>
          <w:rFonts w:ascii="Times New Roman" w:hAnsi="Times New Roman"/>
        </w:rPr>
      </w:pPr>
      <w:r w:rsidRPr="00EE0BF6">
        <w:rPr>
          <w:rFonts w:ascii="Times New Roman" w:hAnsi="Times New Roman"/>
        </w:rPr>
        <w:t>Телефон:_____________________________________________________________</w:t>
      </w:r>
    </w:p>
    <w:p w:rsidR="00ED1E9E" w:rsidRPr="00EE0BF6" w:rsidRDefault="00ED1E9E" w:rsidP="00ED1E9E">
      <w:pPr>
        <w:ind w:right="72"/>
        <w:jc w:val="both"/>
        <w:rPr>
          <w:rFonts w:ascii="Times New Roman" w:hAnsi="Times New Roman"/>
        </w:rPr>
      </w:pPr>
      <w:r w:rsidRPr="00EE0BF6">
        <w:rPr>
          <w:rFonts w:ascii="Times New Roman" w:hAnsi="Times New Roman"/>
        </w:rPr>
        <w:t>Телефакс:____________________________________________________________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Електронска пошта____________________________________________________</w:t>
      </w:r>
    </w:p>
    <w:p w:rsidR="00ED1E9E" w:rsidRPr="00EE0BF6" w:rsidRDefault="00ED1E9E" w:rsidP="00ED1E9E">
      <w:pPr>
        <w:spacing w:after="120"/>
        <w:jc w:val="both"/>
        <w:rPr>
          <w:rFonts w:ascii="Times New Roman" w:hAnsi="Times New Roman"/>
        </w:rPr>
      </w:pPr>
      <w:r w:rsidRPr="00EE0BF6">
        <w:rPr>
          <w:rFonts w:ascii="Times New Roman" w:hAnsi="Times New Roman"/>
        </w:rPr>
        <w:t>Текући рачун понуђача и назив банке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6446B6" w:rsidRPr="00EE0BF6">
        <w:rPr>
          <w:rFonts w:ascii="Times New Roman" w:hAnsi="Times New Roman"/>
        </w:rPr>
        <w:t xml:space="preserve">                                             </w:t>
      </w:r>
      <w:r w:rsidRPr="00EE0BF6">
        <w:rPr>
          <w:rFonts w:ascii="Times New Roman" w:hAnsi="Times New Roman"/>
        </w:rPr>
        <w:t xml:space="preserve"> 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Матични број  понуђача ________________________________________________</w:t>
      </w:r>
    </w:p>
    <w:p w:rsidR="00ED1E9E" w:rsidRPr="00EE0BF6" w:rsidRDefault="0011184D" w:rsidP="00A05367">
      <w:pPr>
        <w:ind w:right="2160"/>
        <w:jc w:val="both"/>
        <w:rPr>
          <w:rFonts w:ascii="Times New Roman" w:hAnsi="Times New Roman"/>
        </w:rPr>
      </w:pPr>
      <w:r w:rsidRPr="00EE0BF6">
        <w:rPr>
          <w:rFonts w:ascii="Times New Roman" w:hAnsi="Times New Roman"/>
        </w:rPr>
        <w:t xml:space="preserve"> Порески </w:t>
      </w:r>
      <w:r w:rsidR="00ED1E9E" w:rsidRPr="00EE0BF6">
        <w:rPr>
          <w:rFonts w:ascii="Times New Roman" w:hAnsi="Times New Roman"/>
        </w:rPr>
        <w:t>број понуђача_________________</w:t>
      </w:r>
      <w:r w:rsidRPr="00EE0BF6">
        <w:rPr>
          <w:rFonts w:ascii="Times New Roman" w:hAnsi="Times New Roman"/>
        </w:rPr>
        <w:t>___________________________</w:t>
      </w:r>
    </w:p>
    <w:p w:rsidR="00A05367" w:rsidRPr="00EE0BF6" w:rsidRDefault="00A05367" w:rsidP="00ED1E9E">
      <w:pPr>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rsidP="009A62CA">
      <w:pPr>
        <w:tabs>
          <w:tab w:val="left" w:pos="180"/>
        </w:tabs>
        <w:ind w:right="23"/>
        <w:rPr>
          <w:rFonts w:ascii="Times New Roman" w:hAnsi="Times New Roman"/>
        </w:rPr>
      </w:pPr>
    </w:p>
    <w:p w:rsidR="00ED1E9E" w:rsidRPr="00EE0BF6" w:rsidRDefault="000748B0" w:rsidP="000748B0">
      <w:pPr>
        <w:tabs>
          <w:tab w:val="left" w:pos="3240"/>
        </w:tabs>
        <w:jc w:val="both"/>
        <w:rPr>
          <w:rFonts w:ascii="Times New Roman" w:hAnsi="Times New Roman"/>
        </w:rPr>
      </w:pPr>
      <w:r w:rsidRPr="00EE0BF6">
        <w:rPr>
          <w:rFonts w:ascii="Times New Roman" w:hAnsi="Times New Roman"/>
        </w:rPr>
        <w:tab/>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FC15F1"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11184D" w:rsidRPr="00EE0BF6" w:rsidRDefault="0011184D" w:rsidP="00ED1E9E">
      <w:pPr>
        <w:jc w:val="both"/>
        <w:rPr>
          <w:rFonts w:ascii="Times New Roman" w:hAnsi="Times New Roman"/>
        </w:rPr>
      </w:pPr>
    </w:p>
    <w:p w:rsidR="0011184D" w:rsidRPr="00EE0BF6" w:rsidRDefault="00ED1E9E" w:rsidP="00743BFF">
      <w:pPr>
        <w:spacing w:after="0"/>
        <w:jc w:val="both"/>
        <w:rPr>
          <w:rFonts w:ascii="Times New Roman" w:hAnsi="Times New Roman"/>
        </w:rPr>
      </w:pPr>
      <w:r w:rsidRPr="00EE0BF6">
        <w:rPr>
          <w:rFonts w:ascii="Times New Roman" w:hAnsi="Times New Roman"/>
        </w:rPr>
        <w:t xml:space="preserve">                                                                  </w:t>
      </w:r>
      <w:r w:rsidR="00FC15F1" w:rsidRPr="00EE0BF6">
        <w:rPr>
          <w:rFonts w:ascii="Times New Roman" w:hAnsi="Times New Roman"/>
        </w:rPr>
        <w:t xml:space="preserve">                               </w:t>
      </w:r>
      <w:r w:rsidRPr="00EE0BF6">
        <w:rPr>
          <w:rFonts w:ascii="Times New Roman" w:hAnsi="Times New Roman"/>
        </w:rPr>
        <w:t xml:space="preserve"> М.П.</w:t>
      </w:r>
      <w:r w:rsidR="00FC15F1" w:rsidRPr="00EE0BF6">
        <w:rPr>
          <w:rFonts w:ascii="Times New Roman" w:hAnsi="Times New Roman"/>
        </w:rPr>
        <w:t xml:space="preserve">       </w:t>
      </w:r>
      <w:r w:rsidRPr="00EE0BF6">
        <w:rPr>
          <w:rFonts w:ascii="Times New Roman" w:hAnsi="Times New Roman"/>
        </w:rPr>
        <w:t>____________________</w:t>
      </w:r>
    </w:p>
    <w:p w:rsidR="00ED1E9E" w:rsidRPr="00EE0BF6" w:rsidRDefault="0011184D" w:rsidP="00743BF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6446B6" w:rsidRPr="00EE0BF6">
        <w:rPr>
          <w:rFonts w:ascii="Times New Roman" w:hAnsi="Times New Roman"/>
        </w:rPr>
        <w:t xml:space="preserve"> </w:t>
      </w:r>
      <w:r w:rsidR="00ED1E9E" w:rsidRPr="00EE0BF6">
        <w:rPr>
          <w:rFonts w:ascii="Times New Roman" w:hAnsi="Times New Roman"/>
        </w:rPr>
        <w:t>(потпис овлашћеног лица)</w:t>
      </w:r>
    </w:p>
    <w:p w:rsidR="00616F05" w:rsidRPr="00EE0BF6" w:rsidRDefault="00616F05" w:rsidP="00ED1E9E">
      <w:pPr>
        <w:jc w:val="both"/>
        <w:rPr>
          <w:rFonts w:ascii="Times New Roman" w:hAnsi="Times New Roman"/>
        </w:rPr>
      </w:pPr>
    </w:p>
    <w:p w:rsidR="00743BFF" w:rsidRDefault="00743BFF" w:rsidP="00BC7096">
      <w:pPr>
        <w:tabs>
          <w:tab w:val="left" w:pos="180"/>
        </w:tabs>
        <w:ind w:right="23"/>
        <w:rPr>
          <w:rFonts w:ascii="Times New Roman" w:hAnsi="Times New Roman"/>
          <w:b/>
          <w:u w:val="thick"/>
        </w:rPr>
      </w:pPr>
    </w:p>
    <w:p w:rsidR="0018604A" w:rsidRPr="0018604A" w:rsidRDefault="0018604A" w:rsidP="00BC7096">
      <w:pPr>
        <w:tabs>
          <w:tab w:val="left" w:pos="180"/>
        </w:tabs>
        <w:ind w:right="23"/>
        <w:rPr>
          <w:rFonts w:ascii="Times New Roman" w:hAnsi="Times New Roman"/>
          <w:b/>
          <w:u w:val="thick"/>
        </w:rPr>
      </w:pPr>
    </w:p>
    <w:p w:rsidR="00B8324F" w:rsidRPr="00505D19" w:rsidRDefault="00B8324F" w:rsidP="00BC7096">
      <w:pPr>
        <w:tabs>
          <w:tab w:val="left" w:pos="180"/>
        </w:tabs>
        <w:ind w:right="23"/>
        <w:rPr>
          <w:rFonts w:ascii="Times New Roman" w:hAnsi="Times New Roman"/>
          <w:b/>
          <w:u w:val="thick"/>
          <w:lang w:val="en-US"/>
        </w:rPr>
      </w:pPr>
    </w:p>
    <w:p w:rsidR="00ED1E9E" w:rsidRPr="00EE0BF6" w:rsidRDefault="00ED1E9E" w:rsidP="00ED1E9E">
      <w:pPr>
        <w:tabs>
          <w:tab w:val="left" w:pos="180"/>
        </w:tabs>
        <w:ind w:right="23"/>
        <w:jc w:val="center"/>
        <w:rPr>
          <w:rFonts w:ascii="Times New Roman" w:hAnsi="Times New Roman"/>
          <w:b/>
          <w:u w:val="thick"/>
        </w:rPr>
      </w:pPr>
      <w:r w:rsidRPr="00EE0BF6">
        <w:rPr>
          <w:rFonts w:ascii="Times New Roman" w:hAnsi="Times New Roman"/>
          <w:b/>
          <w:u w:val="thick"/>
        </w:rPr>
        <w:t>1</w:t>
      </w:r>
      <w:r w:rsidR="005738AA" w:rsidRPr="00EE0BF6">
        <w:rPr>
          <w:rFonts w:ascii="Times New Roman" w:hAnsi="Times New Roman"/>
          <w:b/>
          <w:u w:val="thick"/>
        </w:rPr>
        <w:t>1</w:t>
      </w:r>
      <w:r w:rsidRPr="00EE0BF6">
        <w:rPr>
          <w:rFonts w:ascii="Times New Roman" w:hAnsi="Times New Roman"/>
          <w:b/>
          <w:u w:val="thick"/>
        </w:rPr>
        <w:t>.  И З Ј А В А</w:t>
      </w:r>
    </w:p>
    <w:p w:rsidR="00ED1E9E" w:rsidRPr="00EE0BF6" w:rsidRDefault="00ED1E9E" w:rsidP="00ED1E9E">
      <w:pPr>
        <w:tabs>
          <w:tab w:val="left" w:pos="180"/>
        </w:tabs>
        <w:ind w:right="23"/>
        <w:jc w:val="center"/>
        <w:rPr>
          <w:rFonts w:ascii="Times New Roman" w:hAnsi="Times New Roman"/>
          <w:lang w:val="sr-Latn-CS"/>
        </w:rPr>
      </w:pP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rPr>
        <w:tab/>
        <w:t>да у поступку д</w:t>
      </w:r>
      <w:r w:rsidR="005738AA" w:rsidRPr="00EE0BF6">
        <w:rPr>
          <w:rFonts w:ascii="Times New Roman" w:hAnsi="Times New Roman"/>
        </w:rPr>
        <w:t xml:space="preserve">оделе уговора за јавну </w:t>
      </w:r>
      <w:r w:rsidR="000152A1" w:rsidRPr="00EE0BF6">
        <w:rPr>
          <w:rFonts w:ascii="Times New Roman" w:hAnsi="Times New Roman"/>
        </w:rPr>
        <w:t xml:space="preserve">набавку услуга </w:t>
      </w:r>
      <w:r w:rsidR="005E154C">
        <w:rPr>
          <w:rFonts w:ascii="Times New Roman" w:hAnsi="Times New Roman"/>
        </w:rPr>
        <w:t xml:space="preserve">мобилне и фиксне телефоније </w:t>
      </w:r>
      <w:r w:rsidR="005738AA" w:rsidRPr="00EE0BF6">
        <w:rPr>
          <w:rFonts w:ascii="Times New Roman" w:hAnsi="Times New Roman"/>
        </w:rPr>
        <w:t xml:space="preserve">за потребе </w:t>
      </w:r>
      <w:r w:rsidRPr="00EE0BF6">
        <w:rPr>
          <w:rFonts w:ascii="Times New Roman" w:hAnsi="Times New Roman"/>
        </w:rPr>
        <w:t>Природно-математичког факултета у Нишу наступа група понуђача коју чине:</w:t>
      </w:r>
    </w:p>
    <w:p w:rsidR="00ED1E9E" w:rsidRPr="00EE0BF6" w:rsidRDefault="00ED1E9E" w:rsidP="00ED1E9E">
      <w:pPr>
        <w:tabs>
          <w:tab w:val="left" w:pos="180"/>
        </w:tabs>
        <w:ind w:right="23"/>
        <w:jc w:val="both"/>
        <w:rPr>
          <w:rFonts w:ascii="Times New Roman" w:hAnsi="Times New Roman"/>
          <w:b/>
          <w:u w:val="double"/>
        </w:rPr>
      </w:pPr>
      <w:r w:rsidRPr="00EE0BF6">
        <w:rPr>
          <w:rFonts w:ascii="Times New Roman" w:hAnsi="Times New Roman"/>
        </w:rPr>
        <w:tab/>
      </w:r>
      <w:r w:rsidRPr="00EE0BF6">
        <w:rPr>
          <w:rFonts w:ascii="Times New Roman" w:hAnsi="Times New Roman"/>
          <w:b/>
          <w:u w:val="double"/>
        </w:rPr>
        <w:t>1.Носилац групе понуђача</w:t>
      </w:r>
    </w:p>
    <w:p w:rsidR="00ED1E9E" w:rsidRPr="00EE0BF6" w:rsidRDefault="00ED1E9E" w:rsidP="00ED1E9E">
      <w:pPr>
        <w:tabs>
          <w:tab w:val="left" w:pos="180"/>
        </w:tabs>
        <w:ind w:right="23"/>
        <w:jc w:val="both"/>
        <w:rPr>
          <w:rFonts w:ascii="Times New Roman" w:hAnsi="Times New Roman"/>
          <w:b/>
          <w:u w:val="double"/>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A05367" w:rsidRPr="00EE0BF6" w:rsidRDefault="00A05367" w:rsidP="00ED1E9E">
      <w:pPr>
        <w:tabs>
          <w:tab w:val="left" w:pos="180"/>
        </w:tabs>
        <w:ind w:right="23"/>
        <w:rPr>
          <w:rFonts w:ascii="Times New Roman" w:hAnsi="Times New Roman"/>
          <w:b/>
        </w:rPr>
      </w:pPr>
    </w:p>
    <w:p w:rsidR="00ED1E9E" w:rsidRPr="00EE0BF6" w:rsidRDefault="00ED1E9E" w:rsidP="0011184D">
      <w:pPr>
        <w:tabs>
          <w:tab w:val="left" w:pos="180"/>
        </w:tabs>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tabs>
          <w:tab w:val="left" w:pos="180"/>
        </w:tabs>
        <w:ind w:right="23"/>
        <w:jc w:val="both"/>
        <w:rPr>
          <w:rFonts w:ascii="Times New Roman" w:hAnsi="Times New Roman"/>
        </w:rPr>
      </w:pPr>
      <w:r w:rsidRPr="00EE0BF6">
        <w:rPr>
          <w:rFonts w:ascii="Times New Roman" w:hAnsi="Times New Roman"/>
        </w:rPr>
        <w:tab/>
      </w:r>
      <w:r w:rsidRPr="00EE0BF6">
        <w:rPr>
          <w:rFonts w:ascii="Times New Roman" w:hAnsi="Times New Roman"/>
          <w:b/>
          <w:u w:val="double"/>
        </w:rPr>
        <w:t>2.Чланови групе понуђача</w:t>
      </w:r>
    </w:p>
    <w:p w:rsidR="00ED1E9E" w:rsidRPr="00EE0BF6" w:rsidRDefault="00ED1E9E" w:rsidP="00ED1E9E">
      <w:pPr>
        <w:tabs>
          <w:tab w:val="left" w:pos="180"/>
        </w:tabs>
        <w:ind w:right="23"/>
        <w:jc w:val="both"/>
        <w:rPr>
          <w:rFonts w:ascii="Times New Roman" w:hAnsi="Times New Roman"/>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 xml:space="preserve">М.П. _________________________                              </w:t>
      </w:r>
    </w:p>
    <w:p w:rsidR="00ED1E9E" w:rsidRPr="00EE0BF6" w:rsidRDefault="00ED1E9E" w:rsidP="0011184D">
      <w:pPr>
        <w:tabs>
          <w:tab w:val="left" w:pos="180"/>
        </w:tabs>
        <w:spacing w:after="0"/>
        <w:ind w:right="280"/>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r w:rsidRPr="00EE0BF6">
        <w:rPr>
          <w:rFonts w:ascii="Times New Roman" w:hAnsi="Times New Roman"/>
        </w:rPr>
        <w:tab/>
      </w:r>
      <w:r w:rsidRPr="00EE0BF6">
        <w:rPr>
          <w:rFonts w:ascii="Times New Roman" w:hAnsi="Times New Roman"/>
          <w:b/>
        </w:rPr>
        <w:tab/>
      </w:r>
    </w:p>
    <w:p w:rsidR="00A05367" w:rsidRPr="00EE0BF6" w:rsidRDefault="00A05367" w:rsidP="00ED1E9E">
      <w:pPr>
        <w:tabs>
          <w:tab w:val="left" w:pos="180"/>
        </w:tabs>
        <w:ind w:right="280"/>
        <w:jc w:val="both"/>
        <w:rPr>
          <w:rFonts w:ascii="Times New Roman" w:hAnsi="Times New Roman"/>
          <w:b/>
        </w:rPr>
      </w:pP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11184D" w:rsidP="0011184D">
      <w:pPr>
        <w:tabs>
          <w:tab w:val="left" w:pos="180"/>
        </w:tabs>
        <w:spacing w:after="0"/>
        <w:ind w:right="23"/>
        <w:rPr>
          <w:rFonts w:ascii="Times New Roman" w:hAnsi="Times New Roman"/>
          <w:b/>
        </w:rPr>
      </w:pP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r>
      <w:r w:rsidR="00ED1E9E"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Pr="00EE0BF6">
        <w:rPr>
          <w:rFonts w:ascii="Times New Roman" w:hAnsi="Times New Roman"/>
          <w:b/>
        </w:rPr>
        <w:tab/>
      </w:r>
      <w:r w:rsidR="00ED1E9E"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11184D">
      <w:pPr>
        <w:tabs>
          <w:tab w:val="left" w:pos="180"/>
        </w:tabs>
        <w:spacing w:after="0"/>
        <w:ind w:right="23"/>
        <w:jc w:val="both"/>
        <w:rPr>
          <w:rFonts w:ascii="Times New Roman" w:hAnsi="Times New Roman"/>
          <w:b/>
        </w:rPr>
      </w:pPr>
      <w:r w:rsidRPr="00EE0BF6">
        <w:rPr>
          <w:rFonts w:ascii="Times New Roman" w:hAnsi="Times New Roman"/>
          <w:b/>
        </w:rPr>
        <w:tab/>
      </w:r>
    </w:p>
    <w:p w:rsidR="00ED1E9E" w:rsidRPr="00EE0BF6" w:rsidRDefault="00ED1E9E" w:rsidP="00ED1E9E">
      <w:pPr>
        <w:tabs>
          <w:tab w:val="left" w:pos="180"/>
        </w:tabs>
        <w:ind w:right="23"/>
        <w:jc w:val="both"/>
        <w:rPr>
          <w:rFonts w:ascii="Times New Roman" w:hAnsi="Times New Roman"/>
          <w:b/>
        </w:rPr>
      </w:pPr>
      <w:r w:rsidRPr="00EE0BF6">
        <w:rPr>
          <w:rFonts w:ascii="Times New Roman" w:hAnsi="Times New Roman"/>
          <w:b/>
        </w:rPr>
        <w:t xml:space="preserve">   ______________________________ из _______________ ,</w:t>
      </w:r>
      <w:r w:rsidR="0018604A">
        <w:rPr>
          <w:rFonts w:ascii="Times New Roman" w:hAnsi="Times New Roman"/>
          <w:b/>
        </w:rPr>
        <w:t xml:space="preserve"> </w:t>
      </w:r>
      <w:r w:rsidRPr="00EE0BF6">
        <w:rPr>
          <w:rFonts w:ascii="Times New Roman" w:hAnsi="Times New Roman"/>
          <w:b/>
        </w:rPr>
        <w:t>ул. ___________________</w:t>
      </w:r>
    </w:p>
    <w:p w:rsidR="00ED1E9E" w:rsidRPr="00EE0BF6" w:rsidRDefault="00ED1E9E" w:rsidP="00ED1E9E">
      <w:pPr>
        <w:tabs>
          <w:tab w:val="left" w:pos="180"/>
        </w:tabs>
        <w:ind w:right="23"/>
        <w:rPr>
          <w:rFonts w:ascii="Times New Roman" w:hAnsi="Times New Roman"/>
          <w:b/>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ab/>
      </w:r>
      <w:r w:rsidRPr="00EE0BF6">
        <w:rPr>
          <w:rFonts w:ascii="Times New Roman" w:hAnsi="Times New Roman"/>
          <w:b/>
        </w:rPr>
        <w:t xml:space="preserve">П О Н У Ђ А Ч </w:t>
      </w:r>
    </w:p>
    <w:p w:rsidR="00ED1E9E" w:rsidRPr="00EE0BF6" w:rsidRDefault="00ED1E9E" w:rsidP="0011184D">
      <w:pPr>
        <w:tabs>
          <w:tab w:val="left" w:pos="180"/>
        </w:tabs>
        <w:spacing w:after="0"/>
        <w:ind w:right="23"/>
        <w:rPr>
          <w:rFonts w:ascii="Times New Roman" w:hAnsi="Times New Roman"/>
          <w:b/>
        </w:rPr>
      </w:pPr>
      <w:r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rPr>
        <w:tab/>
        <w:t xml:space="preserve">М.П. _________________________                              </w:t>
      </w:r>
    </w:p>
    <w:p w:rsidR="00ED1E9E" w:rsidRPr="00EE0BF6" w:rsidRDefault="00ED1E9E" w:rsidP="0011184D">
      <w:pPr>
        <w:tabs>
          <w:tab w:val="left" w:pos="180"/>
        </w:tabs>
        <w:spacing w:after="0"/>
        <w:ind w:right="23"/>
        <w:jc w:val="center"/>
        <w:rPr>
          <w:rFonts w:ascii="Times New Roman" w:hAnsi="Times New Roman"/>
        </w:rPr>
      </w:pPr>
      <w:r w:rsidRPr="00EE0BF6">
        <w:rPr>
          <w:rFonts w:ascii="Times New Roman" w:hAnsi="Times New Roman"/>
          <w:b/>
          <w:lang w:val="sr-Latn-CS"/>
        </w:rPr>
        <w:tab/>
      </w:r>
      <w:r w:rsidRPr="00EE0BF6">
        <w:rPr>
          <w:rFonts w:ascii="Times New Roman" w:hAnsi="Times New Roman"/>
          <w:b/>
          <w:lang w:val="sr-Latn-CS"/>
        </w:rPr>
        <w:tab/>
      </w:r>
      <w:r w:rsidRPr="00EE0BF6">
        <w:rPr>
          <w:rFonts w:ascii="Times New Roman" w:hAnsi="Times New Roman"/>
          <w:b/>
          <w:lang w:val="sr-Latn-CS"/>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0011184D" w:rsidRPr="00EE0BF6">
        <w:rPr>
          <w:rFonts w:ascii="Times New Roman" w:hAnsi="Times New Roman"/>
          <w:b/>
        </w:rPr>
        <w:tab/>
      </w:r>
      <w:r w:rsidRPr="00EE0BF6">
        <w:rPr>
          <w:rFonts w:ascii="Times New Roman" w:hAnsi="Times New Roman"/>
          <w:b/>
        </w:rPr>
        <w:tab/>
      </w:r>
      <w:r w:rsidRPr="00EE0BF6">
        <w:rPr>
          <w:rFonts w:ascii="Times New Roman" w:hAnsi="Times New Roman"/>
          <w:b/>
          <w:lang w:val="sr-Latn-CS"/>
        </w:rPr>
        <w:t>(потпис овлашћеног лица</w:t>
      </w:r>
      <w:r w:rsidRPr="00EE0BF6">
        <w:rPr>
          <w:rFonts w:ascii="Times New Roman" w:hAnsi="Times New Roman"/>
          <w:b/>
        </w:rPr>
        <w:t>)</w:t>
      </w:r>
    </w:p>
    <w:p w:rsidR="00ED1E9E" w:rsidRPr="00EE0BF6" w:rsidRDefault="00ED1E9E" w:rsidP="00ED1E9E">
      <w:pPr>
        <w:ind w:right="-2"/>
        <w:jc w:val="center"/>
        <w:rPr>
          <w:rFonts w:ascii="Times New Roman" w:hAnsi="Times New Roman"/>
          <w:b/>
          <w:bCs/>
        </w:rPr>
      </w:pPr>
    </w:p>
    <w:p w:rsidR="00ED1E9E" w:rsidRPr="00EE0BF6" w:rsidRDefault="00ED1E9E" w:rsidP="00ED1E9E">
      <w:pPr>
        <w:ind w:right="-2"/>
        <w:jc w:val="both"/>
        <w:rPr>
          <w:rFonts w:ascii="Times New Roman" w:hAnsi="Times New Roman"/>
          <w:b/>
        </w:rPr>
      </w:pPr>
      <w:r w:rsidRPr="00EE0BF6">
        <w:rPr>
          <w:rFonts w:ascii="Times New Roman" w:hAnsi="Times New Roman"/>
          <w:b/>
          <w:bCs/>
          <w:u w:val="double"/>
        </w:rPr>
        <w:t>НАПОМЕНА</w:t>
      </w:r>
      <w:r w:rsidRPr="00EE0BF6">
        <w:rPr>
          <w:rFonts w:ascii="Times New Roman" w:hAnsi="Times New Roman"/>
          <w:b/>
        </w:rPr>
        <w:t>: Попуњава се у случају заједничке понуде групе понуђача</w:t>
      </w:r>
      <w:r w:rsidRPr="00EE0BF6">
        <w:rPr>
          <w:rFonts w:ascii="Times New Roman" w:hAnsi="Times New Roman"/>
        </w:rPr>
        <w:t xml:space="preserve">. </w:t>
      </w:r>
      <w:r w:rsidRPr="00EE0BF6">
        <w:rPr>
          <w:rFonts w:ascii="Times New Roman" w:hAnsi="Times New Roman"/>
          <w:b/>
        </w:rPr>
        <w:t xml:space="preserve">Образац обавезно попунити, потписати и оверити. </w:t>
      </w:r>
    </w:p>
    <w:p w:rsidR="00616F05" w:rsidRPr="00EE0BF6" w:rsidRDefault="00616F05" w:rsidP="00BC7096">
      <w:pPr>
        <w:rPr>
          <w:rFonts w:ascii="Times New Roman" w:hAnsi="Times New Roman"/>
          <w:b/>
          <w:lang w:val="en-US"/>
        </w:rPr>
      </w:pPr>
    </w:p>
    <w:p w:rsidR="0018604A" w:rsidRPr="00E70FE8" w:rsidRDefault="0018604A" w:rsidP="00E70FE8">
      <w:pPr>
        <w:rPr>
          <w:rFonts w:ascii="Times New Roman" w:hAnsi="Times New Roman"/>
          <w:b/>
          <w:lang w:val="en-US"/>
        </w:rPr>
      </w:pPr>
    </w:p>
    <w:p w:rsidR="0067446E" w:rsidRPr="004E2CEA" w:rsidRDefault="0067446E">
      <w:pPr>
        <w:spacing w:after="0" w:line="240" w:lineRule="auto"/>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B167EF" w:rsidP="00ED1E9E">
      <w:pPr>
        <w:jc w:val="both"/>
        <w:rPr>
          <w:rFonts w:ascii="Times New Roman" w:hAnsi="Times New Roman"/>
        </w:rPr>
      </w:pPr>
      <w:r w:rsidRPr="00EE0BF6">
        <w:rPr>
          <w:rFonts w:ascii="Times New Roman" w:hAnsi="Times New Roman"/>
        </w:rPr>
        <w:t>да н</w:t>
      </w:r>
      <w:r w:rsidR="009A62CA" w:rsidRPr="00EE0BF6">
        <w:rPr>
          <w:rFonts w:ascii="Times New Roman" w:hAnsi="Times New Roman"/>
        </w:rPr>
        <w:t>осила</w:t>
      </w:r>
      <w:r w:rsidR="006446B6" w:rsidRPr="00EE0BF6">
        <w:rPr>
          <w:rFonts w:ascii="Times New Roman" w:hAnsi="Times New Roman"/>
        </w:rPr>
        <w:t xml:space="preserve">ц групе понуђача      </w:t>
      </w:r>
      <w:r w:rsidR="00ED1E9E" w:rsidRPr="00EE0BF6">
        <w:rPr>
          <w:rFonts w:ascii="Times New Roman" w:hAnsi="Times New Roman"/>
        </w:rPr>
        <w:t>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307586" w:rsidRPr="00EE0BF6">
        <w:rPr>
          <w:rFonts w:ascii="Times New Roman" w:hAnsi="Times New Roman"/>
          <w:b/>
        </w:rPr>
        <w:t>У–02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Pr="00EE0BF6">
        <w:rPr>
          <w:rFonts w:ascii="Times New Roman" w:hAnsi="Times New Roman"/>
        </w:rPr>
        <w:tab/>
      </w:r>
      <w:r w:rsidR="005738AA" w:rsidRPr="00EE0BF6">
        <w:rPr>
          <w:rFonts w:ascii="Times New Roman" w:hAnsi="Times New Roman"/>
        </w:rPr>
        <w:tab/>
        <w:t>да је поштовао обавезе које произлазе из важећих прописа о заштити на раду,</w:t>
      </w:r>
      <w:r w:rsidR="00421AED" w:rsidRPr="00EE0BF6">
        <w:rPr>
          <w:rFonts w:ascii="Times New Roman" w:hAnsi="Times New Roman"/>
        </w:rPr>
        <w:t xml:space="preserve"> </w:t>
      </w:r>
      <w:r w:rsidR="005738AA" w:rsidRPr="00EE0BF6">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0152A1" w:rsidRPr="00320350" w:rsidRDefault="000152A1" w:rsidP="00BA091A">
      <w:pPr>
        <w:tabs>
          <w:tab w:val="left" w:pos="1410"/>
        </w:tabs>
        <w:ind w:left="705"/>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ind w:firstLine="340"/>
        <w:jc w:val="both"/>
        <w:rPr>
          <w:rFonts w:ascii="Times New Roman" w:hAnsi="Times New Roman"/>
        </w:rPr>
      </w:pPr>
      <w:r w:rsidRPr="00EE0BF6">
        <w:rPr>
          <w:rFonts w:ascii="Times New Roman" w:hAnsi="Times New Roman"/>
        </w:rPr>
        <w:t>НАПОМЕНА ЗА НОСИ</w:t>
      </w:r>
      <w:r w:rsidR="009A62CA" w:rsidRPr="00EE0BF6">
        <w:rPr>
          <w:rFonts w:ascii="Times New Roman" w:hAnsi="Times New Roman"/>
        </w:rPr>
        <w:t>ОЦА ГРУПЕ ПОНУЂАЧА: Носила</w:t>
      </w:r>
      <w:r w:rsidRPr="00EE0BF6">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EE0BF6" w:rsidRDefault="00A05367" w:rsidP="009A62CA">
      <w:pPr>
        <w:tabs>
          <w:tab w:val="left" w:pos="180"/>
        </w:tabs>
        <w:ind w:right="23"/>
        <w:rPr>
          <w:rFonts w:ascii="Times New Roman" w:hAnsi="Times New Roman"/>
        </w:rPr>
      </w:pPr>
    </w:p>
    <w:p w:rsidR="0011184D"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11184D" w:rsidP="0011184D">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r>
      <w:r w:rsidR="00ED1E9E" w:rsidRPr="00EE0BF6">
        <w:rPr>
          <w:rFonts w:ascii="Times New Roman" w:hAnsi="Times New Roman"/>
        </w:rPr>
        <w:tab/>
        <w:t>П О Н У Ђ А Ч</w:t>
      </w:r>
    </w:p>
    <w:p w:rsidR="0011184D" w:rsidRPr="00EE0BF6" w:rsidRDefault="0011184D" w:rsidP="0011184D">
      <w:pPr>
        <w:tabs>
          <w:tab w:val="left" w:pos="180"/>
        </w:tabs>
        <w:ind w:right="23"/>
        <w:rPr>
          <w:rFonts w:ascii="Times New Roman" w:hAnsi="Times New Roman"/>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 xml:space="preserve"> 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000E2E9C">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E0BF6" w:rsidRPr="00EE0BF6" w:rsidRDefault="00EE0BF6" w:rsidP="00743BFF">
      <w:pPr>
        <w:tabs>
          <w:tab w:val="left" w:pos="0"/>
        </w:tabs>
        <w:spacing w:after="0"/>
        <w:ind w:right="23" w:firstLine="720"/>
        <w:rPr>
          <w:rFonts w:ascii="Times New Roman" w:hAnsi="Times New Roman"/>
        </w:rPr>
      </w:pPr>
    </w:p>
    <w:p w:rsidR="00BA091A" w:rsidRPr="00EE0BF6" w:rsidRDefault="00ED1E9E" w:rsidP="00B8324F">
      <w:pPr>
        <w:ind w:firstLine="340"/>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ерава носилац групе понуђача само за случај заједничког наступа и давања заједничке понуде.</w:t>
      </w:r>
    </w:p>
    <w:p w:rsidR="00743BFF" w:rsidRDefault="00743BFF" w:rsidP="00B8324F">
      <w:pPr>
        <w:ind w:firstLine="340"/>
        <w:jc w:val="both"/>
        <w:rPr>
          <w:rFonts w:ascii="Times New Roman" w:hAnsi="Times New Roman"/>
        </w:rPr>
      </w:pPr>
    </w:p>
    <w:p w:rsidR="0018604A" w:rsidRPr="00E70FE8" w:rsidRDefault="0018604A" w:rsidP="00786A8C">
      <w:pPr>
        <w:jc w:val="both"/>
        <w:rPr>
          <w:rFonts w:ascii="Times New Roman" w:hAnsi="Times New Roman"/>
          <w:lang w:val="en-US"/>
        </w:rPr>
      </w:pPr>
    </w:p>
    <w:p w:rsidR="0067446E" w:rsidRPr="004E2CEA" w:rsidRDefault="0067446E">
      <w:pPr>
        <w:spacing w:after="0" w:line="240" w:lineRule="auto"/>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2а</w:t>
      </w:r>
      <w:r w:rsidRPr="00EE0BF6">
        <w:rPr>
          <w:rFonts w:ascii="Times New Roman" w:hAnsi="Times New Roman"/>
          <w:b/>
        </w:rPr>
        <w:t>.  И  З  Ј  А  В  A</w:t>
      </w:r>
    </w:p>
    <w:p w:rsidR="00FC15F1" w:rsidRPr="00EE0BF6" w:rsidRDefault="00FC15F1"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да члан групе понуђача    ____________________________________________________________</w:t>
      </w:r>
    </w:p>
    <w:p w:rsidR="00ED1E9E" w:rsidRPr="00EE0BF6" w:rsidRDefault="00ED1E9E" w:rsidP="00ED1E9E">
      <w:pPr>
        <w:jc w:val="both"/>
        <w:rPr>
          <w:rFonts w:ascii="Times New Roman" w:hAnsi="Times New Roman"/>
        </w:rPr>
      </w:pPr>
      <w:r w:rsidRPr="00EE0BF6">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EE0BF6">
        <w:rPr>
          <w:rFonts w:ascii="Times New Roman" w:hAnsi="Times New Roman"/>
          <w:b/>
        </w:rPr>
        <w:t xml:space="preserve">. </w:t>
      </w:r>
      <w:r w:rsidR="00276967" w:rsidRPr="00EE0BF6">
        <w:rPr>
          <w:rFonts w:ascii="Times New Roman" w:hAnsi="Times New Roman"/>
          <w:b/>
        </w:rPr>
        <w:t>М</w:t>
      </w:r>
      <w:r w:rsidR="00743BFF" w:rsidRPr="00EE0BF6">
        <w:rPr>
          <w:rFonts w:ascii="Times New Roman" w:hAnsi="Times New Roman"/>
          <w:b/>
        </w:rPr>
        <w:t>У-</w:t>
      </w:r>
      <w:r w:rsidR="00307586" w:rsidRPr="00EE0BF6">
        <w:rPr>
          <w:rFonts w:ascii="Times New Roman" w:hAnsi="Times New Roman"/>
          <w:b/>
        </w:rPr>
        <w:t>02</w:t>
      </w:r>
      <w:r w:rsidR="00276967" w:rsidRPr="00EE0BF6">
        <w:rPr>
          <w:rFonts w:ascii="Times New Roman" w:hAnsi="Times New Roman"/>
          <w:b/>
        </w:rPr>
        <w:t>/</w:t>
      </w:r>
      <w:r w:rsidR="005E154C">
        <w:rPr>
          <w:rFonts w:ascii="Times New Roman" w:hAnsi="Times New Roman"/>
          <w:b/>
        </w:rPr>
        <w:t>019</w:t>
      </w:r>
      <w:r w:rsidR="00276967" w:rsidRPr="00EE0BF6">
        <w:rPr>
          <w:rFonts w:ascii="Times New Roman" w:hAnsi="Times New Roman"/>
        </w:rPr>
        <w:t>:</w:t>
      </w:r>
    </w:p>
    <w:p w:rsidR="00ED1E9E" w:rsidRPr="00EE0BF6" w:rsidRDefault="00ED1E9E" w:rsidP="0011184D">
      <w:pPr>
        <w:tabs>
          <w:tab w:val="left" w:pos="1410"/>
        </w:tabs>
        <w:ind w:left="705"/>
        <w:jc w:val="both"/>
        <w:rPr>
          <w:rFonts w:ascii="Times New Roman" w:hAnsi="Times New Roman"/>
        </w:rPr>
      </w:pPr>
      <w:r w:rsidRPr="00EE0BF6">
        <w:rPr>
          <w:rFonts w:ascii="Times New Roman" w:hAnsi="Times New Roman"/>
        </w:rPr>
        <w:t>-</w:t>
      </w:r>
      <w:r w:rsidRPr="00EE0BF6">
        <w:rPr>
          <w:rFonts w:ascii="Times New Roman" w:hAnsi="Times New Roman"/>
        </w:rPr>
        <w:tab/>
        <w:t>да је регистрован код надлежног органа, односно уписан у одговарајући регистар</w:t>
      </w:r>
    </w:p>
    <w:p w:rsidR="00ED1E9E" w:rsidRPr="00EE0BF6" w:rsidRDefault="00ED1E9E" w:rsidP="0011184D">
      <w:pPr>
        <w:tabs>
          <w:tab w:val="left" w:pos="1410"/>
        </w:tabs>
        <w:ind w:left="1410" w:hanging="705"/>
        <w:jc w:val="both"/>
        <w:rPr>
          <w:rFonts w:ascii="Times New Roman" w:hAnsi="Times New Roman"/>
        </w:rPr>
      </w:pPr>
      <w:r w:rsidRPr="00EE0BF6">
        <w:rPr>
          <w:rFonts w:ascii="Times New Roman" w:hAnsi="Times New Roman"/>
        </w:rPr>
        <w:t>-</w:t>
      </w:r>
      <w:r w:rsidRPr="00EE0BF6">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Default="00ED1E9E" w:rsidP="00ED1E9E">
      <w:pPr>
        <w:tabs>
          <w:tab w:val="left" w:pos="1410"/>
        </w:tabs>
        <w:ind w:left="1440" w:hanging="705"/>
        <w:jc w:val="both"/>
        <w:rPr>
          <w:rFonts w:ascii="Times New Roman" w:hAnsi="Times New Roman"/>
        </w:rPr>
      </w:pPr>
      <w:r w:rsidRPr="00EE0BF6">
        <w:rPr>
          <w:rFonts w:ascii="Times New Roman" w:hAnsi="Times New Roman"/>
        </w:rPr>
        <w:t>-</w:t>
      </w:r>
      <w:r w:rsidRPr="00EE0BF6">
        <w:rPr>
          <w:rFonts w:ascii="Times New Roman" w:hAnsi="Times New Roman"/>
        </w:rPr>
        <w:tab/>
      </w:r>
      <w:r w:rsidRPr="00EE0BF6">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9107A" w:rsidRPr="00A9107A" w:rsidRDefault="00A9107A" w:rsidP="00A9107A">
      <w:pPr>
        <w:tabs>
          <w:tab w:val="left" w:pos="1410"/>
        </w:tabs>
        <w:ind w:left="1440" w:hanging="705"/>
        <w:jc w:val="both"/>
        <w:rPr>
          <w:rFonts w:ascii="Times New Roman" w:hAnsi="Times New Roman"/>
        </w:rPr>
      </w:pPr>
      <w:r>
        <w:rPr>
          <w:rFonts w:ascii="Times New Roman" w:hAnsi="Times New Roman"/>
          <w:color w:val="000000"/>
          <w:lang w:val="ru-RU"/>
        </w:rPr>
        <w:t>-           д</w:t>
      </w:r>
      <w:r w:rsidRPr="00EE0BF6">
        <w:rPr>
          <w:rFonts w:ascii="Times New Roman" w:hAnsi="Times New Roman"/>
          <w:color w:val="000000"/>
          <w:lang w:val="ru-RU"/>
        </w:rPr>
        <w:t>а има важећу дозволу надлежног органа за обављање делатности која је предмет јавне набавке</w:t>
      </w:r>
      <w:r>
        <w:rPr>
          <w:rFonts w:ascii="Times New Roman" w:hAnsi="Times New Roman"/>
          <w:color w:val="000000"/>
          <w:lang w:val="ru-RU"/>
        </w:rPr>
        <w:t>;</w:t>
      </w:r>
    </w:p>
    <w:p w:rsidR="00ED1E9E" w:rsidRPr="00EE0BF6" w:rsidRDefault="00ED1E9E" w:rsidP="00ED1E9E">
      <w:pPr>
        <w:tabs>
          <w:tab w:val="left" w:pos="1410"/>
        </w:tabs>
        <w:ind w:left="1410" w:hanging="730"/>
        <w:jc w:val="both"/>
        <w:rPr>
          <w:rFonts w:ascii="Times New Roman" w:hAnsi="Times New Roman"/>
        </w:rPr>
      </w:pPr>
      <w:r w:rsidRPr="00EE0BF6">
        <w:rPr>
          <w:rFonts w:ascii="Times New Roman" w:hAnsi="Times New Roman"/>
        </w:rPr>
        <w:t>-</w:t>
      </w:r>
      <w:r w:rsidR="005738AA" w:rsidRPr="00EE0BF6">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063596" w:rsidRPr="00EE0BF6">
        <w:rPr>
          <w:rFonts w:ascii="Times New Roman" w:hAnsi="Times New Roman"/>
        </w:rPr>
        <w:t>;</w:t>
      </w:r>
    </w:p>
    <w:p w:rsidR="00BA091A" w:rsidRPr="00320350" w:rsidRDefault="00BA091A" w:rsidP="00BA091A">
      <w:pPr>
        <w:tabs>
          <w:tab w:val="left" w:pos="1410"/>
        </w:tabs>
        <w:ind w:left="705"/>
        <w:jc w:val="both"/>
        <w:rPr>
          <w:rFonts w:ascii="Times New Roman" w:hAnsi="Times New Roman"/>
        </w:rPr>
      </w:pPr>
    </w:p>
    <w:p w:rsidR="009A62CA" w:rsidRDefault="00ED1E9E" w:rsidP="00A9107A">
      <w:pPr>
        <w:ind w:firstLine="340"/>
        <w:jc w:val="both"/>
        <w:rPr>
          <w:rFonts w:ascii="Times New Roman" w:hAnsi="Times New Roman"/>
        </w:rPr>
      </w:pPr>
      <w:r w:rsidRPr="00EE0BF6">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9107A" w:rsidRPr="00A9107A" w:rsidRDefault="00A9107A" w:rsidP="00A9107A">
      <w:pPr>
        <w:ind w:firstLine="340"/>
        <w:jc w:val="both"/>
        <w:rPr>
          <w:rFonts w:ascii="Times New Roman" w:hAnsi="Times New Roman"/>
        </w:rPr>
      </w:pPr>
    </w:p>
    <w:p w:rsidR="00ED1E9E" w:rsidRPr="00A9107A" w:rsidRDefault="000748B0" w:rsidP="00ED1E9E">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tabs>
          <w:tab w:val="left" w:pos="180"/>
        </w:tabs>
        <w:ind w:right="23"/>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П О Н У Ђ А Ч</w:t>
      </w:r>
    </w:p>
    <w:p w:rsidR="00ED1E9E" w:rsidRPr="00EE0BF6" w:rsidRDefault="00ED1E9E" w:rsidP="00ED1E9E">
      <w:pPr>
        <w:tabs>
          <w:tab w:val="left" w:pos="180"/>
        </w:tabs>
        <w:ind w:left="720" w:right="23"/>
        <w:jc w:val="center"/>
        <w:rPr>
          <w:rFonts w:ascii="Times New Roman" w:hAnsi="Times New Roman"/>
          <w:b/>
        </w:rPr>
      </w:pPr>
    </w:p>
    <w:p w:rsidR="00ED1E9E" w:rsidRPr="00EE0BF6" w:rsidRDefault="00ED1E9E" w:rsidP="00743BFF">
      <w:pPr>
        <w:tabs>
          <w:tab w:val="left" w:pos="180"/>
        </w:tabs>
        <w:spacing w:after="0"/>
        <w:ind w:left="720" w:right="23"/>
        <w:jc w:val="both"/>
        <w:rPr>
          <w:rFonts w:ascii="Times New Roman" w:hAnsi="Times New Roman"/>
          <w:b/>
        </w:rPr>
      </w:pPr>
      <w:r w:rsidRPr="00EE0BF6">
        <w:rPr>
          <w:rFonts w:ascii="Times New Roman" w:hAnsi="Times New Roman"/>
          <w:b/>
        </w:rPr>
        <w:tab/>
      </w:r>
      <w:r w:rsidRPr="00EE0BF6">
        <w:rPr>
          <w:rFonts w:ascii="Times New Roman" w:hAnsi="Times New Roman"/>
        </w:rPr>
        <w:t xml:space="preserve">                                </w:t>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0011184D" w:rsidRPr="00EE0BF6">
        <w:rPr>
          <w:rFonts w:ascii="Times New Roman" w:hAnsi="Times New Roman"/>
        </w:rPr>
        <w:tab/>
      </w:r>
      <w:r w:rsidRPr="00EE0BF6">
        <w:rPr>
          <w:rFonts w:ascii="Times New Roman" w:hAnsi="Times New Roman"/>
        </w:rPr>
        <w:t>М.П.</w:t>
      </w:r>
      <w:r w:rsidRPr="00EE0BF6">
        <w:rPr>
          <w:rFonts w:ascii="Times New Roman" w:hAnsi="Times New Roman"/>
          <w:b/>
        </w:rPr>
        <w:t xml:space="preserve"> _____________________</w:t>
      </w:r>
    </w:p>
    <w:p w:rsidR="00ED1E9E" w:rsidRPr="00EE0BF6" w:rsidRDefault="0011184D" w:rsidP="00743BFF">
      <w:pPr>
        <w:tabs>
          <w:tab w:val="left" w:pos="0"/>
        </w:tabs>
        <w:spacing w:after="0"/>
        <w:ind w:right="23" w:firstLine="72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FC15F1" w:rsidRPr="00EE0BF6" w:rsidRDefault="00FC15F1" w:rsidP="00743BFF">
      <w:pPr>
        <w:tabs>
          <w:tab w:val="left" w:pos="0"/>
        </w:tabs>
        <w:spacing w:after="0"/>
        <w:ind w:right="23" w:firstLine="720"/>
        <w:rPr>
          <w:rFonts w:ascii="Times New Roman" w:hAnsi="Times New Roman"/>
        </w:rPr>
      </w:pPr>
    </w:p>
    <w:p w:rsidR="00743BFF" w:rsidRPr="00EE0BF6" w:rsidRDefault="00ED1E9E" w:rsidP="00EE0BF6">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743BFF" w:rsidRDefault="00743BFF" w:rsidP="00ED1E9E">
      <w:pPr>
        <w:jc w:val="center"/>
        <w:rPr>
          <w:rFonts w:ascii="Times New Roman" w:hAnsi="Times New Roman"/>
          <w:b/>
        </w:rPr>
      </w:pPr>
    </w:p>
    <w:p w:rsidR="0002751B" w:rsidRDefault="0002751B" w:rsidP="005A22BB">
      <w:pPr>
        <w:rPr>
          <w:rFonts w:ascii="Times New Roman" w:hAnsi="Times New Roman"/>
          <w:b/>
        </w:rPr>
      </w:pPr>
    </w:p>
    <w:p w:rsidR="0018604A" w:rsidRPr="0018604A" w:rsidRDefault="0018604A" w:rsidP="005A22BB">
      <w:pPr>
        <w:rPr>
          <w:rFonts w:ascii="Times New Roman" w:hAnsi="Times New Roman"/>
          <w:b/>
        </w:rPr>
      </w:pPr>
    </w:p>
    <w:p w:rsidR="0067446E" w:rsidRPr="004E2CEA" w:rsidRDefault="0067446E">
      <w:pPr>
        <w:spacing w:after="0" w:line="240" w:lineRule="auto"/>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3</w:t>
      </w:r>
      <w:r w:rsidRPr="00EE0BF6">
        <w:rPr>
          <w:rFonts w:ascii="Times New Roman" w:hAnsi="Times New Roman"/>
          <w:b/>
        </w:rPr>
        <w:t>. ПОДАЦИ О ПОДИЗВОЂАЧУ</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подизвођача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подизвођача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подизвођача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Телефакс:___________________________________________________________________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Електронска пошта___________________________________________________________</w:t>
      </w:r>
    </w:p>
    <w:p w:rsidR="00ED1E9E" w:rsidRPr="00EE0BF6" w:rsidRDefault="00ED1E9E" w:rsidP="0011184D">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________________________________________               </w:t>
      </w:r>
    </w:p>
    <w:p w:rsidR="00ED1E9E" w:rsidRPr="00EE0BF6" w:rsidRDefault="00ED1E9E" w:rsidP="0011184D">
      <w:pPr>
        <w:jc w:val="both"/>
        <w:rPr>
          <w:rFonts w:ascii="Times New Roman" w:hAnsi="Times New Roman"/>
        </w:rPr>
      </w:pPr>
      <w:r w:rsidRPr="00EE0BF6">
        <w:rPr>
          <w:rFonts w:ascii="Times New Roman" w:hAnsi="Times New Roman"/>
        </w:rPr>
        <w:t>Матични број  подизвођача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подизвођача _____________________________________________________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Проценат јавне набавке који се поверава подизвођачу _____________________________</w:t>
      </w:r>
    </w:p>
    <w:p w:rsidR="00ED1E9E" w:rsidRPr="00EE0BF6" w:rsidRDefault="00ED1E9E" w:rsidP="00ED1E9E">
      <w:pPr>
        <w:tabs>
          <w:tab w:val="left" w:pos="9180"/>
        </w:tabs>
        <w:spacing w:line="360" w:lineRule="auto"/>
        <w:ind w:right="-108"/>
        <w:jc w:val="both"/>
        <w:rPr>
          <w:rFonts w:ascii="Times New Roman" w:hAnsi="Times New Roman"/>
        </w:rPr>
      </w:pPr>
      <w:r w:rsidRPr="00EE0BF6">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EE0BF6" w:rsidRDefault="00ED1E9E" w:rsidP="00ED1E9E">
      <w:pPr>
        <w:ind w:right="2160"/>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11184D" w:rsidRPr="00EE0BF6">
        <w:rPr>
          <w:rFonts w:ascii="Times New Roman" w:hAnsi="Times New Roman"/>
        </w:rPr>
        <w:t xml:space="preserve">                               </w:t>
      </w:r>
      <w:r w:rsidRPr="00EE0BF6">
        <w:rPr>
          <w:rFonts w:ascii="Times New Roman" w:hAnsi="Times New Roman"/>
        </w:rPr>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EE0BF6" w:rsidRPr="00EE0BF6">
        <w:rPr>
          <w:rFonts w:ascii="Times New Roman" w:hAnsi="Times New Roman"/>
        </w:rPr>
        <w:t xml:space="preserve">  </w:t>
      </w:r>
      <w:r w:rsidR="00743BFF" w:rsidRPr="00EE0BF6">
        <w:rPr>
          <w:rFonts w:ascii="Times New Roman" w:hAnsi="Times New Roman"/>
        </w:rPr>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w:t>
      </w:r>
      <w:r w:rsidR="00EE0BF6" w:rsidRPr="00EE0BF6">
        <w:rPr>
          <w:rFonts w:ascii="Times New Roman" w:hAnsi="Times New Roman"/>
        </w:rPr>
        <w:t xml:space="preserve">   </w:t>
      </w:r>
      <w:r w:rsidRPr="00EE0BF6">
        <w:rPr>
          <w:rFonts w:ascii="Times New Roman" w:hAnsi="Times New Roman"/>
        </w:rPr>
        <w:t xml:space="preserve">_______________________                                                                                                                                                                                                                                                                                                                            </w:t>
      </w:r>
    </w:p>
    <w:p w:rsidR="00ED1E9E" w:rsidRPr="00EE0BF6" w:rsidRDefault="0011184D"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EE0BF6" w:rsidRPr="00EE0BF6">
        <w:rPr>
          <w:rFonts w:ascii="Times New Roman" w:hAnsi="Times New Roman"/>
        </w:rPr>
        <w:t xml:space="preserve">   </w:t>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EE0BF6">
        <w:rPr>
          <w:rFonts w:ascii="Times New Roman" w:hAnsi="Times New Roman"/>
          <w:b/>
          <w:bCs/>
        </w:rPr>
        <w:t>НАПОМЕНА</w:t>
      </w:r>
      <w:r w:rsidRPr="00EE0BF6">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EE0BF6" w:rsidRDefault="009A62CA" w:rsidP="00ED1E9E">
      <w:pPr>
        <w:rPr>
          <w:rFonts w:ascii="Times New Roman" w:hAnsi="Times New Roman"/>
        </w:rPr>
      </w:pPr>
    </w:p>
    <w:p w:rsidR="00616F05" w:rsidRPr="00EE0BF6" w:rsidRDefault="00616F05" w:rsidP="00ED1E9E">
      <w:pPr>
        <w:rPr>
          <w:rFonts w:ascii="Times New Roman" w:hAnsi="Times New Roman"/>
        </w:rPr>
      </w:pPr>
    </w:p>
    <w:p w:rsidR="00BA091A" w:rsidRPr="00EE0BF6" w:rsidRDefault="00BA091A" w:rsidP="00ED1E9E">
      <w:pPr>
        <w:rPr>
          <w:rFonts w:ascii="Times New Roman" w:hAnsi="Times New Roman"/>
        </w:rPr>
      </w:pPr>
    </w:p>
    <w:p w:rsidR="00743BFF" w:rsidRPr="00EE0BF6" w:rsidRDefault="00743BFF" w:rsidP="00ED1E9E">
      <w:pPr>
        <w:rPr>
          <w:rFonts w:ascii="Times New Roman" w:hAnsi="Times New Roman"/>
        </w:rPr>
      </w:pPr>
    </w:p>
    <w:p w:rsidR="00C67F72" w:rsidRPr="006A6DDF" w:rsidRDefault="00C67F72" w:rsidP="00ED1E9E">
      <w:pPr>
        <w:rPr>
          <w:rFonts w:ascii="Times New Roman" w:hAnsi="Times New Roman"/>
        </w:rPr>
      </w:pPr>
    </w:p>
    <w:p w:rsidR="0067446E" w:rsidRPr="004E2CEA" w:rsidRDefault="0067446E">
      <w:pPr>
        <w:spacing w:after="0" w:line="240" w:lineRule="auto"/>
        <w:rPr>
          <w:rFonts w:ascii="Times New Roman" w:hAnsi="Times New Roman"/>
          <w:b/>
          <w:lang w:val="en-US"/>
        </w:rPr>
      </w:pPr>
    </w:p>
    <w:p w:rsidR="00ED1E9E" w:rsidRPr="00EE0BF6" w:rsidRDefault="00ED1E9E" w:rsidP="00ED1E9E">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4</w:t>
      </w:r>
      <w:r w:rsidRPr="00EE0BF6">
        <w:rPr>
          <w:rFonts w:ascii="Times New Roman" w:hAnsi="Times New Roman"/>
          <w:b/>
        </w:rPr>
        <w:t>. ПОДАЦИ О ЧЛАНУ ГРУПЕ ПОНУЂАЧА</w:t>
      </w:r>
    </w:p>
    <w:p w:rsidR="00ED1E9E" w:rsidRPr="00EE0BF6" w:rsidRDefault="00ED1E9E" w:rsidP="00ED1E9E">
      <w:pPr>
        <w:jc w:val="center"/>
        <w:rPr>
          <w:rFonts w:ascii="Times New Roman" w:hAnsi="Times New Roman"/>
        </w:rPr>
      </w:pPr>
    </w:p>
    <w:p w:rsidR="00ED1E9E" w:rsidRPr="00EE0BF6" w:rsidRDefault="00ED1E9E" w:rsidP="0011184D">
      <w:pPr>
        <w:ind w:right="72"/>
        <w:jc w:val="both"/>
        <w:rPr>
          <w:rFonts w:ascii="Times New Roman" w:hAnsi="Times New Roman"/>
          <w:lang w:val="ru-RU"/>
        </w:rPr>
      </w:pPr>
      <w:r w:rsidRPr="00EE0BF6">
        <w:rPr>
          <w:rFonts w:ascii="Times New Roman" w:hAnsi="Times New Roman"/>
        </w:rPr>
        <w:t xml:space="preserve">Назив понуђача </w:t>
      </w:r>
      <w:r w:rsidRPr="00EE0BF6">
        <w:rPr>
          <w:rFonts w:ascii="Times New Roman" w:hAnsi="Times New Roman"/>
          <w:lang w:val="ru-RU"/>
        </w:rPr>
        <w:t>___________________________________________________________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Седиште понуђача  ________________________________________________________</w:t>
      </w:r>
    </w:p>
    <w:p w:rsidR="00ED1E9E" w:rsidRPr="00EE0BF6" w:rsidRDefault="00ED1E9E" w:rsidP="0011184D">
      <w:pPr>
        <w:jc w:val="both"/>
        <w:rPr>
          <w:rFonts w:ascii="Times New Roman" w:hAnsi="Times New Roman"/>
        </w:rPr>
      </w:pPr>
      <w:r w:rsidRPr="00EE0BF6">
        <w:rPr>
          <w:rFonts w:ascii="Times New Roman" w:hAnsi="Times New Roman"/>
        </w:rPr>
        <w:t>Одговорна особа понуђача    ________________________________________________</w:t>
      </w:r>
    </w:p>
    <w:p w:rsidR="00ED1E9E" w:rsidRPr="00EE0BF6" w:rsidRDefault="00ED1E9E" w:rsidP="0011184D">
      <w:pPr>
        <w:ind w:right="72"/>
        <w:jc w:val="both"/>
        <w:rPr>
          <w:rFonts w:ascii="Times New Roman" w:hAnsi="Times New Roman"/>
        </w:rPr>
      </w:pPr>
      <w:r w:rsidRPr="00EE0BF6">
        <w:rPr>
          <w:rFonts w:ascii="Times New Roman" w:hAnsi="Times New Roman"/>
        </w:rPr>
        <w:t>Особа за контакт__________________________________________________________</w:t>
      </w:r>
    </w:p>
    <w:p w:rsidR="00ED1E9E" w:rsidRPr="00EE0BF6" w:rsidRDefault="00ED1E9E" w:rsidP="0011184D">
      <w:pPr>
        <w:ind w:right="-108"/>
        <w:jc w:val="both"/>
        <w:rPr>
          <w:rFonts w:ascii="Times New Roman" w:hAnsi="Times New Roman"/>
        </w:rPr>
      </w:pPr>
      <w:r w:rsidRPr="00EE0BF6">
        <w:rPr>
          <w:rFonts w:ascii="Times New Roman" w:hAnsi="Times New Roman"/>
        </w:rPr>
        <w:t>Телефон:_________________________________________________________________</w:t>
      </w:r>
    </w:p>
    <w:p w:rsidR="00ED1E9E" w:rsidRPr="00EE0BF6" w:rsidRDefault="00ED1E9E" w:rsidP="000A3D94">
      <w:pPr>
        <w:ind w:right="72"/>
        <w:jc w:val="both"/>
        <w:rPr>
          <w:rFonts w:ascii="Times New Roman" w:hAnsi="Times New Roman"/>
        </w:rPr>
      </w:pPr>
      <w:r w:rsidRPr="00EE0BF6">
        <w:rPr>
          <w:rFonts w:ascii="Times New Roman" w:hAnsi="Times New Roman"/>
        </w:rPr>
        <w:t>Телефакс:_________________________________________________________________</w:t>
      </w:r>
    </w:p>
    <w:p w:rsidR="00ED1E9E" w:rsidRPr="00EE0BF6" w:rsidRDefault="00ED1E9E" w:rsidP="000A3D94">
      <w:pPr>
        <w:jc w:val="both"/>
        <w:rPr>
          <w:rFonts w:ascii="Times New Roman" w:hAnsi="Times New Roman"/>
        </w:rPr>
      </w:pPr>
      <w:r w:rsidRPr="00EE0BF6">
        <w:rPr>
          <w:rFonts w:ascii="Times New Roman" w:hAnsi="Times New Roman"/>
        </w:rPr>
        <w:t>Електронска пошта_________________________________________________________</w:t>
      </w:r>
    </w:p>
    <w:p w:rsidR="00ED1E9E" w:rsidRPr="00EE0BF6" w:rsidRDefault="00ED1E9E" w:rsidP="000A3D94">
      <w:pPr>
        <w:spacing w:after="120"/>
        <w:jc w:val="both"/>
        <w:rPr>
          <w:rFonts w:ascii="Times New Roman" w:hAnsi="Times New Roman"/>
        </w:rPr>
      </w:pPr>
      <w:r w:rsidRPr="00EE0BF6">
        <w:rPr>
          <w:rFonts w:ascii="Times New Roman" w:hAnsi="Times New Roman"/>
        </w:rPr>
        <w:t xml:space="preserve">Текући рачун подизвођача и назив банке ______________________________________              </w:t>
      </w:r>
    </w:p>
    <w:p w:rsidR="00ED1E9E" w:rsidRPr="00EE0BF6" w:rsidRDefault="00ED1E9E" w:rsidP="000A3D94">
      <w:pPr>
        <w:jc w:val="both"/>
        <w:rPr>
          <w:rFonts w:ascii="Times New Roman" w:hAnsi="Times New Roman"/>
        </w:rPr>
      </w:pPr>
      <w:r w:rsidRPr="00EE0BF6">
        <w:rPr>
          <w:rFonts w:ascii="Times New Roman" w:hAnsi="Times New Roman"/>
        </w:rPr>
        <w:t>Матични број  понуђача  ____________________________________________________</w:t>
      </w:r>
    </w:p>
    <w:p w:rsidR="00ED1E9E" w:rsidRPr="00EE0BF6" w:rsidRDefault="00ED1E9E" w:rsidP="00ED1E9E">
      <w:pPr>
        <w:tabs>
          <w:tab w:val="left" w:pos="9180"/>
        </w:tabs>
        <w:ind w:right="-108"/>
        <w:jc w:val="both"/>
        <w:rPr>
          <w:rFonts w:ascii="Times New Roman" w:hAnsi="Times New Roman"/>
        </w:rPr>
      </w:pPr>
      <w:r w:rsidRPr="00EE0BF6">
        <w:rPr>
          <w:rFonts w:ascii="Times New Roman" w:hAnsi="Times New Roman"/>
        </w:rPr>
        <w:t>Порески број понуђача ______________________________________________________</w:t>
      </w:r>
    </w:p>
    <w:p w:rsidR="00ED1E9E" w:rsidRPr="00EE0BF6" w:rsidRDefault="00ED1E9E" w:rsidP="00ED1E9E">
      <w:pPr>
        <w:ind w:right="2160"/>
        <w:jc w:val="both"/>
        <w:rPr>
          <w:rFonts w:ascii="Times New Roman" w:hAnsi="Times New Roman"/>
          <w:lang w:val="sr-Latn-CS"/>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00CB425C">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rPr>
          <w:rFonts w:ascii="Times New Roman" w:hAnsi="Times New Roman"/>
        </w:rPr>
      </w:pPr>
    </w:p>
    <w:p w:rsidR="00ED1E9E" w:rsidRPr="00EE0BF6" w:rsidRDefault="00ED1E9E" w:rsidP="00ED1E9E">
      <w:pPr>
        <w:jc w:val="center"/>
        <w:rPr>
          <w:rFonts w:ascii="Times New Roman" w:hAnsi="Times New Roman"/>
          <w:b/>
        </w:rPr>
      </w:pPr>
    </w:p>
    <w:p w:rsidR="00ED1E9E" w:rsidRPr="00EE0BF6"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EE0BF6">
        <w:rPr>
          <w:rFonts w:ascii="Times New Roman" w:hAnsi="Times New Roman"/>
          <w:b/>
          <w:bCs/>
          <w:u w:val="double"/>
        </w:rPr>
        <w:t>НАПОМЕНА</w:t>
      </w:r>
      <w:r w:rsidRPr="00EE0BF6">
        <w:rPr>
          <w:rFonts w:ascii="Times New Roman" w:hAnsi="Times New Roman"/>
        </w:rPr>
        <w:t>: Попуњава</w:t>
      </w:r>
      <w:r w:rsidRPr="00EE0BF6">
        <w:rPr>
          <w:rFonts w:ascii="Times New Roman" w:hAnsi="Times New Roman"/>
          <w:lang w:val="sr-Latn-CS"/>
        </w:rPr>
        <w:t>, потп</w:t>
      </w:r>
      <w:r w:rsidRPr="00EE0BF6">
        <w:rPr>
          <w:rFonts w:ascii="Times New Roman" w:hAnsi="Times New Roman"/>
        </w:rPr>
        <w:t>и</w:t>
      </w:r>
      <w:r w:rsidRPr="00EE0BF6">
        <w:rPr>
          <w:rFonts w:ascii="Times New Roman" w:hAnsi="Times New Roman"/>
          <w:lang w:val="sr-Latn-CS"/>
        </w:rPr>
        <w:t>сује и ов</w:t>
      </w:r>
      <w:r w:rsidRPr="00EE0BF6">
        <w:rPr>
          <w:rFonts w:ascii="Times New Roman" w:hAnsi="Times New Roman"/>
        </w:rPr>
        <w:t xml:space="preserve">ерава сваки члан групе, а у случају већег броја чланова овај образац умножити и </w:t>
      </w:r>
      <w:r w:rsidRPr="00EE0BF6">
        <w:rPr>
          <w:rFonts w:ascii="Times New Roman" w:hAnsi="Times New Roman"/>
          <w:lang w:val="ru-RU"/>
        </w:rPr>
        <w:t>сваки члан групе је у обавези да исти попуни, потпише и овери.</w:t>
      </w:r>
    </w:p>
    <w:p w:rsidR="00ED1E9E" w:rsidRPr="00EE0BF6" w:rsidRDefault="00ED1E9E" w:rsidP="00ED1E9E">
      <w:pPr>
        <w:jc w:val="center"/>
        <w:rPr>
          <w:rFonts w:ascii="Times New Roman" w:hAnsi="Times New Roman"/>
          <w:b/>
        </w:rPr>
      </w:pPr>
    </w:p>
    <w:p w:rsidR="00ED1E9E" w:rsidRPr="00EE0BF6" w:rsidRDefault="00ED1E9E" w:rsidP="00ED1E9E">
      <w:pPr>
        <w:shd w:val="clear" w:color="auto" w:fill="FFFFFF"/>
        <w:rPr>
          <w:rFonts w:ascii="Times New Roman" w:hAnsi="Times New Roman"/>
          <w:b/>
          <w:bCs/>
          <w:color w:val="000000"/>
        </w:rPr>
      </w:pPr>
    </w:p>
    <w:p w:rsidR="00616F05" w:rsidRDefault="00616F05" w:rsidP="006446B6">
      <w:pPr>
        <w:shd w:val="clear" w:color="auto" w:fill="FFFFFF"/>
        <w:rPr>
          <w:rFonts w:ascii="Times New Roman" w:hAnsi="Times New Roman"/>
          <w:b/>
          <w:bCs/>
          <w:color w:val="000000"/>
        </w:rPr>
      </w:pPr>
    </w:p>
    <w:p w:rsidR="0002751B" w:rsidRPr="004E2CEA" w:rsidRDefault="0002751B" w:rsidP="00505D19">
      <w:pPr>
        <w:shd w:val="clear" w:color="auto" w:fill="FFFFFF"/>
        <w:rPr>
          <w:rFonts w:ascii="Times New Roman" w:hAnsi="Times New Roman"/>
          <w:b/>
          <w:bCs/>
          <w:color w:val="000000"/>
          <w:lang w:val="en-US"/>
        </w:rPr>
      </w:pPr>
    </w:p>
    <w:p w:rsidR="00ED1E9E" w:rsidRPr="00EE0BF6" w:rsidRDefault="00ED1E9E" w:rsidP="00ED1E9E">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5</w:t>
      </w:r>
      <w:r w:rsidRPr="00EE0BF6">
        <w:rPr>
          <w:rFonts w:ascii="Times New Roman" w:hAnsi="Times New Roman"/>
          <w:b/>
          <w:bCs/>
          <w:color w:val="000000"/>
        </w:rPr>
        <w:t>. ОБРАЗАЦ ТРОШКОВА ПРИПРЕМЕ ПОНУДЕ </w:t>
      </w:r>
    </w:p>
    <w:p w:rsidR="00ED1E9E" w:rsidRPr="00EE0BF6" w:rsidRDefault="00ED1E9E" w:rsidP="00ED1E9E">
      <w:pPr>
        <w:shd w:val="clear" w:color="auto" w:fill="FFFFFF"/>
        <w:jc w:val="center"/>
        <w:rPr>
          <w:rFonts w:ascii="Times New Roman" w:hAnsi="Times New Roman"/>
          <w:b/>
          <w:bCs/>
          <w:color w:val="000000"/>
        </w:rPr>
      </w:pPr>
    </w:p>
    <w:p w:rsidR="00ED1E9E" w:rsidRPr="00EE0BF6" w:rsidRDefault="00ED1E9E" w:rsidP="00ED1E9E">
      <w:pPr>
        <w:shd w:val="clear" w:color="auto" w:fill="FFFFFF"/>
        <w:rPr>
          <w:rFonts w:ascii="Times New Roman" w:hAnsi="Times New Roman"/>
          <w:color w:val="000000"/>
        </w:rPr>
      </w:pPr>
    </w:p>
    <w:p w:rsidR="009A62CA" w:rsidRPr="00EE0BF6" w:rsidRDefault="009A62CA" w:rsidP="009A62CA">
      <w:pPr>
        <w:ind w:firstLine="340"/>
        <w:jc w:val="both"/>
        <w:rPr>
          <w:rFonts w:ascii="Times New Roman" w:hAnsi="Times New Roman"/>
        </w:rPr>
      </w:pPr>
      <w:r w:rsidRPr="00EE0BF6">
        <w:rPr>
          <w:rFonts w:ascii="Times New Roman" w:hAnsi="Times New Roman"/>
        </w:rPr>
        <w:t>У обрасцу трошкова припреме понуде могу бити приказани трошкови израде узорка или модела, ако су израђени у складу с</w:t>
      </w:r>
      <w:r w:rsidR="009A02F9" w:rsidRPr="00EE0BF6">
        <w:rPr>
          <w:rFonts w:ascii="Times New Roman" w:hAnsi="Times New Roman"/>
        </w:rPr>
        <w:t>а техничким спецификацијама Н</w:t>
      </w:r>
      <w:r w:rsidRPr="00EE0BF6">
        <w:rPr>
          <w:rFonts w:ascii="Times New Roman" w:hAnsi="Times New Roman"/>
        </w:rPr>
        <w:t xml:space="preserve">аручиоца и трошкови прибављања средства обезбеђења.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EE0BF6" w:rsidRDefault="009A62CA" w:rsidP="009A62CA">
      <w:pPr>
        <w:ind w:firstLine="340"/>
        <w:jc w:val="both"/>
        <w:rPr>
          <w:rFonts w:ascii="Times New Roman" w:hAnsi="Times New Roman"/>
        </w:rPr>
      </w:pPr>
      <w:r w:rsidRPr="00EE0BF6">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EE0BF6" w:rsidRDefault="009A62CA" w:rsidP="009A62CA">
      <w:pPr>
        <w:ind w:firstLine="340"/>
        <w:jc w:val="both"/>
        <w:rPr>
          <w:rFonts w:ascii="Times New Roman" w:hAnsi="Times New Roman"/>
          <w:b/>
        </w:rPr>
      </w:pPr>
      <w:r w:rsidRPr="00EE0BF6">
        <w:rPr>
          <w:rFonts w:ascii="Times New Roman" w:hAnsi="Times New Roman"/>
        </w:rPr>
        <w:t>Ако је поступак јавне набавке обуставље</w:t>
      </w:r>
      <w:r w:rsidR="009A02F9" w:rsidRPr="00EE0BF6">
        <w:rPr>
          <w:rFonts w:ascii="Times New Roman" w:hAnsi="Times New Roman"/>
        </w:rPr>
        <w:t>н из разлога који су на страни Н</w:t>
      </w:r>
      <w:r w:rsidRPr="00EE0BF6">
        <w:rPr>
          <w:rFonts w:ascii="Times New Roman" w:hAnsi="Times New Roman"/>
        </w:rPr>
        <w:t xml:space="preserve">аручиоца, </w:t>
      </w:r>
      <w:r w:rsidR="006E394D" w:rsidRPr="00EE0BF6">
        <w:rPr>
          <w:rFonts w:ascii="Times New Roman" w:hAnsi="Times New Roman"/>
        </w:rPr>
        <w:t>Наручилац</w:t>
      </w:r>
      <w:r w:rsidRPr="00EE0BF6">
        <w:rPr>
          <w:rFonts w:ascii="Times New Roman" w:hAnsi="Times New Roman"/>
        </w:rPr>
        <w:t xml:space="preserve"> је дужан да понуђачу надокнади трошкове израде узорка или модела, ако су израђени у складу са техничкимспецификацијама</w:t>
      </w:r>
      <w:r w:rsidR="009A02F9" w:rsidRPr="00EE0BF6">
        <w:rPr>
          <w:rFonts w:ascii="Times New Roman" w:hAnsi="Times New Roman"/>
        </w:rPr>
        <w:t xml:space="preserve"> Н</w:t>
      </w:r>
      <w:r w:rsidRPr="00EE0BF6">
        <w:rPr>
          <w:rFonts w:ascii="Times New Roman" w:hAnsi="Times New Roman"/>
        </w:rPr>
        <w:t>аручиоца, и трошкове прибављања средства обезбеђења, под условом да је понуђач тражио накнаду тих трошкова у својој понуди.</w:t>
      </w:r>
    </w:p>
    <w:p w:rsidR="009A62CA" w:rsidRPr="00EE0BF6" w:rsidRDefault="009A62CA" w:rsidP="009A62CA">
      <w:pPr>
        <w:jc w:val="both"/>
        <w:rPr>
          <w:rFonts w:ascii="Times New Roman" w:hAnsi="Times New Roman"/>
          <w:b/>
          <w:u w:val="single"/>
        </w:rPr>
      </w:pPr>
      <w:r w:rsidRPr="00EE0BF6">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EE0BF6" w:rsidRDefault="009A62CA" w:rsidP="009A62CA">
      <w:pPr>
        <w:jc w:val="both"/>
        <w:rPr>
          <w:rFonts w:ascii="Times New Roman" w:hAnsi="Times New Roman"/>
        </w:rPr>
      </w:pPr>
    </w:p>
    <w:p w:rsidR="009A62CA" w:rsidRPr="00EE0BF6" w:rsidRDefault="009A62CA" w:rsidP="009A62CA">
      <w:pPr>
        <w:rPr>
          <w:rFonts w:ascii="Times New Roman" w:hAnsi="Times New Roman"/>
          <w:b/>
        </w:rPr>
      </w:pPr>
      <w:r w:rsidRPr="00EE0BF6">
        <w:rPr>
          <w:rFonts w:ascii="Times New Roman" w:hAnsi="Times New Roman"/>
          <w:b/>
        </w:rPr>
        <w:t>Трошкови припреме понуде:</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0A3D94" w:rsidRPr="00EE0BF6" w:rsidRDefault="000A3D94"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ED1E9E">
      <w:pPr>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Default="00ED1E9E" w:rsidP="00ED1E9E">
      <w:pPr>
        <w:rPr>
          <w:rFonts w:ascii="Times New Roman" w:hAnsi="Times New Roman"/>
        </w:rPr>
      </w:pPr>
    </w:p>
    <w:p w:rsidR="00D51A90" w:rsidRPr="00D51A90" w:rsidRDefault="00D51A90" w:rsidP="00ED1E9E">
      <w:pPr>
        <w:rPr>
          <w:rFonts w:ascii="Times New Roman" w:hAnsi="Times New Roman"/>
        </w:rPr>
      </w:pPr>
    </w:p>
    <w:p w:rsidR="00CB425C" w:rsidRPr="00E70FE8" w:rsidRDefault="00CB425C" w:rsidP="00E70FE8">
      <w:pPr>
        <w:shd w:val="clear" w:color="auto" w:fill="FFFFFF"/>
        <w:rPr>
          <w:rFonts w:ascii="Times New Roman" w:hAnsi="Times New Roman"/>
          <w:b/>
          <w:bCs/>
          <w:color w:val="000000"/>
          <w:lang w:val="en-US"/>
        </w:rPr>
      </w:pPr>
    </w:p>
    <w:p w:rsidR="0067446E" w:rsidRPr="004E2CEA" w:rsidRDefault="0067446E">
      <w:pPr>
        <w:spacing w:after="0" w:line="240" w:lineRule="auto"/>
        <w:rPr>
          <w:rFonts w:ascii="Times New Roman" w:hAnsi="Times New Roman"/>
          <w:b/>
          <w:bCs/>
          <w:color w:val="000000"/>
          <w:lang w:val="en-US"/>
        </w:rPr>
      </w:pPr>
    </w:p>
    <w:p w:rsidR="000A3D94" w:rsidRPr="00EE0BF6" w:rsidRDefault="00ED1E9E" w:rsidP="000A3D94">
      <w:pPr>
        <w:shd w:val="clear" w:color="auto" w:fill="FFFFFF"/>
        <w:jc w:val="center"/>
        <w:rPr>
          <w:rFonts w:ascii="Times New Roman" w:hAnsi="Times New Roman"/>
          <w:b/>
          <w:bCs/>
          <w:color w:val="000000"/>
        </w:rPr>
      </w:pPr>
      <w:r w:rsidRPr="00EE0BF6">
        <w:rPr>
          <w:rFonts w:ascii="Times New Roman" w:hAnsi="Times New Roman"/>
          <w:b/>
          <w:bCs/>
          <w:color w:val="000000"/>
        </w:rPr>
        <w:t>1</w:t>
      </w:r>
      <w:r w:rsidR="009A62CA" w:rsidRPr="00EE0BF6">
        <w:rPr>
          <w:rFonts w:ascii="Times New Roman" w:hAnsi="Times New Roman"/>
          <w:b/>
          <w:bCs/>
          <w:color w:val="000000"/>
        </w:rPr>
        <w:t>6</w:t>
      </w:r>
      <w:r w:rsidRPr="00EE0BF6">
        <w:rPr>
          <w:rFonts w:ascii="Times New Roman" w:hAnsi="Times New Roman"/>
          <w:b/>
          <w:bCs/>
          <w:color w:val="000000"/>
        </w:rPr>
        <w:t>. ИЗЈАВА О НЕЗАВИСНОЈ ПОНУДИ </w:t>
      </w:r>
    </w:p>
    <w:p w:rsidR="00ED1E9E" w:rsidRPr="00EE0BF6" w:rsidRDefault="00ED1E9E" w:rsidP="00ED1E9E">
      <w:pPr>
        <w:shd w:val="clear" w:color="auto" w:fill="FFFFFF"/>
        <w:jc w:val="center"/>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shd w:val="clear" w:color="auto" w:fill="FFFFFF"/>
        <w:ind w:firstLine="340"/>
        <w:jc w:val="both"/>
        <w:rPr>
          <w:rFonts w:ascii="Times New Roman" w:hAnsi="Times New Roman"/>
          <w:b/>
          <w:color w:val="000000"/>
        </w:rPr>
      </w:pPr>
      <w:r w:rsidRPr="00EE0BF6">
        <w:rPr>
          <w:rFonts w:ascii="Times New Roman" w:hAnsi="Times New Roman"/>
          <w:b/>
          <w:color w:val="000000"/>
        </w:rPr>
        <w:t xml:space="preserve">Понуђач под пуном материјалном и кривичном одговорношћу изјављује да је понуду, у поступку јавне набавке </w:t>
      </w:r>
      <w:r w:rsidR="009A02F9" w:rsidRPr="00EE0BF6">
        <w:rPr>
          <w:rFonts w:ascii="Times New Roman" w:hAnsi="Times New Roman"/>
          <w:b/>
          <w:color w:val="000000"/>
        </w:rPr>
        <w:t xml:space="preserve">услуга </w:t>
      </w:r>
      <w:r w:rsidR="005E154C">
        <w:rPr>
          <w:rFonts w:ascii="Times New Roman" w:hAnsi="Times New Roman"/>
          <w:b/>
          <w:color w:val="000000"/>
        </w:rPr>
        <w:t xml:space="preserve">мобилне и фиксне телефоније лског </w:t>
      </w:r>
      <w:r w:rsidR="000A3D94" w:rsidRPr="00EE0BF6">
        <w:rPr>
          <w:rFonts w:ascii="Times New Roman" w:hAnsi="Times New Roman"/>
          <w:b/>
          <w:color w:val="000000"/>
        </w:rPr>
        <w:t xml:space="preserve"> </w:t>
      </w:r>
      <w:r w:rsidRPr="00EE0BF6">
        <w:rPr>
          <w:rFonts w:ascii="Times New Roman" w:hAnsi="Times New Roman"/>
          <w:b/>
          <w:color w:val="000000"/>
        </w:rPr>
        <w:t xml:space="preserve">број </w:t>
      </w:r>
      <w:r w:rsidR="00307586" w:rsidRPr="00EE0BF6">
        <w:rPr>
          <w:rFonts w:ascii="Times New Roman" w:hAnsi="Times New Roman"/>
          <w:b/>
          <w:color w:val="000000"/>
        </w:rPr>
        <w:t>МУ-02/</w:t>
      </w:r>
      <w:r w:rsidR="005E154C">
        <w:rPr>
          <w:rFonts w:ascii="Times New Roman" w:hAnsi="Times New Roman"/>
          <w:b/>
          <w:color w:val="000000"/>
        </w:rPr>
        <w:t>019</w:t>
      </w:r>
      <w:r w:rsidRPr="00EE0BF6">
        <w:rPr>
          <w:rFonts w:ascii="Times New Roman" w:hAnsi="Times New Roman"/>
          <w:b/>
          <w:color w:val="000000"/>
        </w:rPr>
        <w:t>, поднео независно, без договора са</w:t>
      </w:r>
      <w:r w:rsidR="00B7162F" w:rsidRPr="00EE0BF6">
        <w:rPr>
          <w:rFonts w:ascii="Times New Roman" w:hAnsi="Times New Roman"/>
          <w:b/>
          <w:color w:val="000000"/>
          <w:lang w:val="en-US"/>
        </w:rPr>
        <w:t xml:space="preserve"> </w:t>
      </w:r>
      <w:r w:rsidRPr="00EE0BF6">
        <w:rPr>
          <w:rFonts w:ascii="Times New Roman" w:hAnsi="Times New Roman"/>
          <w:b/>
          <w:color w:val="000000"/>
        </w:rPr>
        <w:t>другим понуђачима или заинтересованим лицима.</w:t>
      </w: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shd w:val="clear" w:color="auto" w:fill="FFFFFF"/>
        <w:ind w:firstLine="340"/>
        <w:rPr>
          <w:rFonts w:ascii="Times New Roman" w:hAnsi="Times New Roman"/>
          <w:b/>
          <w:color w:val="000000"/>
        </w:rPr>
      </w:pP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rPr>
        <w:tab/>
      </w:r>
      <w:r w:rsidRPr="00EE0BF6">
        <w:rPr>
          <w:rFonts w:ascii="Times New Roman" w:hAnsi="Times New Roman"/>
          <w:b/>
          <w:bCs/>
          <w:i/>
          <w:iCs/>
        </w:rPr>
        <w:tab/>
        <w:t xml:space="preserve">Напомена: </w:t>
      </w:r>
      <w:r w:rsidRPr="00EE0BF6">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EE0BF6" w:rsidRDefault="00ED1E9E" w:rsidP="00ED1E9E">
      <w:pPr>
        <w:autoSpaceDE w:val="0"/>
        <w:ind w:firstLine="340"/>
        <w:jc w:val="both"/>
        <w:rPr>
          <w:rFonts w:ascii="Times New Roman" w:hAnsi="Times New Roman"/>
          <w:bCs/>
          <w:i/>
          <w:iCs/>
        </w:rPr>
      </w:pPr>
      <w:r w:rsidRPr="00EE0BF6">
        <w:rPr>
          <w:rFonts w:ascii="Times New Roman" w:hAnsi="Times New Roman"/>
          <w:b/>
          <w:bCs/>
          <w:i/>
          <w:iCs/>
          <w:u w:val="single"/>
        </w:rPr>
        <w:t>Уколико понуду подноси понуђач са подизвођачем или група понуђача,</w:t>
      </w:r>
      <w:r w:rsidRPr="00EE0BF6">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EE0BF6" w:rsidRDefault="00ED1E9E" w:rsidP="00ED1E9E">
      <w:pPr>
        <w:shd w:val="clear" w:color="auto" w:fill="FFFFFF"/>
        <w:ind w:firstLine="340"/>
        <w:rPr>
          <w:rFonts w:ascii="Times New Roman" w:hAnsi="Times New Roman"/>
          <w:color w:val="000000"/>
        </w:rPr>
      </w:pPr>
    </w:p>
    <w:p w:rsidR="009A62CA" w:rsidRPr="00EE0BF6" w:rsidRDefault="009A62CA"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ind w:firstLine="340"/>
        <w:rPr>
          <w:rFonts w:ascii="Times New Roman" w:hAnsi="Times New Roman"/>
          <w:color w:val="000000"/>
        </w:rPr>
      </w:pPr>
    </w:p>
    <w:p w:rsidR="00ED1E9E" w:rsidRPr="00EE0BF6" w:rsidRDefault="00ED1E9E" w:rsidP="00ED1E9E">
      <w:pPr>
        <w:shd w:val="clear" w:color="auto" w:fill="FFFFFF"/>
        <w:rPr>
          <w:rFonts w:ascii="Times New Roman" w:hAnsi="Times New Roman"/>
          <w:color w:val="000000"/>
        </w:rPr>
      </w:pPr>
      <w:r w:rsidRPr="00EE0BF6">
        <w:rPr>
          <w:rFonts w:ascii="Times New Roman" w:hAnsi="Times New Roman"/>
          <w:color w:val="000000"/>
        </w:rPr>
        <w:t> </w:t>
      </w:r>
    </w:p>
    <w:p w:rsidR="00ED1E9E" w:rsidRPr="00EE0BF6" w:rsidRDefault="00ED1E9E" w:rsidP="00ED1E9E">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t xml:space="preserve">                                                                                                           </w:t>
      </w:r>
      <w:r w:rsidR="00743BFF" w:rsidRPr="00EE0BF6">
        <w:rPr>
          <w:rFonts w:ascii="Times New Roman" w:hAnsi="Times New Roman"/>
        </w:rPr>
        <w:tab/>
      </w:r>
      <w:r w:rsidR="00743BFF" w:rsidRPr="00EE0BF6">
        <w:rPr>
          <w:rFonts w:ascii="Times New Roman" w:hAnsi="Times New Roman"/>
        </w:rPr>
        <w:tab/>
      </w:r>
      <w:r w:rsidR="00743BFF" w:rsidRPr="00EE0BF6">
        <w:rPr>
          <w:rFonts w:ascii="Times New Roman" w:hAnsi="Times New Roman"/>
        </w:rPr>
        <w:tab/>
        <w:t>П О Н У Ђ А Ч</w:t>
      </w:r>
    </w:p>
    <w:p w:rsidR="00ED1E9E" w:rsidRPr="00EE0BF6" w:rsidRDefault="00ED1E9E" w:rsidP="00743BFF">
      <w:pPr>
        <w:spacing w:after="0"/>
        <w:jc w:val="both"/>
        <w:rPr>
          <w:rFonts w:ascii="Times New Roman" w:hAnsi="Times New Roman"/>
        </w:rPr>
      </w:pPr>
    </w:p>
    <w:p w:rsidR="00ED1E9E" w:rsidRPr="00EE0BF6" w:rsidRDefault="00ED1E9E" w:rsidP="00743BFF">
      <w:pPr>
        <w:spacing w:after="0"/>
        <w:jc w:val="both"/>
        <w:rPr>
          <w:rFonts w:ascii="Times New Roman" w:hAnsi="Times New Roman"/>
        </w:rPr>
      </w:pPr>
      <w:r w:rsidRPr="00EE0BF6">
        <w:rPr>
          <w:rFonts w:ascii="Times New Roman" w:hAnsi="Times New Roman"/>
        </w:rPr>
        <w:t xml:space="preserve">                                                                                         М.П.    _________________________                                                                                                                                                                                                                                                                                                                            </w:t>
      </w:r>
    </w:p>
    <w:p w:rsidR="00ED1E9E" w:rsidRPr="00EE0BF6" w:rsidRDefault="000A3D94" w:rsidP="00743BFF">
      <w:pPr>
        <w:spacing w:after="0"/>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00ED1E9E" w:rsidRPr="00EE0BF6">
        <w:rPr>
          <w:rFonts w:ascii="Times New Roman" w:hAnsi="Times New Roman"/>
        </w:rPr>
        <w:t>(потпис овлашћеног лица)</w:t>
      </w:r>
    </w:p>
    <w:p w:rsidR="00ED1E9E" w:rsidRPr="00EE0BF6" w:rsidRDefault="00ED1E9E" w:rsidP="00ED1E9E">
      <w:pPr>
        <w:jc w:val="center"/>
        <w:rPr>
          <w:rFonts w:ascii="Times New Roman" w:hAnsi="Times New Roman"/>
          <w:b/>
        </w:rPr>
      </w:pPr>
    </w:p>
    <w:p w:rsidR="00ED1E9E" w:rsidRPr="00EE0BF6" w:rsidRDefault="00ED1E9E" w:rsidP="00ED1E9E">
      <w:pPr>
        <w:jc w:val="center"/>
        <w:rPr>
          <w:rFonts w:ascii="Times New Roman" w:hAnsi="Times New Roman"/>
          <w:b/>
        </w:rPr>
      </w:pPr>
    </w:p>
    <w:p w:rsidR="00616F05" w:rsidRDefault="00616F05" w:rsidP="00BC7096">
      <w:pPr>
        <w:rPr>
          <w:rFonts w:ascii="Times New Roman" w:hAnsi="Times New Roman"/>
          <w:b/>
        </w:rPr>
      </w:pPr>
    </w:p>
    <w:p w:rsidR="00CB425C" w:rsidRPr="00CB425C" w:rsidRDefault="00CB425C" w:rsidP="00BC7096">
      <w:pPr>
        <w:rPr>
          <w:rFonts w:ascii="Times New Roman" w:hAnsi="Times New Roman"/>
          <w:b/>
        </w:rPr>
      </w:pPr>
    </w:p>
    <w:p w:rsidR="00743BFF" w:rsidRPr="00EE0BF6" w:rsidRDefault="00743BFF" w:rsidP="00BC7096">
      <w:pPr>
        <w:rPr>
          <w:rFonts w:ascii="Times New Roman" w:hAnsi="Times New Roman"/>
          <w:b/>
        </w:rPr>
      </w:pPr>
    </w:p>
    <w:p w:rsidR="00D736D3" w:rsidRPr="00EE0BF6" w:rsidRDefault="006713B4">
      <w:pPr>
        <w:jc w:val="center"/>
        <w:rPr>
          <w:rFonts w:ascii="Times New Roman" w:hAnsi="Times New Roman"/>
          <w:b/>
        </w:rPr>
      </w:pPr>
      <w:r w:rsidRPr="00EE0BF6">
        <w:rPr>
          <w:rFonts w:ascii="Times New Roman" w:hAnsi="Times New Roman"/>
          <w:b/>
        </w:rPr>
        <w:t>1</w:t>
      </w:r>
      <w:r w:rsidR="009A62CA" w:rsidRPr="00EE0BF6">
        <w:rPr>
          <w:rFonts w:ascii="Times New Roman" w:hAnsi="Times New Roman"/>
          <w:b/>
        </w:rPr>
        <w:t>7</w:t>
      </w:r>
      <w:r w:rsidR="00D736D3" w:rsidRPr="00EE0BF6">
        <w:rPr>
          <w:rFonts w:ascii="Times New Roman" w:hAnsi="Times New Roman"/>
          <w:b/>
        </w:rPr>
        <w:t>. ОВЛАШЋЕЊЕ</w:t>
      </w:r>
      <w:r w:rsidR="000A3D94" w:rsidRPr="00EE0BF6">
        <w:rPr>
          <w:rFonts w:ascii="Times New Roman" w:hAnsi="Times New Roman"/>
          <w:b/>
        </w:rPr>
        <w:t xml:space="preserve"> </w:t>
      </w:r>
      <w:r w:rsidR="00D736D3" w:rsidRPr="00EE0BF6">
        <w:rPr>
          <w:rFonts w:ascii="Times New Roman" w:hAnsi="Times New Roman"/>
          <w:b/>
        </w:rPr>
        <w:t>ПРЕДСТАВНИКА ПОНУЂАЧА</w:t>
      </w:r>
    </w:p>
    <w:p w:rsidR="00D736D3" w:rsidRPr="00EE0BF6" w:rsidRDefault="00D736D3">
      <w:pPr>
        <w:jc w:val="center"/>
        <w:rPr>
          <w:rFonts w:ascii="Times New Roman" w:hAnsi="Times New Roman"/>
        </w:rPr>
      </w:pPr>
    </w:p>
    <w:p w:rsidR="00D736D3" w:rsidRPr="00EE0BF6" w:rsidRDefault="000A3D94" w:rsidP="00F45875">
      <w:pPr>
        <w:spacing w:after="0"/>
        <w:jc w:val="center"/>
        <w:rPr>
          <w:rFonts w:ascii="Times New Roman" w:hAnsi="Times New Roman"/>
        </w:rPr>
      </w:pPr>
      <w:r w:rsidRPr="00EE0BF6">
        <w:rPr>
          <w:rFonts w:ascii="Times New Roman" w:hAnsi="Times New Roman"/>
        </w:rPr>
        <w:t>_________</w:t>
      </w:r>
      <w:r w:rsidR="00D736D3" w:rsidRPr="00EE0BF6">
        <w:rPr>
          <w:rFonts w:ascii="Times New Roman" w:hAnsi="Times New Roman"/>
        </w:rPr>
        <w:t>_____________________________________________________</w:t>
      </w:r>
      <w:r w:rsidR="00DC29E3" w:rsidRPr="00EE0BF6">
        <w:rPr>
          <w:rFonts w:ascii="Times New Roman" w:hAnsi="Times New Roman"/>
        </w:rPr>
        <w:t>____</w:t>
      </w:r>
    </w:p>
    <w:p w:rsidR="00D736D3" w:rsidRPr="00EE0BF6" w:rsidRDefault="00D736D3" w:rsidP="00F45875">
      <w:pPr>
        <w:spacing w:after="0"/>
        <w:jc w:val="center"/>
        <w:rPr>
          <w:rFonts w:ascii="Times New Roman" w:hAnsi="Times New Roman"/>
        </w:rPr>
      </w:pPr>
      <w:r w:rsidRPr="00EE0BF6">
        <w:rPr>
          <w:rFonts w:ascii="Times New Roman" w:hAnsi="Times New Roman"/>
        </w:rPr>
        <w:t>(име и презиме лица које представља понуђача)</w:t>
      </w:r>
    </w:p>
    <w:p w:rsidR="00D736D3" w:rsidRPr="00EE0BF6" w:rsidRDefault="00D736D3">
      <w:pPr>
        <w:jc w:val="center"/>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из __________________________ ул. _</w:t>
      </w:r>
      <w:r w:rsidR="00DC29E3" w:rsidRPr="00EE0BF6">
        <w:rPr>
          <w:rFonts w:ascii="Times New Roman" w:hAnsi="Times New Roman"/>
        </w:rPr>
        <w:t>__________________________________________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бр.л.к. __________________________ овлашћује се да у име ____________</w:t>
      </w:r>
      <w:r w:rsidR="00DC29E3" w:rsidRPr="00EE0BF6">
        <w:rPr>
          <w:rFonts w:ascii="Times New Roman" w:hAnsi="Times New Roman"/>
        </w:rPr>
        <w:t>___________</w:t>
      </w:r>
    </w:p>
    <w:p w:rsidR="00D736D3" w:rsidRPr="00EE0BF6" w:rsidRDefault="00D736D3">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________________________________________________________________</w:t>
      </w:r>
      <w:r w:rsidR="000A3D94" w:rsidRPr="00EE0BF6">
        <w:rPr>
          <w:rFonts w:ascii="Times New Roman" w:hAnsi="Times New Roman"/>
        </w:rPr>
        <w:t>____</w:t>
      </w:r>
      <w:r w:rsidR="00FC15F1" w:rsidRPr="00EE0BF6">
        <w:rPr>
          <w:rFonts w:ascii="Times New Roman" w:hAnsi="Times New Roman"/>
        </w:rPr>
        <w:t xml:space="preserve"> </w:t>
      </w:r>
      <w:r w:rsidRPr="00EE0BF6">
        <w:rPr>
          <w:rFonts w:ascii="Times New Roman" w:hAnsi="Times New Roman"/>
        </w:rPr>
        <w:t>(назив понуђача)</w:t>
      </w:r>
    </w:p>
    <w:p w:rsidR="00D736D3" w:rsidRPr="00EE0BF6" w:rsidRDefault="00D736D3">
      <w:pPr>
        <w:jc w:val="center"/>
        <w:rPr>
          <w:rFonts w:ascii="Times New Roman" w:hAnsi="Times New Roman"/>
        </w:rPr>
      </w:pPr>
    </w:p>
    <w:p w:rsidR="00676BBF" w:rsidRPr="00EE0BF6" w:rsidRDefault="00D736D3" w:rsidP="002538B0">
      <w:pPr>
        <w:jc w:val="both"/>
        <w:rPr>
          <w:rFonts w:ascii="Times New Roman" w:hAnsi="Times New Roman"/>
        </w:rPr>
      </w:pPr>
      <w:r w:rsidRPr="00EE0BF6">
        <w:rPr>
          <w:rFonts w:ascii="Times New Roman" w:hAnsi="Times New Roman"/>
        </w:rPr>
        <w:t xml:space="preserve">из ________________, може да учествује у поступку доделе </w:t>
      </w:r>
      <w:r w:rsidR="00682354" w:rsidRPr="00EE0BF6">
        <w:rPr>
          <w:rFonts w:ascii="Times New Roman" w:hAnsi="Times New Roman"/>
        </w:rPr>
        <w:t xml:space="preserve">уговора за јавну </w:t>
      </w:r>
      <w:r w:rsidR="00676BBF" w:rsidRPr="00EE0BF6">
        <w:rPr>
          <w:rFonts w:ascii="Times New Roman" w:hAnsi="Times New Roman"/>
        </w:rPr>
        <w:t>набавку</w:t>
      </w:r>
      <w:r w:rsidR="000A3D94" w:rsidRPr="00EE0BF6">
        <w:rPr>
          <w:rFonts w:ascii="Times New Roman" w:hAnsi="Times New Roman"/>
        </w:rPr>
        <w:t xml:space="preserve"> </w:t>
      </w:r>
      <w:r w:rsidR="009A02F9" w:rsidRPr="00EE0BF6">
        <w:rPr>
          <w:rFonts w:ascii="Times New Roman" w:hAnsi="Times New Roman"/>
        </w:rPr>
        <w:t xml:space="preserve">услуга </w:t>
      </w:r>
      <w:r w:rsidR="005E154C">
        <w:rPr>
          <w:rFonts w:ascii="Times New Roman" w:hAnsi="Times New Roman"/>
        </w:rPr>
        <w:t>мобилне и фиксне телефоније</w:t>
      </w:r>
      <w:r w:rsidR="009A02F9" w:rsidRPr="00EE0BF6">
        <w:rPr>
          <w:rFonts w:ascii="Times New Roman" w:hAnsi="Times New Roman"/>
        </w:rPr>
        <w:t xml:space="preserve"> у Нишу </w:t>
      </w:r>
      <w:r w:rsidR="00676BBF" w:rsidRPr="00EE0BF6">
        <w:rPr>
          <w:rFonts w:ascii="Times New Roman" w:hAnsi="Times New Roman"/>
        </w:rPr>
        <w:t xml:space="preserve">бр. </w:t>
      </w:r>
      <w:r w:rsidR="00AF1DDE" w:rsidRPr="00EE0BF6">
        <w:rPr>
          <w:rFonts w:ascii="Times New Roman" w:hAnsi="Times New Roman"/>
        </w:rPr>
        <w:t>М</w:t>
      </w:r>
      <w:r w:rsidR="00442761" w:rsidRPr="00EE0BF6">
        <w:rPr>
          <w:rFonts w:ascii="Times New Roman" w:hAnsi="Times New Roman"/>
        </w:rPr>
        <w:t>У</w:t>
      </w:r>
      <w:r w:rsidR="00E3428D" w:rsidRPr="00EE0BF6">
        <w:rPr>
          <w:rFonts w:ascii="Times New Roman" w:hAnsi="Times New Roman"/>
        </w:rPr>
        <w:t>–0</w:t>
      </w:r>
      <w:r w:rsidR="00307586" w:rsidRPr="00EE0BF6">
        <w:rPr>
          <w:rFonts w:ascii="Times New Roman" w:hAnsi="Times New Roman"/>
        </w:rPr>
        <w:t>2</w:t>
      </w:r>
      <w:r w:rsidR="00E3428D" w:rsidRPr="00EE0BF6">
        <w:rPr>
          <w:rFonts w:ascii="Times New Roman" w:hAnsi="Times New Roman"/>
        </w:rPr>
        <w:t>/</w:t>
      </w:r>
      <w:r w:rsidR="005E154C">
        <w:rPr>
          <w:rFonts w:ascii="Times New Roman" w:hAnsi="Times New Roman"/>
        </w:rPr>
        <w:t>019</w:t>
      </w:r>
      <w:r w:rsidR="00591068" w:rsidRPr="00EE0BF6">
        <w:rPr>
          <w:rFonts w:ascii="Times New Roman" w:hAnsi="Times New Roman"/>
        </w:rPr>
        <w:t xml:space="preserve"> за потребе</w:t>
      </w:r>
      <w:r w:rsidR="000A3D94" w:rsidRPr="00EE0BF6">
        <w:rPr>
          <w:rFonts w:ascii="Times New Roman" w:hAnsi="Times New Roman"/>
        </w:rPr>
        <w:t xml:space="preserve"> </w:t>
      </w:r>
      <w:r w:rsidR="00676BBF" w:rsidRPr="00EE0BF6">
        <w:rPr>
          <w:rFonts w:ascii="Times New Roman" w:hAnsi="Times New Roman"/>
        </w:rPr>
        <w:t xml:space="preserve">Природно-математичког факултета у Нишу. </w:t>
      </w:r>
    </w:p>
    <w:p w:rsidR="00D736D3" w:rsidRPr="00EE0BF6" w:rsidRDefault="00D736D3" w:rsidP="002538B0">
      <w:pPr>
        <w:jc w:val="both"/>
        <w:rPr>
          <w:rFonts w:ascii="Times New Roman" w:hAnsi="Times New Roman"/>
        </w:rPr>
      </w:pPr>
      <w:r w:rsidRPr="00EE0BF6">
        <w:rPr>
          <w:rFonts w:ascii="Times New Roman" w:hAnsi="Times New Roman"/>
        </w:rPr>
        <w:tab/>
        <w:t>Пуномоћник има овлашћења да предузима све радње у поступку јавног отварања понуда.</w:t>
      </w:r>
    </w:p>
    <w:p w:rsidR="00D736D3" w:rsidRPr="00EE0BF6" w:rsidRDefault="00D736D3" w:rsidP="002538B0">
      <w:pPr>
        <w:jc w:val="both"/>
        <w:rPr>
          <w:rFonts w:ascii="Times New Roman" w:hAnsi="Times New Roman"/>
        </w:rPr>
      </w:pPr>
      <w:r w:rsidRPr="00EE0BF6">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EE0BF6" w:rsidRDefault="00D736D3">
      <w:pPr>
        <w:jc w:val="both"/>
        <w:rPr>
          <w:rFonts w:ascii="Times New Roman" w:hAnsi="Times New Roman"/>
        </w:rPr>
      </w:pPr>
    </w:p>
    <w:p w:rsidR="000748B0" w:rsidRPr="00EE0BF6" w:rsidRDefault="000748B0" w:rsidP="000748B0">
      <w:pPr>
        <w:tabs>
          <w:tab w:val="left" w:pos="180"/>
        </w:tabs>
        <w:ind w:right="23"/>
        <w:rPr>
          <w:rFonts w:ascii="Times New Roman" w:hAnsi="Times New Roman"/>
        </w:rPr>
      </w:pPr>
      <w:r w:rsidRPr="00EE0BF6">
        <w:rPr>
          <w:rFonts w:ascii="Times New Roman" w:hAnsi="Times New Roman"/>
        </w:rPr>
        <w:t>У ____________,  дана  ______________ године</w:t>
      </w:r>
    </w:p>
    <w:p w:rsidR="009A62CA" w:rsidRPr="00EE0BF6" w:rsidRDefault="009A62CA">
      <w:pPr>
        <w:jc w:val="both"/>
        <w:rPr>
          <w:rFonts w:ascii="Times New Roman" w:hAnsi="Times New Roman"/>
        </w:rPr>
      </w:pPr>
    </w:p>
    <w:p w:rsidR="009A62CA" w:rsidRPr="00EE0BF6" w:rsidRDefault="009A62CA">
      <w:pPr>
        <w:jc w:val="both"/>
        <w:rPr>
          <w:rFonts w:ascii="Times New Roman" w:hAnsi="Times New Roman"/>
        </w:rPr>
      </w:pPr>
    </w:p>
    <w:p w:rsidR="00D736D3" w:rsidRPr="00EE0BF6" w:rsidRDefault="00D736D3">
      <w:pPr>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0A3D94"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r>
      <w:r w:rsidR="001B672F" w:rsidRPr="00EE0BF6">
        <w:rPr>
          <w:rFonts w:ascii="Times New Roman" w:hAnsi="Times New Roman"/>
        </w:rPr>
        <w:tab/>
        <w:t>П О Н У Ђ А Ч</w:t>
      </w:r>
    </w:p>
    <w:p w:rsidR="00D736D3" w:rsidRPr="00EE0BF6" w:rsidRDefault="000A3D94">
      <w:pPr>
        <w:jc w:val="both"/>
        <w:rPr>
          <w:rFonts w:ascii="Times New Roman" w:hAnsi="Times New Roman"/>
        </w:rPr>
      </w:pPr>
      <w:r w:rsidRPr="00EE0BF6">
        <w:rPr>
          <w:rFonts w:ascii="Times New Roman" w:hAnsi="Times New Roman"/>
        </w:rPr>
        <w:tab/>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М.П.____________________</w:t>
      </w:r>
      <w:r w:rsidR="00344EB3" w:rsidRPr="00EE0BF6">
        <w:rPr>
          <w:rFonts w:ascii="Times New Roman" w:hAnsi="Times New Roman"/>
        </w:rPr>
        <w:t>___</w:t>
      </w:r>
    </w:p>
    <w:p w:rsidR="00D736D3" w:rsidRPr="00EE0BF6" w:rsidRDefault="000A3D94" w:rsidP="001B672F">
      <w:pPr>
        <w:spacing w:after="0"/>
        <w:jc w:val="both"/>
        <w:rPr>
          <w:rFonts w:ascii="Times New Roman" w:hAnsi="Times New Roman"/>
        </w:rPr>
      </w:pP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Pr="00EE0BF6">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00A9107A">
        <w:rPr>
          <w:rFonts w:ascii="Times New Roman" w:hAnsi="Times New Roman"/>
        </w:rPr>
        <w:tab/>
      </w:r>
      <w:r w:rsidRPr="00EE0BF6">
        <w:rPr>
          <w:rFonts w:ascii="Times New Roman" w:hAnsi="Times New Roman"/>
        </w:rPr>
        <w:tab/>
      </w:r>
      <w:r w:rsidRPr="00EE0BF6">
        <w:rPr>
          <w:rFonts w:ascii="Times New Roman" w:hAnsi="Times New Roman"/>
        </w:rPr>
        <w:tab/>
      </w:r>
      <w:r w:rsidR="00D736D3" w:rsidRPr="00EE0BF6">
        <w:rPr>
          <w:rFonts w:ascii="Times New Roman" w:hAnsi="Times New Roman"/>
        </w:rPr>
        <w:t>(потпис овлашћеног лица)</w:t>
      </w:r>
    </w:p>
    <w:p w:rsidR="00B93E26" w:rsidRDefault="00B93E26" w:rsidP="00EE0BF6">
      <w:pPr>
        <w:spacing w:line="240" w:lineRule="auto"/>
        <w:rPr>
          <w:rFonts w:ascii="Times New Roman" w:hAnsi="Times New Roman"/>
          <w:b/>
          <w:bCs/>
        </w:rPr>
      </w:pPr>
      <w:bookmarkStart w:id="0" w:name="_GoBack"/>
      <w:bookmarkEnd w:id="0"/>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A9107A" w:rsidRDefault="00A9107A" w:rsidP="00EE0BF6">
      <w:pPr>
        <w:spacing w:line="240" w:lineRule="auto"/>
        <w:rPr>
          <w:rFonts w:ascii="Times New Roman" w:hAnsi="Times New Roman"/>
          <w:b/>
          <w:bCs/>
        </w:rPr>
      </w:pPr>
    </w:p>
    <w:p w:rsidR="00CD6B25" w:rsidRDefault="00CD6B25" w:rsidP="009217A1">
      <w:pPr>
        <w:spacing w:line="240" w:lineRule="auto"/>
        <w:rPr>
          <w:rFonts w:ascii="Times New Roman" w:hAnsi="Times New Roman"/>
          <w:b/>
          <w:bCs/>
        </w:rPr>
      </w:pPr>
    </w:p>
    <w:p w:rsidR="00786A8C" w:rsidRDefault="00786A8C" w:rsidP="009217A1">
      <w:pPr>
        <w:spacing w:line="240" w:lineRule="auto"/>
        <w:rPr>
          <w:rFonts w:ascii="Times New Roman" w:hAnsi="Times New Roman"/>
          <w:b/>
          <w:bCs/>
        </w:rPr>
      </w:pPr>
    </w:p>
    <w:p w:rsidR="007C4771" w:rsidRPr="00AA38D9" w:rsidRDefault="007C4771" w:rsidP="009217A1">
      <w:pPr>
        <w:spacing w:line="240" w:lineRule="auto"/>
        <w:rPr>
          <w:rFonts w:ascii="Times New Roman" w:hAnsi="Times New Roman"/>
          <w:b/>
          <w:bCs/>
        </w:rPr>
      </w:pP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18. МОДЕЛ  УГОВОРА</w:t>
      </w:r>
    </w:p>
    <w:p w:rsidR="003B7FCB" w:rsidRPr="00EE0BF6" w:rsidRDefault="003B7FCB" w:rsidP="003B7FCB">
      <w:pPr>
        <w:spacing w:line="240" w:lineRule="auto"/>
        <w:jc w:val="center"/>
        <w:rPr>
          <w:rFonts w:ascii="Times New Roman" w:hAnsi="Times New Roman"/>
          <w:b/>
          <w:bCs/>
        </w:rPr>
      </w:pPr>
      <w:r w:rsidRPr="00EE0BF6">
        <w:rPr>
          <w:rFonts w:ascii="Times New Roman" w:hAnsi="Times New Roman"/>
          <w:b/>
          <w:bCs/>
        </w:rPr>
        <w:t xml:space="preserve">(Набавка услуга </w:t>
      </w:r>
      <w:r w:rsidR="005E154C">
        <w:rPr>
          <w:rFonts w:ascii="Times New Roman" w:hAnsi="Times New Roman"/>
          <w:b/>
          <w:bCs/>
        </w:rPr>
        <w:t>мобилне и фиксне телефоније</w:t>
      </w:r>
      <w:r w:rsidRPr="00EE0BF6">
        <w:rPr>
          <w:rFonts w:ascii="Times New Roman" w:hAnsi="Times New Roman"/>
          <w:b/>
          <w:bCs/>
        </w:rPr>
        <w:t>)</w:t>
      </w:r>
    </w:p>
    <w:p w:rsidR="007C4771" w:rsidRDefault="007C4771" w:rsidP="007C4771">
      <w:pPr>
        <w:pStyle w:val="Subtitle"/>
        <w:ind w:firstLine="720"/>
        <w:jc w:val="both"/>
        <w:rPr>
          <w:b w:val="0"/>
          <w:bCs w:val="0"/>
          <w:color w:val="000000" w:themeColor="text1"/>
          <w:sz w:val="22"/>
        </w:rPr>
      </w:pPr>
    </w:p>
    <w:p w:rsidR="007C4771" w:rsidRPr="007C4771" w:rsidRDefault="007C4771" w:rsidP="007C4771">
      <w:pPr>
        <w:pStyle w:val="Subtitle"/>
        <w:ind w:firstLine="720"/>
        <w:jc w:val="both"/>
        <w:rPr>
          <w:b w:val="0"/>
          <w:bCs w:val="0"/>
          <w:color w:val="000000" w:themeColor="text1"/>
          <w:sz w:val="22"/>
        </w:rPr>
      </w:pPr>
      <w:r w:rsidRPr="0099518D">
        <w:rPr>
          <w:b w:val="0"/>
          <w:bCs w:val="0"/>
          <w:color w:val="000000" w:themeColor="text1"/>
          <w:sz w:val="22"/>
        </w:rPr>
        <w:t>Закључен у Нишу између следећих уговорних страна:</w:t>
      </w:r>
    </w:p>
    <w:p w:rsidR="007C4771" w:rsidRPr="007C4771" w:rsidRDefault="007C4771" w:rsidP="007C4771">
      <w:pPr>
        <w:jc w:val="both"/>
        <w:rPr>
          <w:rFonts w:ascii="Times New Roman" w:hAnsi="Times New Roman"/>
          <w:b/>
          <w:bCs/>
          <w:color w:val="000000" w:themeColor="text1"/>
        </w:rPr>
      </w:pPr>
      <w:r w:rsidRPr="0099518D">
        <w:rPr>
          <w:rFonts w:ascii="Times New Roman" w:hAnsi="Times New Roman"/>
          <w:b/>
          <w:bCs/>
          <w:color w:val="000000" w:themeColor="text1"/>
        </w:rPr>
        <w:t>1.</w:t>
      </w:r>
      <w:r w:rsidRPr="0099518D">
        <w:rPr>
          <w:rFonts w:ascii="Times New Roman" w:hAnsi="Times New Roman"/>
          <w:b/>
          <w:bCs/>
          <w:color w:val="000000" w:themeColor="text1"/>
          <w:lang w:val="sl-SI"/>
        </w:rPr>
        <w:t>ПРИРОДНО</w:t>
      </w:r>
      <w:r w:rsidRPr="0099518D">
        <w:rPr>
          <w:rFonts w:ascii="Times New Roman" w:hAnsi="Times New Roman"/>
          <w:b/>
          <w:bCs/>
          <w:color w:val="000000" w:themeColor="text1"/>
        </w:rPr>
        <w:t>-</w:t>
      </w:r>
      <w:r w:rsidRPr="0099518D">
        <w:rPr>
          <w:rFonts w:ascii="Times New Roman" w:hAnsi="Times New Roman"/>
          <w:b/>
          <w:bCs/>
          <w:color w:val="000000" w:themeColor="text1"/>
          <w:lang w:val="sl-SI"/>
        </w:rPr>
        <w:t>МАТЕМАТИЧК</w:t>
      </w:r>
      <w:r w:rsidRPr="0099518D">
        <w:rPr>
          <w:rFonts w:ascii="Times New Roman" w:hAnsi="Times New Roman"/>
          <w:b/>
          <w:bCs/>
          <w:color w:val="000000" w:themeColor="text1"/>
        </w:rPr>
        <w:t>И</w:t>
      </w:r>
      <w:r w:rsidRPr="0099518D">
        <w:rPr>
          <w:rFonts w:ascii="Times New Roman" w:hAnsi="Times New Roman"/>
          <w:b/>
          <w:bCs/>
          <w:color w:val="000000" w:themeColor="text1"/>
          <w:lang w:val="sl-SI"/>
        </w:rPr>
        <w:t xml:space="preserve"> ФАКУЛТЕТ</w:t>
      </w:r>
      <w:r w:rsidRPr="0099518D">
        <w:rPr>
          <w:rFonts w:ascii="Times New Roman" w:hAnsi="Times New Roman"/>
          <w:b/>
          <w:bCs/>
          <w:color w:val="000000" w:themeColor="text1"/>
        </w:rPr>
        <w:t xml:space="preserve"> У НИШУ, </w:t>
      </w:r>
      <w:r w:rsidRPr="0099518D">
        <w:rPr>
          <w:rFonts w:ascii="Times New Roman" w:hAnsi="Times New Roman"/>
          <w:bCs/>
          <w:color w:val="000000" w:themeColor="text1"/>
        </w:rPr>
        <w:t>са седиштем у Нишу</w:t>
      </w:r>
      <w:r w:rsidRPr="0099518D">
        <w:rPr>
          <w:rFonts w:ascii="Times New Roman" w:hAnsi="Times New Roman"/>
          <w:bCs/>
          <w:color w:val="000000" w:themeColor="text1"/>
          <w:lang w:val="sl-SI"/>
        </w:rPr>
        <w:t xml:space="preserve">, ул. Вишеградска </w:t>
      </w:r>
      <w:r w:rsidRPr="0099518D">
        <w:rPr>
          <w:rFonts w:ascii="Times New Roman" w:hAnsi="Times New Roman"/>
          <w:bCs/>
          <w:color w:val="000000" w:themeColor="text1"/>
        </w:rPr>
        <w:t xml:space="preserve"> </w:t>
      </w:r>
      <w:r w:rsidRPr="0099518D">
        <w:rPr>
          <w:rFonts w:ascii="Times New Roman" w:hAnsi="Times New Roman"/>
          <w:bCs/>
          <w:color w:val="000000" w:themeColor="text1"/>
          <w:lang w:val="sl-SI"/>
        </w:rPr>
        <w:t>бр. 33</w:t>
      </w:r>
      <w:r w:rsidRPr="0099518D">
        <w:rPr>
          <w:rFonts w:ascii="Times New Roman" w:hAnsi="Times New Roman"/>
          <w:bCs/>
          <w:color w:val="000000" w:themeColor="text1"/>
        </w:rPr>
        <w:t xml:space="preserve">, </w:t>
      </w:r>
      <w:r w:rsidRPr="0099518D">
        <w:rPr>
          <w:rFonts w:ascii="Times New Roman" w:hAnsi="Times New Roman"/>
          <w:color w:val="000000" w:themeColor="text1"/>
        </w:rPr>
        <w:t>матични број 17267906, ПИБ 100668023</w:t>
      </w:r>
      <w:r w:rsidRPr="0099518D">
        <w:rPr>
          <w:rFonts w:ascii="Times New Roman" w:hAnsi="Times New Roman"/>
          <w:bCs/>
          <w:color w:val="000000" w:themeColor="text1"/>
          <w:lang w:val="sl-SI"/>
        </w:rPr>
        <w:t xml:space="preserve"> кога заступа </w:t>
      </w:r>
      <w:r>
        <w:rPr>
          <w:rFonts w:ascii="Times New Roman" w:hAnsi="Times New Roman"/>
          <w:bCs/>
          <w:color w:val="000000" w:themeColor="text1"/>
        </w:rPr>
        <w:t xml:space="preserve">в. д. </w:t>
      </w:r>
      <w:r w:rsidRPr="0099518D">
        <w:rPr>
          <w:rFonts w:ascii="Times New Roman" w:hAnsi="Times New Roman"/>
          <w:bCs/>
          <w:color w:val="000000" w:themeColor="text1"/>
          <w:lang w:val="sl-SI"/>
        </w:rPr>
        <w:t xml:space="preserve">декан </w:t>
      </w:r>
      <w:r w:rsidRPr="0099518D">
        <w:rPr>
          <w:rFonts w:ascii="Times New Roman" w:hAnsi="Times New Roman"/>
          <w:bCs/>
          <w:color w:val="000000" w:themeColor="text1"/>
        </w:rPr>
        <w:t>П</w:t>
      </w:r>
      <w:r w:rsidRPr="0099518D">
        <w:rPr>
          <w:rFonts w:ascii="Times New Roman" w:hAnsi="Times New Roman"/>
          <w:bCs/>
          <w:color w:val="000000" w:themeColor="text1"/>
          <w:lang w:val="sl-SI"/>
        </w:rPr>
        <w:t xml:space="preserve">роф др. </w:t>
      </w:r>
      <w:r>
        <w:rPr>
          <w:rFonts w:ascii="Times New Roman" w:hAnsi="Times New Roman"/>
          <w:bCs/>
          <w:color w:val="000000" w:themeColor="text1"/>
        </w:rPr>
        <w:t>Владимир Ранђеловић</w:t>
      </w:r>
      <w:r w:rsidRPr="0099518D">
        <w:rPr>
          <w:rFonts w:ascii="Times New Roman" w:hAnsi="Times New Roman"/>
          <w:bCs/>
          <w:color w:val="000000" w:themeColor="text1"/>
        </w:rPr>
        <w:t xml:space="preserve"> </w:t>
      </w:r>
      <w:r w:rsidRPr="0099518D">
        <w:rPr>
          <w:rFonts w:ascii="Times New Roman" w:hAnsi="Times New Roman"/>
          <w:bCs/>
          <w:color w:val="000000" w:themeColor="text1"/>
          <w:lang w:val="sl-SI"/>
        </w:rPr>
        <w:t>(у даљем тексту</w:t>
      </w:r>
      <w:r w:rsidRPr="0099518D">
        <w:rPr>
          <w:rFonts w:ascii="Times New Roman" w:hAnsi="Times New Roman"/>
          <w:bCs/>
          <w:color w:val="000000" w:themeColor="text1"/>
        </w:rPr>
        <w:t xml:space="preserve">: </w:t>
      </w:r>
      <w:r w:rsidRPr="0099518D">
        <w:rPr>
          <w:rFonts w:ascii="Times New Roman" w:hAnsi="Times New Roman"/>
          <w:b/>
          <w:bCs/>
          <w:color w:val="000000" w:themeColor="text1"/>
        </w:rPr>
        <w:t>Наручилац</w:t>
      </w:r>
      <w:r w:rsidRPr="0099518D">
        <w:rPr>
          <w:rFonts w:ascii="Times New Roman" w:hAnsi="Times New Roman"/>
          <w:bCs/>
          <w:color w:val="000000" w:themeColor="text1"/>
        </w:rPr>
        <w:t>)</w:t>
      </w:r>
      <w:r w:rsidRPr="0099518D">
        <w:rPr>
          <w:rFonts w:ascii="Times New Roman" w:hAnsi="Times New Roman"/>
          <w:bCs/>
          <w:color w:val="000000" w:themeColor="text1"/>
          <w:lang w:val="sl-SI"/>
        </w:rPr>
        <w:t xml:space="preserve"> </w:t>
      </w:r>
      <w:r w:rsidRPr="0099518D">
        <w:rPr>
          <w:rFonts w:ascii="Times New Roman" w:hAnsi="Times New Roman"/>
          <w:bCs/>
          <w:color w:val="000000" w:themeColor="text1"/>
        </w:rPr>
        <w:t>и</w:t>
      </w:r>
    </w:p>
    <w:p w:rsidR="007C4771" w:rsidRPr="0099518D" w:rsidRDefault="007C4771" w:rsidP="007C4771">
      <w:pPr>
        <w:rPr>
          <w:rFonts w:ascii="Times New Roman" w:hAnsi="Times New Roman"/>
          <w:bCs/>
          <w:color w:val="000000" w:themeColor="text1"/>
        </w:rPr>
      </w:pPr>
      <w:r w:rsidRPr="0099518D">
        <w:rPr>
          <w:rFonts w:ascii="Times New Roman" w:hAnsi="Times New Roman"/>
          <w:b/>
          <w:bCs/>
          <w:color w:val="000000" w:themeColor="text1"/>
        </w:rPr>
        <w:t>2.</w:t>
      </w:r>
      <w:r w:rsidRPr="0099518D">
        <w:rPr>
          <w:rFonts w:ascii="Times New Roman" w:hAnsi="Times New Roman"/>
          <w:bCs/>
          <w:color w:val="000000" w:themeColor="text1"/>
          <w:lang w:val="sr-Latn-CS"/>
        </w:rPr>
        <w:t>__________________________</w:t>
      </w:r>
      <w:r w:rsidRPr="0099518D">
        <w:rPr>
          <w:rFonts w:ascii="Times New Roman" w:hAnsi="Times New Roman"/>
          <w:bCs/>
          <w:color w:val="000000" w:themeColor="text1"/>
        </w:rPr>
        <w:t xml:space="preserve">__ из </w:t>
      </w:r>
      <w:r w:rsidRPr="0099518D">
        <w:rPr>
          <w:rFonts w:ascii="Times New Roman" w:hAnsi="Times New Roman"/>
          <w:bCs/>
          <w:color w:val="000000" w:themeColor="text1"/>
          <w:lang w:val="sr-Latn-CS"/>
        </w:rPr>
        <w:t>_________</w:t>
      </w:r>
      <w:r w:rsidRPr="0099518D">
        <w:rPr>
          <w:rFonts w:ascii="Times New Roman" w:hAnsi="Times New Roman"/>
          <w:bCs/>
          <w:color w:val="000000" w:themeColor="text1"/>
        </w:rPr>
        <w:t>_____, ул._______</w:t>
      </w:r>
      <w:r w:rsidRPr="0099518D">
        <w:rPr>
          <w:rFonts w:ascii="Times New Roman" w:hAnsi="Times New Roman"/>
          <w:bCs/>
          <w:color w:val="000000" w:themeColor="text1"/>
          <w:lang w:val="sr-Latn-CS"/>
        </w:rPr>
        <w:t>_____________</w:t>
      </w:r>
      <w:r w:rsidRPr="0099518D">
        <w:rPr>
          <w:rFonts w:ascii="Times New Roman" w:hAnsi="Times New Roman"/>
          <w:bCs/>
          <w:color w:val="000000" w:themeColor="text1"/>
        </w:rPr>
        <w:t xml:space="preserve">______________, </w:t>
      </w:r>
      <w:r w:rsidRPr="0099518D">
        <w:rPr>
          <w:rFonts w:ascii="Times New Roman" w:hAnsi="Times New Roman"/>
          <w:color w:val="000000" w:themeColor="text1"/>
        </w:rPr>
        <w:t>матични број ____________, ПИБ______________</w:t>
      </w:r>
      <w:r w:rsidRPr="0099518D">
        <w:rPr>
          <w:rFonts w:ascii="Times New Roman" w:hAnsi="Times New Roman"/>
          <w:bCs/>
          <w:color w:val="000000" w:themeColor="text1"/>
        </w:rPr>
        <w:t xml:space="preserve"> кога заступа </w:t>
      </w:r>
      <w:r w:rsidRPr="0099518D">
        <w:rPr>
          <w:rFonts w:ascii="Times New Roman" w:hAnsi="Times New Roman"/>
          <w:bCs/>
          <w:color w:val="000000" w:themeColor="text1"/>
          <w:lang w:val="sr-Latn-CS"/>
        </w:rPr>
        <w:t>__________</w:t>
      </w:r>
      <w:r w:rsidRPr="0099518D">
        <w:rPr>
          <w:rFonts w:ascii="Times New Roman" w:hAnsi="Times New Roman"/>
          <w:bCs/>
          <w:color w:val="000000" w:themeColor="text1"/>
        </w:rPr>
        <w:t xml:space="preserve">____________________  (у даљем тексту: </w:t>
      </w:r>
      <w:r w:rsidRPr="0099518D">
        <w:rPr>
          <w:rFonts w:ascii="Times New Roman" w:hAnsi="Times New Roman"/>
          <w:b/>
          <w:bCs/>
          <w:color w:val="000000" w:themeColor="text1"/>
        </w:rPr>
        <w:t>Давалац услуге</w:t>
      </w:r>
      <w:r w:rsidRPr="0099518D">
        <w:rPr>
          <w:rFonts w:ascii="Times New Roman" w:hAnsi="Times New Roman"/>
          <w:bCs/>
          <w:color w:val="000000" w:themeColor="text1"/>
        </w:rPr>
        <w:t>)</w:t>
      </w:r>
    </w:p>
    <w:p w:rsidR="007C4771" w:rsidRPr="0099518D" w:rsidRDefault="007C4771" w:rsidP="007C4771">
      <w:pPr>
        <w:rPr>
          <w:rFonts w:ascii="Times New Roman" w:hAnsi="Times New Roman"/>
          <w:bCs/>
          <w:color w:val="000000" w:themeColor="text1"/>
        </w:rPr>
      </w:pPr>
    </w:p>
    <w:p w:rsidR="007C4771" w:rsidRPr="0099518D" w:rsidRDefault="007C4771" w:rsidP="007C4771">
      <w:pPr>
        <w:pStyle w:val="CM13"/>
        <w:ind w:left="720"/>
        <w:jc w:val="both"/>
        <w:rPr>
          <w:color w:val="000000" w:themeColor="text1"/>
          <w:sz w:val="22"/>
          <w:szCs w:val="22"/>
        </w:rPr>
      </w:pPr>
      <w:r w:rsidRPr="0099518D">
        <w:rPr>
          <w:color w:val="000000" w:themeColor="text1"/>
          <w:sz w:val="22"/>
          <w:szCs w:val="22"/>
        </w:rPr>
        <w:t xml:space="preserve">Уговорне стране констатују: </w:t>
      </w:r>
    </w:p>
    <w:p w:rsidR="007C4771" w:rsidRPr="0099518D" w:rsidRDefault="007C4771" w:rsidP="007C4771">
      <w:pPr>
        <w:pStyle w:val="CM11"/>
        <w:ind w:firstLine="720"/>
        <w:jc w:val="both"/>
        <w:rPr>
          <w:color w:val="000000" w:themeColor="text1"/>
          <w:sz w:val="22"/>
          <w:szCs w:val="22"/>
        </w:rPr>
      </w:pPr>
      <w:r w:rsidRPr="0099518D">
        <w:rPr>
          <w:color w:val="000000" w:themeColor="text1"/>
          <w:sz w:val="22"/>
          <w:szCs w:val="22"/>
        </w:rPr>
        <w:t xml:space="preserve">- да је Наручилац, сагласно Закону о јавним набавкама, донео Одлуку о покретању поступка јавне набавке број </w:t>
      </w:r>
      <w:r>
        <w:rPr>
          <w:color w:val="000000" w:themeColor="text1"/>
          <w:sz w:val="22"/>
          <w:szCs w:val="22"/>
        </w:rPr>
        <w:t>684</w:t>
      </w:r>
      <w:r w:rsidRPr="0099518D">
        <w:rPr>
          <w:color w:val="000000" w:themeColor="text1"/>
          <w:sz w:val="22"/>
          <w:szCs w:val="22"/>
        </w:rPr>
        <w:t>/2-1 од</w:t>
      </w:r>
      <w:r>
        <w:rPr>
          <w:color w:val="000000" w:themeColor="text1"/>
          <w:sz w:val="22"/>
          <w:szCs w:val="22"/>
        </w:rPr>
        <w:t xml:space="preserve"> 03.06</w:t>
      </w:r>
      <w:r w:rsidRPr="0099518D">
        <w:rPr>
          <w:color w:val="000000" w:themeColor="text1"/>
          <w:sz w:val="22"/>
          <w:szCs w:val="22"/>
        </w:rPr>
        <w:t>.2</w:t>
      </w:r>
      <w:r>
        <w:rPr>
          <w:color w:val="000000" w:themeColor="text1"/>
          <w:sz w:val="22"/>
          <w:szCs w:val="22"/>
        </w:rPr>
        <w:t>019</w:t>
      </w:r>
      <w:r w:rsidRPr="0099518D">
        <w:rPr>
          <w:color w:val="000000" w:themeColor="text1"/>
          <w:sz w:val="22"/>
          <w:szCs w:val="22"/>
        </w:rPr>
        <w:t xml:space="preserve">. године, за набавку </w:t>
      </w:r>
      <w:r w:rsidRPr="0099518D">
        <w:rPr>
          <w:bCs/>
          <w:color w:val="000000" w:themeColor="text1"/>
          <w:sz w:val="22"/>
          <w:szCs w:val="22"/>
        </w:rPr>
        <w:t xml:space="preserve">услуга </w:t>
      </w:r>
      <w:r>
        <w:rPr>
          <w:bCs/>
          <w:color w:val="000000" w:themeColor="text1"/>
          <w:sz w:val="22"/>
          <w:szCs w:val="22"/>
        </w:rPr>
        <w:t>мобилне и фиксне телефоније</w:t>
      </w:r>
      <w:r w:rsidRPr="0099518D">
        <w:rPr>
          <w:color w:val="000000" w:themeColor="text1"/>
          <w:sz w:val="22"/>
          <w:szCs w:val="22"/>
        </w:rPr>
        <w:t xml:space="preserve">; </w:t>
      </w:r>
    </w:p>
    <w:p w:rsidR="007C4771" w:rsidRPr="0099518D" w:rsidRDefault="007C4771" w:rsidP="007C4771">
      <w:pPr>
        <w:pStyle w:val="CM11"/>
        <w:ind w:firstLine="720"/>
        <w:jc w:val="both"/>
        <w:rPr>
          <w:color w:val="000000" w:themeColor="text1"/>
          <w:sz w:val="22"/>
          <w:szCs w:val="22"/>
        </w:rPr>
      </w:pPr>
      <w:r w:rsidRPr="0099518D">
        <w:rPr>
          <w:color w:val="000000" w:themeColor="text1"/>
          <w:sz w:val="22"/>
          <w:szCs w:val="22"/>
        </w:rPr>
        <w:t xml:space="preserve">- да је Давалац услуге доставио своју понуду, која је заведена код Наручиоца под бројем ___________ дана __________ године, која чини саставни део овог уговора; </w:t>
      </w:r>
    </w:p>
    <w:p w:rsidR="007C4771" w:rsidRPr="0099518D" w:rsidRDefault="007C4771" w:rsidP="007C4771">
      <w:pPr>
        <w:pStyle w:val="CM22"/>
        <w:spacing w:after="197" w:line="273" w:lineRule="atLeast"/>
        <w:ind w:firstLine="720"/>
        <w:jc w:val="both"/>
        <w:rPr>
          <w:color w:val="000000" w:themeColor="text1"/>
          <w:sz w:val="22"/>
          <w:szCs w:val="22"/>
        </w:rPr>
      </w:pPr>
      <w:r w:rsidRPr="0099518D">
        <w:rPr>
          <w:color w:val="000000" w:themeColor="text1"/>
          <w:sz w:val="22"/>
          <w:szCs w:val="22"/>
        </w:rPr>
        <w:t xml:space="preserve">- да је Наручилац донео Одлуку број ______ од _________ године којом се Даваоцу услуге додељује Уговор. </w:t>
      </w:r>
    </w:p>
    <w:p w:rsidR="007C4771" w:rsidRPr="0099518D" w:rsidRDefault="007C4771" w:rsidP="007C4771">
      <w:pPr>
        <w:jc w:val="center"/>
        <w:rPr>
          <w:rFonts w:ascii="Times New Roman" w:hAnsi="Times New Roman"/>
          <w:b/>
          <w:color w:val="000000" w:themeColor="text1"/>
        </w:rPr>
      </w:pPr>
      <w:r w:rsidRPr="0099518D">
        <w:rPr>
          <w:rFonts w:ascii="Times New Roman" w:hAnsi="Times New Roman"/>
          <w:b/>
          <w:color w:val="000000" w:themeColor="text1"/>
        </w:rPr>
        <w:t>Члан 1.</w:t>
      </w:r>
    </w:p>
    <w:p w:rsidR="007C4771" w:rsidRPr="0099518D" w:rsidRDefault="007C4771" w:rsidP="007C4771">
      <w:pPr>
        <w:widowControl w:val="0"/>
        <w:autoSpaceDE w:val="0"/>
        <w:autoSpaceDN w:val="0"/>
        <w:adjustRightInd w:val="0"/>
        <w:spacing w:line="63" w:lineRule="exact"/>
        <w:jc w:val="both"/>
        <w:rPr>
          <w:rFonts w:ascii="Times New Roman" w:hAnsi="Times New Roman"/>
          <w:color w:val="000000" w:themeColor="text1"/>
        </w:rPr>
      </w:pPr>
    </w:p>
    <w:p w:rsidR="00622488" w:rsidRPr="00A34584" w:rsidRDefault="007C4771" w:rsidP="00622488">
      <w:pPr>
        <w:jc w:val="both"/>
        <w:rPr>
          <w:rFonts w:ascii="Times New Roman" w:hAnsi="Times New Roman"/>
          <w:color w:val="000000" w:themeColor="text1"/>
        </w:rPr>
      </w:pPr>
      <w:r w:rsidRPr="00A34584">
        <w:rPr>
          <w:rFonts w:ascii="Times New Roman" w:hAnsi="Times New Roman"/>
          <w:color w:val="000000" w:themeColor="text1"/>
        </w:rPr>
        <w:t xml:space="preserve">Предмет овог уговора је набавка </w:t>
      </w:r>
      <w:r w:rsidRPr="00A34584">
        <w:rPr>
          <w:rFonts w:ascii="Times New Roman" w:hAnsi="Times New Roman"/>
          <w:bCs/>
          <w:color w:val="000000" w:themeColor="text1"/>
        </w:rPr>
        <w:t xml:space="preserve">услуга </w:t>
      </w:r>
      <w:r w:rsidR="00A34584">
        <w:rPr>
          <w:rFonts w:ascii="Times New Roman" w:hAnsi="Times New Roman"/>
          <w:bCs/>
          <w:color w:val="000000" w:themeColor="text1"/>
        </w:rPr>
        <w:t>мобилне и фикс</w:t>
      </w:r>
      <w:r w:rsidRPr="00A34584">
        <w:rPr>
          <w:rFonts w:ascii="Times New Roman" w:hAnsi="Times New Roman"/>
          <w:bCs/>
          <w:color w:val="000000" w:themeColor="text1"/>
        </w:rPr>
        <w:t xml:space="preserve">не телефоније </w:t>
      </w:r>
      <w:r w:rsidRPr="00A34584">
        <w:rPr>
          <w:rFonts w:ascii="Times New Roman" w:hAnsi="Times New Roman"/>
          <w:color w:val="000000" w:themeColor="text1"/>
        </w:rPr>
        <w:t xml:space="preserve"> за потребе Природно-математичког факултета, и то</w:t>
      </w:r>
      <w:r w:rsidR="00A34584">
        <w:rPr>
          <w:rFonts w:ascii="Times New Roman" w:hAnsi="Times New Roman"/>
          <w:color w:val="000000" w:themeColor="text1"/>
        </w:rPr>
        <w:t>:</w:t>
      </w:r>
      <w:r w:rsidRPr="00A34584">
        <w:rPr>
          <w:rFonts w:ascii="Times New Roman" w:hAnsi="Times New Roman"/>
          <w:color w:val="000000" w:themeColor="text1"/>
        </w:rPr>
        <w:t xml:space="preserve"> </w:t>
      </w:r>
    </w:p>
    <w:p w:rsidR="00622488" w:rsidRPr="00B016D0" w:rsidRDefault="00622488" w:rsidP="00622488">
      <w:pPr>
        <w:jc w:val="both"/>
        <w:rPr>
          <w:rFonts w:ascii="Times New Roman" w:hAnsi="Times New Roman"/>
          <w:b/>
        </w:rPr>
      </w:pPr>
      <w:r w:rsidRPr="00B016D0">
        <w:rPr>
          <w:rFonts w:ascii="Times New Roman" w:hAnsi="Times New Roman"/>
          <w:b/>
        </w:rPr>
        <w:t>Фиксна телефонија:</w:t>
      </w:r>
    </w:p>
    <w:p w:rsidR="00622488" w:rsidRPr="00B016D0" w:rsidRDefault="00622488" w:rsidP="00622488">
      <w:pPr>
        <w:ind w:firstLine="708"/>
        <w:jc w:val="both"/>
        <w:rPr>
          <w:rFonts w:ascii="Times New Roman" w:hAnsi="Times New Roman"/>
        </w:rPr>
      </w:pPr>
      <w:r w:rsidRPr="00B016D0">
        <w:rPr>
          <w:rFonts w:ascii="Times New Roman" w:hAnsi="Times New Roman"/>
        </w:rPr>
        <w:t xml:space="preserve">Наручилац поседује 15 стандардних телефонских и 2 ISDN BRI прикључака, а према следећој спецификацији на локацији Природно-математичког факултета, Вишеградска 33, Ниш </w:t>
      </w:r>
    </w:p>
    <w:p w:rsidR="00622488" w:rsidRPr="00B016D0" w:rsidRDefault="00622488" w:rsidP="00622488">
      <w:pPr>
        <w:jc w:val="both"/>
        <w:rPr>
          <w:rFonts w:ascii="Times New Roman" w:hAnsi="Times New Roman"/>
        </w:rPr>
      </w:pPr>
      <w:r w:rsidRPr="00B016D0">
        <w:rPr>
          <w:rFonts w:ascii="Times New Roman" w:hAnsi="Times New Roman"/>
        </w:rPr>
        <w:t>1. 018/275060</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tabs>
          <w:tab w:val="left" w:pos="6985"/>
        </w:tabs>
        <w:jc w:val="both"/>
        <w:rPr>
          <w:rFonts w:ascii="Times New Roman" w:hAnsi="Times New Roman"/>
        </w:rPr>
      </w:pPr>
      <w:r w:rsidRPr="00B016D0">
        <w:rPr>
          <w:rFonts w:ascii="Times New Roman" w:hAnsi="Times New Roman"/>
        </w:rPr>
        <w:t>2. 018/274303</w:t>
      </w:r>
      <w:r>
        <w:rPr>
          <w:rFonts w:ascii="Times New Roman" w:hAnsi="Times New Roman"/>
          <w:lang w:val="en-US"/>
        </w:rPr>
        <w:t xml:space="preserve"> </w:t>
      </w:r>
      <w:r w:rsidRPr="00B016D0">
        <w:rPr>
          <w:rFonts w:ascii="Times New Roman" w:hAnsi="Times New Roman"/>
        </w:rPr>
        <w:t>Стандардни телефонски прикључак</w:t>
      </w:r>
      <w:r w:rsidRPr="00B016D0">
        <w:rPr>
          <w:rFonts w:ascii="Times New Roman" w:hAnsi="Times New Roman"/>
        </w:rPr>
        <w:tab/>
      </w:r>
    </w:p>
    <w:p w:rsidR="00622488" w:rsidRPr="00B016D0" w:rsidRDefault="00622488" w:rsidP="00622488">
      <w:pPr>
        <w:jc w:val="both"/>
        <w:rPr>
          <w:rFonts w:ascii="Times New Roman" w:hAnsi="Times New Roman"/>
        </w:rPr>
      </w:pPr>
      <w:r w:rsidRPr="00B016D0">
        <w:rPr>
          <w:rFonts w:ascii="Times New Roman" w:hAnsi="Times New Roman"/>
        </w:rPr>
        <w:t>3. 018/514880</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622488" w:rsidRPr="00B016D0" w:rsidRDefault="00622488" w:rsidP="00622488">
      <w:pPr>
        <w:jc w:val="both"/>
        <w:rPr>
          <w:rFonts w:ascii="Times New Roman" w:hAnsi="Times New Roman"/>
        </w:rPr>
      </w:pPr>
      <w:r w:rsidRPr="00B016D0">
        <w:rPr>
          <w:rFonts w:ascii="Times New Roman" w:hAnsi="Times New Roman"/>
        </w:rPr>
        <w:t>4. 018/225110</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622488" w:rsidRPr="00B016D0" w:rsidRDefault="00622488" w:rsidP="00622488">
      <w:pPr>
        <w:jc w:val="both"/>
        <w:rPr>
          <w:rFonts w:ascii="Times New Roman" w:hAnsi="Times New Roman"/>
        </w:rPr>
      </w:pPr>
      <w:r w:rsidRPr="00B016D0">
        <w:rPr>
          <w:rFonts w:ascii="Times New Roman" w:hAnsi="Times New Roman"/>
        </w:rPr>
        <w:t>5. 018/ 224552</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6. 018/ 224492</w:t>
      </w:r>
      <w:r>
        <w:rPr>
          <w:rFonts w:ascii="Times New Roman" w:hAnsi="Times New Roman"/>
          <w:lang w:val="en-US"/>
        </w:rPr>
        <w:t xml:space="preserve"> </w:t>
      </w:r>
      <w:r w:rsidRPr="00B016D0">
        <w:rPr>
          <w:rFonts w:ascii="Times New Roman" w:hAnsi="Times New Roman"/>
        </w:rPr>
        <w:t xml:space="preserve">Стандардни телефонски прикључак </w:t>
      </w:r>
    </w:p>
    <w:p w:rsidR="00622488" w:rsidRPr="00B016D0" w:rsidRDefault="00622488" w:rsidP="00622488">
      <w:pPr>
        <w:jc w:val="both"/>
        <w:rPr>
          <w:rFonts w:ascii="Times New Roman" w:hAnsi="Times New Roman"/>
        </w:rPr>
      </w:pPr>
      <w:r w:rsidRPr="00B016D0">
        <w:rPr>
          <w:rFonts w:ascii="Times New Roman" w:hAnsi="Times New Roman"/>
        </w:rPr>
        <w:t>7. 018/ 533015</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lastRenderedPageBreak/>
        <w:t>8. 018/ 224472 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9. 018/ 226310 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10. 018/ 223430</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jc w:val="both"/>
        <w:rPr>
          <w:rFonts w:ascii="Times New Roman" w:hAnsi="Times New Roman"/>
          <w:b/>
        </w:rPr>
      </w:pPr>
      <w:r w:rsidRPr="00B016D0">
        <w:rPr>
          <w:rFonts w:ascii="Times New Roman" w:hAnsi="Times New Roman"/>
        </w:rPr>
        <w:t>11. 018/ 533014 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12. 018/ 222492</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jc w:val="both"/>
        <w:rPr>
          <w:rFonts w:ascii="Times New Roman" w:hAnsi="Times New Roman"/>
          <w:b/>
        </w:rPr>
      </w:pPr>
      <w:r w:rsidRPr="00B016D0">
        <w:rPr>
          <w:rFonts w:ascii="Times New Roman" w:hAnsi="Times New Roman"/>
        </w:rPr>
        <w:t>13.018/ 274660</w:t>
      </w:r>
      <w:r>
        <w:rPr>
          <w:rFonts w:ascii="Times New Roman" w:hAnsi="Times New Roman"/>
          <w:lang w:val="en-US"/>
        </w:rPr>
        <w:t xml:space="preserve"> </w:t>
      </w:r>
      <w:r w:rsidRPr="00B016D0">
        <w:rPr>
          <w:rFonts w:ascii="Times New Roman" w:hAnsi="Times New Roman"/>
        </w:rPr>
        <w:t>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14. 018/514881 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15. 018/514882 Стандардни телефонски прикључак</w:t>
      </w:r>
    </w:p>
    <w:p w:rsidR="00622488" w:rsidRPr="00B016D0" w:rsidRDefault="00622488" w:rsidP="00622488">
      <w:pPr>
        <w:jc w:val="both"/>
        <w:rPr>
          <w:rFonts w:ascii="Times New Roman" w:hAnsi="Times New Roman"/>
        </w:rPr>
      </w:pPr>
      <w:r w:rsidRPr="00B016D0">
        <w:rPr>
          <w:rFonts w:ascii="Times New Roman" w:hAnsi="Times New Roman"/>
        </w:rPr>
        <w:t xml:space="preserve">16. 018/275070 ISDN BRI прикључак </w:t>
      </w:r>
    </w:p>
    <w:p w:rsidR="00622488" w:rsidRPr="00B016D0" w:rsidRDefault="00622488" w:rsidP="00622488">
      <w:pPr>
        <w:jc w:val="both"/>
        <w:rPr>
          <w:rFonts w:ascii="Times New Roman" w:hAnsi="Times New Roman"/>
        </w:rPr>
      </w:pPr>
      <w:r w:rsidRPr="00B016D0">
        <w:rPr>
          <w:rFonts w:ascii="Times New Roman" w:hAnsi="Times New Roman"/>
        </w:rPr>
        <w:t xml:space="preserve">17. 018/275080ISDN BRI прикључак </w:t>
      </w:r>
    </w:p>
    <w:p w:rsidR="00622488" w:rsidRPr="00B016D0" w:rsidRDefault="00622488" w:rsidP="00622488">
      <w:pPr>
        <w:jc w:val="both"/>
        <w:rPr>
          <w:rFonts w:ascii="Times New Roman" w:hAnsi="Times New Roman"/>
        </w:rPr>
      </w:pPr>
      <w:r w:rsidRPr="0067446E">
        <w:rPr>
          <w:rFonts w:ascii="Times New Roman" w:hAnsi="Times New Roman"/>
        </w:rPr>
        <w:t>У пословним просторијама у власништву Природно математичког факултета у Нишу постоји и у функцији је телефонска централа „Panasonic KX-NS 500“ (из три кабинета са конфигурацијом 6 градских линија 2 дигитална локала, 96 аналогних локала „DISA„ картицом), преко које се остварују разговори. Из тог разлога понуђена услуга мора подржавати наведену телефонску централу тј. мора у потпуности бити компатибилна са њом, како Факултет не би имао никакве додатне трошкове у виду надоградње постојеће централе и куповине нове опреме и других ресурса, што значи да постизање пуне компатиблности са наведеном</w:t>
      </w:r>
      <w:r w:rsidRPr="00B016D0">
        <w:rPr>
          <w:rFonts w:ascii="Times New Roman" w:hAnsi="Times New Roman"/>
        </w:rPr>
        <w:t xml:space="preserve"> централом пада на терет изабраног оператора.За повезивање централе </w:t>
      </w:r>
      <w:r>
        <w:rPr>
          <w:rFonts w:ascii="Times New Roman" w:hAnsi="Times New Roman"/>
        </w:rPr>
        <w:t>„</w:t>
      </w:r>
      <w:r>
        <w:t xml:space="preserve">Panasonic KX-NS 500“ </w:t>
      </w:r>
      <w:r w:rsidRPr="00B016D0">
        <w:rPr>
          <w:rFonts w:ascii="Times New Roman" w:hAnsi="Times New Roman"/>
        </w:rPr>
        <w:t xml:space="preserve">користи ce стандардни аналогни телефонски прикључак.  </w:t>
      </w:r>
    </w:p>
    <w:p w:rsidR="00622488" w:rsidRPr="00B016D0" w:rsidRDefault="00622488" w:rsidP="00622488">
      <w:pPr>
        <w:jc w:val="both"/>
        <w:rPr>
          <w:rFonts w:ascii="Times New Roman" w:hAnsi="Times New Roman"/>
        </w:rPr>
      </w:pPr>
      <w:r w:rsidRPr="00B016D0">
        <w:rPr>
          <w:rFonts w:ascii="Times New Roman" w:hAnsi="Times New Roman"/>
        </w:rPr>
        <w:t>- Фиксна телефонија мора бити испоручена подземним путем, преко жичaног медиjума, то јест, путем бакарне парице, коаксијалног кабла или оптичког кабла са одговарајућим системом преноса према телефонској централи Наручиоца, са у целости изведеним приступним путем, односно у целом распону од места са кога се реализује услуга до просторија Наручиоца.   - -</w:t>
      </w:r>
    </w:p>
    <w:p w:rsidR="00622488" w:rsidRPr="00B016D0" w:rsidRDefault="00622488" w:rsidP="00622488">
      <w:pPr>
        <w:jc w:val="both"/>
        <w:rPr>
          <w:rFonts w:ascii="Times New Roman" w:hAnsi="Times New Roman"/>
        </w:rPr>
      </w:pPr>
      <w:r w:rsidRPr="00B016D0">
        <w:rPr>
          <w:rFonts w:ascii="Times New Roman" w:hAnsi="Times New Roman"/>
        </w:rPr>
        <w:t xml:space="preserve">- Сва подземна инфраструктура (каблови, кабловска канализација) мора бити правно регулисана. </w:t>
      </w:r>
    </w:p>
    <w:p w:rsidR="00622488" w:rsidRPr="00B016D0" w:rsidRDefault="00622488" w:rsidP="00622488">
      <w:pPr>
        <w:jc w:val="both"/>
        <w:rPr>
          <w:rFonts w:ascii="Times New Roman" w:hAnsi="Times New Roman"/>
        </w:rPr>
      </w:pPr>
      <w:r w:rsidRPr="00B016D0">
        <w:rPr>
          <w:rFonts w:ascii="Times New Roman" w:hAnsi="Times New Roman"/>
        </w:rPr>
        <w:t xml:space="preserve"> - Трошкове евентуалногпостављања додатних водова-каблова или других уређаја сноси понуђач, као и да после постављања додатне опреме све евентуалне грађевинске радове на враћању у првобитно стање објекта сноси понуђач.  </w:t>
      </w:r>
    </w:p>
    <w:p w:rsidR="00622488" w:rsidRPr="00B016D0" w:rsidRDefault="00622488" w:rsidP="00622488">
      <w:pPr>
        <w:tabs>
          <w:tab w:val="left" w:pos="720"/>
        </w:tabs>
        <w:jc w:val="both"/>
        <w:rPr>
          <w:rFonts w:ascii="Times New Roman" w:hAnsi="Times New Roman"/>
        </w:rPr>
      </w:pPr>
      <w:r w:rsidRPr="00B016D0">
        <w:rPr>
          <w:rFonts w:ascii="Times New Roman" w:hAnsi="Times New Roman"/>
        </w:rPr>
        <w:t>- ISND BRI мора задржати пуну функционалност и не може се супституисати на било који начин. Прикључци се реализују искључиво преко НТ терминала који на себи има најмање по 2 аналогна и дигитална конектора.</w:t>
      </w:r>
    </w:p>
    <w:p w:rsidR="00622488" w:rsidRPr="00B016D0" w:rsidRDefault="00622488" w:rsidP="00622488">
      <w:pPr>
        <w:jc w:val="both"/>
        <w:rPr>
          <w:rFonts w:ascii="Times New Roman" w:hAnsi="Times New Roman"/>
        </w:rPr>
      </w:pPr>
      <w:r w:rsidRPr="00B016D0">
        <w:rPr>
          <w:rFonts w:ascii="Times New Roman" w:hAnsi="Times New Roman"/>
        </w:rPr>
        <w:t>- Приликом нестанка струје сви телефонски прикључци морају бити у раду.</w:t>
      </w:r>
    </w:p>
    <w:p w:rsidR="00622488" w:rsidRPr="00B016D0" w:rsidRDefault="00622488" w:rsidP="00622488">
      <w:pPr>
        <w:jc w:val="both"/>
        <w:rPr>
          <w:rFonts w:ascii="Times New Roman" w:hAnsi="Times New Roman"/>
        </w:rPr>
      </w:pPr>
      <w:r w:rsidRPr="00B016D0">
        <w:rPr>
          <w:rFonts w:ascii="Times New Roman" w:hAnsi="Times New Roman"/>
        </w:rPr>
        <w:t xml:space="preserve">-У случају промене постојећег оператора, трошкове преноса постојећих корисничких бројева сноси изабрани понуђач.  </w:t>
      </w:r>
    </w:p>
    <w:p w:rsidR="00622488" w:rsidRPr="00B016D0" w:rsidRDefault="00622488" w:rsidP="00622488">
      <w:pPr>
        <w:jc w:val="both"/>
        <w:rPr>
          <w:rFonts w:ascii="Times New Roman" w:hAnsi="Times New Roman"/>
        </w:rPr>
      </w:pPr>
      <w:r w:rsidRPr="00B016D0">
        <w:rPr>
          <w:rFonts w:ascii="Times New Roman" w:hAnsi="Times New Roman"/>
        </w:rPr>
        <w:t xml:space="preserve">- У случају промене постојећег оператера рок за прелаз у мрежу другог-изабраног оператера (интервал од дана уговарања до активирања услуга) не може бити дужи од 5 календарских дана од дана закључења уговора.  </w:t>
      </w:r>
    </w:p>
    <w:p w:rsidR="00622488" w:rsidRPr="00B016D0" w:rsidRDefault="00622488" w:rsidP="00622488">
      <w:pPr>
        <w:jc w:val="both"/>
        <w:rPr>
          <w:rFonts w:ascii="Times New Roman" w:hAnsi="Times New Roman"/>
        </w:rPr>
      </w:pPr>
      <w:r w:rsidRPr="00B016D0">
        <w:rPr>
          <w:rFonts w:ascii="Times New Roman" w:hAnsi="Times New Roman"/>
        </w:rPr>
        <w:lastRenderedPageBreak/>
        <w:t xml:space="preserve">- Изабрани понуђач мора омогућити Наручиоцу задржавање постојећих бројева.  </w:t>
      </w:r>
    </w:p>
    <w:p w:rsidR="00622488" w:rsidRPr="00B016D0" w:rsidRDefault="00622488" w:rsidP="00622488">
      <w:pPr>
        <w:jc w:val="both"/>
        <w:rPr>
          <w:rFonts w:ascii="Times New Roman" w:hAnsi="Times New Roman"/>
        </w:rPr>
      </w:pPr>
      <w:r w:rsidRPr="00B016D0">
        <w:rPr>
          <w:rFonts w:ascii="Times New Roman" w:hAnsi="Times New Roman"/>
        </w:rPr>
        <w:t xml:space="preserve">- Услуге се реализују искључиво преко постојеће опреме Наручиоца.  </w:t>
      </w:r>
    </w:p>
    <w:p w:rsidR="00622488" w:rsidRPr="00B016D0" w:rsidRDefault="00622488" w:rsidP="00622488">
      <w:pPr>
        <w:jc w:val="both"/>
        <w:rPr>
          <w:rFonts w:ascii="Times New Roman" w:hAnsi="Times New Roman"/>
        </w:rPr>
      </w:pPr>
      <w:r w:rsidRPr="00B016D0">
        <w:rPr>
          <w:rFonts w:ascii="Times New Roman" w:hAnsi="Times New Roman"/>
        </w:rPr>
        <w:t xml:space="preserve">- Наручилац неће вршити додатна улагања у опрему. </w:t>
      </w:r>
    </w:p>
    <w:p w:rsidR="00622488" w:rsidRPr="00B016D0" w:rsidRDefault="00622488" w:rsidP="00622488">
      <w:pPr>
        <w:jc w:val="both"/>
        <w:rPr>
          <w:rFonts w:ascii="Times New Roman" w:hAnsi="Times New Roman"/>
        </w:rPr>
      </w:pPr>
      <w:r w:rsidRPr="00B016D0">
        <w:rPr>
          <w:rFonts w:ascii="Times New Roman" w:hAnsi="Times New Roman"/>
        </w:rPr>
        <w:t xml:space="preserve"> - Наручилац задржава право одступања од наведене количине бројева током времена у зависности од потреба корисника.  </w:t>
      </w:r>
    </w:p>
    <w:p w:rsidR="00622488" w:rsidRPr="00B016D0" w:rsidRDefault="00622488" w:rsidP="00622488">
      <w:pPr>
        <w:jc w:val="both"/>
        <w:rPr>
          <w:rFonts w:ascii="Times New Roman" w:hAnsi="Times New Roman"/>
        </w:rPr>
      </w:pPr>
      <w:r w:rsidRPr="00B016D0">
        <w:rPr>
          <w:rFonts w:ascii="Times New Roman" w:hAnsi="Times New Roman"/>
        </w:rPr>
        <w:t xml:space="preserve">- Износ месечне претплате по стандардном телефонском прикључку и по ISDN прикључку </w:t>
      </w:r>
      <w:r w:rsidRPr="00B016D0">
        <w:rPr>
          <w:rFonts w:ascii="Times New Roman" w:hAnsi="Times New Roman"/>
          <w:u w:val="single"/>
        </w:rPr>
        <w:t>не може бити већи од 550,00 динара без ПДВ</w:t>
      </w:r>
      <w:r w:rsidRPr="00B016D0">
        <w:rPr>
          <w:rFonts w:ascii="Times New Roman" w:hAnsi="Times New Roman"/>
        </w:rPr>
        <w:t xml:space="preserve">. </w:t>
      </w:r>
    </w:p>
    <w:p w:rsidR="00622488" w:rsidRPr="00B016D0" w:rsidRDefault="00622488" w:rsidP="00622488">
      <w:pPr>
        <w:jc w:val="both"/>
        <w:rPr>
          <w:rFonts w:ascii="Times New Roman" w:hAnsi="Times New Roman"/>
        </w:rPr>
      </w:pPr>
      <w:r w:rsidRPr="00B016D0">
        <w:rPr>
          <w:rFonts w:ascii="Times New Roman" w:hAnsi="Times New Roman"/>
        </w:rPr>
        <w:t xml:space="preserve"> -У оквиру месечне пpетплате Понуђач треба дa урачуна </w:t>
      </w:r>
      <w:r w:rsidRPr="00B016D0">
        <w:rPr>
          <w:rFonts w:ascii="Times New Roman" w:hAnsi="Times New Roman"/>
          <w:u w:val="single"/>
        </w:rPr>
        <w:t>најмање 150минута бесплатног разговора</w:t>
      </w:r>
      <w:r w:rsidRPr="00B016D0">
        <w:rPr>
          <w:rFonts w:ascii="Times New Roman" w:hAnsi="Times New Roman"/>
        </w:rPr>
        <w:t xml:space="preserve"> ка фиксним мрежама на територији Републике Србије, по телефонском прикључку. </w:t>
      </w:r>
    </w:p>
    <w:p w:rsidR="00622488" w:rsidRPr="00B016D0" w:rsidRDefault="00622488" w:rsidP="00622488">
      <w:pPr>
        <w:jc w:val="both"/>
        <w:rPr>
          <w:rFonts w:ascii="Times New Roman" w:hAnsi="Times New Roman"/>
        </w:rPr>
      </w:pPr>
      <w:r w:rsidRPr="00B016D0">
        <w:rPr>
          <w:rFonts w:ascii="Times New Roman" w:hAnsi="Times New Roman"/>
        </w:rPr>
        <w:t xml:space="preserve"> - Позиви ка специјалним службама су бесплатни (полиција, хитна помоћ, ватрогасци..)  </w:t>
      </w:r>
    </w:p>
    <w:p w:rsidR="00622488" w:rsidRPr="00B016D0" w:rsidRDefault="00622488" w:rsidP="00622488">
      <w:pPr>
        <w:jc w:val="both"/>
        <w:rPr>
          <w:rFonts w:ascii="Times New Roman" w:hAnsi="Times New Roman"/>
        </w:rPr>
      </w:pPr>
      <w:r w:rsidRPr="00B016D0">
        <w:rPr>
          <w:rFonts w:ascii="Times New Roman" w:hAnsi="Times New Roman"/>
        </w:rPr>
        <w:t xml:space="preserve">- Успостава везе, као и позиви сервисних бројева изабраног оператора су бесплатни. </w:t>
      </w:r>
    </w:p>
    <w:p w:rsidR="00622488" w:rsidRPr="00B016D0" w:rsidRDefault="00622488" w:rsidP="00622488">
      <w:pPr>
        <w:jc w:val="both"/>
        <w:rPr>
          <w:rFonts w:ascii="Times New Roman" w:hAnsi="Times New Roman"/>
        </w:rPr>
      </w:pPr>
      <w:r w:rsidRPr="00B016D0">
        <w:rPr>
          <w:rFonts w:ascii="Times New Roman" w:hAnsi="Times New Roman"/>
        </w:rPr>
        <w:t xml:space="preserve">- Успостављаље услуге фиксне телефоније мора да буде бесплатно.  </w:t>
      </w:r>
    </w:p>
    <w:p w:rsidR="00622488" w:rsidRPr="00B016D0" w:rsidRDefault="00622488" w:rsidP="00622488">
      <w:pPr>
        <w:jc w:val="both"/>
        <w:rPr>
          <w:rFonts w:ascii="Times New Roman" w:hAnsi="Times New Roman"/>
        </w:rPr>
      </w:pPr>
      <w:r w:rsidRPr="00B016D0">
        <w:rPr>
          <w:rFonts w:ascii="Times New Roman" w:hAnsi="Times New Roman"/>
        </w:rPr>
        <w:t xml:space="preserve">- Наручилац не прихвата једнократне трошкове за реализацију тражених услуга. </w:t>
      </w:r>
    </w:p>
    <w:p w:rsidR="00622488" w:rsidRPr="00B016D0" w:rsidRDefault="00622488" w:rsidP="00622488">
      <w:pPr>
        <w:jc w:val="both"/>
        <w:rPr>
          <w:rFonts w:ascii="Times New Roman" w:hAnsi="Times New Roman"/>
        </w:rPr>
      </w:pPr>
      <w:r w:rsidRPr="00B016D0">
        <w:rPr>
          <w:rFonts w:ascii="Times New Roman" w:hAnsi="Times New Roman"/>
        </w:rPr>
        <w:t xml:space="preserve">- Обезбедити несметан телефонски саобраћај према мобилној телефонији у Националним мрежама. </w:t>
      </w:r>
    </w:p>
    <w:p w:rsidR="00622488" w:rsidRPr="00B016D0" w:rsidRDefault="00622488" w:rsidP="00622488">
      <w:pPr>
        <w:jc w:val="both"/>
        <w:rPr>
          <w:rFonts w:ascii="Times New Roman" w:hAnsi="Times New Roman"/>
        </w:rPr>
      </w:pPr>
      <w:r w:rsidRPr="00B016D0">
        <w:rPr>
          <w:rFonts w:ascii="Times New Roman" w:hAnsi="Times New Roman"/>
        </w:rPr>
        <w:t xml:space="preserve">- Услуге међународног телефонског саобраћаја вршиће се према важећим ценовницима понуђача. </w:t>
      </w:r>
    </w:p>
    <w:p w:rsidR="00622488" w:rsidRPr="00B016D0" w:rsidRDefault="00622488" w:rsidP="00622488">
      <w:pPr>
        <w:jc w:val="both"/>
        <w:rPr>
          <w:rFonts w:ascii="Times New Roman" w:hAnsi="Times New Roman"/>
        </w:rPr>
      </w:pPr>
      <w:r w:rsidRPr="00B016D0">
        <w:rPr>
          <w:rFonts w:ascii="Times New Roman" w:hAnsi="Times New Roman"/>
        </w:rPr>
        <w:t xml:space="preserve"> - Додатне услуге фиксне телефоније се наплаћују по стандардном, важећем ценовнику понуђача. </w:t>
      </w:r>
    </w:p>
    <w:p w:rsidR="00622488" w:rsidRPr="00B016D0" w:rsidRDefault="00622488" w:rsidP="00622488">
      <w:pPr>
        <w:jc w:val="both"/>
        <w:rPr>
          <w:rFonts w:ascii="Times New Roman" w:hAnsi="Times New Roman"/>
        </w:rPr>
      </w:pPr>
      <w:r w:rsidRPr="00B016D0">
        <w:rPr>
          <w:rFonts w:ascii="Times New Roman" w:hAnsi="Times New Roman"/>
        </w:rPr>
        <w:t xml:space="preserve"> - Ценом услуга фиксне телефоније мора да буде обухваћено увођење захтеваних услуга, то јест, прикључење на телефонску мрежу - успостављање прикључка, тестирање, као и одржавање телефонске мреже за време трајања уговора.  </w:t>
      </w:r>
    </w:p>
    <w:p w:rsidR="00622488" w:rsidRPr="00B016D0" w:rsidRDefault="00622488" w:rsidP="00622488">
      <w:pPr>
        <w:jc w:val="both"/>
        <w:rPr>
          <w:rFonts w:ascii="Times New Roman" w:hAnsi="Times New Roman"/>
        </w:rPr>
      </w:pPr>
      <w:r w:rsidRPr="00B016D0">
        <w:rPr>
          <w:rFonts w:ascii="Times New Roman" w:hAnsi="Times New Roman"/>
        </w:rPr>
        <w:t xml:space="preserve">- Заузеће позива и позиви на које није одговорено се не тарифирају (успостава везе се не наплаћује). </w:t>
      </w:r>
    </w:p>
    <w:p w:rsidR="00622488" w:rsidRPr="00B016D0" w:rsidRDefault="00622488" w:rsidP="00622488">
      <w:pPr>
        <w:jc w:val="both"/>
        <w:rPr>
          <w:rFonts w:ascii="Times New Roman" w:hAnsi="Times New Roman"/>
        </w:rPr>
      </w:pPr>
      <w:r w:rsidRPr="00B016D0">
        <w:rPr>
          <w:rFonts w:ascii="Times New Roman" w:hAnsi="Times New Roman"/>
        </w:rPr>
        <w:t xml:space="preserve"> -  Обрачунски интервал за све позиве из фиксне телефонске мреже износиће 60s.  </w:t>
      </w:r>
    </w:p>
    <w:p w:rsidR="00622488" w:rsidRPr="00B016D0" w:rsidRDefault="00622488" w:rsidP="00622488">
      <w:pPr>
        <w:jc w:val="both"/>
        <w:rPr>
          <w:rFonts w:ascii="Times New Roman" w:hAnsi="Times New Roman"/>
        </w:rPr>
      </w:pPr>
      <w:r w:rsidRPr="00B016D0">
        <w:rPr>
          <w:rFonts w:ascii="Times New Roman" w:hAnsi="Times New Roman"/>
        </w:rPr>
        <w:t xml:space="preserve">- Кориснички сервис мора бити доступан Наручиоцу 24 сата, 365 дана у години.  </w:t>
      </w:r>
    </w:p>
    <w:p w:rsidR="00622488" w:rsidRPr="00B016D0" w:rsidRDefault="00622488" w:rsidP="00622488">
      <w:pPr>
        <w:jc w:val="both"/>
        <w:rPr>
          <w:rFonts w:ascii="Times New Roman" w:hAnsi="Times New Roman"/>
        </w:rPr>
      </w:pPr>
      <w:r w:rsidRPr="00B016D0">
        <w:rPr>
          <w:rFonts w:ascii="Times New Roman" w:hAnsi="Times New Roman"/>
        </w:rPr>
        <w:t>– Понуђене цене су фиксне у динарском износу за време трајања уговорног периода.</w:t>
      </w:r>
    </w:p>
    <w:p w:rsidR="00622488" w:rsidRPr="00B016D0" w:rsidRDefault="00622488" w:rsidP="00622488">
      <w:pPr>
        <w:jc w:val="both"/>
        <w:rPr>
          <w:rFonts w:ascii="Times New Roman" w:hAnsi="Times New Roman"/>
        </w:rPr>
      </w:pPr>
      <w:r w:rsidRPr="00B016D0">
        <w:rPr>
          <w:rFonts w:ascii="Times New Roman" w:hAnsi="Times New Roman"/>
        </w:rPr>
        <w:t xml:space="preserve"> - </w:t>
      </w:r>
      <w:r w:rsidRPr="00B016D0">
        <w:rPr>
          <w:rFonts w:ascii="Times New Roman" w:hAnsi="Times New Roman"/>
          <w:u w:val="single"/>
        </w:rPr>
        <w:t>Гаранција на пружене услуге мора трајати колико износи период трајања уговора</w:t>
      </w:r>
      <w:r w:rsidRPr="00B016D0">
        <w:rPr>
          <w:rFonts w:ascii="Times New Roman" w:hAnsi="Times New Roman"/>
        </w:rPr>
        <w:t xml:space="preserve">.  </w:t>
      </w:r>
    </w:p>
    <w:p w:rsidR="00622488" w:rsidRPr="00B016D0" w:rsidRDefault="00622488" w:rsidP="00622488">
      <w:pPr>
        <w:jc w:val="both"/>
        <w:rPr>
          <w:rFonts w:ascii="Times New Roman" w:hAnsi="Times New Roman"/>
        </w:rPr>
      </w:pPr>
      <w:r w:rsidRPr="00B016D0">
        <w:rPr>
          <w:rFonts w:ascii="Times New Roman" w:hAnsi="Times New Roman"/>
        </w:rPr>
        <w:t xml:space="preserve">- Време одзива у случају сметњи: под термином сметња подразумева се да услуга није расположива или да је умањен ниво квалитета услуге у односу на квалитет услуге који је уговорен. Време одзива је временски интервал који протекне од тренутка пријема пријаве сметње до тренутка када овлашћено лице Оператера, квалификовано и способно да пружи захтевану услугу, оствари или покуша да оствари контакт са корисником у циљу размена информација о насталој сметњи. Овај рок не сме бити дужи од 1 (једног) часа.  </w:t>
      </w:r>
    </w:p>
    <w:p w:rsidR="00622488" w:rsidRPr="001B58DE" w:rsidRDefault="00622488" w:rsidP="00622488">
      <w:pPr>
        <w:jc w:val="both"/>
        <w:rPr>
          <w:rFonts w:ascii="Times New Roman" w:hAnsi="Times New Roman"/>
        </w:rPr>
      </w:pPr>
      <w:r w:rsidRPr="00B016D0">
        <w:rPr>
          <w:rFonts w:ascii="Times New Roman" w:hAnsi="Times New Roman"/>
        </w:rPr>
        <w:t xml:space="preserve">- Рок за отклањање квара и сметњи у пружању услуга: време за отклањање сметњи је временски период од тренутка пријаве сметње до тренутка када је услуга поново расположива. Време за </w:t>
      </w:r>
      <w:r w:rsidRPr="00B016D0">
        <w:rPr>
          <w:rFonts w:ascii="Times New Roman" w:hAnsi="Times New Roman"/>
        </w:rPr>
        <w:lastRenderedPageBreak/>
        <w:t xml:space="preserve">поновно успостављање услуге не може бити дуже од 24 (двадесетчетири) часа осим у случају </w:t>
      </w:r>
      <w:r w:rsidRPr="001B58DE">
        <w:rPr>
          <w:rFonts w:ascii="Times New Roman" w:hAnsi="Times New Roman"/>
        </w:rPr>
        <w:t xml:space="preserve">више силе.  </w:t>
      </w:r>
    </w:p>
    <w:p w:rsidR="00622488" w:rsidRPr="001B58DE" w:rsidRDefault="00622488" w:rsidP="00622488">
      <w:pPr>
        <w:jc w:val="both"/>
        <w:rPr>
          <w:rFonts w:ascii="Times New Roman" w:hAnsi="Times New Roman"/>
        </w:rPr>
      </w:pPr>
      <w:r w:rsidRPr="001B58DE">
        <w:rPr>
          <w:rFonts w:ascii="Times New Roman" w:hAnsi="Times New Roman"/>
        </w:rPr>
        <w:t xml:space="preserve">- Рок пружања услуге: до испуњења финансијске вредности уговора, а најдуже до </w:t>
      </w:r>
      <w:r w:rsidR="001B58DE" w:rsidRPr="001B58DE">
        <w:rPr>
          <w:rFonts w:ascii="Times New Roman" w:hAnsi="Times New Roman"/>
        </w:rPr>
        <w:t xml:space="preserve">2 године од дана закључење уговора. </w:t>
      </w:r>
    </w:p>
    <w:p w:rsidR="00622488" w:rsidRPr="00B016D0" w:rsidRDefault="00622488" w:rsidP="00622488">
      <w:pPr>
        <w:spacing w:after="0"/>
        <w:rPr>
          <w:rFonts w:ascii="Times New Roman" w:hAnsi="Times New Roman"/>
          <w:b/>
        </w:rPr>
      </w:pPr>
      <w:r w:rsidRPr="00B016D0">
        <w:rPr>
          <w:rFonts w:ascii="Times New Roman" w:hAnsi="Times New Roman"/>
          <w:b/>
        </w:rPr>
        <w:t>Мобилна телефонија:</w:t>
      </w:r>
    </w:p>
    <w:p w:rsidR="00622488" w:rsidRPr="00B016D0" w:rsidRDefault="00622488" w:rsidP="00622488">
      <w:pPr>
        <w:spacing w:after="0"/>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 Потребно је обезбедити услугу мобилне телефоније за најмање </w:t>
      </w:r>
      <w:r w:rsidRPr="00B016D0">
        <w:rPr>
          <w:rFonts w:ascii="Times New Roman" w:hAnsi="Times New Roman"/>
          <w:u w:val="single"/>
          <w:lang w:val="en-GB"/>
        </w:rPr>
        <w:t>300</w:t>
      </w:r>
      <w:r w:rsidRPr="00B016D0">
        <w:rPr>
          <w:rFonts w:ascii="Times New Roman" w:hAnsi="Times New Roman"/>
        </w:rPr>
        <w:t xml:space="preserve">претплатничких бројева у оквиру групе (за кориснике запослене код Наручиоца). У случају потребе Наручиоца број претплатничких бројева може се повећати или смањити за максимално 15%.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 Флексибилност у оквиру трајања Уговора, у смислу преласка између различитих тарифних пакетапонуђача, независно од цене пакета.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 - Сви разговори према свим мрежама у домаћем саобраћају према свим оператерима, укључујући и фиксну телефонију, као и позиви у корисничкој пословној мрежи, тарифирају се у секундама (1/1), без заокруживања на минуте и без наплате успоставе везе;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 xml:space="preserve">- Понуђач мора обезбедити буџет у висини од </w:t>
      </w:r>
      <w:r w:rsidRPr="00B016D0">
        <w:rPr>
          <w:rFonts w:ascii="Times New Roman" w:hAnsi="Times New Roman"/>
          <w:u w:val="single"/>
        </w:rPr>
        <w:t>минимум 2.500.000.00 динара са ПДВ</w:t>
      </w:r>
      <w:r w:rsidRPr="00B016D0">
        <w:rPr>
          <w:rFonts w:ascii="Times New Roman" w:hAnsi="Times New Roman"/>
        </w:rPr>
        <w:t xml:space="preserve"> на основу којег ће испоручивати телефонске апарате по цени од </w:t>
      </w:r>
      <w:r w:rsidRPr="00B016D0">
        <w:rPr>
          <w:rFonts w:ascii="Times New Roman" w:hAnsi="Times New Roman"/>
          <w:u w:val="single"/>
        </w:rPr>
        <w:t>1 динар саПДВ (са гарантним роком за сваки телефонски апарат (минимум две године) и обезбеђеним сервисом).</w:t>
      </w:r>
      <w:r w:rsidRPr="00B016D0">
        <w:rPr>
          <w:rFonts w:ascii="Times New Roman" w:hAnsi="Times New Roman"/>
        </w:rPr>
        <w:t xml:space="preserve">Понуђач је у обавези да испоручи мобилне телефоне у року од најдуже 5 (пет) радних дана од писаног захтева Наручиоца е-mailом или факсом. Мобилни телефони ће се преузимати до краја утрошка дефинисаног буџета. </w:t>
      </w:r>
    </w:p>
    <w:p w:rsidR="00622488" w:rsidRPr="00B016D0" w:rsidRDefault="00622488" w:rsidP="00622488">
      <w:pPr>
        <w:spacing w:after="0" w:line="240" w:lineRule="auto"/>
        <w:jc w:val="both"/>
        <w:rPr>
          <w:rFonts w:ascii="Times New Roman" w:hAnsi="Times New Roman"/>
        </w:rPr>
      </w:pP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Потрошња одобреног буџета биће рачуната по званичном ценовнику на дан набавке телефона.  Место испоруке мобилних телефонских апарата: објекат Наручиоца у Нишу, Улица Вишеградска 33, Ниш.</w:t>
      </w:r>
    </w:p>
    <w:p w:rsidR="00622488" w:rsidRPr="00B016D0" w:rsidRDefault="00622488" w:rsidP="00622488">
      <w:pPr>
        <w:spacing w:after="0" w:line="240" w:lineRule="auto"/>
        <w:jc w:val="both"/>
        <w:rPr>
          <w:rFonts w:ascii="Times New Roman" w:hAnsi="Times New Roman"/>
        </w:rPr>
      </w:pPr>
    </w:p>
    <w:p w:rsidR="00622488" w:rsidRPr="00B016D0" w:rsidRDefault="00622488" w:rsidP="00622488">
      <w:pPr>
        <w:spacing w:after="0"/>
        <w:jc w:val="both"/>
        <w:rPr>
          <w:rFonts w:ascii="Times New Roman" w:hAnsi="Times New Roman"/>
          <w:color w:val="FF0000"/>
        </w:rPr>
      </w:pPr>
      <w:r w:rsidRPr="00B016D0">
        <w:rPr>
          <w:rFonts w:ascii="Times New Roman" w:hAnsi="Times New Roman"/>
        </w:rPr>
        <w:t xml:space="preserve">-Бесплатни разговори у пословној мрежи (групи) Наручиоца;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-Заузећe позива и позиви на које није одговорено се не тарифирају;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-Све додатне услуге које нису обухваћене техничком спецификацијом биће обрачунате према важећем ценовнику оператера за пословне кориснике;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 xml:space="preserve">-Бесплатан пренос података по броју претплатника (картици) последећој спецификацији, а независно од тарифног профила: </w:t>
      </w: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 xml:space="preserve">- 10% бројева пословне мреже </w:t>
      </w:r>
      <w:r w:rsidRPr="00B016D0">
        <w:rPr>
          <w:rFonts w:ascii="Times New Roman" w:hAnsi="Times New Roman"/>
          <w:u w:val="single"/>
        </w:rPr>
        <w:t>минимум 1000 МВ</w:t>
      </w:r>
      <w:r w:rsidRPr="00B016D0">
        <w:rPr>
          <w:rFonts w:ascii="Times New Roman" w:hAnsi="Times New Roman"/>
        </w:rPr>
        <w:t xml:space="preserve"> на месечном нивоу по максималној брзини, </w:t>
      </w: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 xml:space="preserve">- 90% бројева пословне мреже </w:t>
      </w:r>
      <w:r w:rsidRPr="00B016D0">
        <w:rPr>
          <w:rFonts w:ascii="Times New Roman" w:hAnsi="Times New Roman"/>
          <w:u w:val="single"/>
        </w:rPr>
        <w:t>минимум 100 МВ</w:t>
      </w:r>
      <w:r w:rsidRPr="00B016D0">
        <w:rPr>
          <w:rFonts w:ascii="Times New Roman" w:hAnsi="Times New Roman"/>
        </w:rPr>
        <w:t xml:space="preserve"> на месечном нивоу по максималној брзини.</w:t>
      </w:r>
    </w:p>
    <w:p w:rsidR="00622488" w:rsidRPr="00B016D0" w:rsidRDefault="00622488" w:rsidP="00622488">
      <w:pPr>
        <w:spacing w:after="0" w:line="240" w:lineRule="auto"/>
        <w:jc w:val="both"/>
        <w:rPr>
          <w:rFonts w:ascii="Times New Roman" w:hAnsi="Times New Roman"/>
        </w:rPr>
      </w:pP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Након потрошње наведене количине саобраћаја по максималној брине,наставља се пренос података са смањеном брзином, без наплате.</w:t>
      </w:r>
    </w:p>
    <w:p w:rsidR="00622488" w:rsidRPr="00B016D0" w:rsidRDefault="00622488" w:rsidP="00622488">
      <w:pPr>
        <w:spacing w:after="0" w:line="240" w:lineRule="auto"/>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-Бесплатан детаљни корпоративни листинг свих позива за сваку линију;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-Задржавање телефонских бројева чланова групе Наручиоца укључујући постојећи префикс;</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-Могућност позивања бирањем бројева са 4 последње цифре, у пословној групи Наручиоца;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-У случају промене оператера, трошкове преноса бројева сноси изабрани оператер;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lastRenderedPageBreak/>
        <w:t xml:space="preserve">-Бесплатни позиви сервисних бројева изабраног оператера;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-Могућност ограничавања услуга одређеним корисницима (SIM картицама) и дефинисање профила за одређене категорије корисника према захтеву Наручиоца- забрана услуге позива ван пословне мреже (групе), забрана услуге преноса података, забрана услуге роминга, забрана услуге „VAS“ (value added service) СМС-а;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-Бесплатни позиви специјалних служби (полиција, ватрогасци, служба хитне медицинске помоћи);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 xml:space="preserve">-Кориснички сервис понуђача мора бити доступан 24 сата, 365 дана у години; </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jc w:val="both"/>
        <w:rPr>
          <w:rFonts w:ascii="Times New Roman" w:hAnsi="Times New Roman"/>
        </w:rPr>
      </w:pPr>
      <w:r w:rsidRPr="00B016D0">
        <w:rPr>
          <w:rFonts w:ascii="Times New Roman" w:hAnsi="Times New Roman"/>
        </w:rPr>
        <w:t>-Понуђач је у обавези да изврши интегрисање фиксне и мобилне телефоније повезивањем централе наручиоца са централом мобилног оператера подземним кабловским дигиталним линком од 2 Mb/s, у целом распону, ради остваривања јефтинијих разговора према мобилним мрежама других оператера и бесплатних разговора у оквиру VPN групе. Понуђач има рок од 7 дана од дана потписивања уговора да обезбеди функционалност постојећег интегрисаног система.</w:t>
      </w:r>
    </w:p>
    <w:p w:rsidR="00622488" w:rsidRPr="00B016D0" w:rsidRDefault="00622488" w:rsidP="00622488">
      <w:pPr>
        <w:spacing w:after="0"/>
        <w:jc w:val="both"/>
        <w:rPr>
          <w:rFonts w:ascii="Times New Roman" w:hAnsi="Times New Roman"/>
        </w:rPr>
      </w:pPr>
    </w:p>
    <w:p w:rsidR="00622488" w:rsidRPr="00B016D0" w:rsidRDefault="00622488" w:rsidP="00622488">
      <w:pPr>
        <w:spacing w:after="0" w:line="240" w:lineRule="auto"/>
        <w:jc w:val="both"/>
        <w:rPr>
          <w:rFonts w:ascii="Times New Roman" w:hAnsi="Times New Roman"/>
        </w:rPr>
      </w:pPr>
      <w:r w:rsidRPr="00B016D0">
        <w:rPr>
          <w:rFonts w:ascii="Times New Roman" w:hAnsi="Times New Roman"/>
        </w:rPr>
        <w:t>Доказ: Изјава овлашћеног лица понуђача, на сопственом меморандуму, у којој ће под пуном материјалном и кривичном одговорношћу потврдити да ће повезивање бити реализовано на наведени начин, као и техничко решење повезивања.</w:t>
      </w:r>
    </w:p>
    <w:p w:rsidR="00622488" w:rsidRPr="00B016D0" w:rsidRDefault="00622488" w:rsidP="00622488">
      <w:pPr>
        <w:spacing w:after="0" w:line="240" w:lineRule="auto"/>
        <w:jc w:val="both"/>
        <w:rPr>
          <w:rFonts w:ascii="Times New Roman" w:hAnsi="Times New Roman"/>
        </w:rPr>
      </w:pPr>
    </w:p>
    <w:p w:rsidR="00622488" w:rsidRPr="00B016D0" w:rsidRDefault="00622488" w:rsidP="00622488">
      <w:pPr>
        <w:spacing w:after="0" w:line="240" w:lineRule="auto"/>
        <w:jc w:val="both"/>
        <w:rPr>
          <w:rFonts w:ascii="Times New Roman" w:hAnsi="Times New Roman"/>
          <w:u w:val="single"/>
        </w:rPr>
      </w:pPr>
      <w:r w:rsidRPr="00B016D0">
        <w:rPr>
          <w:rFonts w:ascii="Times New Roman" w:hAnsi="Times New Roman"/>
        </w:rPr>
        <w:t xml:space="preserve">- Максимална цена коју Понуђач може да понуди за месечне претплате за услугу повезивањa централе фиксне телефоније Наручиоца са централом оператера мобилне телефоније износи </w:t>
      </w:r>
      <w:r w:rsidRPr="00B016D0">
        <w:rPr>
          <w:rFonts w:ascii="Times New Roman" w:hAnsi="Times New Roman"/>
          <w:u w:val="single"/>
        </w:rPr>
        <w:t>1.000,00 динара без ПДВ по линку</w:t>
      </w:r>
      <w:r w:rsidRPr="00B016D0">
        <w:rPr>
          <w:rFonts w:ascii="Times New Roman" w:hAnsi="Times New Roman"/>
        </w:rPr>
        <w:t>.</w:t>
      </w:r>
      <w:r w:rsidRPr="00B016D0">
        <w:rPr>
          <w:rFonts w:ascii="Times New Roman" w:hAnsi="Times New Roman"/>
          <w:u w:val="single"/>
        </w:rPr>
        <w:t xml:space="preserve">Наручилац је изричит да у оквиру понуде стоји само један линк,  са могућношћу увођења додатних линкова, али искључиво на захтев Наручиоца. </w:t>
      </w:r>
    </w:p>
    <w:p w:rsidR="007C4771" w:rsidRDefault="007C4771" w:rsidP="007C4771">
      <w:pPr>
        <w:pStyle w:val="CM21"/>
        <w:spacing w:after="127" w:line="273" w:lineRule="atLeast"/>
        <w:ind w:firstLine="340"/>
        <w:jc w:val="both"/>
        <w:rPr>
          <w:color w:val="000000" w:themeColor="text1"/>
          <w:sz w:val="22"/>
          <w:szCs w:val="22"/>
        </w:rPr>
      </w:pPr>
    </w:p>
    <w:p w:rsidR="007C4771" w:rsidRPr="007C4771" w:rsidRDefault="007C4771" w:rsidP="007C4771">
      <w:pPr>
        <w:pStyle w:val="Default"/>
      </w:pPr>
    </w:p>
    <w:p w:rsidR="007C4771" w:rsidRPr="0099518D" w:rsidRDefault="007C4771" w:rsidP="007C4771">
      <w:pPr>
        <w:pStyle w:val="Default"/>
        <w:rPr>
          <w:color w:val="000000" w:themeColor="text1"/>
          <w:sz w:val="22"/>
          <w:szCs w:val="22"/>
        </w:rPr>
      </w:pPr>
    </w:p>
    <w:p w:rsidR="007C4771" w:rsidRPr="0099518D" w:rsidRDefault="007C4771" w:rsidP="007C4771">
      <w:pPr>
        <w:pStyle w:val="Default"/>
        <w:rPr>
          <w:color w:val="000000" w:themeColor="text1"/>
          <w:sz w:val="22"/>
          <w:szCs w:val="22"/>
        </w:rPr>
      </w:pPr>
      <w:r w:rsidRPr="0099518D">
        <w:rPr>
          <w:color w:val="000000" w:themeColor="text1"/>
          <w:sz w:val="22"/>
          <w:szCs w:val="22"/>
        </w:rPr>
        <w:tab/>
        <w:t xml:space="preserve">Предмет уговора </w:t>
      </w:r>
      <w:r w:rsidRPr="0099518D">
        <w:rPr>
          <w:color w:val="000000" w:themeColor="text1"/>
          <w:sz w:val="22"/>
          <w:szCs w:val="22"/>
          <w:lang w:val="sr-Cyrl-CS"/>
        </w:rPr>
        <w:t>Давалац услуге</w:t>
      </w:r>
      <w:r w:rsidRPr="0099518D">
        <w:rPr>
          <w:color w:val="000000" w:themeColor="text1"/>
          <w:sz w:val="22"/>
          <w:szCs w:val="22"/>
        </w:rPr>
        <w:t xml:space="preserve"> ће извршити:  </w:t>
      </w:r>
    </w:p>
    <w:p w:rsidR="007C4771" w:rsidRPr="0099518D" w:rsidRDefault="007C4771" w:rsidP="007C4771">
      <w:pPr>
        <w:pStyle w:val="Default"/>
        <w:numPr>
          <w:ilvl w:val="1"/>
          <w:numId w:val="21"/>
        </w:numPr>
        <w:rPr>
          <w:color w:val="000000" w:themeColor="text1"/>
          <w:sz w:val="22"/>
          <w:szCs w:val="22"/>
        </w:rPr>
      </w:pPr>
    </w:p>
    <w:p w:rsidR="007C4771" w:rsidRPr="0099518D" w:rsidRDefault="007C4771" w:rsidP="007C4771">
      <w:pPr>
        <w:pStyle w:val="Default"/>
        <w:numPr>
          <w:ilvl w:val="0"/>
          <w:numId w:val="21"/>
        </w:numPr>
        <w:rPr>
          <w:color w:val="000000" w:themeColor="text1"/>
          <w:sz w:val="22"/>
          <w:szCs w:val="22"/>
        </w:rPr>
      </w:pPr>
      <w:r w:rsidRPr="0099518D">
        <w:rPr>
          <w:color w:val="000000" w:themeColor="text1"/>
          <w:sz w:val="22"/>
          <w:szCs w:val="22"/>
        </w:rPr>
        <w:t xml:space="preserve">а) самостално;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б) заједнички, као група следећих понуђача: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_____________________________________________ из _________________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_____________________________________________ из _________________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_____________________________________________ из _________________ </w:t>
      </w:r>
    </w:p>
    <w:p w:rsidR="007C4771" w:rsidRPr="0099518D" w:rsidRDefault="007C4771" w:rsidP="007C4771">
      <w:pPr>
        <w:pStyle w:val="Default"/>
        <w:rPr>
          <w:color w:val="000000" w:themeColor="text1"/>
          <w:sz w:val="22"/>
          <w:szCs w:val="22"/>
        </w:rPr>
      </w:pP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в) са подизвођачима: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_____________________________________________ из _________________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C4771" w:rsidRPr="0099518D" w:rsidRDefault="007C4771" w:rsidP="007C4771">
      <w:pPr>
        <w:pStyle w:val="Default"/>
        <w:numPr>
          <w:ilvl w:val="0"/>
          <w:numId w:val="22"/>
        </w:numPr>
        <w:rPr>
          <w:color w:val="000000" w:themeColor="text1"/>
          <w:sz w:val="22"/>
          <w:szCs w:val="22"/>
        </w:rPr>
      </w:pPr>
      <w:r w:rsidRPr="0099518D">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C4771" w:rsidRPr="0099518D" w:rsidRDefault="007C4771" w:rsidP="007C4771">
      <w:pPr>
        <w:rPr>
          <w:rFonts w:ascii="Times New Roman" w:hAnsi="Times New Roman"/>
          <w:b/>
          <w:bCs/>
          <w:color w:val="000000" w:themeColor="text1"/>
        </w:rPr>
      </w:pPr>
    </w:p>
    <w:p w:rsidR="007C4771" w:rsidRPr="0099518D" w:rsidRDefault="007C4771" w:rsidP="007C4771">
      <w:pPr>
        <w:jc w:val="center"/>
        <w:rPr>
          <w:rFonts w:ascii="Times New Roman" w:hAnsi="Times New Roman"/>
          <w:b/>
          <w:color w:val="000000" w:themeColor="text1"/>
        </w:rPr>
      </w:pPr>
      <w:r w:rsidRPr="0099518D">
        <w:rPr>
          <w:rFonts w:ascii="Times New Roman" w:hAnsi="Times New Roman"/>
          <w:b/>
          <w:color w:val="000000" w:themeColor="text1"/>
        </w:rPr>
        <w:t>Члан 2.</w:t>
      </w:r>
    </w:p>
    <w:p w:rsidR="007C4771" w:rsidRDefault="007C4771"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r w:rsidRPr="0099518D">
        <w:rPr>
          <w:rFonts w:ascii="Times New Roman" w:hAnsi="Times New Roman"/>
          <w:color w:val="000000" w:themeColor="text1"/>
        </w:rPr>
        <w:t xml:space="preserve">Уговорне стране су сагласне да ће </w:t>
      </w:r>
      <w:r w:rsidR="00320350">
        <w:rPr>
          <w:rFonts w:ascii="Times New Roman" w:hAnsi="Times New Roman"/>
          <w:color w:val="000000" w:themeColor="text1"/>
        </w:rPr>
        <w:t xml:space="preserve">давалац </w:t>
      </w:r>
      <w:r w:rsidRPr="0099518D">
        <w:rPr>
          <w:rFonts w:ascii="Times New Roman" w:hAnsi="Times New Roman"/>
          <w:color w:val="000000" w:themeColor="text1"/>
        </w:rPr>
        <w:t xml:space="preserve"> вршит</w:t>
      </w:r>
      <w:r w:rsidR="00320350">
        <w:rPr>
          <w:rFonts w:ascii="Times New Roman" w:hAnsi="Times New Roman"/>
          <w:color w:val="000000" w:themeColor="text1"/>
        </w:rPr>
        <w:t xml:space="preserve">и </w:t>
      </w:r>
      <w:r w:rsidR="00622488">
        <w:rPr>
          <w:rFonts w:ascii="Times New Roman" w:hAnsi="Times New Roman"/>
          <w:color w:val="000000" w:themeColor="text1"/>
        </w:rPr>
        <w:t xml:space="preserve"> услуге </w:t>
      </w:r>
      <w:r w:rsidR="00320350">
        <w:rPr>
          <w:rFonts w:ascii="Times New Roman" w:hAnsi="Times New Roman"/>
          <w:color w:val="000000" w:themeColor="text1"/>
        </w:rPr>
        <w:t xml:space="preserve">према условима које је </w:t>
      </w:r>
      <w:r w:rsidRPr="0099518D">
        <w:rPr>
          <w:rFonts w:ascii="Times New Roman" w:hAnsi="Times New Roman"/>
          <w:color w:val="000000" w:themeColor="text1"/>
        </w:rPr>
        <w:t>исказао у својој понуди.</w:t>
      </w:r>
    </w:p>
    <w:p w:rsidR="000A14EB" w:rsidRDefault="000A14EB"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p>
    <w:p w:rsidR="000A14EB" w:rsidRPr="000A14EB" w:rsidRDefault="000A14EB"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r>
        <w:rPr>
          <w:rFonts w:ascii="Times New Roman" w:hAnsi="Times New Roman"/>
          <w:color w:val="000000" w:themeColor="text1"/>
        </w:rPr>
        <w:lastRenderedPageBreak/>
        <w:t>Цене услуга:</w:t>
      </w:r>
    </w:p>
    <w:tbl>
      <w:tblPr>
        <w:tblStyle w:val="TableGrid"/>
        <w:tblW w:w="0" w:type="auto"/>
        <w:tblLook w:val="04A0"/>
      </w:tblPr>
      <w:tblGrid>
        <w:gridCol w:w="662"/>
        <w:gridCol w:w="7425"/>
        <w:gridCol w:w="1442"/>
      </w:tblGrid>
      <w:tr w:rsidR="000A14EB" w:rsidRPr="0067446E" w:rsidTr="00AD3307">
        <w:tc>
          <w:tcPr>
            <w:tcW w:w="662" w:type="dxa"/>
            <w:tcBorders>
              <w:righ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425" w:type="dxa"/>
            <w:tcBorders>
              <w:left w:val="nil"/>
              <w:righ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b/>
                <w:kern w:val="1"/>
                <w:lang w:eastAsia="ar-SA"/>
              </w:rPr>
            </w:pPr>
            <w:r w:rsidRPr="0067446E">
              <w:rPr>
                <w:rFonts w:ascii="Times New Roman" w:eastAsia="Arial Unicode MS" w:hAnsi="Times New Roman" w:cs="Times New Roman"/>
                <w:b/>
                <w:kern w:val="1"/>
                <w:lang w:eastAsia="ar-SA"/>
              </w:rPr>
              <w:t>ФИКСНА ТЕЛЕФОНИЈА</w:t>
            </w:r>
          </w:p>
        </w:tc>
        <w:tc>
          <w:tcPr>
            <w:tcW w:w="1442" w:type="dxa"/>
            <w:tcBorders>
              <w:lef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К1.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Основна месечна претплата за стандардни телефонски прикључак (</w:t>
            </w:r>
            <w:r w:rsidRPr="0067446E">
              <w:rPr>
                <w:rFonts w:ascii="Times New Roman" w:eastAsia="Arial Unicode MS" w:hAnsi="Times New Roman" w:cs="Times New Roman"/>
                <w:kern w:val="1"/>
                <w:lang w:val="en-US" w:eastAsia="ar-SA"/>
              </w:rPr>
              <w:t>POTS/ISDN PRI</w:t>
            </w:r>
            <w:r w:rsidRPr="0067446E">
              <w:rPr>
                <w:rFonts w:ascii="Times New Roman" w:eastAsia="Arial Unicode MS" w:hAnsi="Times New Roman" w:cs="Times New Roman"/>
                <w:kern w:val="1"/>
                <w:lang w:eastAsia="ar-SA"/>
              </w:rPr>
              <w:t>)</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val="en-US"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val="en-US" w:eastAsia="ar-SA"/>
              </w:rPr>
            </w:pPr>
            <w:r w:rsidRPr="0067446E">
              <w:rPr>
                <w:rFonts w:ascii="Times New Roman" w:eastAsia="Arial Unicode MS" w:hAnsi="Times New Roman" w:cs="Times New Roman"/>
                <w:kern w:val="1"/>
                <w:lang w:eastAsia="ar-SA"/>
              </w:rPr>
              <w:t>К</w:t>
            </w:r>
            <w:r w:rsidRPr="0067446E">
              <w:rPr>
                <w:rFonts w:ascii="Times New Roman" w:eastAsia="Arial Unicode MS" w:hAnsi="Times New Roman" w:cs="Times New Roman"/>
                <w:kern w:val="1"/>
                <w:lang w:val="en-US" w:eastAsia="ar-SA"/>
              </w:rPr>
              <w:t>2.</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Цена минута позива ка фиксним бројевима у месном саобраћају</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К3.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Цена минута позива ка фиксним бројевима у међумесном саобраћају</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К4.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Цена минута позива ка мобилним бројевима других оператера у националном саобраћају</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Borders>
              <w:righ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c>
          <w:tcPr>
            <w:tcW w:w="7425" w:type="dxa"/>
            <w:tcBorders>
              <w:left w:val="nil"/>
              <w:righ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b/>
                <w:kern w:val="1"/>
                <w:lang w:val="en-GB" w:eastAsia="ar-SA"/>
              </w:rPr>
            </w:pPr>
            <w:r w:rsidRPr="0067446E">
              <w:rPr>
                <w:rFonts w:ascii="Times New Roman" w:eastAsia="Arial Unicode MS" w:hAnsi="Times New Roman" w:cs="Times New Roman"/>
                <w:b/>
                <w:kern w:val="1"/>
                <w:lang w:eastAsia="ar-SA"/>
              </w:rPr>
              <w:t>МОБИЛНА ТЕЛЕФОНИЈА</w:t>
            </w:r>
          </w:p>
        </w:tc>
        <w:tc>
          <w:tcPr>
            <w:tcW w:w="1442" w:type="dxa"/>
            <w:tcBorders>
              <w:left w:val="nil"/>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К5.</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Месечна претплата по </w:t>
            </w:r>
            <w:r w:rsidRPr="0067446E">
              <w:rPr>
                <w:rFonts w:ascii="Times New Roman" w:eastAsia="Arial Unicode MS" w:hAnsi="Times New Roman" w:cs="Times New Roman"/>
                <w:kern w:val="1"/>
                <w:lang w:val="en-US" w:eastAsia="ar-SA"/>
              </w:rPr>
              <w:t>SIM</w:t>
            </w:r>
            <w:r w:rsidRPr="0067446E">
              <w:rPr>
                <w:rFonts w:ascii="Times New Roman" w:eastAsia="Arial Unicode MS" w:hAnsi="Times New Roman" w:cs="Times New Roman"/>
                <w:kern w:val="1"/>
                <w:lang w:eastAsia="ar-SA"/>
              </w:rPr>
              <w:t xml:space="preserve"> картици</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К6.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Цена месечне претплате за услуге повезивања централе фиксне телефонија са централом оператера мобилне телефоније</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К7.</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Цена минута позива ка мобилним мрежама других оператера у националном саобраћају  </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К8.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Цена минута позива у мобилној мрежи понуђача, ван пословне мреже наручиоца, у националном саобраћају  </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К9. </w:t>
            </w:r>
          </w:p>
        </w:tc>
        <w:tc>
          <w:tcPr>
            <w:tcW w:w="7425"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Цена минута позива ка фиксним мрежама у националном саобраћају</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r w:rsidR="000A14EB" w:rsidRPr="0067446E" w:rsidTr="00AD3307">
        <w:tc>
          <w:tcPr>
            <w:tcW w:w="66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К10.</w:t>
            </w:r>
          </w:p>
        </w:tc>
        <w:tc>
          <w:tcPr>
            <w:tcW w:w="7425" w:type="dxa"/>
            <w:tcBorders>
              <w:bottom w:val="single" w:sz="4" w:space="0" w:color="auto"/>
            </w:tcBorders>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r w:rsidRPr="0067446E">
              <w:rPr>
                <w:rFonts w:ascii="Times New Roman" w:eastAsia="Arial Unicode MS" w:hAnsi="Times New Roman" w:cs="Times New Roman"/>
                <w:kern w:val="1"/>
                <w:lang w:eastAsia="ar-SA"/>
              </w:rPr>
              <w:t xml:space="preserve">Цена </w:t>
            </w:r>
            <w:r w:rsidRPr="0067446E">
              <w:rPr>
                <w:rFonts w:ascii="Times New Roman" w:eastAsia="Arial Unicode MS" w:hAnsi="Times New Roman" w:cs="Times New Roman"/>
                <w:kern w:val="1"/>
                <w:lang w:val="en-US" w:eastAsia="ar-SA"/>
              </w:rPr>
              <w:t>SMS</w:t>
            </w:r>
            <w:r w:rsidRPr="0067446E">
              <w:rPr>
                <w:rFonts w:ascii="Times New Roman" w:eastAsia="Arial Unicode MS" w:hAnsi="Times New Roman" w:cs="Times New Roman"/>
                <w:kern w:val="1"/>
                <w:lang w:eastAsia="ar-SA"/>
              </w:rPr>
              <w:t xml:space="preserve"> у националном саобраћају</w:t>
            </w:r>
          </w:p>
        </w:tc>
        <w:tc>
          <w:tcPr>
            <w:tcW w:w="1442" w:type="dxa"/>
          </w:tcPr>
          <w:p w:rsidR="000A14EB" w:rsidRPr="0067446E" w:rsidRDefault="000A14EB" w:rsidP="00AD3307">
            <w:pPr>
              <w:pStyle w:val="ListParagraph"/>
              <w:suppressAutoHyphens/>
              <w:spacing w:line="100" w:lineRule="atLeast"/>
              <w:ind w:left="0"/>
              <w:jc w:val="center"/>
              <w:rPr>
                <w:rFonts w:ascii="Times New Roman" w:eastAsia="Arial Unicode MS" w:hAnsi="Times New Roman" w:cs="Times New Roman"/>
                <w:kern w:val="1"/>
                <w:lang w:eastAsia="ar-SA"/>
              </w:rPr>
            </w:pPr>
          </w:p>
        </w:tc>
      </w:tr>
    </w:tbl>
    <w:p w:rsidR="000A14EB" w:rsidRDefault="000A14EB"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p>
    <w:p w:rsidR="000A14EB" w:rsidRDefault="000A14EB" w:rsidP="000A14EB">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r>
        <w:rPr>
          <w:rFonts w:ascii="Times New Roman" w:hAnsi="Times New Roman"/>
          <w:color w:val="000000" w:themeColor="text1"/>
        </w:rPr>
        <w:t xml:space="preserve">Уговорне цене су фиксне и непромењиве до коначног испуњења уговорне обавезе у целости. </w:t>
      </w:r>
    </w:p>
    <w:p w:rsidR="007C4771" w:rsidRPr="000A14EB" w:rsidRDefault="007C4771" w:rsidP="000A14EB">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r w:rsidRPr="0099518D">
        <w:rPr>
          <w:rFonts w:ascii="Times New Roman" w:hAnsi="Times New Roman"/>
          <w:color w:val="000000" w:themeColor="text1"/>
        </w:rPr>
        <w:t xml:space="preserve">Наручилац може након закључења уговора о јавној набавци без спровођења посупка јавне набавке </w:t>
      </w:r>
      <w:r w:rsidRPr="0099518D">
        <w:rPr>
          <w:rFonts w:ascii="Times New Roman" w:hAnsi="Times New Roman"/>
          <w:b/>
          <w:color w:val="000000" w:themeColor="text1"/>
        </w:rPr>
        <w:t>повећати обим промета набавке</w:t>
      </w:r>
      <w:r w:rsidRPr="0099518D">
        <w:rPr>
          <w:rFonts w:ascii="Times New Roman" w:hAnsi="Times New Roman"/>
          <w:color w:val="000000" w:themeColor="text1"/>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7C4771" w:rsidRPr="0099518D" w:rsidRDefault="007C4771" w:rsidP="007C4771">
      <w:pPr>
        <w:widowControl w:val="0"/>
        <w:autoSpaceDE w:val="0"/>
        <w:autoSpaceDN w:val="0"/>
        <w:adjustRightInd w:val="0"/>
        <w:spacing w:line="59" w:lineRule="exact"/>
        <w:rPr>
          <w:rFonts w:ascii="Times New Roman" w:hAnsi="Times New Roman"/>
          <w:color w:val="000000" w:themeColor="text1"/>
        </w:rPr>
      </w:pPr>
    </w:p>
    <w:p w:rsidR="007C4771" w:rsidRPr="0099518D" w:rsidRDefault="007C4771" w:rsidP="007C4771">
      <w:pPr>
        <w:pStyle w:val="CM1"/>
        <w:jc w:val="center"/>
        <w:rPr>
          <w:b/>
          <w:bCs/>
          <w:color w:val="000000" w:themeColor="text1"/>
          <w:sz w:val="22"/>
          <w:szCs w:val="22"/>
        </w:rPr>
      </w:pPr>
      <w:r w:rsidRPr="0099518D">
        <w:rPr>
          <w:b/>
          <w:bCs/>
          <w:color w:val="000000" w:themeColor="text1"/>
          <w:sz w:val="22"/>
          <w:szCs w:val="22"/>
        </w:rPr>
        <w:t xml:space="preserve">Члан 3. </w:t>
      </w:r>
    </w:p>
    <w:p w:rsidR="007C4771" w:rsidRPr="0099518D" w:rsidRDefault="007C4771" w:rsidP="007C4771">
      <w:pPr>
        <w:ind w:firstLine="720"/>
        <w:jc w:val="both"/>
        <w:rPr>
          <w:rFonts w:ascii="Times New Roman" w:hAnsi="Times New Roman"/>
          <w:color w:val="000000" w:themeColor="text1"/>
        </w:rPr>
      </w:pPr>
      <w:r w:rsidRPr="0099518D">
        <w:rPr>
          <w:rFonts w:ascii="Times New Roman" w:hAnsi="Times New Roman"/>
          <w:color w:val="000000" w:themeColor="text1"/>
        </w:rPr>
        <w:t>Уговорене услуге Наручилац ће плаћати на основу рачуна који испоставља Давалац услуге, у року од _______ дана од дана службеног пријема исправно испостављеног рачуна, на рачун Даваоца услуга број ______________________________________, код банке _________________________________.</w:t>
      </w:r>
    </w:p>
    <w:p w:rsidR="000A14EB" w:rsidRDefault="000A14EB" w:rsidP="000A14EB">
      <w:pPr>
        <w:pStyle w:val="CM1"/>
        <w:jc w:val="center"/>
        <w:rPr>
          <w:b/>
          <w:bCs/>
          <w:color w:val="000000" w:themeColor="text1"/>
          <w:sz w:val="22"/>
          <w:szCs w:val="22"/>
        </w:rPr>
      </w:pPr>
      <w:r>
        <w:rPr>
          <w:b/>
          <w:bCs/>
          <w:color w:val="000000" w:themeColor="text1"/>
          <w:sz w:val="22"/>
          <w:szCs w:val="22"/>
        </w:rPr>
        <w:t>Члан 4.</w:t>
      </w:r>
    </w:p>
    <w:p w:rsidR="000A14EB" w:rsidRPr="000A14EB" w:rsidRDefault="000A14EB" w:rsidP="000A14EB">
      <w:pPr>
        <w:pStyle w:val="CM1"/>
        <w:ind w:firstLine="57"/>
        <w:jc w:val="both"/>
        <w:rPr>
          <w:bCs/>
          <w:color w:val="000000" w:themeColor="text1"/>
          <w:sz w:val="22"/>
          <w:szCs w:val="22"/>
        </w:rPr>
      </w:pPr>
      <w:r>
        <w:rPr>
          <w:bCs/>
          <w:color w:val="000000" w:themeColor="text1"/>
          <w:sz w:val="22"/>
          <w:szCs w:val="22"/>
        </w:rPr>
        <w:t xml:space="preserve">           </w:t>
      </w:r>
      <w:r w:rsidRPr="000A14EB">
        <w:rPr>
          <w:bCs/>
          <w:color w:val="000000" w:themeColor="text1"/>
          <w:sz w:val="22"/>
          <w:szCs w:val="22"/>
        </w:rPr>
        <w:t xml:space="preserve">Понуђач је дужан да услугу која је предмет уговора пружа у складу са Правилником о параметрима квалитета јавно доступних електронских комуникационих услуга и спровођењу контроле обављања делатности електронских комуникација (Сл. гласник РС, бр. 73/11 и 3/14. </w:t>
      </w:r>
    </w:p>
    <w:p w:rsidR="007C4771" w:rsidRPr="0099518D" w:rsidRDefault="007C4771" w:rsidP="007C4771">
      <w:pPr>
        <w:widowControl w:val="0"/>
        <w:overflowPunct w:val="0"/>
        <w:autoSpaceDE w:val="0"/>
        <w:autoSpaceDN w:val="0"/>
        <w:adjustRightInd w:val="0"/>
        <w:spacing w:line="222" w:lineRule="auto"/>
        <w:jc w:val="both"/>
        <w:rPr>
          <w:rFonts w:ascii="Times New Roman" w:hAnsi="Times New Roman"/>
          <w:color w:val="000000" w:themeColor="text1"/>
        </w:rPr>
      </w:pPr>
    </w:p>
    <w:p w:rsidR="000A14EB" w:rsidRDefault="000A14EB" w:rsidP="000A14EB">
      <w:pPr>
        <w:pStyle w:val="CM1"/>
        <w:jc w:val="center"/>
        <w:rPr>
          <w:b/>
          <w:bCs/>
          <w:color w:val="000000" w:themeColor="text1"/>
          <w:sz w:val="22"/>
          <w:szCs w:val="22"/>
        </w:rPr>
      </w:pPr>
      <w:r>
        <w:rPr>
          <w:b/>
          <w:bCs/>
          <w:color w:val="000000" w:themeColor="text1"/>
          <w:sz w:val="22"/>
          <w:szCs w:val="22"/>
        </w:rPr>
        <w:t>Члан 5.</w:t>
      </w:r>
    </w:p>
    <w:p w:rsidR="007C4771" w:rsidRPr="000A14EB" w:rsidRDefault="000A14EB" w:rsidP="000A14EB">
      <w:pPr>
        <w:pStyle w:val="Default"/>
        <w:jc w:val="both"/>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Контрола испоручених услуга се врши од стручне службе Наручиоца. Гаранција на пружене услуге мора трајати колико износи период трајања уговора што Понуђач потврђује потписивањем овог уговора. У случају утврђених недостатака у квалитету и обиму извршене </w:t>
      </w:r>
      <w:r>
        <w:rPr>
          <w:color w:val="000000" w:themeColor="text1"/>
          <w:sz w:val="22"/>
          <w:szCs w:val="22"/>
        </w:rPr>
        <w:lastRenderedPageBreak/>
        <w:t xml:space="preserve">услуге, Понуђач је дужан да од моментаусмене или писмене пријаве рекламације, отклони евентуалне недостатке. </w:t>
      </w:r>
    </w:p>
    <w:p w:rsidR="007C4771" w:rsidRPr="0099518D" w:rsidRDefault="007C4771" w:rsidP="007C4771">
      <w:pPr>
        <w:pStyle w:val="Default"/>
        <w:jc w:val="both"/>
        <w:rPr>
          <w:color w:val="000000" w:themeColor="text1"/>
          <w:sz w:val="22"/>
          <w:szCs w:val="22"/>
        </w:rPr>
      </w:pPr>
    </w:p>
    <w:p w:rsidR="007C4771" w:rsidRPr="0099518D" w:rsidRDefault="007C4771" w:rsidP="007C4771">
      <w:pPr>
        <w:pStyle w:val="Default"/>
        <w:jc w:val="center"/>
        <w:rPr>
          <w:color w:val="000000" w:themeColor="text1"/>
          <w:sz w:val="22"/>
          <w:szCs w:val="22"/>
          <w:lang w:val="sr-Cyrl-CS"/>
        </w:rPr>
      </w:pPr>
      <w:r w:rsidRPr="0099518D">
        <w:rPr>
          <w:b/>
          <w:bCs/>
          <w:color w:val="000000" w:themeColor="text1"/>
          <w:sz w:val="22"/>
          <w:szCs w:val="22"/>
        </w:rPr>
        <w:t xml:space="preserve">Члан </w:t>
      </w:r>
      <w:r w:rsidR="00243DD5">
        <w:rPr>
          <w:b/>
          <w:bCs/>
          <w:color w:val="000000" w:themeColor="text1"/>
          <w:sz w:val="22"/>
          <w:szCs w:val="22"/>
          <w:lang w:val="sr-Cyrl-CS"/>
        </w:rPr>
        <w:t>6</w:t>
      </w:r>
      <w:r w:rsidRPr="0099518D">
        <w:rPr>
          <w:b/>
          <w:bCs/>
          <w:color w:val="000000" w:themeColor="text1"/>
          <w:sz w:val="22"/>
          <w:szCs w:val="22"/>
        </w:rPr>
        <w:t>.</w:t>
      </w:r>
    </w:p>
    <w:p w:rsidR="007C4771" w:rsidRPr="0099518D" w:rsidRDefault="007C4771" w:rsidP="007C4771">
      <w:pPr>
        <w:pStyle w:val="CM27"/>
        <w:spacing w:after="97" w:line="266" w:lineRule="atLeast"/>
        <w:ind w:firstLine="720"/>
        <w:jc w:val="both"/>
        <w:rPr>
          <w:color w:val="000000" w:themeColor="text1"/>
          <w:sz w:val="22"/>
          <w:szCs w:val="22"/>
          <w:lang w:val="sr-Cyrl-CS"/>
        </w:rPr>
      </w:pPr>
      <w:r w:rsidRPr="0099518D">
        <w:rPr>
          <w:color w:val="000000" w:themeColor="text1"/>
          <w:sz w:val="22"/>
          <w:szCs w:val="22"/>
        </w:rPr>
        <w:t xml:space="preserve">Давалац услуга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од вредности уговора без ПДВ-а, са клаузулом „без протеста“ и „по виђењу“, на име доброг извршења посла, која ће трајати </w:t>
      </w:r>
      <w:r w:rsidRPr="0099518D">
        <w:rPr>
          <w:color w:val="000000" w:themeColor="text1"/>
          <w:sz w:val="22"/>
          <w:szCs w:val="22"/>
          <w:lang w:val="sr-Cyrl-CS"/>
        </w:rPr>
        <w:t>9</w:t>
      </w:r>
      <w:r w:rsidRPr="0099518D">
        <w:rPr>
          <w:color w:val="000000" w:themeColor="text1"/>
          <w:sz w:val="22"/>
          <w:szCs w:val="22"/>
        </w:rPr>
        <w:t>0 (</w:t>
      </w:r>
      <w:r w:rsidRPr="0099518D">
        <w:rPr>
          <w:color w:val="000000" w:themeColor="text1"/>
          <w:sz w:val="22"/>
          <w:szCs w:val="22"/>
          <w:lang w:val="sr-Cyrl-CS"/>
        </w:rPr>
        <w:t>деведесет</w:t>
      </w:r>
      <w:r w:rsidRPr="0099518D">
        <w:rPr>
          <w:color w:val="000000" w:themeColor="text1"/>
          <w:sz w:val="22"/>
          <w:szCs w:val="22"/>
        </w:rPr>
        <w:t xml:space="preserve">) дана дуже од истека рока важности уговора. </w:t>
      </w:r>
    </w:p>
    <w:p w:rsidR="007C4771" w:rsidRPr="0099518D" w:rsidRDefault="007C4771" w:rsidP="007C4771">
      <w:pPr>
        <w:pStyle w:val="Default"/>
        <w:jc w:val="center"/>
        <w:rPr>
          <w:color w:val="000000" w:themeColor="text1"/>
          <w:sz w:val="22"/>
          <w:szCs w:val="22"/>
        </w:rPr>
      </w:pPr>
      <w:r w:rsidRPr="0099518D">
        <w:rPr>
          <w:b/>
          <w:bCs/>
          <w:color w:val="000000" w:themeColor="text1"/>
          <w:sz w:val="22"/>
          <w:szCs w:val="22"/>
        </w:rPr>
        <w:t xml:space="preserve">Члан </w:t>
      </w:r>
      <w:r w:rsidR="00243DD5">
        <w:rPr>
          <w:b/>
          <w:bCs/>
          <w:color w:val="000000" w:themeColor="text1"/>
          <w:sz w:val="22"/>
          <w:szCs w:val="22"/>
        </w:rPr>
        <w:t>7</w:t>
      </w:r>
      <w:r w:rsidRPr="0099518D">
        <w:rPr>
          <w:b/>
          <w:bCs/>
          <w:color w:val="000000" w:themeColor="text1"/>
          <w:sz w:val="22"/>
          <w:szCs w:val="22"/>
        </w:rPr>
        <w:t>.</w:t>
      </w:r>
    </w:p>
    <w:p w:rsidR="007C4771" w:rsidRPr="0099518D" w:rsidRDefault="007C4771" w:rsidP="007C4771">
      <w:pPr>
        <w:pStyle w:val="CM3"/>
        <w:ind w:firstLine="720"/>
        <w:jc w:val="both"/>
        <w:rPr>
          <w:color w:val="000000" w:themeColor="text1"/>
          <w:sz w:val="22"/>
          <w:szCs w:val="22"/>
        </w:rPr>
      </w:pPr>
      <w:r w:rsidRPr="0099518D">
        <w:rPr>
          <w:color w:val="000000" w:themeColor="text1"/>
          <w:sz w:val="22"/>
          <w:szCs w:val="22"/>
        </w:rPr>
        <w:t xml:space="preserve">Давалац услуга је дужан да обавезе које произилазе из овог уговора извршава у складу са овим уговором. </w:t>
      </w:r>
    </w:p>
    <w:p w:rsidR="007C4771" w:rsidRPr="0099518D" w:rsidRDefault="007C4771" w:rsidP="007C4771">
      <w:pPr>
        <w:pStyle w:val="CM27"/>
        <w:spacing w:after="97" w:line="266" w:lineRule="atLeast"/>
        <w:ind w:firstLine="720"/>
        <w:jc w:val="both"/>
        <w:rPr>
          <w:color w:val="000000" w:themeColor="text1"/>
          <w:sz w:val="22"/>
          <w:szCs w:val="22"/>
        </w:rPr>
      </w:pPr>
      <w:r w:rsidRPr="0099518D">
        <w:rPr>
          <w:color w:val="000000" w:themeColor="text1"/>
          <w:sz w:val="22"/>
          <w:szCs w:val="22"/>
        </w:rPr>
        <w:t>Уколико Давалац услуга не изврши обавезе према одредбама овог уговора, Наручилац ће уновчити средство финансијског обезбеђења поднето од стране Даваоца услуга на име доброг извршења посла.</w:t>
      </w:r>
    </w:p>
    <w:p w:rsidR="007C4771" w:rsidRPr="0099518D" w:rsidRDefault="007C4771" w:rsidP="007C4771">
      <w:pPr>
        <w:pStyle w:val="Default"/>
        <w:jc w:val="center"/>
        <w:rPr>
          <w:color w:val="000000" w:themeColor="text1"/>
          <w:sz w:val="22"/>
          <w:szCs w:val="22"/>
        </w:rPr>
      </w:pPr>
      <w:r w:rsidRPr="0099518D">
        <w:rPr>
          <w:b/>
          <w:bCs/>
          <w:color w:val="000000" w:themeColor="text1"/>
          <w:sz w:val="22"/>
          <w:szCs w:val="22"/>
        </w:rPr>
        <w:t xml:space="preserve">Члан </w:t>
      </w:r>
      <w:r w:rsidR="00243DD5">
        <w:rPr>
          <w:b/>
          <w:bCs/>
          <w:color w:val="000000" w:themeColor="text1"/>
          <w:sz w:val="22"/>
          <w:szCs w:val="22"/>
        </w:rPr>
        <w:t>8</w:t>
      </w:r>
      <w:r w:rsidRPr="0099518D">
        <w:rPr>
          <w:b/>
          <w:bCs/>
          <w:color w:val="000000" w:themeColor="text1"/>
          <w:sz w:val="22"/>
          <w:szCs w:val="22"/>
        </w:rPr>
        <w:t>.</w:t>
      </w:r>
    </w:p>
    <w:p w:rsidR="007C4771" w:rsidRPr="0099518D" w:rsidRDefault="007C4771" w:rsidP="007C4771">
      <w:pPr>
        <w:widowControl w:val="0"/>
        <w:autoSpaceDE w:val="0"/>
        <w:autoSpaceDN w:val="0"/>
        <w:adjustRightInd w:val="0"/>
        <w:ind w:firstLine="720"/>
        <w:jc w:val="both"/>
        <w:rPr>
          <w:rFonts w:ascii="Times New Roman" w:hAnsi="Times New Roman"/>
          <w:color w:val="000000" w:themeColor="text1"/>
        </w:rPr>
      </w:pPr>
      <w:r w:rsidRPr="0099518D">
        <w:rPr>
          <w:rFonts w:ascii="Times New Roman" w:hAnsi="Times New Roman"/>
          <w:color w:val="000000" w:themeColor="text1"/>
        </w:rPr>
        <w:t>Наручилац задржава право да једнострано раскине овај Уговор уколико:</w:t>
      </w:r>
    </w:p>
    <w:p w:rsidR="007C4771" w:rsidRPr="0099518D" w:rsidRDefault="007C4771" w:rsidP="007C4771">
      <w:pPr>
        <w:widowControl w:val="0"/>
        <w:overflowPunct w:val="0"/>
        <w:autoSpaceDE w:val="0"/>
        <w:autoSpaceDN w:val="0"/>
        <w:adjustRightInd w:val="0"/>
        <w:jc w:val="both"/>
        <w:rPr>
          <w:rFonts w:ascii="Times New Roman" w:hAnsi="Times New Roman"/>
          <w:color w:val="000000" w:themeColor="text1"/>
        </w:rPr>
      </w:pPr>
      <w:r w:rsidRPr="0099518D">
        <w:rPr>
          <w:rFonts w:ascii="Times New Roman" w:hAnsi="Times New Roman"/>
          <w:color w:val="000000" w:themeColor="text1"/>
        </w:rPr>
        <w:t xml:space="preserve">-  Давалац услуге касни са извршењем услуга; </w:t>
      </w:r>
    </w:p>
    <w:p w:rsidR="007C4771" w:rsidRPr="0099518D" w:rsidRDefault="007C4771" w:rsidP="007C4771">
      <w:pPr>
        <w:widowControl w:val="0"/>
        <w:overflowPunct w:val="0"/>
        <w:autoSpaceDE w:val="0"/>
        <w:autoSpaceDN w:val="0"/>
        <w:adjustRightInd w:val="0"/>
        <w:jc w:val="both"/>
        <w:rPr>
          <w:rFonts w:ascii="Times New Roman" w:hAnsi="Times New Roman"/>
          <w:color w:val="000000" w:themeColor="text1"/>
        </w:rPr>
      </w:pPr>
      <w:r w:rsidRPr="0099518D">
        <w:rPr>
          <w:rFonts w:ascii="Times New Roman" w:hAnsi="Times New Roman"/>
          <w:color w:val="000000" w:themeColor="text1"/>
        </w:rPr>
        <w:t xml:space="preserve">- Давалац услуге не поступи на начин предвиђен чланом 5. овог Уговора. </w:t>
      </w:r>
    </w:p>
    <w:p w:rsidR="007C4771" w:rsidRPr="0099518D" w:rsidRDefault="007C4771" w:rsidP="007C4771">
      <w:pPr>
        <w:widowControl w:val="0"/>
        <w:overflowPunct w:val="0"/>
        <w:autoSpaceDE w:val="0"/>
        <w:autoSpaceDN w:val="0"/>
        <w:adjustRightInd w:val="0"/>
        <w:ind w:firstLine="720"/>
        <w:jc w:val="both"/>
        <w:rPr>
          <w:rFonts w:ascii="Times New Roman" w:hAnsi="Times New Roman"/>
          <w:color w:val="000000" w:themeColor="text1"/>
        </w:rPr>
      </w:pPr>
      <w:r w:rsidRPr="0099518D">
        <w:rPr>
          <w:rFonts w:ascii="Times New Roman" w:hAnsi="Times New Roman"/>
          <w:color w:val="000000" w:themeColor="text1"/>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7C4771" w:rsidRPr="0099518D" w:rsidRDefault="007C4771" w:rsidP="0067446E">
      <w:pPr>
        <w:pStyle w:val="Default"/>
        <w:ind w:firstLine="60"/>
        <w:jc w:val="both"/>
        <w:rPr>
          <w:color w:val="000000" w:themeColor="text1"/>
          <w:sz w:val="22"/>
          <w:szCs w:val="22"/>
        </w:rPr>
      </w:pPr>
      <w:r w:rsidRPr="0099518D">
        <w:rPr>
          <w:color w:val="000000" w:themeColor="text1"/>
          <w:sz w:val="22"/>
          <w:szCs w:val="22"/>
        </w:rPr>
        <w:t xml:space="preserve">            </w:t>
      </w:r>
    </w:p>
    <w:p w:rsidR="007C4771" w:rsidRPr="0099518D" w:rsidRDefault="007C4771" w:rsidP="007C4771">
      <w:pPr>
        <w:pStyle w:val="Default"/>
        <w:jc w:val="both"/>
        <w:rPr>
          <w:color w:val="000000" w:themeColor="text1"/>
          <w:sz w:val="22"/>
          <w:szCs w:val="22"/>
        </w:rPr>
      </w:pPr>
    </w:p>
    <w:p w:rsidR="007C4771" w:rsidRPr="0099518D" w:rsidRDefault="00243DD5" w:rsidP="007C4771">
      <w:pPr>
        <w:pStyle w:val="Default"/>
        <w:jc w:val="center"/>
        <w:rPr>
          <w:color w:val="000000" w:themeColor="text1"/>
          <w:sz w:val="22"/>
          <w:szCs w:val="22"/>
        </w:rPr>
      </w:pPr>
      <w:r>
        <w:rPr>
          <w:b/>
          <w:bCs/>
          <w:color w:val="000000" w:themeColor="text1"/>
          <w:sz w:val="22"/>
          <w:szCs w:val="22"/>
        </w:rPr>
        <w:t>Члан 9</w:t>
      </w:r>
      <w:r w:rsidR="007C4771" w:rsidRPr="0099518D">
        <w:rPr>
          <w:b/>
          <w:bCs/>
          <w:color w:val="000000" w:themeColor="text1"/>
          <w:sz w:val="22"/>
          <w:szCs w:val="22"/>
        </w:rPr>
        <w:t>.</w:t>
      </w:r>
    </w:p>
    <w:p w:rsidR="007C4771" w:rsidRPr="0099518D" w:rsidRDefault="007C4771" w:rsidP="007C4771">
      <w:pPr>
        <w:pStyle w:val="CM3"/>
        <w:ind w:firstLine="720"/>
        <w:jc w:val="both"/>
        <w:rPr>
          <w:color w:val="000000" w:themeColor="text1"/>
          <w:sz w:val="22"/>
          <w:szCs w:val="22"/>
        </w:rPr>
      </w:pPr>
      <w:r w:rsidRPr="0099518D">
        <w:rPr>
          <w:color w:val="000000" w:themeColor="text1"/>
          <w:sz w:val="22"/>
          <w:szCs w:val="22"/>
        </w:rPr>
        <w:t xml:space="preserve">Сва спорна питања у тумачењу и примени овог уговора, уговорне стране ће решавати споразумно. </w:t>
      </w:r>
    </w:p>
    <w:p w:rsidR="007C4771" w:rsidRPr="0099518D" w:rsidRDefault="007C4771" w:rsidP="0067446E">
      <w:pPr>
        <w:pStyle w:val="Default"/>
        <w:ind w:firstLine="720"/>
        <w:jc w:val="both"/>
        <w:rPr>
          <w:color w:val="000000" w:themeColor="text1"/>
          <w:sz w:val="22"/>
          <w:szCs w:val="22"/>
        </w:rPr>
      </w:pPr>
      <w:r w:rsidRPr="0099518D">
        <w:rPr>
          <w:color w:val="000000" w:themeColor="text1"/>
          <w:sz w:val="22"/>
          <w:szCs w:val="22"/>
        </w:rPr>
        <w:tab/>
        <w:t>За све што није регулисано овим уговором, примењиваће се одредбе Закона о облигационим односима.</w:t>
      </w:r>
    </w:p>
    <w:p w:rsidR="007C4771" w:rsidRPr="0099518D" w:rsidRDefault="007C4771" w:rsidP="007C4771">
      <w:pPr>
        <w:pStyle w:val="CM27"/>
        <w:spacing w:after="97" w:line="263" w:lineRule="atLeast"/>
        <w:ind w:firstLine="720"/>
        <w:jc w:val="both"/>
        <w:rPr>
          <w:color w:val="000000" w:themeColor="text1"/>
          <w:sz w:val="22"/>
          <w:szCs w:val="22"/>
        </w:rPr>
      </w:pPr>
      <w:r w:rsidRPr="0099518D">
        <w:rPr>
          <w:color w:val="000000" w:themeColor="text1"/>
          <w:sz w:val="22"/>
          <w:szCs w:val="22"/>
        </w:rPr>
        <w:t xml:space="preserve">У случају спора уговорне стране уговарају надлежност Привредног суда у Нишу. </w:t>
      </w:r>
    </w:p>
    <w:p w:rsidR="007C4771" w:rsidRPr="0099518D" w:rsidRDefault="007C4771" w:rsidP="007C4771">
      <w:pPr>
        <w:pStyle w:val="Default"/>
        <w:rPr>
          <w:color w:val="000000" w:themeColor="text1"/>
          <w:sz w:val="22"/>
          <w:szCs w:val="22"/>
        </w:rPr>
      </w:pPr>
    </w:p>
    <w:p w:rsidR="007C4771" w:rsidRPr="0099518D" w:rsidRDefault="00243DD5" w:rsidP="007C4771">
      <w:pPr>
        <w:pStyle w:val="Default"/>
        <w:jc w:val="center"/>
        <w:rPr>
          <w:b/>
          <w:bCs/>
          <w:color w:val="000000" w:themeColor="text1"/>
          <w:sz w:val="22"/>
          <w:szCs w:val="22"/>
        </w:rPr>
      </w:pPr>
      <w:r>
        <w:rPr>
          <w:b/>
          <w:bCs/>
          <w:color w:val="000000" w:themeColor="text1"/>
          <w:sz w:val="22"/>
          <w:szCs w:val="22"/>
        </w:rPr>
        <w:t>Члан 10</w:t>
      </w:r>
      <w:r w:rsidR="007C4771" w:rsidRPr="0099518D">
        <w:rPr>
          <w:b/>
          <w:bCs/>
          <w:color w:val="000000" w:themeColor="text1"/>
          <w:sz w:val="22"/>
          <w:szCs w:val="22"/>
        </w:rPr>
        <w:t>.</w:t>
      </w:r>
    </w:p>
    <w:p w:rsidR="007C4771" w:rsidRPr="0099518D" w:rsidRDefault="007C4771"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r w:rsidRPr="0099518D">
        <w:rPr>
          <w:rFonts w:ascii="Times New Roman" w:hAnsi="Times New Roman"/>
          <w:color w:val="000000" w:themeColor="text1"/>
        </w:rPr>
        <w:t>Овај уговор производи правна дејства од дана потписивања овлашћених лица обе уговорне стране и закљ</w:t>
      </w:r>
      <w:r w:rsidR="001B2E9C">
        <w:rPr>
          <w:rFonts w:ascii="Times New Roman" w:hAnsi="Times New Roman"/>
          <w:color w:val="000000" w:themeColor="text1"/>
        </w:rPr>
        <w:t xml:space="preserve">учује се на период од </w:t>
      </w:r>
      <w:r w:rsidRPr="0099518D">
        <w:rPr>
          <w:rFonts w:ascii="Times New Roman" w:hAnsi="Times New Roman"/>
          <w:color w:val="000000" w:themeColor="text1"/>
        </w:rPr>
        <w:t>2</w:t>
      </w:r>
      <w:r w:rsidR="001B2E9C">
        <w:rPr>
          <w:rFonts w:ascii="Times New Roman" w:hAnsi="Times New Roman"/>
          <w:color w:val="000000" w:themeColor="text1"/>
        </w:rPr>
        <w:t>4</w:t>
      </w:r>
      <w:r w:rsidRPr="0099518D">
        <w:rPr>
          <w:rFonts w:ascii="Times New Roman" w:hAnsi="Times New Roman"/>
          <w:color w:val="000000" w:themeColor="text1"/>
        </w:rPr>
        <w:t xml:space="preserve"> месеци, односно до висине средстава предвиђених за ту намену. </w:t>
      </w:r>
    </w:p>
    <w:p w:rsidR="007C4771" w:rsidRPr="0099518D" w:rsidRDefault="007C4771" w:rsidP="007C4771">
      <w:pPr>
        <w:widowControl w:val="0"/>
        <w:overflowPunct w:val="0"/>
        <w:autoSpaceDE w:val="0"/>
        <w:autoSpaceDN w:val="0"/>
        <w:adjustRightInd w:val="0"/>
        <w:spacing w:line="223" w:lineRule="auto"/>
        <w:ind w:right="20" w:firstLine="720"/>
        <w:jc w:val="both"/>
        <w:rPr>
          <w:rFonts w:ascii="Times New Roman" w:hAnsi="Times New Roman"/>
          <w:color w:val="000000" w:themeColor="text1"/>
        </w:rPr>
      </w:pPr>
    </w:p>
    <w:p w:rsidR="007C4771" w:rsidRPr="0099518D" w:rsidRDefault="00243DD5" w:rsidP="007C4771">
      <w:pPr>
        <w:pStyle w:val="Default"/>
        <w:jc w:val="center"/>
        <w:rPr>
          <w:b/>
          <w:color w:val="000000" w:themeColor="text1"/>
          <w:sz w:val="22"/>
          <w:szCs w:val="22"/>
        </w:rPr>
      </w:pPr>
      <w:r>
        <w:rPr>
          <w:b/>
          <w:color w:val="000000" w:themeColor="text1"/>
          <w:sz w:val="22"/>
          <w:szCs w:val="22"/>
        </w:rPr>
        <w:t>Члан 11</w:t>
      </w:r>
      <w:r w:rsidR="007C4771" w:rsidRPr="0099518D">
        <w:rPr>
          <w:b/>
          <w:color w:val="000000" w:themeColor="text1"/>
          <w:sz w:val="22"/>
          <w:szCs w:val="22"/>
        </w:rPr>
        <w:t>.</w:t>
      </w:r>
    </w:p>
    <w:p w:rsidR="007C4771" w:rsidRPr="0067446E" w:rsidRDefault="007C4771" w:rsidP="007C4771">
      <w:pPr>
        <w:pStyle w:val="Bodytext21"/>
        <w:shd w:val="clear" w:color="auto" w:fill="auto"/>
        <w:spacing w:line="274" w:lineRule="exact"/>
        <w:ind w:firstLine="360"/>
        <w:rPr>
          <w:color w:val="000000" w:themeColor="text1"/>
          <w:sz w:val="22"/>
          <w:szCs w:val="22"/>
        </w:rPr>
      </w:pPr>
      <w:r w:rsidRPr="0067446E">
        <w:rPr>
          <w:color w:val="000000" w:themeColor="text1"/>
          <w:sz w:val="22"/>
          <w:szCs w:val="22"/>
        </w:rPr>
        <w:t>Средства за реализацију овог Уговора обезбеђена су Финансијским планом</w:t>
      </w:r>
      <w:r w:rsidRPr="0067446E">
        <w:rPr>
          <w:color w:val="000000" w:themeColor="text1"/>
          <w:sz w:val="22"/>
          <w:szCs w:val="22"/>
        </w:rPr>
        <w:br/>
        <w:t>Наручиоца за 2</w:t>
      </w:r>
      <w:r w:rsidR="00297CBD" w:rsidRPr="0067446E">
        <w:rPr>
          <w:color w:val="000000" w:themeColor="text1"/>
          <w:sz w:val="22"/>
          <w:szCs w:val="22"/>
        </w:rPr>
        <w:t>019</w:t>
      </w:r>
      <w:r w:rsidRPr="0067446E">
        <w:rPr>
          <w:color w:val="000000" w:themeColor="text1"/>
          <w:sz w:val="22"/>
          <w:szCs w:val="22"/>
        </w:rPr>
        <w:t>. годину.</w:t>
      </w:r>
    </w:p>
    <w:p w:rsidR="007C4771" w:rsidRPr="0067446E" w:rsidRDefault="007C4771" w:rsidP="007C4771">
      <w:pPr>
        <w:pStyle w:val="Bodytext21"/>
        <w:shd w:val="clear" w:color="auto" w:fill="auto"/>
        <w:spacing w:line="274" w:lineRule="exact"/>
        <w:ind w:firstLine="360"/>
        <w:rPr>
          <w:color w:val="000000" w:themeColor="text1"/>
          <w:sz w:val="22"/>
          <w:szCs w:val="22"/>
        </w:rPr>
      </w:pPr>
      <w:r w:rsidRPr="0067446E">
        <w:rPr>
          <w:color w:val="000000" w:themeColor="text1"/>
          <w:sz w:val="22"/>
          <w:szCs w:val="22"/>
        </w:rPr>
        <w:t>Плаћање доспелих обавеза насталих у 2</w:t>
      </w:r>
      <w:r w:rsidR="001B2E9C" w:rsidRPr="0067446E">
        <w:rPr>
          <w:color w:val="000000" w:themeColor="text1"/>
          <w:sz w:val="22"/>
          <w:szCs w:val="22"/>
        </w:rPr>
        <w:t>019</w:t>
      </w:r>
      <w:r w:rsidRPr="0067446E">
        <w:rPr>
          <w:color w:val="000000" w:themeColor="text1"/>
          <w:sz w:val="22"/>
          <w:szCs w:val="22"/>
        </w:rPr>
        <w:t>. години вршиће се до висине</w:t>
      </w:r>
      <w:r w:rsidRPr="0067446E">
        <w:rPr>
          <w:color w:val="000000" w:themeColor="text1"/>
          <w:sz w:val="22"/>
          <w:szCs w:val="22"/>
        </w:rPr>
        <w:br/>
        <w:t>одобрених апропријација за ту намену, а у складу са Финансијским планом.</w:t>
      </w:r>
    </w:p>
    <w:p w:rsidR="007C4771" w:rsidRPr="0067446E" w:rsidRDefault="007C4771" w:rsidP="007C4771">
      <w:pPr>
        <w:pStyle w:val="Bodytext21"/>
        <w:shd w:val="clear" w:color="auto" w:fill="auto"/>
        <w:spacing w:line="274" w:lineRule="exact"/>
        <w:ind w:firstLine="360"/>
        <w:rPr>
          <w:color w:val="000000" w:themeColor="text1"/>
          <w:sz w:val="22"/>
          <w:szCs w:val="22"/>
        </w:rPr>
      </w:pPr>
      <w:r w:rsidRPr="0067446E">
        <w:rPr>
          <w:color w:val="000000" w:themeColor="text1"/>
          <w:sz w:val="22"/>
          <w:szCs w:val="22"/>
        </w:rPr>
        <w:t>За део реализациј</w:t>
      </w:r>
      <w:r w:rsidR="001B2E9C" w:rsidRPr="0067446E">
        <w:rPr>
          <w:color w:val="000000" w:themeColor="text1"/>
          <w:sz w:val="22"/>
          <w:szCs w:val="22"/>
        </w:rPr>
        <w:t>е уговора који се односи на 2020</w:t>
      </w:r>
      <w:r w:rsidRPr="0067446E">
        <w:rPr>
          <w:color w:val="000000" w:themeColor="text1"/>
          <w:sz w:val="22"/>
          <w:szCs w:val="22"/>
        </w:rPr>
        <w:t xml:space="preserve">. </w:t>
      </w:r>
      <w:r w:rsidR="001B2E9C" w:rsidRPr="0067446E">
        <w:rPr>
          <w:color w:val="000000" w:themeColor="text1"/>
          <w:sz w:val="22"/>
          <w:szCs w:val="22"/>
        </w:rPr>
        <w:t xml:space="preserve">И 2021. </w:t>
      </w:r>
      <w:r w:rsidRPr="0067446E">
        <w:rPr>
          <w:color w:val="000000" w:themeColor="text1"/>
          <w:sz w:val="22"/>
          <w:szCs w:val="22"/>
        </w:rPr>
        <w:t>го</w:t>
      </w:r>
      <w:r w:rsidR="001B2E9C" w:rsidRPr="0067446E">
        <w:rPr>
          <w:color w:val="000000" w:themeColor="text1"/>
          <w:sz w:val="22"/>
          <w:szCs w:val="22"/>
        </w:rPr>
        <w:t>дини</w:t>
      </w:r>
      <w:r w:rsidRPr="0067446E">
        <w:rPr>
          <w:color w:val="000000" w:themeColor="text1"/>
          <w:sz w:val="22"/>
          <w:szCs w:val="22"/>
        </w:rPr>
        <w:t>, реализација ће</w:t>
      </w:r>
      <w:r w:rsidRPr="0067446E">
        <w:rPr>
          <w:color w:val="000000" w:themeColor="text1"/>
          <w:sz w:val="22"/>
          <w:szCs w:val="22"/>
        </w:rPr>
        <w:br/>
        <w:t>зависити од обезбеђења средстава у фина</w:t>
      </w:r>
      <w:r w:rsidR="001B2E9C" w:rsidRPr="0067446E">
        <w:rPr>
          <w:color w:val="000000" w:themeColor="text1"/>
          <w:sz w:val="22"/>
          <w:szCs w:val="22"/>
        </w:rPr>
        <w:t>нсијском плану Наручиоца за 2020</w:t>
      </w:r>
      <w:r w:rsidRPr="0067446E">
        <w:rPr>
          <w:color w:val="000000" w:themeColor="text1"/>
          <w:sz w:val="22"/>
          <w:szCs w:val="22"/>
        </w:rPr>
        <w:t>.</w:t>
      </w:r>
      <w:r w:rsidR="001B2E9C" w:rsidRPr="0067446E">
        <w:rPr>
          <w:color w:val="000000" w:themeColor="text1"/>
          <w:sz w:val="22"/>
          <w:szCs w:val="22"/>
        </w:rPr>
        <w:t xml:space="preserve"> И 2021.</w:t>
      </w:r>
      <w:r w:rsidRPr="0067446E">
        <w:rPr>
          <w:color w:val="000000" w:themeColor="text1"/>
          <w:sz w:val="22"/>
          <w:szCs w:val="22"/>
        </w:rPr>
        <w:t xml:space="preserve"> годину, у</w:t>
      </w:r>
      <w:r w:rsidRPr="0067446E">
        <w:rPr>
          <w:color w:val="000000" w:themeColor="text1"/>
          <w:sz w:val="22"/>
          <w:szCs w:val="22"/>
        </w:rPr>
        <w:br/>
        <w:t>супротном Уговор престаје да важи, без накнаде штете због немогућности преузимања</w:t>
      </w:r>
      <w:r w:rsidRPr="0067446E">
        <w:rPr>
          <w:color w:val="000000" w:themeColor="text1"/>
          <w:sz w:val="22"/>
          <w:szCs w:val="22"/>
        </w:rPr>
        <w:br/>
        <w:t>и плаћања обавеза од стране Наручиоца.</w:t>
      </w:r>
    </w:p>
    <w:p w:rsidR="007C4771" w:rsidRPr="0067446E" w:rsidRDefault="007C4771" w:rsidP="007C4771">
      <w:pPr>
        <w:pStyle w:val="Default"/>
        <w:jc w:val="center"/>
        <w:rPr>
          <w:b/>
          <w:color w:val="000000" w:themeColor="text1"/>
          <w:sz w:val="22"/>
          <w:szCs w:val="22"/>
        </w:rPr>
      </w:pPr>
    </w:p>
    <w:p w:rsidR="007C4771" w:rsidRPr="0067446E" w:rsidRDefault="007C4771" w:rsidP="007C4771">
      <w:pPr>
        <w:pStyle w:val="Default"/>
        <w:jc w:val="center"/>
        <w:rPr>
          <w:color w:val="000000" w:themeColor="text1"/>
          <w:sz w:val="22"/>
          <w:szCs w:val="22"/>
        </w:rPr>
      </w:pPr>
      <w:r w:rsidRPr="0067446E">
        <w:rPr>
          <w:b/>
          <w:bCs/>
          <w:color w:val="000000" w:themeColor="text1"/>
          <w:sz w:val="22"/>
          <w:szCs w:val="22"/>
        </w:rPr>
        <w:t>Члан 1</w:t>
      </w:r>
      <w:r w:rsidR="00243DD5" w:rsidRPr="0067446E">
        <w:rPr>
          <w:b/>
          <w:bCs/>
          <w:color w:val="000000" w:themeColor="text1"/>
          <w:sz w:val="22"/>
          <w:szCs w:val="22"/>
        </w:rPr>
        <w:t>2</w:t>
      </w:r>
      <w:r w:rsidRPr="0067446E">
        <w:rPr>
          <w:b/>
          <w:bCs/>
          <w:color w:val="000000" w:themeColor="text1"/>
          <w:sz w:val="22"/>
          <w:szCs w:val="22"/>
        </w:rPr>
        <w:t>.</w:t>
      </w:r>
    </w:p>
    <w:p w:rsidR="007C4771" w:rsidRPr="0067446E" w:rsidRDefault="007C4771" w:rsidP="007C4771">
      <w:pPr>
        <w:pStyle w:val="CM21"/>
        <w:spacing w:after="127" w:line="266" w:lineRule="atLeast"/>
        <w:ind w:firstLine="720"/>
        <w:jc w:val="both"/>
        <w:rPr>
          <w:color w:val="000000" w:themeColor="text1"/>
          <w:sz w:val="22"/>
          <w:szCs w:val="22"/>
        </w:rPr>
      </w:pPr>
      <w:r w:rsidRPr="0067446E">
        <w:rPr>
          <w:color w:val="000000" w:themeColor="text1"/>
          <w:sz w:val="22"/>
          <w:szCs w:val="22"/>
        </w:rPr>
        <w:t xml:space="preserve">Овај уговор је сачињен у 4 (четири) истоветна примерка, од којих свака страна задржава </w:t>
      </w:r>
      <w:r w:rsidRPr="0067446E">
        <w:rPr>
          <w:color w:val="000000" w:themeColor="text1"/>
          <w:sz w:val="22"/>
          <w:szCs w:val="22"/>
        </w:rPr>
        <w:lastRenderedPageBreak/>
        <w:t>по</w:t>
      </w:r>
      <w:r w:rsidRPr="0067446E">
        <w:rPr>
          <w:color w:val="000000" w:themeColor="text1"/>
          <w:sz w:val="22"/>
          <w:szCs w:val="22"/>
          <w:lang w:val="sr-Cyrl-CS"/>
        </w:rPr>
        <w:t xml:space="preserve"> </w:t>
      </w:r>
      <w:r w:rsidRPr="0067446E">
        <w:rPr>
          <w:color w:val="000000" w:themeColor="text1"/>
          <w:sz w:val="22"/>
          <w:szCs w:val="22"/>
        </w:rPr>
        <w:t>2 (два</w:t>
      </w:r>
      <w:r w:rsidRPr="0067446E">
        <w:rPr>
          <w:color w:val="000000" w:themeColor="text1"/>
          <w:sz w:val="22"/>
          <w:szCs w:val="22"/>
          <w:lang w:val="sr-Cyrl-CS"/>
        </w:rPr>
        <w:t>)</w:t>
      </w:r>
      <w:r w:rsidRPr="0067446E">
        <w:rPr>
          <w:color w:val="000000" w:themeColor="text1"/>
          <w:sz w:val="22"/>
          <w:szCs w:val="22"/>
        </w:rPr>
        <w:t xml:space="preserve"> примерка. </w:t>
      </w:r>
    </w:p>
    <w:p w:rsidR="007C4771" w:rsidRPr="0099518D" w:rsidRDefault="007C4771" w:rsidP="007C4771">
      <w:pPr>
        <w:pStyle w:val="Default"/>
        <w:rPr>
          <w:color w:val="000000" w:themeColor="text1"/>
          <w:sz w:val="22"/>
          <w:szCs w:val="22"/>
        </w:rPr>
      </w:pPr>
    </w:p>
    <w:p w:rsidR="007C4771" w:rsidRPr="0099518D" w:rsidRDefault="007C4771" w:rsidP="007C4771">
      <w:pPr>
        <w:pStyle w:val="Default"/>
        <w:rPr>
          <w:color w:val="000000" w:themeColor="text1"/>
          <w:sz w:val="22"/>
          <w:szCs w:val="22"/>
        </w:rPr>
      </w:pPr>
    </w:p>
    <w:p w:rsidR="007C4771" w:rsidRPr="0099518D" w:rsidRDefault="007C4771" w:rsidP="007C4771">
      <w:pPr>
        <w:rPr>
          <w:rFonts w:ascii="Times New Roman" w:hAnsi="Times New Roman"/>
          <w:color w:val="000000" w:themeColor="text1"/>
        </w:rPr>
      </w:pPr>
    </w:p>
    <w:p w:rsidR="007C4771" w:rsidRPr="0099518D" w:rsidRDefault="007C4771" w:rsidP="008F0C4A">
      <w:pPr>
        <w:spacing w:line="240" w:lineRule="auto"/>
        <w:rPr>
          <w:rFonts w:ascii="Times New Roman" w:hAnsi="Times New Roman"/>
          <w:b/>
          <w:bCs/>
          <w:color w:val="000000" w:themeColor="text1"/>
        </w:rPr>
      </w:pPr>
      <w:r w:rsidRPr="0099518D">
        <w:rPr>
          <w:rFonts w:ascii="Times New Roman" w:hAnsi="Times New Roman"/>
          <w:b/>
          <w:bCs/>
          <w:color w:val="000000" w:themeColor="text1"/>
        </w:rPr>
        <w:t xml:space="preserve">     </w:t>
      </w:r>
      <w:r w:rsidRPr="0099518D">
        <w:rPr>
          <w:rFonts w:ascii="Times New Roman" w:hAnsi="Times New Roman"/>
          <w:b/>
          <w:bCs/>
          <w:color w:val="000000" w:themeColor="text1"/>
          <w:lang w:val="sr-Latn-CS"/>
        </w:rPr>
        <w:t xml:space="preserve">  </w:t>
      </w:r>
      <w:r w:rsidRPr="0099518D">
        <w:rPr>
          <w:rFonts w:ascii="Times New Roman" w:hAnsi="Times New Roman"/>
          <w:b/>
          <w:bCs/>
          <w:color w:val="000000" w:themeColor="text1"/>
        </w:rPr>
        <w:t xml:space="preserve">             Н А Р У Ч И Л А Ц </w:t>
      </w:r>
      <w:r w:rsidRPr="0099518D">
        <w:rPr>
          <w:rFonts w:ascii="Times New Roman" w:hAnsi="Times New Roman"/>
          <w:b/>
          <w:bCs/>
          <w:color w:val="000000" w:themeColor="text1"/>
        </w:rPr>
        <w:tab/>
      </w:r>
      <w:r w:rsidRPr="0099518D">
        <w:rPr>
          <w:rFonts w:ascii="Times New Roman" w:hAnsi="Times New Roman"/>
          <w:b/>
          <w:bCs/>
          <w:color w:val="000000" w:themeColor="text1"/>
        </w:rPr>
        <w:tab/>
      </w:r>
      <w:r w:rsidRPr="0099518D">
        <w:rPr>
          <w:rFonts w:ascii="Times New Roman" w:hAnsi="Times New Roman"/>
          <w:b/>
          <w:bCs/>
          <w:color w:val="000000" w:themeColor="text1"/>
        </w:rPr>
        <w:tab/>
      </w:r>
      <w:r w:rsidRPr="0099518D">
        <w:rPr>
          <w:rFonts w:ascii="Times New Roman" w:hAnsi="Times New Roman"/>
          <w:b/>
          <w:bCs/>
          <w:color w:val="000000" w:themeColor="text1"/>
          <w:lang w:val="sr-Latn-CS"/>
        </w:rPr>
        <w:t xml:space="preserve">     </w:t>
      </w:r>
      <w:r w:rsidRPr="0099518D">
        <w:rPr>
          <w:rFonts w:ascii="Times New Roman" w:hAnsi="Times New Roman"/>
          <w:b/>
          <w:bCs/>
          <w:color w:val="000000" w:themeColor="text1"/>
        </w:rPr>
        <w:t xml:space="preserve">  </w:t>
      </w:r>
      <w:r w:rsidRPr="0099518D">
        <w:rPr>
          <w:rFonts w:ascii="Times New Roman" w:hAnsi="Times New Roman"/>
          <w:b/>
          <w:bCs/>
          <w:color w:val="000000" w:themeColor="text1"/>
          <w:lang w:val="sr-Latn-CS"/>
        </w:rPr>
        <w:t xml:space="preserve"> </w:t>
      </w:r>
      <w:r w:rsidRPr="0099518D">
        <w:rPr>
          <w:rFonts w:ascii="Times New Roman" w:hAnsi="Times New Roman"/>
          <w:b/>
          <w:bCs/>
          <w:color w:val="000000" w:themeColor="text1"/>
        </w:rPr>
        <w:t xml:space="preserve">              </w:t>
      </w:r>
      <w:r w:rsidR="008F0C4A">
        <w:rPr>
          <w:rFonts w:ascii="Times New Roman" w:hAnsi="Times New Roman"/>
          <w:b/>
          <w:bCs/>
          <w:color w:val="000000" w:themeColor="text1"/>
        </w:rPr>
        <w:t xml:space="preserve">                       </w:t>
      </w:r>
      <w:r w:rsidRPr="0099518D">
        <w:rPr>
          <w:rFonts w:ascii="Times New Roman" w:hAnsi="Times New Roman"/>
          <w:b/>
          <w:bCs/>
          <w:color w:val="000000" w:themeColor="text1"/>
        </w:rPr>
        <w:t xml:space="preserve"> </w:t>
      </w:r>
      <w:r w:rsidR="008F0C4A">
        <w:rPr>
          <w:rFonts w:ascii="Times New Roman" w:hAnsi="Times New Roman"/>
          <w:b/>
          <w:bCs/>
          <w:color w:val="000000" w:themeColor="text1"/>
        </w:rPr>
        <w:t xml:space="preserve">      </w:t>
      </w:r>
      <w:r w:rsidRPr="0099518D">
        <w:rPr>
          <w:rFonts w:ascii="Times New Roman" w:hAnsi="Times New Roman"/>
          <w:b/>
          <w:bCs/>
          <w:color w:val="000000" w:themeColor="text1"/>
        </w:rPr>
        <w:t xml:space="preserve">  ДАВАЛАЦ УСЛУГА </w:t>
      </w:r>
    </w:p>
    <w:p w:rsidR="007C4771" w:rsidRPr="0099518D" w:rsidRDefault="007C4771" w:rsidP="008F0C4A">
      <w:pPr>
        <w:spacing w:line="240" w:lineRule="auto"/>
        <w:rPr>
          <w:rFonts w:ascii="Times New Roman" w:hAnsi="Times New Roman"/>
          <w:b/>
          <w:bCs/>
          <w:color w:val="000000" w:themeColor="text1"/>
        </w:rPr>
      </w:pPr>
      <w:r w:rsidRPr="0099518D">
        <w:rPr>
          <w:rFonts w:ascii="Times New Roman" w:hAnsi="Times New Roman"/>
          <w:b/>
          <w:bCs/>
          <w:color w:val="000000" w:themeColor="text1"/>
        </w:rPr>
        <w:t xml:space="preserve">          За Природно-математички </w:t>
      </w:r>
    </w:p>
    <w:p w:rsidR="007C4771" w:rsidRPr="0099518D" w:rsidRDefault="007C4771" w:rsidP="008F0C4A">
      <w:pPr>
        <w:rPr>
          <w:rFonts w:ascii="Times New Roman" w:hAnsi="Times New Roman"/>
          <w:b/>
          <w:bCs/>
          <w:color w:val="000000" w:themeColor="text1"/>
        </w:rPr>
      </w:pPr>
      <w:r w:rsidRPr="0099518D">
        <w:rPr>
          <w:rFonts w:ascii="Times New Roman" w:hAnsi="Times New Roman"/>
          <w:b/>
          <w:bCs/>
          <w:color w:val="000000" w:themeColor="text1"/>
        </w:rPr>
        <w:t xml:space="preserve">                       факултет</w:t>
      </w:r>
    </w:p>
    <w:p w:rsidR="007C4771" w:rsidRPr="008F0C4A" w:rsidRDefault="007C4771" w:rsidP="007C4771">
      <w:pPr>
        <w:rPr>
          <w:rFonts w:ascii="Times New Roman" w:hAnsi="Times New Roman"/>
          <w:b/>
          <w:bCs/>
          <w:color w:val="000000" w:themeColor="text1"/>
        </w:rPr>
      </w:pPr>
    </w:p>
    <w:p w:rsidR="007C4771" w:rsidRPr="0099518D" w:rsidRDefault="007C4771" w:rsidP="007C4771">
      <w:pPr>
        <w:rPr>
          <w:rFonts w:ascii="Times New Roman" w:hAnsi="Times New Roman"/>
          <w:b/>
          <w:bCs/>
          <w:color w:val="000000" w:themeColor="text1"/>
        </w:rPr>
      </w:pPr>
      <w:r w:rsidRPr="0099518D">
        <w:rPr>
          <w:rFonts w:ascii="Times New Roman" w:hAnsi="Times New Roman"/>
          <w:b/>
          <w:bCs/>
          <w:color w:val="000000" w:themeColor="text1"/>
        </w:rPr>
        <w:t xml:space="preserve">    _______________________________</w:t>
      </w:r>
      <w:r w:rsidRPr="0099518D">
        <w:rPr>
          <w:rFonts w:ascii="Times New Roman" w:hAnsi="Times New Roman"/>
          <w:b/>
          <w:bCs/>
          <w:color w:val="000000" w:themeColor="text1"/>
        </w:rPr>
        <w:tab/>
      </w:r>
      <w:r w:rsidRPr="0099518D">
        <w:rPr>
          <w:rFonts w:ascii="Times New Roman" w:hAnsi="Times New Roman"/>
          <w:b/>
          <w:bCs/>
          <w:color w:val="000000" w:themeColor="text1"/>
        </w:rPr>
        <w:tab/>
        <w:t xml:space="preserve">               </w:t>
      </w:r>
      <w:r w:rsidR="008F0C4A">
        <w:rPr>
          <w:rFonts w:ascii="Times New Roman" w:hAnsi="Times New Roman"/>
          <w:b/>
          <w:bCs/>
          <w:color w:val="000000" w:themeColor="text1"/>
        </w:rPr>
        <w:t xml:space="preserve">                      </w:t>
      </w:r>
      <w:r w:rsidRPr="0099518D">
        <w:rPr>
          <w:rFonts w:ascii="Times New Roman" w:hAnsi="Times New Roman"/>
          <w:b/>
          <w:bCs/>
          <w:color w:val="000000" w:themeColor="text1"/>
        </w:rPr>
        <w:t>______________________________</w:t>
      </w:r>
    </w:p>
    <w:p w:rsidR="007C4771" w:rsidRPr="007C4771" w:rsidRDefault="007C4771" w:rsidP="007C4771">
      <w:pPr>
        <w:rPr>
          <w:rFonts w:ascii="Times New Roman" w:hAnsi="Times New Roman"/>
          <w:b/>
          <w:bCs/>
          <w:color w:val="000000" w:themeColor="text1"/>
        </w:rPr>
      </w:pPr>
      <w:r>
        <w:rPr>
          <w:rFonts w:ascii="Times New Roman" w:hAnsi="Times New Roman"/>
          <w:b/>
          <w:bCs/>
          <w:color w:val="000000" w:themeColor="text1"/>
        </w:rPr>
        <w:t xml:space="preserve">     </w:t>
      </w:r>
      <w:r w:rsidRPr="0099518D">
        <w:rPr>
          <w:rFonts w:ascii="Times New Roman" w:hAnsi="Times New Roman"/>
          <w:b/>
          <w:bCs/>
          <w:color w:val="000000" w:themeColor="text1"/>
        </w:rPr>
        <w:t xml:space="preserve"> Проф. др </w:t>
      </w:r>
      <w:r>
        <w:rPr>
          <w:rFonts w:ascii="Times New Roman" w:hAnsi="Times New Roman"/>
          <w:b/>
          <w:bCs/>
          <w:color w:val="000000" w:themeColor="text1"/>
        </w:rPr>
        <w:t>Владимир Ранђеловић</w:t>
      </w:r>
    </w:p>
    <w:p w:rsidR="007C4771" w:rsidRPr="0099518D" w:rsidRDefault="007C4771" w:rsidP="007C4771">
      <w:pPr>
        <w:rPr>
          <w:rFonts w:ascii="Times New Roman" w:hAnsi="Times New Roman"/>
          <w:b/>
          <w:bCs/>
          <w:color w:val="000000" w:themeColor="text1"/>
        </w:rPr>
      </w:pPr>
    </w:p>
    <w:p w:rsidR="007C4771" w:rsidRPr="0099518D" w:rsidRDefault="007C4771" w:rsidP="007C4771">
      <w:pPr>
        <w:pStyle w:val="Default"/>
        <w:ind w:firstLine="340"/>
        <w:jc w:val="both"/>
        <w:rPr>
          <w:color w:val="000000" w:themeColor="text1"/>
          <w:sz w:val="22"/>
          <w:szCs w:val="22"/>
        </w:rPr>
      </w:pPr>
      <w:r w:rsidRPr="0099518D">
        <w:rPr>
          <w:b/>
          <w:bCs/>
          <w:color w:val="000000" w:themeColor="text1"/>
          <w:sz w:val="22"/>
          <w:szCs w:val="22"/>
        </w:rPr>
        <w:t xml:space="preserve">НАПОМЕНА: </w:t>
      </w:r>
      <w:r w:rsidRPr="0099518D">
        <w:rPr>
          <w:b/>
          <w:bCs/>
          <w:iCs/>
          <w:color w:val="000000" w:themeColor="text1"/>
          <w:sz w:val="22"/>
          <w:szCs w:val="22"/>
          <w:lang w:val="sr-Cyrl-CS"/>
        </w:rPr>
        <w:t xml:space="preserve">Понуђач је у обавези да потпише модел уговора и овери печатом </w:t>
      </w:r>
      <w:r w:rsidRPr="0099518D">
        <w:rPr>
          <w:b/>
          <w:color w:val="000000" w:themeColor="text1"/>
          <w:sz w:val="22"/>
          <w:szCs w:val="22"/>
        </w:rPr>
        <w:t xml:space="preserve">чиме потврђује да је сагласан са садржином </w:t>
      </w:r>
      <w:r w:rsidRPr="0099518D">
        <w:rPr>
          <w:b/>
          <w:color w:val="000000" w:themeColor="text1"/>
          <w:sz w:val="22"/>
          <w:szCs w:val="22"/>
          <w:lang w:val="sr-Cyrl-CS"/>
        </w:rPr>
        <w:t>м</w:t>
      </w:r>
      <w:r w:rsidRPr="0099518D">
        <w:rPr>
          <w:b/>
          <w:color w:val="000000" w:themeColor="text1"/>
          <w:sz w:val="22"/>
          <w:szCs w:val="22"/>
        </w:rPr>
        <w:t>одела уговора</w:t>
      </w:r>
      <w:r w:rsidRPr="0099518D">
        <w:rPr>
          <w:b/>
          <w:bCs/>
          <w:iCs/>
          <w:color w:val="000000" w:themeColor="text1"/>
          <w:sz w:val="22"/>
          <w:szCs w:val="22"/>
        </w:rPr>
        <w:t>. Понуђач није у обавези да попуњава остале елементе уговора, већ је само у обавези да</w:t>
      </w:r>
      <w:r w:rsidRPr="0099518D">
        <w:rPr>
          <w:b/>
          <w:bCs/>
          <w:iCs/>
          <w:color w:val="000000" w:themeColor="text1"/>
          <w:sz w:val="22"/>
          <w:szCs w:val="22"/>
          <w:lang w:val="sr-Cyrl-CS"/>
        </w:rPr>
        <w:t xml:space="preserve"> </w:t>
      </w:r>
      <w:r w:rsidRPr="0099518D">
        <w:rPr>
          <w:b/>
          <w:bCs/>
          <w:iCs/>
          <w:color w:val="000000" w:themeColor="text1"/>
          <w:sz w:val="22"/>
          <w:szCs w:val="22"/>
        </w:rPr>
        <w:t>потпише модел уговора и овери печатом</w:t>
      </w:r>
      <w:r w:rsidRPr="0099518D">
        <w:rPr>
          <w:b/>
          <w:bCs/>
          <w:iCs/>
          <w:color w:val="000000" w:themeColor="text1"/>
          <w:sz w:val="22"/>
          <w:szCs w:val="22"/>
          <w:lang w:val="sr-Cyrl-CS"/>
        </w:rPr>
        <w:t xml:space="preserve">. </w:t>
      </w:r>
      <w:r w:rsidRPr="0099518D">
        <w:rPr>
          <w:color w:val="000000" w:themeColor="text1"/>
          <w:sz w:val="22"/>
          <w:szCs w:val="22"/>
        </w:rPr>
        <w:t>Модел уговора представља садржину уговора који ће Наручилац закључити са понуђачем коме буде додељен уговор</w:t>
      </w:r>
      <w:r w:rsidRPr="0099518D">
        <w:rPr>
          <w:color w:val="000000" w:themeColor="text1"/>
          <w:sz w:val="22"/>
          <w:szCs w:val="22"/>
          <w:lang w:val="sr-Cyrl-CS"/>
        </w:rPr>
        <w:t xml:space="preserve">. </w:t>
      </w:r>
      <w:r w:rsidRPr="0099518D">
        <w:rPr>
          <w:color w:val="000000" w:themeColor="text1"/>
          <w:sz w:val="22"/>
          <w:szCs w:val="22"/>
        </w:rPr>
        <w:t>Садржина потписаног уговора неће се разликовати од садржине модела уговора.</w:t>
      </w:r>
      <w:r w:rsidRPr="0099518D">
        <w:rPr>
          <w:color w:val="000000" w:themeColor="text1"/>
          <w:sz w:val="22"/>
          <w:szCs w:val="22"/>
          <w:lang w:val="sr-Cyrl-CS"/>
        </w:rPr>
        <w:t xml:space="preserve"> </w:t>
      </w:r>
      <w:r w:rsidRPr="0099518D">
        <w:rPr>
          <w:color w:val="000000" w:themeColor="text1"/>
          <w:sz w:val="22"/>
          <w:szCs w:val="22"/>
        </w:rPr>
        <w:t>Уколико најповољнији понуђач одбије да потпише уговор, наручилац ће уговор доделити следећем најповољнијем понуђачу.</w:t>
      </w:r>
    </w:p>
    <w:p w:rsidR="007C4771" w:rsidRPr="0099518D" w:rsidRDefault="007C4771" w:rsidP="007C4771">
      <w:pPr>
        <w:pStyle w:val="Default"/>
        <w:ind w:firstLine="284"/>
        <w:jc w:val="both"/>
        <w:rPr>
          <w:color w:val="000000" w:themeColor="text1"/>
          <w:sz w:val="22"/>
          <w:szCs w:val="22"/>
        </w:rPr>
      </w:pPr>
      <w:r w:rsidRPr="0099518D">
        <w:rPr>
          <w:color w:val="000000" w:themeColor="text1"/>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7C4771" w:rsidRPr="0099518D" w:rsidRDefault="007C4771" w:rsidP="007C4771">
      <w:pPr>
        <w:pStyle w:val="Default"/>
        <w:ind w:firstLine="340"/>
        <w:jc w:val="both"/>
        <w:rPr>
          <w:color w:val="000000" w:themeColor="text1"/>
          <w:sz w:val="22"/>
          <w:szCs w:val="22"/>
        </w:rPr>
      </w:pPr>
      <w:r w:rsidRPr="0099518D">
        <w:rPr>
          <w:color w:val="000000" w:themeColor="text1"/>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99518D">
        <w:rPr>
          <w:i/>
          <w:iCs/>
          <w:color w:val="000000" w:themeColor="text1"/>
          <w:sz w:val="22"/>
          <w:szCs w:val="22"/>
        </w:rPr>
        <w:t xml:space="preserve"> </w:t>
      </w:r>
    </w:p>
    <w:p w:rsidR="003B7FCB" w:rsidRPr="00EE0BF6" w:rsidRDefault="003B7FCB" w:rsidP="003B7FCB">
      <w:pPr>
        <w:jc w:val="center"/>
        <w:rPr>
          <w:rFonts w:ascii="Times New Roman" w:hAnsi="Times New Roman"/>
          <w:b/>
          <w:bCs/>
        </w:rPr>
      </w:pPr>
    </w:p>
    <w:p w:rsidR="003B7FCB" w:rsidRPr="00A848C4" w:rsidRDefault="003B7FCB" w:rsidP="003B7FCB">
      <w:pPr>
        <w:pStyle w:val="Default"/>
        <w:ind w:firstLine="340"/>
        <w:jc w:val="both"/>
        <w:rPr>
          <w:color w:val="auto"/>
          <w:sz w:val="22"/>
          <w:szCs w:val="22"/>
        </w:rPr>
      </w:pPr>
      <w:r w:rsidRPr="00A848C4">
        <w:rPr>
          <w:i/>
          <w:iCs/>
          <w:color w:val="auto"/>
          <w:sz w:val="22"/>
          <w:szCs w:val="22"/>
        </w:rPr>
        <w:t xml:space="preserve"> </w:t>
      </w:r>
    </w:p>
    <w:p w:rsidR="003B7FCB" w:rsidRPr="00EE0BF6" w:rsidRDefault="003B7FCB" w:rsidP="003B7FCB">
      <w:pPr>
        <w:jc w:val="both"/>
        <w:rPr>
          <w:rFonts w:ascii="Times New Roman" w:hAnsi="Times New Roman"/>
          <w:lang w:val="en-US"/>
        </w:rPr>
      </w:pPr>
    </w:p>
    <w:p w:rsidR="00DB0DC7" w:rsidRPr="00EE0BF6" w:rsidRDefault="00DB0DC7" w:rsidP="00891C2B">
      <w:pPr>
        <w:rPr>
          <w:rFonts w:ascii="Times New Roman" w:hAnsi="Times New Roman"/>
          <w:lang w:val="en-US"/>
        </w:rPr>
      </w:pPr>
    </w:p>
    <w:p w:rsidR="00976F91" w:rsidRPr="00EE0BF6" w:rsidRDefault="00976F91" w:rsidP="00B57801">
      <w:pPr>
        <w:tabs>
          <w:tab w:val="left" w:pos="1050"/>
        </w:tabs>
        <w:rPr>
          <w:rFonts w:ascii="Times New Roman" w:hAnsi="Times New Roman"/>
        </w:rPr>
      </w:pPr>
    </w:p>
    <w:p w:rsidR="00371795" w:rsidRPr="00EE0BF6" w:rsidRDefault="00371795" w:rsidP="00B57801">
      <w:pPr>
        <w:tabs>
          <w:tab w:val="left" w:pos="1050"/>
        </w:tabs>
        <w:rPr>
          <w:rFonts w:ascii="Times New Roman" w:hAnsi="Times New Roman"/>
        </w:rPr>
      </w:pPr>
    </w:p>
    <w:p w:rsidR="00371795" w:rsidRDefault="00371795" w:rsidP="00B57801">
      <w:pPr>
        <w:tabs>
          <w:tab w:val="left" w:pos="1050"/>
        </w:tabs>
        <w:rPr>
          <w:rFonts w:ascii="Times New Roman" w:hAnsi="Times New Roman"/>
        </w:rPr>
      </w:pPr>
    </w:p>
    <w:p w:rsidR="00371795" w:rsidRPr="00371795" w:rsidRDefault="00371795" w:rsidP="00B57801">
      <w:pPr>
        <w:tabs>
          <w:tab w:val="left" w:pos="1050"/>
        </w:tabs>
        <w:rPr>
          <w:rFonts w:ascii="Times New Roman" w:hAnsi="Times New Roman"/>
        </w:rPr>
      </w:pPr>
    </w:p>
    <w:p w:rsidR="00B74F48" w:rsidRPr="00DB0DC7" w:rsidRDefault="00BA1580" w:rsidP="00DB0DC7">
      <w:pPr>
        <w:ind w:firstLine="57"/>
        <w:jc w:val="both"/>
        <w:rPr>
          <w:rFonts w:ascii="Times New Roman" w:hAnsi="Times New Roman"/>
          <w:lang w:val="en-US"/>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DB0DC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F5D" w:rsidRDefault="00C10F5D">
      <w:r>
        <w:separator/>
      </w:r>
    </w:p>
  </w:endnote>
  <w:endnote w:type="continuationSeparator" w:id="1">
    <w:p w:rsidR="00C10F5D" w:rsidRDefault="00C10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45293"/>
      <w:docPartObj>
        <w:docPartGallery w:val="Page Numbers (Bottom of Page)"/>
        <w:docPartUnique/>
      </w:docPartObj>
    </w:sdtPr>
    <w:sdtContent>
      <w:p w:rsidR="00AD3307" w:rsidRPr="003430E5" w:rsidRDefault="00AD3307" w:rsidP="008A64E4">
        <w:pPr>
          <w:pStyle w:val="Footer"/>
          <w:jc w:val="both"/>
          <w:rPr>
            <w:sz w:val="20"/>
            <w:szCs w:val="20"/>
          </w:rPr>
        </w:pPr>
        <w:r w:rsidRPr="003430E5">
          <w:rPr>
            <w:rFonts w:ascii="Times New Roman" w:hAnsi="Times New Roman"/>
            <w:sz w:val="20"/>
            <w:szCs w:val="20"/>
          </w:rPr>
          <w:t>Конкурсна доку</w:t>
        </w:r>
        <w:r>
          <w:rPr>
            <w:rFonts w:ascii="Times New Roman" w:hAnsi="Times New Roman"/>
            <w:sz w:val="20"/>
            <w:szCs w:val="20"/>
          </w:rPr>
          <w:t>ментација за јавну набавку МУ-02</w:t>
        </w:r>
        <w:r w:rsidRPr="003430E5">
          <w:rPr>
            <w:rFonts w:ascii="Times New Roman" w:hAnsi="Times New Roman"/>
            <w:sz w:val="20"/>
            <w:szCs w:val="20"/>
          </w:rPr>
          <w:t>/</w:t>
        </w:r>
        <w:r>
          <w:rPr>
            <w:rFonts w:ascii="Times New Roman" w:hAnsi="Times New Roman"/>
            <w:sz w:val="20"/>
            <w:szCs w:val="20"/>
          </w:rPr>
          <w:t>019</w:t>
        </w:r>
        <w:r w:rsidRPr="003430E5">
          <w:rPr>
            <w:rFonts w:ascii="Times New Roman" w:hAnsi="Times New Roman"/>
            <w:sz w:val="20"/>
            <w:szCs w:val="20"/>
          </w:rPr>
          <w:t xml:space="preserve"> - Набавка услуга </w:t>
        </w:r>
        <w:r>
          <w:rPr>
            <w:rFonts w:ascii="Times New Roman" w:hAnsi="Times New Roman"/>
            <w:sz w:val="20"/>
            <w:szCs w:val="20"/>
          </w:rPr>
          <w:t>мобилне и фиксне телефоније</w:t>
        </w:r>
        <w:r w:rsidRPr="003430E5">
          <w:rPr>
            <w:rFonts w:ascii="Times New Roman" w:hAnsi="Times New Roman"/>
            <w:sz w:val="20"/>
            <w:szCs w:val="20"/>
          </w:rPr>
          <w:t xml:space="preserve"> за потребе Природно-математичког факултета у Нишу</w:t>
        </w:r>
        <w:r>
          <w:rPr>
            <w:sz w:val="20"/>
            <w:szCs w:val="20"/>
          </w:rPr>
          <w:tab/>
        </w:r>
        <w:r>
          <w:rPr>
            <w:sz w:val="20"/>
            <w:szCs w:val="20"/>
          </w:rPr>
          <w:tab/>
        </w:r>
      </w:p>
    </w:sdtContent>
  </w:sdt>
  <w:p w:rsidR="00AD3307" w:rsidRPr="003430E5" w:rsidRDefault="00AD3307" w:rsidP="00647FFA">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F5D" w:rsidRDefault="00C10F5D">
      <w:r>
        <w:separator/>
      </w:r>
    </w:p>
  </w:footnote>
  <w:footnote w:type="continuationSeparator" w:id="1">
    <w:p w:rsidR="00C10F5D" w:rsidRDefault="00C10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307" w:rsidRPr="00681601" w:rsidRDefault="00AD3307"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E459FB"/>
    <w:multiLevelType w:val="hybridMultilevel"/>
    <w:tmpl w:val="BAE8E0B0"/>
    <w:lvl w:ilvl="0" w:tplc="81C03C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9">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4">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3">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6C850245"/>
    <w:multiLevelType w:val="hybridMultilevel"/>
    <w:tmpl w:val="7F7EACF2"/>
    <w:lvl w:ilvl="0" w:tplc="364C5A8A">
      <w:start w:val="3"/>
      <w:numFmt w:val="decimal"/>
      <w:lvlText w:val="%1."/>
      <w:lvlJc w:val="left"/>
      <w:pPr>
        <w:ind w:left="12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20"/>
  </w:num>
  <w:num w:numId="3">
    <w:abstractNumId w:val="42"/>
  </w:num>
  <w:num w:numId="4">
    <w:abstractNumId w:val="37"/>
  </w:num>
  <w:num w:numId="5">
    <w:abstractNumId w:val="31"/>
  </w:num>
  <w:num w:numId="6">
    <w:abstractNumId w:val="43"/>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7"/>
  </w:num>
  <w:num w:numId="10">
    <w:abstractNumId w:val="30"/>
  </w:num>
  <w:num w:numId="11">
    <w:abstractNumId w:val="23"/>
  </w:num>
  <w:num w:numId="12">
    <w:abstractNumId w:val="19"/>
  </w:num>
  <w:num w:numId="13">
    <w:abstractNumId w:val="29"/>
  </w:num>
  <w:num w:numId="14">
    <w:abstractNumId w:val="41"/>
  </w:num>
  <w:num w:numId="15">
    <w:abstractNumId w:val="35"/>
  </w:num>
  <w:num w:numId="16">
    <w:abstractNumId w:val="26"/>
  </w:num>
  <w:num w:numId="17">
    <w:abstractNumId w:val="34"/>
  </w:num>
  <w:num w:numId="18">
    <w:abstractNumId w:val="45"/>
  </w:num>
  <w:num w:numId="19">
    <w:abstractNumId w:val="51"/>
  </w:num>
  <w:num w:numId="20">
    <w:abstractNumId w:val="24"/>
  </w:num>
  <w:num w:numId="21">
    <w:abstractNumId w:val="46"/>
  </w:num>
  <w:num w:numId="22">
    <w:abstractNumId w:val="1"/>
  </w:num>
  <w:num w:numId="23">
    <w:abstractNumId w:val="25"/>
  </w:num>
  <w:num w:numId="24">
    <w:abstractNumId w:val="38"/>
  </w:num>
  <w:num w:numId="25">
    <w:abstractNumId w:val="48"/>
  </w:num>
  <w:num w:numId="26">
    <w:abstractNumId w:val="22"/>
  </w:num>
  <w:num w:numId="27">
    <w:abstractNumId w:val="27"/>
  </w:num>
  <w:num w:numId="28">
    <w:abstractNumId w:val="40"/>
  </w:num>
  <w:num w:numId="29">
    <w:abstractNumId w:val="49"/>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1"/>
  </w:num>
  <w:num w:numId="33">
    <w:abstractNumId w:val="0"/>
  </w:num>
  <w:num w:numId="34">
    <w:abstractNumId w:val="33"/>
  </w:num>
  <w:num w:numId="35">
    <w:abstractNumId w:val="50"/>
  </w:num>
  <w:num w:numId="36">
    <w:abstractNumId w:val="32"/>
  </w:num>
  <w:num w:numId="37">
    <w:abstractNumId w:val="18"/>
  </w:num>
  <w:num w:numId="38">
    <w:abstractNumId w:val="36"/>
  </w:num>
  <w:num w:numId="39">
    <w:abstractNumId w:val="15"/>
  </w:num>
  <w:num w:numId="40">
    <w:abstractNumId w:val="14"/>
  </w:num>
  <w:num w:numId="41">
    <w:abstractNumId w:val="28"/>
  </w:num>
  <w:num w:numId="42">
    <w:abstractNumId w:val="4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64866"/>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2A1"/>
    <w:rsid w:val="000155FE"/>
    <w:rsid w:val="00015FA0"/>
    <w:rsid w:val="000166D0"/>
    <w:rsid w:val="0001725F"/>
    <w:rsid w:val="000174DA"/>
    <w:rsid w:val="00020689"/>
    <w:rsid w:val="00021063"/>
    <w:rsid w:val="00021363"/>
    <w:rsid w:val="0002309F"/>
    <w:rsid w:val="00023860"/>
    <w:rsid w:val="000249CC"/>
    <w:rsid w:val="00024E26"/>
    <w:rsid w:val="0002538B"/>
    <w:rsid w:val="0002568E"/>
    <w:rsid w:val="0002751B"/>
    <w:rsid w:val="00030B5B"/>
    <w:rsid w:val="00030FE0"/>
    <w:rsid w:val="00031152"/>
    <w:rsid w:val="000314AD"/>
    <w:rsid w:val="0003161B"/>
    <w:rsid w:val="0003163C"/>
    <w:rsid w:val="00032448"/>
    <w:rsid w:val="0003405F"/>
    <w:rsid w:val="00034A54"/>
    <w:rsid w:val="00036334"/>
    <w:rsid w:val="000374F4"/>
    <w:rsid w:val="000400AE"/>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0AF"/>
    <w:rsid w:val="0005018D"/>
    <w:rsid w:val="000502B3"/>
    <w:rsid w:val="000512BC"/>
    <w:rsid w:val="000521B0"/>
    <w:rsid w:val="000526AD"/>
    <w:rsid w:val="00052C9E"/>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3596"/>
    <w:rsid w:val="00064E89"/>
    <w:rsid w:val="0006507E"/>
    <w:rsid w:val="00065729"/>
    <w:rsid w:val="000664C6"/>
    <w:rsid w:val="00070080"/>
    <w:rsid w:val="0007034E"/>
    <w:rsid w:val="000714B3"/>
    <w:rsid w:val="00071D7D"/>
    <w:rsid w:val="00072996"/>
    <w:rsid w:val="00073306"/>
    <w:rsid w:val="00073BF8"/>
    <w:rsid w:val="000748B0"/>
    <w:rsid w:val="00074903"/>
    <w:rsid w:val="0007621C"/>
    <w:rsid w:val="000771DB"/>
    <w:rsid w:val="000772AC"/>
    <w:rsid w:val="00077345"/>
    <w:rsid w:val="00077363"/>
    <w:rsid w:val="00077703"/>
    <w:rsid w:val="00077797"/>
    <w:rsid w:val="00077890"/>
    <w:rsid w:val="00077B2D"/>
    <w:rsid w:val="00077BA6"/>
    <w:rsid w:val="00077D7B"/>
    <w:rsid w:val="0008034C"/>
    <w:rsid w:val="00080475"/>
    <w:rsid w:val="0008242A"/>
    <w:rsid w:val="00083291"/>
    <w:rsid w:val="00084A08"/>
    <w:rsid w:val="00084B2B"/>
    <w:rsid w:val="00084F8B"/>
    <w:rsid w:val="00085D72"/>
    <w:rsid w:val="00086098"/>
    <w:rsid w:val="0008637C"/>
    <w:rsid w:val="000871D2"/>
    <w:rsid w:val="00087607"/>
    <w:rsid w:val="00087746"/>
    <w:rsid w:val="000877F5"/>
    <w:rsid w:val="00091395"/>
    <w:rsid w:val="00092161"/>
    <w:rsid w:val="00092405"/>
    <w:rsid w:val="00092505"/>
    <w:rsid w:val="00092730"/>
    <w:rsid w:val="00092C50"/>
    <w:rsid w:val="000931A9"/>
    <w:rsid w:val="00093E13"/>
    <w:rsid w:val="00094DDA"/>
    <w:rsid w:val="0009579F"/>
    <w:rsid w:val="0009637A"/>
    <w:rsid w:val="000965C0"/>
    <w:rsid w:val="000965EB"/>
    <w:rsid w:val="00096D2D"/>
    <w:rsid w:val="00096D7E"/>
    <w:rsid w:val="00097222"/>
    <w:rsid w:val="00097994"/>
    <w:rsid w:val="000A1007"/>
    <w:rsid w:val="000A14EB"/>
    <w:rsid w:val="000A2361"/>
    <w:rsid w:val="000A2B9F"/>
    <w:rsid w:val="000A3575"/>
    <w:rsid w:val="000A3774"/>
    <w:rsid w:val="000A3D94"/>
    <w:rsid w:val="000A44B9"/>
    <w:rsid w:val="000A4ECF"/>
    <w:rsid w:val="000A595C"/>
    <w:rsid w:val="000A70F1"/>
    <w:rsid w:val="000A7FDA"/>
    <w:rsid w:val="000B11FA"/>
    <w:rsid w:val="000B1300"/>
    <w:rsid w:val="000B163C"/>
    <w:rsid w:val="000B1792"/>
    <w:rsid w:val="000B1A37"/>
    <w:rsid w:val="000B1E7C"/>
    <w:rsid w:val="000B3A49"/>
    <w:rsid w:val="000B51AE"/>
    <w:rsid w:val="000B56F1"/>
    <w:rsid w:val="000B5D8A"/>
    <w:rsid w:val="000B6A51"/>
    <w:rsid w:val="000C1CFD"/>
    <w:rsid w:val="000C20E0"/>
    <w:rsid w:val="000C280B"/>
    <w:rsid w:val="000C2D3D"/>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0F33"/>
    <w:rsid w:val="000E145C"/>
    <w:rsid w:val="000E1759"/>
    <w:rsid w:val="000E27B8"/>
    <w:rsid w:val="000E2E9C"/>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3AFE"/>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88B"/>
    <w:rsid w:val="00117C9C"/>
    <w:rsid w:val="00121C20"/>
    <w:rsid w:val="001225EF"/>
    <w:rsid w:val="0012263C"/>
    <w:rsid w:val="00123173"/>
    <w:rsid w:val="00123F1C"/>
    <w:rsid w:val="00124CB6"/>
    <w:rsid w:val="00124FE4"/>
    <w:rsid w:val="0012589C"/>
    <w:rsid w:val="001259F1"/>
    <w:rsid w:val="0012670D"/>
    <w:rsid w:val="0012685A"/>
    <w:rsid w:val="00127601"/>
    <w:rsid w:val="0012764C"/>
    <w:rsid w:val="001306F6"/>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0DA"/>
    <w:rsid w:val="001469A0"/>
    <w:rsid w:val="00146E08"/>
    <w:rsid w:val="001476CB"/>
    <w:rsid w:val="001522E0"/>
    <w:rsid w:val="00152C6C"/>
    <w:rsid w:val="00153CF8"/>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559"/>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BDD"/>
    <w:rsid w:val="00184E06"/>
    <w:rsid w:val="00184F08"/>
    <w:rsid w:val="00185164"/>
    <w:rsid w:val="001853B7"/>
    <w:rsid w:val="00185859"/>
    <w:rsid w:val="00185B91"/>
    <w:rsid w:val="0018604A"/>
    <w:rsid w:val="00187367"/>
    <w:rsid w:val="001900DE"/>
    <w:rsid w:val="00190969"/>
    <w:rsid w:val="00191896"/>
    <w:rsid w:val="0019209F"/>
    <w:rsid w:val="001932DF"/>
    <w:rsid w:val="001933A1"/>
    <w:rsid w:val="0019519D"/>
    <w:rsid w:val="00195773"/>
    <w:rsid w:val="00195D70"/>
    <w:rsid w:val="00196C72"/>
    <w:rsid w:val="00197A93"/>
    <w:rsid w:val="00197D5C"/>
    <w:rsid w:val="001A137E"/>
    <w:rsid w:val="001A2F7F"/>
    <w:rsid w:val="001A372B"/>
    <w:rsid w:val="001A5202"/>
    <w:rsid w:val="001A54C2"/>
    <w:rsid w:val="001A723B"/>
    <w:rsid w:val="001A7820"/>
    <w:rsid w:val="001B00C9"/>
    <w:rsid w:val="001B088B"/>
    <w:rsid w:val="001B089D"/>
    <w:rsid w:val="001B12A4"/>
    <w:rsid w:val="001B1A68"/>
    <w:rsid w:val="001B2E9C"/>
    <w:rsid w:val="001B2FA4"/>
    <w:rsid w:val="001B36CA"/>
    <w:rsid w:val="001B3703"/>
    <w:rsid w:val="001B3717"/>
    <w:rsid w:val="001B4B69"/>
    <w:rsid w:val="001B52B6"/>
    <w:rsid w:val="001B58DE"/>
    <w:rsid w:val="001B6498"/>
    <w:rsid w:val="001B672F"/>
    <w:rsid w:val="001B73F1"/>
    <w:rsid w:val="001B7633"/>
    <w:rsid w:val="001B7967"/>
    <w:rsid w:val="001C0BA3"/>
    <w:rsid w:val="001C1F03"/>
    <w:rsid w:val="001C206F"/>
    <w:rsid w:val="001C2556"/>
    <w:rsid w:val="001C2918"/>
    <w:rsid w:val="001C2AA1"/>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829"/>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075DC"/>
    <w:rsid w:val="002101C4"/>
    <w:rsid w:val="002117A7"/>
    <w:rsid w:val="00212511"/>
    <w:rsid w:val="00212C86"/>
    <w:rsid w:val="002143FA"/>
    <w:rsid w:val="00214E57"/>
    <w:rsid w:val="0021508F"/>
    <w:rsid w:val="00215E7C"/>
    <w:rsid w:val="002162D4"/>
    <w:rsid w:val="00216A0E"/>
    <w:rsid w:val="00221436"/>
    <w:rsid w:val="0022333D"/>
    <w:rsid w:val="00223521"/>
    <w:rsid w:val="00223DEA"/>
    <w:rsid w:val="0022537F"/>
    <w:rsid w:val="002256F5"/>
    <w:rsid w:val="0022595E"/>
    <w:rsid w:val="00226500"/>
    <w:rsid w:val="00226892"/>
    <w:rsid w:val="00227338"/>
    <w:rsid w:val="002275DD"/>
    <w:rsid w:val="00231681"/>
    <w:rsid w:val="00231E63"/>
    <w:rsid w:val="0023223D"/>
    <w:rsid w:val="002324EA"/>
    <w:rsid w:val="00232F85"/>
    <w:rsid w:val="0023317D"/>
    <w:rsid w:val="0023460D"/>
    <w:rsid w:val="002347CF"/>
    <w:rsid w:val="002347ED"/>
    <w:rsid w:val="00235513"/>
    <w:rsid w:val="00235D41"/>
    <w:rsid w:val="00236FA1"/>
    <w:rsid w:val="00237245"/>
    <w:rsid w:val="00241F11"/>
    <w:rsid w:val="0024353C"/>
    <w:rsid w:val="00243DD5"/>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9F7"/>
    <w:rsid w:val="00265DCC"/>
    <w:rsid w:val="00266248"/>
    <w:rsid w:val="00266E30"/>
    <w:rsid w:val="00267281"/>
    <w:rsid w:val="00267C7F"/>
    <w:rsid w:val="00267ED4"/>
    <w:rsid w:val="0027035C"/>
    <w:rsid w:val="00270ABD"/>
    <w:rsid w:val="00270B69"/>
    <w:rsid w:val="00270E26"/>
    <w:rsid w:val="002711AE"/>
    <w:rsid w:val="0027131E"/>
    <w:rsid w:val="0027146C"/>
    <w:rsid w:val="0027358E"/>
    <w:rsid w:val="0027385F"/>
    <w:rsid w:val="00274605"/>
    <w:rsid w:val="00274F72"/>
    <w:rsid w:val="002751AD"/>
    <w:rsid w:val="002755A4"/>
    <w:rsid w:val="00276967"/>
    <w:rsid w:val="00277D4A"/>
    <w:rsid w:val="00277F16"/>
    <w:rsid w:val="00280002"/>
    <w:rsid w:val="00280402"/>
    <w:rsid w:val="00280A26"/>
    <w:rsid w:val="00280B65"/>
    <w:rsid w:val="00282A03"/>
    <w:rsid w:val="00282ABF"/>
    <w:rsid w:val="00282B6E"/>
    <w:rsid w:val="00282D42"/>
    <w:rsid w:val="00282FDA"/>
    <w:rsid w:val="00285099"/>
    <w:rsid w:val="00285696"/>
    <w:rsid w:val="00285E73"/>
    <w:rsid w:val="002866C8"/>
    <w:rsid w:val="002877B3"/>
    <w:rsid w:val="00287E47"/>
    <w:rsid w:val="00287E88"/>
    <w:rsid w:val="00290472"/>
    <w:rsid w:val="002911FA"/>
    <w:rsid w:val="002916B9"/>
    <w:rsid w:val="00291B50"/>
    <w:rsid w:val="00291E27"/>
    <w:rsid w:val="002923C8"/>
    <w:rsid w:val="0029291E"/>
    <w:rsid w:val="00292D95"/>
    <w:rsid w:val="00293E3F"/>
    <w:rsid w:val="00293E9D"/>
    <w:rsid w:val="00294A4D"/>
    <w:rsid w:val="0029513D"/>
    <w:rsid w:val="00295160"/>
    <w:rsid w:val="0029547D"/>
    <w:rsid w:val="002956DC"/>
    <w:rsid w:val="00297185"/>
    <w:rsid w:val="00297251"/>
    <w:rsid w:val="002973DA"/>
    <w:rsid w:val="0029758E"/>
    <w:rsid w:val="00297CBD"/>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CEC"/>
    <w:rsid w:val="002B020C"/>
    <w:rsid w:val="002B05E5"/>
    <w:rsid w:val="002B0E50"/>
    <w:rsid w:val="002B16CE"/>
    <w:rsid w:val="002B17B7"/>
    <w:rsid w:val="002B1A86"/>
    <w:rsid w:val="002B2084"/>
    <w:rsid w:val="002B3313"/>
    <w:rsid w:val="002B48C6"/>
    <w:rsid w:val="002B62CA"/>
    <w:rsid w:val="002C042B"/>
    <w:rsid w:val="002C14F3"/>
    <w:rsid w:val="002C2A22"/>
    <w:rsid w:val="002C2D9F"/>
    <w:rsid w:val="002C2E9D"/>
    <w:rsid w:val="002C31FF"/>
    <w:rsid w:val="002C34F1"/>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421"/>
    <w:rsid w:val="002E2AB6"/>
    <w:rsid w:val="002E2EA6"/>
    <w:rsid w:val="002E2F30"/>
    <w:rsid w:val="002E3120"/>
    <w:rsid w:val="002E4C1C"/>
    <w:rsid w:val="002E4E17"/>
    <w:rsid w:val="002E4FC8"/>
    <w:rsid w:val="002E51AD"/>
    <w:rsid w:val="002E53A4"/>
    <w:rsid w:val="002E64DF"/>
    <w:rsid w:val="002E65E2"/>
    <w:rsid w:val="002E6951"/>
    <w:rsid w:val="002E7FF3"/>
    <w:rsid w:val="002F0338"/>
    <w:rsid w:val="002F0AF4"/>
    <w:rsid w:val="002F17ED"/>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B69"/>
    <w:rsid w:val="00304C6D"/>
    <w:rsid w:val="003056B6"/>
    <w:rsid w:val="00306349"/>
    <w:rsid w:val="003069C2"/>
    <w:rsid w:val="00306D08"/>
    <w:rsid w:val="00307586"/>
    <w:rsid w:val="00310291"/>
    <w:rsid w:val="003103EE"/>
    <w:rsid w:val="00310858"/>
    <w:rsid w:val="00310BB4"/>
    <w:rsid w:val="00310E0D"/>
    <w:rsid w:val="00310E88"/>
    <w:rsid w:val="003111C7"/>
    <w:rsid w:val="003114AF"/>
    <w:rsid w:val="00311609"/>
    <w:rsid w:val="003118FB"/>
    <w:rsid w:val="00311AD6"/>
    <w:rsid w:val="00313123"/>
    <w:rsid w:val="00313D68"/>
    <w:rsid w:val="00314787"/>
    <w:rsid w:val="003155BE"/>
    <w:rsid w:val="00315BDD"/>
    <w:rsid w:val="00316638"/>
    <w:rsid w:val="00320350"/>
    <w:rsid w:val="0032064A"/>
    <w:rsid w:val="003218F3"/>
    <w:rsid w:val="00322A51"/>
    <w:rsid w:val="00323447"/>
    <w:rsid w:val="00323B79"/>
    <w:rsid w:val="00324162"/>
    <w:rsid w:val="003242E4"/>
    <w:rsid w:val="003243C1"/>
    <w:rsid w:val="0032464A"/>
    <w:rsid w:val="00324C6D"/>
    <w:rsid w:val="0032581A"/>
    <w:rsid w:val="003263EC"/>
    <w:rsid w:val="00326A28"/>
    <w:rsid w:val="00327685"/>
    <w:rsid w:val="003314AD"/>
    <w:rsid w:val="0033256B"/>
    <w:rsid w:val="003326A5"/>
    <w:rsid w:val="0033307D"/>
    <w:rsid w:val="003338BD"/>
    <w:rsid w:val="00333F19"/>
    <w:rsid w:val="00334CA4"/>
    <w:rsid w:val="0033531C"/>
    <w:rsid w:val="00336073"/>
    <w:rsid w:val="00336FDD"/>
    <w:rsid w:val="00337FA9"/>
    <w:rsid w:val="00340240"/>
    <w:rsid w:val="003406B4"/>
    <w:rsid w:val="00340F01"/>
    <w:rsid w:val="00341041"/>
    <w:rsid w:val="00341E4D"/>
    <w:rsid w:val="00342D77"/>
    <w:rsid w:val="00342E2C"/>
    <w:rsid w:val="003430E5"/>
    <w:rsid w:val="0034332F"/>
    <w:rsid w:val="00343579"/>
    <w:rsid w:val="003438F4"/>
    <w:rsid w:val="00343C8D"/>
    <w:rsid w:val="003440CA"/>
    <w:rsid w:val="0034432E"/>
    <w:rsid w:val="003443C3"/>
    <w:rsid w:val="003448AE"/>
    <w:rsid w:val="00344D43"/>
    <w:rsid w:val="00344EB3"/>
    <w:rsid w:val="00346B4A"/>
    <w:rsid w:val="00346D7A"/>
    <w:rsid w:val="0034701E"/>
    <w:rsid w:val="00350F9A"/>
    <w:rsid w:val="00351010"/>
    <w:rsid w:val="003515D0"/>
    <w:rsid w:val="003519F8"/>
    <w:rsid w:val="003536F2"/>
    <w:rsid w:val="00353F81"/>
    <w:rsid w:val="003546A2"/>
    <w:rsid w:val="003548DB"/>
    <w:rsid w:val="00355E88"/>
    <w:rsid w:val="00355F02"/>
    <w:rsid w:val="00356F57"/>
    <w:rsid w:val="00360D98"/>
    <w:rsid w:val="0036161C"/>
    <w:rsid w:val="00362E6A"/>
    <w:rsid w:val="00363085"/>
    <w:rsid w:val="00363ADE"/>
    <w:rsid w:val="00363C7E"/>
    <w:rsid w:val="00363F8F"/>
    <w:rsid w:val="003645E7"/>
    <w:rsid w:val="003676CB"/>
    <w:rsid w:val="00367C69"/>
    <w:rsid w:val="00371795"/>
    <w:rsid w:val="00371EA4"/>
    <w:rsid w:val="00372EF3"/>
    <w:rsid w:val="003730BB"/>
    <w:rsid w:val="003730CF"/>
    <w:rsid w:val="00373438"/>
    <w:rsid w:val="0037356B"/>
    <w:rsid w:val="0037371B"/>
    <w:rsid w:val="00375889"/>
    <w:rsid w:val="00375C07"/>
    <w:rsid w:val="00376D7A"/>
    <w:rsid w:val="00377102"/>
    <w:rsid w:val="00377903"/>
    <w:rsid w:val="00377CD0"/>
    <w:rsid w:val="00380A68"/>
    <w:rsid w:val="0038124A"/>
    <w:rsid w:val="00381D16"/>
    <w:rsid w:val="00383854"/>
    <w:rsid w:val="00384412"/>
    <w:rsid w:val="0038475D"/>
    <w:rsid w:val="00384E4A"/>
    <w:rsid w:val="00385640"/>
    <w:rsid w:val="003859CB"/>
    <w:rsid w:val="00385F2A"/>
    <w:rsid w:val="00386922"/>
    <w:rsid w:val="00386945"/>
    <w:rsid w:val="00387A49"/>
    <w:rsid w:val="00390583"/>
    <w:rsid w:val="003924A1"/>
    <w:rsid w:val="00392CE9"/>
    <w:rsid w:val="00392F52"/>
    <w:rsid w:val="003930D6"/>
    <w:rsid w:val="00396505"/>
    <w:rsid w:val="00397C1E"/>
    <w:rsid w:val="003A01AD"/>
    <w:rsid w:val="003A1A38"/>
    <w:rsid w:val="003A2C03"/>
    <w:rsid w:val="003A2EDE"/>
    <w:rsid w:val="003A31C4"/>
    <w:rsid w:val="003A3E0C"/>
    <w:rsid w:val="003A4CBC"/>
    <w:rsid w:val="003A5C31"/>
    <w:rsid w:val="003A68D1"/>
    <w:rsid w:val="003B070B"/>
    <w:rsid w:val="003B0CC3"/>
    <w:rsid w:val="003B123B"/>
    <w:rsid w:val="003B2664"/>
    <w:rsid w:val="003B36E5"/>
    <w:rsid w:val="003B415D"/>
    <w:rsid w:val="003B538F"/>
    <w:rsid w:val="003B5AEC"/>
    <w:rsid w:val="003B5E2D"/>
    <w:rsid w:val="003B6101"/>
    <w:rsid w:val="003B6298"/>
    <w:rsid w:val="003B62AE"/>
    <w:rsid w:val="003B703A"/>
    <w:rsid w:val="003B71A4"/>
    <w:rsid w:val="003B755D"/>
    <w:rsid w:val="003B7DED"/>
    <w:rsid w:val="003B7E92"/>
    <w:rsid w:val="003B7FCB"/>
    <w:rsid w:val="003C0372"/>
    <w:rsid w:val="003C09BD"/>
    <w:rsid w:val="003C24B4"/>
    <w:rsid w:val="003C25BD"/>
    <w:rsid w:val="003C27DA"/>
    <w:rsid w:val="003C38C4"/>
    <w:rsid w:val="003C414B"/>
    <w:rsid w:val="003C4561"/>
    <w:rsid w:val="003C476E"/>
    <w:rsid w:val="003C4CA5"/>
    <w:rsid w:val="003C4F4A"/>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9DA"/>
    <w:rsid w:val="003E0CB1"/>
    <w:rsid w:val="003E1061"/>
    <w:rsid w:val="003E3448"/>
    <w:rsid w:val="003E4525"/>
    <w:rsid w:val="003E4C55"/>
    <w:rsid w:val="003E58D4"/>
    <w:rsid w:val="003E6700"/>
    <w:rsid w:val="003E6E39"/>
    <w:rsid w:val="003E75F0"/>
    <w:rsid w:val="003F02D6"/>
    <w:rsid w:val="003F0AF5"/>
    <w:rsid w:val="003F0BD9"/>
    <w:rsid w:val="003F34CF"/>
    <w:rsid w:val="003F445A"/>
    <w:rsid w:val="003F49E6"/>
    <w:rsid w:val="003F5102"/>
    <w:rsid w:val="003F52CD"/>
    <w:rsid w:val="003F5D49"/>
    <w:rsid w:val="003F6226"/>
    <w:rsid w:val="003F65E6"/>
    <w:rsid w:val="003F664A"/>
    <w:rsid w:val="003F723E"/>
    <w:rsid w:val="003F73B7"/>
    <w:rsid w:val="003F7CA1"/>
    <w:rsid w:val="00400A45"/>
    <w:rsid w:val="004010EB"/>
    <w:rsid w:val="00402246"/>
    <w:rsid w:val="004038E0"/>
    <w:rsid w:val="00403EA2"/>
    <w:rsid w:val="00404E9D"/>
    <w:rsid w:val="004057B3"/>
    <w:rsid w:val="004059DA"/>
    <w:rsid w:val="00405D21"/>
    <w:rsid w:val="00405FE6"/>
    <w:rsid w:val="00406E93"/>
    <w:rsid w:val="00407752"/>
    <w:rsid w:val="00411B00"/>
    <w:rsid w:val="0041288D"/>
    <w:rsid w:val="00413D6D"/>
    <w:rsid w:val="00414136"/>
    <w:rsid w:val="00414186"/>
    <w:rsid w:val="0041434E"/>
    <w:rsid w:val="00414AB6"/>
    <w:rsid w:val="00414D04"/>
    <w:rsid w:val="00415891"/>
    <w:rsid w:val="00416C54"/>
    <w:rsid w:val="004171BF"/>
    <w:rsid w:val="00417C1D"/>
    <w:rsid w:val="004200CB"/>
    <w:rsid w:val="00420C63"/>
    <w:rsid w:val="00421813"/>
    <w:rsid w:val="00421AED"/>
    <w:rsid w:val="00421E03"/>
    <w:rsid w:val="00421EE2"/>
    <w:rsid w:val="0042265C"/>
    <w:rsid w:val="0042347B"/>
    <w:rsid w:val="00423E94"/>
    <w:rsid w:val="00423EF7"/>
    <w:rsid w:val="00425DED"/>
    <w:rsid w:val="0042620C"/>
    <w:rsid w:val="00426386"/>
    <w:rsid w:val="004267E6"/>
    <w:rsid w:val="004268BF"/>
    <w:rsid w:val="00426D33"/>
    <w:rsid w:val="00427182"/>
    <w:rsid w:val="0042788F"/>
    <w:rsid w:val="00427C92"/>
    <w:rsid w:val="00427DB6"/>
    <w:rsid w:val="00427EED"/>
    <w:rsid w:val="00427FF6"/>
    <w:rsid w:val="004309B5"/>
    <w:rsid w:val="00432B21"/>
    <w:rsid w:val="00433117"/>
    <w:rsid w:val="00434003"/>
    <w:rsid w:val="0043561A"/>
    <w:rsid w:val="00435BCF"/>
    <w:rsid w:val="00436150"/>
    <w:rsid w:val="00440EE0"/>
    <w:rsid w:val="0044118B"/>
    <w:rsid w:val="00441862"/>
    <w:rsid w:val="004421E8"/>
    <w:rsid w:val="00442761"/>
    <w:rsid w:val="00442D71"/>
    <w:rsid w:val="00443F96"/>
    <w:rsid w:val="00444E7B"/>
    <w:rsid w:val="0044513B"/>
    <w:rsid w:val="00445912"/>
    <w:rsid w:val="00446FBF"/>
    <w:rsid w:val="0044720D"/>
    <w:rsid w:val="004473B7"/>
    <w:rsid w:val="00450545"/>
    <w:rsid w:val="00450A7C"/>
    <w:rsid w:val="004511CB"/>
    <w:rsid w:val="0045129E"/>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6C4B"/>
    <w:rsid w:val="004B7C9A"/>
    <w:rsid w:val="004B7D46"/>
    <w:rsid w:val="004C0A46"/>
    <w:rsid w:val="004C0C70"/>
    <w:rsid w:val="004C1155"/>
    <w:rsid w:val="004C138B"/>
    <w:rsid w:val="004C148B"/>
    <w:rsid w:val="004C205D"/>
    <w:rsid w:val="004C3613"/>
    <w:rsid w:val="004C3AA4"/>
    <w:rsid w:val="004C458E"/>
    <w:rsid w:val="004C45F5"/>
    <w:rsid w:val="004C4EC8"/>
    <w:rsid w:val="004C5DDC"/>
    <w:rsid w:val="004C6A1B"/>
    <w:rsid w:val="004C6C36"/>
    <w:rsid w:val="004C74DC"/>
    <w:rsid w:val="004C77BF"/>
    <w:rsid w:val="004C7C24"/>
    <w:rsid w:val="004D0051"/>
    <w:rsid w:val="004D0160"/>
    <w:rsid w:val="004D01D9"/>
    <w:rsid w:val="004D18DE"/>
    <w:rsid w:val="004D21DD"/>
    <w:rsid w:val="004D339A"/>
    <w:rsid w:val="004D44C0"/>
    <w:rsid w:val="004D5587"/>
    <w:rsid w:val="004D68F7"/>
    <w:rsid w:val="004E02B1"/>
    <w:rsid w:val="004E09C2"/>
    <w:rsid w:val="004E1875"/>
    <w:rsid w:val="004E1D2C"/>
    <w:rsid w:val="004E23EA"/>
    <w:rsid w:val="004E2627"/>
    <w:rsid w:val="004E2CEA"/>
    <w:rsid w:val="004E315E"/>
    <w:rsid w:val="004E33F0"/>
    <w:rsid w:val="004E386B"/>
    <w:rsid w:val="004E5886"/>
    <w:rsid w:val="004E59E9"/>
    <w:rsid w:val="004E5DDB"/>
    <w:rsid w:val="004E6675"/>
    <w:rsid w:val="004F0196"/>
    <w:rsid w:val="004F0512"/>
    <w:rsid w:val="004F2ADD"/>
    <w:rsid w:val="004F33D8"/>
    <w:rsid w:val="004F43BF"/>
    <w:rsid w:val="004F44B7"/>
    <w:rsid w:val="004F4954"/>
    <w:rsid w:val="004F51D3"/>
    <w:rsid w:val="004F5A64"/>
    <w:rsid w:val="004F6670"/>
    <w:rsid w:val="004F75CF"/>
    <w:rsid w:val="00500679"/>
    <w:rsid w:val="00500FAC"/>
    <w:rsid w:val="005015CE"/>
    <w:rsid w:val="00501F6F"/>
    <w:rsid w:val="00503E3D"/>
    <w:rsid w:val="00504311"/>
    <w:rsid w:val="00504673"/>
    <w:rsid w:val="00505744"/>
    <w:rsid w:val="0050599D"/>
    <w:rsid w:val="00505C54"/>
    <w:rsid w:val="00505D19"/>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3A21"/>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103"/>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86"/>
    <w:rsid w:val="0056179F"/>
    <w:rsid w:val="00562029"/>
    <w:rsid w:val="0056346B"/>
    <w:rsid w:val="00563516"/>
    <w:rsid w:val="0056396D"/>
    <w:rsid w:val="00563B7F"/>
    <w:rsid w:val="00563E3E"/>
    <w:rsid w:val="0056492B"/>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229"/>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0845"/>
    <w:rsid w:val="005A1185"/>
    <w:rsid w:val="005A1B8B"/>
    <w:rsid w:val="005A22BB"/>
    <w:rsid w:val="005A230A"/>
    <w:rsid w:val="005A3ADD"/>
    <w:rsid w:val="005A44D5"/>
    <w:rsid w:val="005A473E"/>
    <w:rsid w:val="005A4CE9"/>
    <w:rsid w:val="005A4D93"/>
    <w:rsid w:val="005A5479"/>
    <w:rsid w:val="005A64F8"/>
    <w:rsid w:val="005A6D1F"/>
    <w:rsid w:val="005A7CDC"/>
    <w:rsid w:val="005B0106"/>
    <w:rsid w:val="005B05EA"/>
    <w:rsid w:val="005B0E9B"/>
    <w:rsid w:val="005B1A53"/>
    <w:rsid w:val="005B2907"/>
    <w:rsid w:val="005B3B5A"/>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6E8E"/>
    <w:rsid w:val="005C6F86"/>
    <w:rsid w:val="005C7BBA"/>
    <w:rsid w:val="005D0CB9"/>
    <w:rsid w:val="005D13EE"/>
    <w:rsid w:val="005D19EC"/>
    <w:rsid w:val="005D2249"/>
    <w:rsid w:val="005D2852"/>
    <w:rsid w:val="005D2E5A"/>
    <w:rsid w:val="005D3C7B"/>
    <w:rsid w:val="005D3D10"/>
    <w:rsid w:val="005D53D1"/>
    <w:rsid w:val="005D55B2"/>
    <w:rsid w:val="005D633D"/>
    <w:rsid w:val="005D638A"/>
    <w:rsid w:val="005D66FE"/>
    <w:rsid w:val="005D6784"/>
    <w:rsid w:val="005D6D43"/>
    <w:rsid w:val="005D6E1D"/>
    <w:rsid w:val="005D7660"/>
    <w:rsid w:val="005D7799"/>
    <w:rsid w:val="005E06A6"/>
    <w:rsid w:val="005E11A3"/>
    <w:rsid w:val="005E154C"/>
    <w:rsid w:val="005E1BD1"/>
    <w:rsid w:val="005E1C30"/>
    <w:rsid w:val="005E2D48"/>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2D9F"/>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5AC"/>
    <w:rsid w:val="00613389"/>
    <w:rsid w:val="00614ECC"/>
    <w:rsid w:val="00615D2B"/>
    <w:rsid w:val="00615FE8"/>
    <w:rsid w:val="0061660C"/>
    <w:rsid w:val="00616F05"/>
    <w:rsid w:val="00617DE4"/>
    <w:rsid w:val="006205DE"/>
    <w:rsid w:val="00620672"/>
    <w:rsid w:val="0062190A"/>
    <w:rsid w:val="00621AFF"/>
    <w:rsid w:val="00621CEA"/>
    <w:rsid w:val="00621F5B"/>
    <w:rsid w:val="00622488"/>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F2E"/>
    <w:rsid w:val="00636100"/>
    <w:rsid w:val="00636900"/>
    <w:rsid w:val="00637B34"/>
    <w:rsid w:val="00641346"/>
    <w:rsid w:val="00643345"/>
    <w:rsid w:val="00643A63"/>
    <w:rsid w:val="00643C0D"/>
    <w:rsid w:val="0064467F"/>
    <w:rsid w:val="00644684"/>
    <w:rsid w:val="006446B6"/>
    <w:rsid w:val="00644CEE"/>
    <w:rsid w:val="0064507C"/>
    <w:rsid w:val="00645426"/>
    <w:rsid w:val="00646ADF"/>
    <w:rsid w:val="00646D38"/>
    <w:rsid w:val="006477CB"/>
    <w:rsid w:val="00647FFA"/>
    <w:rsid w:val="00650042"/>
    <w:rsid w:val="00650D7E"/>
    <w:rsid w:val="00651D6D"/>
    <w:rsid w:val="00652F4E"/>
    <w:rsid w:val="006534F4"/>
    <w:rsid w:val="00654626"/>
    <w:rsid w:val="00654744"/>
    <w:rsid w:val="006551EF"/>
    <w:rsid w:val="00655B26"/>
    <w:rsid w:val="00655B71"/>
    <w:rsid w:val="006564C8"/>
    <w:rsid w:val="00657671"/>
    <w:rsid w:val="0065775E"/>
    <w:rsid w:val="006606A1"/>
    <w:rsid w:val="00661329"/>
    <w:rsid w:val="00661660"/>
    <w:rsid w:val="00662341"/>
    <w:rsid w:val="00662793"/>
    <w:rsid w:val="00662A3A"/>
    <w:rsid w:val="0066317B"/>
    <w:rsid w:val="00663787"/>
    <w:rsid w:val="0066403C"/>
    <w:rsid w:val="006645D4"/>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446E"/>
    <w:rsid w:val="006750B2"/>
    <w:rsid w:val="006767EA"/>
    <w:rsid w:val="00676BBF"/>
    <w:rsid w:val="00676F67"/>
    <w:rsid w:val="00677557"/>
    <w:rsid w:val="00680065"/>
    <w:rsid w:val="006814F6"/>
    <w:rsid w:val="00681A22"/>
    <w:rsid w:val="0068206F"/>
    <w:rsid w:val="00682354"/>
    <w:rsid w:val="00682967"/>
    <w:rsid w:val="00682B93"/>
    <w:rsid w:val="00682C27"/>
    <w:rsid w:val="0068352C"/>
    <w:rsid w:val="00683E14"/>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2868"/>
    <w:rsid w:val="00693CC1"/>
    <w:rsid w:val="00695148"/>
    <w:rsid w:val="006961CA"/>
    <w:rsid w:val="00696B59"/>
    <w:rsid w:val="006A2376"/>
    <w:rsid w:val="006A2AC8"/>
    <w:rsid w:val="006A377C"/>
    <w:rsid w:val="006A38A5"/>
    <w:rsid w:val="006A4E6A"/>
    <w:rsid w:val="006A6CEE"/>
    <w:rsid w:val="006A6DDF"/>
    <w:rsid w:val="006A7A41"/>
    <w:rsid w:val="006B0DE9"/>
    <w:rsid w:val="006B12E8"/>
    <w:rsid w:val="006B188C"/>
    <w:rsid w:val="006B189A"/>
    <w:rsid w:val="006B2E09"/>
    <w:rsid w:val="006B33D6"/>
    <w:rsid w:val="006B35CB"/>
    <w:rsid w:val="006B360A"/>
    <w:rsid w:val="006B5554"/>
    <w:rsid w:val="006B56E6"/>
    <w:rsid w:val="006B5877"/>
    <w:rsid w:val="006B660A"/>
    <w:rsid w:val="006B6D57"/>
    <w:rsid w:val="006B742E"/>
    <w:rsid w:val="006B7493"/>
    <w:rsid w:val="006B74E6"/>
    <w:rsid w:val="006C1C2B"/>
    <w:rsid w:val="006C240A"/>
    <w:rsid w:val="006C291F"/>
    <w:rsid w:val="006C2D35"/>
    <w:rsid w:val="006C3311"/>
    <w:rsid w:val="006C4B17"/>
    <w:rsid w:val="006C5C2F"/>
    <w:rsid w:val="006C6563"/>
    <w:rsid w:val="006C78E6"/>
    <w:rsid w:val="006D032E"/>
    <w:rsid w:val="006D08F2"/>
    <w:rsid w:val="006D14FD"/>
    <w:rsid w:val="006D200C"/>
    <w:rsid w:val="006D2019"/>
    <w:rsid w:val="006D28C1"/>
    <w:rsid w:val="006D2BB2"/>
    <w:rsid w:val="006D2EEC"/>
    <w:rsid w:val="006D2FDB"/>
    <w:rsid w:val="006D3D01"/>
    <w:rsid w:val="006D46BC"/>
    <w:rsid w:val="006D6348"/>
    <w:rsid w:val="006D6354"/>
    <w:rsid w:val="006D6436"/>
    <w:rsid w:val="006D7BAF"/>
    <w:rsid w:val="006E10BD"/>
    <w:rsid w:val="006E1259"/>
    <w:rsid w:val="006E15C5"/>
    <w:rsid w:val="006E1643"/>
    <w:rsid w:val="006E21FF"/>
    <w:rsid w:val="006E22AE"/>
    <w:rsid w:val="006E31CB"/>
    <w:rsid w:val="006E394D"/>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8AC"/>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1F8"/>
    <w:rsid w:val="0071073D"/>
    <w:rsid w:val="007107A5"/>
    <w:rsid w:val="007109E5"/>
    <w:rsid w:val="007111E2"/>
    <w:rsid w:val="00711250"/>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7B"/>
    <w:rsid w:val="00717C98"/>
    <w:rsid w:val="0072066F"/>
    <w:rsid w:val="00720A13"/>
    <w:rsid w:val="00720C3B"/>
    <w:rsid w:val="00721DD0"/>
    <w:rsid w:val="00722037"/>
    <w:rsid w:val="00722099"/>
    <w:rsid w:val="00722F07"/>
    <w:rsid w:val="00723531"/>
    <w:rsid w:val="007245B3"/>
    <w:rsid w:val="007245C9"/>
    <w:rsid w:val="00725195"/>
    <w:rsid w:val="00726253"/>
    <w:rsid w:val="0072628A"/>
    <w:rsid w:val="0072664B"/>
    <w:rsid w:val="00726B57"/>
    <w:rsid w:val="00726BD4"/>
    <w:rsid w:val="00727B62"/>
    <w:rsid w:val="00727E70"/>
    <w:rsid w:val="00730ED8"/>
    <w:rsid w:val="0073190C"/>
    <w:rsid w:val="00734A57"/>
    <w:rsid w:val="00734C3B"/>
    <w:rsid w:val="00734C67"/>
    <w:rsid w:val="007351E2"/>
    <w:rsid w:val="00736143"/>
    <w:rsid w:val="00736434"/>
    <w:rsid w:val="00736642"/>
    <w:rsid w:val="00736A63"/>
    <w:rsid w:val="00736B5F"/>
    <w:rsid w:val="00736D4A"/>
    <w:rsid w:val="00737159"/>
    <w:rsid w:val="00740C91"/>
    <w:rsid w:val="0074176A"/>
    <w:rsid w:val="00741C35"/>
    <w:rsid w:val="00742575"/>
    <w:rsid w:val="00742EC7"/>
    <w:rsid w:val="00743293"/>
    <w:rsid w:val="00743BFF"/>
    <w:rsid w:val="00743E22"/>
    <w:rsid w:val="00744760"/>
    <w:rsid w:val="0074484A"/>
    <w:rsid w:val="00745080"/>
    <w:rsid w:val="007464CF"/>
    <w:rsid w:val="007468B3"/>
    <w:rsid w:val="00746B95"/>
    <w:rsid w:val="00747F6C"/>
    <w:rsid w:val="00750160"/>
    <w:rsid w:val="0075021E"/>
    <w:rsid w:val="00750385"/>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F2A"/>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0AB"/>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9FD"/>
    <w:rsid w:val="00786A8C"/>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19F"/>
    <w:rsid w:val="007A0404"/>
    <w:rsid w:val="007A0482"/>
    <w:rsid w:val="007A18C8"/>
    <w:rsid w:val="007A1E65"/>
    <w:rsid w:val="007A2342"/>
    <w:rsid w:val="007A2DB1"/>
    <w:rsid w:val="007A2F1D"/>
    <w:rsid w:val="007A345E"/>
    <w:rsid w:val="007A38F8"/>
    <w:rsid w:val="007A3B5A"/>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1E75"/>
    <w:rsid w:val="007C3545"/>
    <w:rsid w:val="007C37B7"/>
    <w:rsid w:val="007C3930"/>
    <w:rsid w:val="007C3AC3"/>
    <w:rsid w:val="007C4154"/>
    <w:rsid w:val="007C450C"/>
    <w:rsid w:val="007C4560"/>
    <w:rsid w:val="007C4771"/>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3DB"/>
    <w:rsid w:val="007D5844"/>
    <w:rsid w:val="007D6186"/>
    <w:rsid w:val="007D6700"/>
    <w:rsid w:val="007D705F"/>
    <w:rsid w:val="007D7B88"/>
    <w:rsid w:val="007D7C9A"/>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9B"/>
    <w:rsid w:val="007F74B3"/>
    <w:rsid w:val="007F767D"/>
    <w:rsid w:val="007F7760"/>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786"/>
    <w:rsid w:val="00811ABA"/>
    <w:rsid w:val="00811BEC"/>
    <w:rsid w:val="00813AED"/>
    <w:rsid w:val="0081451A"/>
    <w:rsid w:val="00814681"/>
    <w:rsid w:val="008165C1"/>
    <w:rsid w:val="00817CB8"/>
    <w:rsid w:val="00817E92"/>
    <w:rsid w:val="008200BE"/>
    <w:rsid w:val="0082024D"/>
    <w:rsid w:val="008202E2"/>
    <w:rsid w:val="0082039D"/>
    <w:rsid w:val="00820EB3"/>
    <w:rsid w:val="00821928"/>
    <w:rsid w:val="0082284C"/>
    <w:rsid w:val="00822BDE"/>
    <w:rsid w:val="00822F86"/>
    <w:rsid w:val="00823294"/>
    <w:rsid w:val="008244CE"/>
    <w:rsid w:val="0082524B"/>
    <w:rsid w:val="00825440"/>
    <w:rsid w:val="0082622C"/>
    <w:rsid w:val="00826778"/>
    <w:rsid w:val="0082730A"/>
    <w:rsid w:val="00827655"/>
    <w:rsid w:val="00827F35"/>
    <w:rsid w:val="0083041A"/>
    <w:rsid w:val="00830932"/>
    <w:rsid w:val="00831D96"/>
    <w:rsid w:val="00832634"/>
    <w:rsid w:val="00833000"/>
    <w:rsid w:val="00834889"/>
    <w:rsid w:val="00835F68"/>
    <w:rsid w:val="008363EC"/>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6866"/>
    <w:rsid w:val="00867634"/>
    <w:rsid w:val="008705E7"/>
    <w:rsid w:val="00870F51"/>
    <w:rsid w:val="00871C50"/>
    <w:rsid w:val="00873209"/>
    <w:rsid w:val="00873252"/>
    <w:rsid w:val="0087342E"/>
    <w:rsid w:val="00874FF9"/>
    <w:rsid w:val="008755B3"/>
    <w:rsid w:val="00876348"/>
    <w:rsid w:val="00876DDF"/>
    <w:rsid w:val="00876E79"/>
    <w:rsid w:val="0087799A"/>
    <w:rsid w:val="008801F0"/>
    <w:rsid w:val="00880B4D"/>
    <w:rsid w:val="00880C59"/>
    <w:rsid w:val="008817BB"/>
    <w:rsid w:val="00881B53"/>
    <w:rsid w:val="0088384C"/>
    <w:rsid w:val="00883EFA"/>
    <w:rsid w:val="00884939"/>
    <w:rsid w:val="0088571B"/>
    <w:rsid w:val="00886F73"/>
    <w:rsid w:val="0088798C"/>
    <w:rsid w:val="00887B28"/>
    <w:rsid w:val="00887F19"/>
    <w:rsid w:val="00890416"/>
    <w:rsid w:val="00890661"/>
    <w:rsid w:val="00890FEB"/>
    <w:rsid w:val="00891272"/>
    <w:rsid w:val="00891385"/>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64E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6D65"/>
    <w:rsid w:val="008B71FD"/>
    <w:rsid w:val="008C04B0"/>
    <w:rsid w:val="008C2137"/>
    <w:rsid w:val="008C2D9E"/>
    <w:rsid w:val="008C35E6"/>
    <w:rsid w:val="008C36ED"/>
    <w:rsid w:val="008C3CD6"/>
    <w:rsid w:val="008C453B"/>
    <w:rsid w:val="008C4616"/>
    <w:rsid w:val="008C4768"/>
    <w:rsid w:val="008C538E"/>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211"/>
    <w:rsid w:val="008D6337"/>
    <w:rsid w:val="008D6CB4"/>
    <w:rsid w:val="008D70AD"/>
    <w:rsid w:val="008D7116"/>
    <w:rsid w:val="008E0DA7"/>
    <w:rsid w:val="008E140E"/>
    <w:rsid w:val="008E19F0"/>
    <w:rsid w:val="008E21FD"/>
    <w:rsid w:val="008E2A14"/>
    <w:rsid w:val="008E455A"/>
    <w:rsid w:val="008E4718"/>
    <w:rsid w:val="008E6C3C"/>
    <w:rsid w:val="008F00C4"/>
    <w:rsid w:val="008F02F3"/>
    <w:rsid w:val="008F0C4A"/>
    <w:rsid w:val="008F13E5"/>
    <w:rsid w:val="008F14BD"/>
    <w:rsid w:val="008F1579"/>
    <w:rsid w:val="008F1683"/>
    <w:rsid w:val="008F2BDB"/>
    <w:rsid w:val="008F3A6E"/>
    <w:rsid w:val="008F4138"/>
    <w:rsid w:val="008F43A7"/>
    <w:rsid w:val="008F526E"/>
    <w:rsid w:val="008F52E6"/>
    <w:rsid w:val="008F5D4F"/>
    <w:rsid w:val="008F6821"/>
    <w:rsid w:val="008F7018"/>
    <w:rsid w:val="00900AB0"/>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04D"/>
    <w:rsid w:val="00914A1D"/>
    <w:rsid w:val="00914B4A"/>
    <w:rsid w:val="00914DE0"/>
    <w:rsid w:val="0091500F"/>
    <w:rsid w:val="0091620E"/>
    <w:rsid w:val="00917122"/>
    <w:rsid w:val="00917427"/>
    <w:rsid w:val="00920FE2"/>
    <w:rsid w:val="00921156"/>
    <w:rsid w:val="009217A1"/>
    <w:rsid w:val="00922759"/>
    <w:rsid w:val="00923742"/>
    <w:rsid w:val="009237F5"/>
    <w:rsid w:val="009238E6"/>
    <w:rsid w:val="00923B68"/>
    <w:rsid w:val="00923ECB"/>
    <w:rsid w:val="00923ECC"/>
    <w:rsid w:val="00924A82"/>
    <w:rsid w:val="00924F52"/>
    <w:rsid w:val="00926D1D"/>
    <w:rsid w:val="00927ECE"/>
    <w:rsid w:val="00927EEA"/>
    <w:rsid w:val="0093030D"/>
    <w:rsid w:val="00931606"/>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27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82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7C8"/>
    <w:rsid w:val="00977A13"/>
    <w:rsid w:val="00980BCF"/>
    <w:rsid w:val="00980D30"/>
    <w:rsid w:val="00982CD9"/>
    <w:rsid w:val="009839F9"/>
    <w:rsid w:val="00983F0B"/>
    <w:rsid w:val="00983F66"/>
    <w:rsid w:val="00984561"/>
    <w:rsid w:val="009850CF"/>
    <w:rsid w:val="00986C73"/>
    <w:rsid w:val="00986C88"/>
    <w:rsid w:val="009901E7"/>
    <w:rsid w:val="00991101"/>
    <w:rsid w:val="009914C9"/>
    <w:rsid w:val="009919B4"/>
    <w:rsid w:val="00991B5A"/>
    <w:rsid w:val="009921B4"/>
    <w:rsid w:val="00992B6E"/>
    <w:rsid w:val="00996E0A"/>
    <w:rsid w:val="0099743B"/>
    <w:rsid w:val="00997DE2"/>
    <w:rsid w:val="009A028C"/>
    <w:rsid w:val="009A02F9"/>
    <w:rsid w:val="009A0545"/>
    <w:rsid w:val="009A07D8"/>
    <w:rsid w:val="009A1017"/>
    <w:rsid w:val="009A1988"/>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CA1"/>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483"/>
    <w:rsid w:val="009E2BEF"/>
    <w:rsid w:val="009E3622"/>
    <w:rsid w:val="009E393D"/>
    <w:rsid w:val="009E396A"/>
    <w:rsid w:val="009E48EB"/>
    <w:rsid w:val="009E5293"/>
    <w:rsid w:val="009E56B3"/>
    <w:rsid w:val="009E5790"/>
    <w:rsid w:val="009E5E26"/>
    <w:rsid w:val="009E5ED8"/>
    <w:rsid w:val="009E6DC1"/>
    <w:rsid w:val="009E7388"/>
    <w:rsid w:val="009F005F"/>
    <w:rsid w:val="009F0FE7"/>
    <w:rsid w:val="009F2139"/>
    <w:rsid w:val="009F2B56"/>
    <w:rsid w:val="009F2CDE"/>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07737"/>
    <w:rsid w:val="00A077A7"/>
    <w:rsid w:val="00A1000E"/>
    <w:rsid w:val="00A103A5"/>
    <w:rsid w:val="00A10561"/>
    <w:rsid w:val="00A10BE9"/>
    <w:rsid w:val="00A111AC"/>
    <w:rsid w:val="00A1168F"/>
    <w:rsid w:val="00A13630"/>
    <w:rsid w:val="00A13CA8"/>
    <w:rsid w:val="00A143D0"/>
    <w:rsid w:val="00A14694"/>
    <w:rsid w:val="00A1473D"/>
    <w:rsid w:val="00A15660"/>
    <w:rsid w:val="00A15698"/>
    <w:rsid w:val="00A15790"/>
    <w:rsid w:val="00A16533"/>
    <w:rsid w:val="00A1680B"/>
    <w:rsid w:val="00A16D22"/>
    <w:rsid w:val="00A176CE"/>
    <w:rsid w:val="00A200B9"/>
    <w:rsid w:val="00A209D9"/>
    <w:rsid w:val="00A2180A"/>
    <w:rsid w:val="00A21878"/>
    <w:rsid w:val="00A2282A"/>
    <w:rsid w:val="00A22AAC"/>
    <w:rsid w:val="00A22F36"/>
    <w:rsid w:val="00A23052"/>
    <w:rsid w:val="00A23084"/>
    <w:rsid w:val="00A232FB"/>
    <w:rsid w:val="00A246F1"/>
    <w:rsid w:val="00A25D40"/>
    <w:rsid w:val="00A25EC8"/>
    <w:rsid w:val="00A2671D"/>
    <w:rsid w:val="00A26DE1"/>
    <w:rsid w:val="00A2712F"/>
    <w:rsid w:val="00A275C0"/>
    <w:rsid w:val="00A2776A"/>
    <w:rsid w:val="00A307DD"/>
    <w:rsid w:val="00A308F5"/>
    <w:rsid w:val="00A34584"/>
    <w:rsid w:val="00A34889"/>
    <w:rsid w:val="00A352B8"/>
    <w:rsid w:val="00A35506"/>
    <w:rsid w:val="00A35E28"/>
    <w:rsid w:val="00A3602F"/>
    <w:rsid w:val="00A362ED"/>
    <w:rsid w:val="00A36F05"/>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161"/>
    <w:rsid w:val="00A5452C"/>
    <w:rsid w:val="00A54AB3"/>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0F92"/>
    <w:rsid w:val="00A7211A"/>
    <w:rsid w:val="00A721CE"/>
    <w:rsid w:val="00A721FF"/>
    <w:rsid w:val="00A723A7"/>
    <w:rsid w:val="00A72E0F"/>
    <w:rsid w:val="00A73166"/>
    <w:rsid w:val="00A732B2"/>
    <w:rsid w:val="00A73830"/>
    <w:rsid w:val="00A74364"/>
    <w:rsid w:val="00A7455B"/>
    <w:rsid w:val="00A748B7"/>
    <w:rsid w:val="00A75DD3"/>
    <w:rsid w:val="00A75FB4"/>
    <w:rsid w:val="00A7779D"/>
    <w:rsid w:val="00A77F87"/>
    <w:rsid w:val="00A802B9"/>
    <w:rsid w:val="00A826C7"/>
    <w:rsid w:val="00A826FA"/>
    <w:rsid w:val="00A83C51"/>
    <w:rsid w:val="00A848C4"/>
    <w:rsid w:val="00A84D65"/>
    <w:rsid w:val="00A84FD8"/>
    <w:rsid w:val="00A856BA"/>
    <w:rsid w:val="00A8630E"/>
    <w:rsid w:val="00A86B3A"/>
    <w:rsid w:val="00A86B47"/>
    <w:rsid w:val="00A87E82"/>
    <w:rsid w:val="00A90319"/>
    <w:rsid w:val="00A90ABE"/>
    <w:rsid w:val="00A9107A"/>
    <w:rsid w:val="00A91EE4"/>
    <w:rsid w:val="00A93970"/>
    <w:rsid w:val="00A93BBF"/>
    <w:rsid w:val="00A93C14"/>
    <w:rsid w:val="00A93D4E"/>
    <w:rsid w:val="00A94119"/>
    <w:rsid w:val="00A94631"/>
    <w:rsid w:val="00A9490F"/>
    <w:rsid w:val="00A9491D"/>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99"/>
    <w:rsid w:val="00AA38D9"/>
    <w:rsid w:val="00AA51A9"/>
    <w:rsid w:val="00AA5403"/>
    <w:rsid w:val="00AA5F40"/>
    <w:rsid w:val="00AA60DF"/>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2DF"/>
    <w:rsid w:val="00AB63A2"/>
    <w:rsid w:val="00AB6F61"/>
    <w:rsid w:val="00AB6FDD"/>
    <w:rsid w:val="00AB70F5"/>
    <w:rsid w:val="00AC0F28"/>
    <w:rsid w:val="00AC1176"/>
    <w:rsid w:val="00AC166B"/>
    <w:rsid w:val="00AC1789"/>
    <w:rsid w:val="00AC17DF"/>
    <w:rsid w:val="00AC2DC2"/>
    <w:rsid w:val="00AC3ED0"/>
    <w:rsid w:val="00AC4607"/>
    <w:rsid w:val="00AC4646"/>
    <w:rsid w:val="00AC485B"/>
    <w:rsid w:val="00AC49E0"/>
    <w:rsid w:val="00AC49EF"/>
    <w:rsid w:val="00AC5158"/>
    <w:rsid w:val="00AC62ED"/>
    <w:rsid w:val="00AC6A54"/>
    <w:rsid w:val="00AC76F3"/>
    <w:rsid w:val="00AD1939"/>
    <w:rsid w:val="00AD1977"/>
    <w:rsid w:val="00AD23A0"/>
    <w:rsid w:val="00AD2416"/>
    <w:rsid w:val="00AD254B"/>
    <w:rsid w:val="00AD3307"/>
    <w:rsid w:val="00AD3997"/>
    <w:rsid w:val="00AD47C2"/>
    <w:rsid w:val="00AD49AD"/>
    <w:rsid w:val="00AD58FD"/>
    <w:rsid w:val="00AD5A51"/>
    <w:rsid w:val="00AD6102"/>
    <w:rsid w:val="00AD6CE7"/>
    <w:rsid w:val="00AD6CFD"/>
    <w:rsid w:val="00AD7EE9"/>
    <w:rsid w:val="00AE0229"/>
    <w:rsid w:val="00AE0232"/>
    <w:rsid w:val="00AE09CD"/>
    <w:rsid w:val="00AE20FB"/>
    <w:rsid w:val="00AE216D"/>
    <w:rsid w:val="00AE226C"/>
    <w:rsid w:val="00AE2413"/>
    <w:rsid w:val="00AE300F"/>
    <w:rsid w:val="00AE3EB3"/>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6D0"/>
    <w:rsid w:val="00B01BE2"/>
    <w:rsid w:val="00B02917"/>
    <w:rsid w:val="00B031FF"/>
    <w:rsid w:val="00B035B3"/>
    <w:rsid w:val="00B0371A"/>
    <w:rsid w:val="00B0378C"/>
    <w:rsid w:val="00B03A49"/>
    <w:rsid w:val="00B04536"/>
    <w:rsid w:val="00B0728E"/>
    <w:rsid w:val="00B07601"/>
    <w:rsid w:val="00B07A0C"/>
    <w:rsid w:val="00B07CE8"/>
    <w:rsid w:val="00B07D9E"/>
    <w:rsid w:val="00B10031"/>
    <w:rsid w:val="00B104E3"/>
    <w:rsid w:val="00B1108F"/>
    <w:rsid w:val="00B11546"/>
    <w:rsid w:val="00B1154B"/>
    <w:rsid w:val="00B117EF"/>
    <w:rsid w:val="00B12040"/>
    <w:rsid w:val="00B12610"/>
    <w:rsid w:val="00B13C53"/>
    <w:rsid w:val="00B13D5A"/>
    <w:rsid w:val="00B15229"/>
    <w:rsid w:val="00B155B8"/>
    <w:rsid w:val="00B15AED"/>
    <w:rsid w:val="00B167EF"/>
    <w:rsid w:val="00B172EE"/>
    <w:rsid w:val="00B17FE0"/>
    <w:rsid w:val="00B20AE0"/>
    <w:rsid w:val="00B20FC9"/>
    <w:rsid w:val="00B221A6"/>
    <w:rsid w:val="00B22B60"/>
    <w:rsid w:val="00B22E9E"/>
    <w:rsid w:val="00B2364C"/>
    <w:rsid w:val="00B256F9"/>
    <w:rsid w:val="00B25D44"/>
    <w:rsid w:val="00B26030"/>
    <w:rsid w:val="00B26C6F"/>
    <w:rsid w:val="00B26CCB"/>
    <w:rsid w:val="00B32BF5"/>
    <w:rsid w:val="00B32F33"/>
    <w:rsid w:val="00B34D8A"/>
    <w:rsid w:val="00B36750"/>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8FA"/>
    <w:rsid w:val="00B55B29"/>
    <w:rsid w:val="00B55E16"/>
    <w:rsid w:val="00B5626A"/>
    <w:rsid w:val="00B56664"/>
    <w:rsid w:val="00B569DA"/>
    <w:rsid w:val="00B57429"/>
    <w:rsid w:val="00B57801"/>
    <w:rsid w:val="00B608D4"/>
    <w:rsid w:val="00B61079"/>
    <w:rsid w:val="00B61110"/>
    <w:rsid w:val="00B61A9D"/>
    <w:rsid w:val="00B6304C"/>
    <w:rsid w:val="00B6307A"/>
    <w:rsid w:val="00B64635"/>
    <w:rsid w:val="00B65EEB"/>
    <w:rsid w:val="00B70E01"/>
    <w:rsid w:val="00B710D1"/>
    <w:rsid w:val="00B7162F"/>
    <w:rsid w:val="00B71717"/>
    <w:rsid w:val="00B72984"/>
    <w:rsid w:val="00B72AFE"/>
    <w:rsid w:val="00B73CE2"/>
    <w:rsid w:val="00B742C2"/>
    <w:rsid w:val="00B74F48"/>
    <w:rsid w:val="00B759E6"/>
    <w:rsid w:val="00B766C0"/>
    <w:rsid w:val="00B773BE"/>
    <w:rsid w:val="00B77AD4"/>
    <w:rsid w:val="00B8063C"/>
    <w:rsid w:val="00B80AAD"/>
    <w:rsid w:val="00B82D7A"/>
    <w:rsid w:val="00B83016"/>
    <w:rsid w:val="00B8324F"/>
    <w:rsid w:val="00B85148"/>
    <w:rsid w:val="00B8587C"/>
    <w:rsid w:val="00B85AAB"/>
    <w:rsid w:val="00B8670D"/>
    <w:rsid w:val="00B86AD6"/>
    <w:rsid w:val="00B86ECD"/>
    <w:rsid w:val="00B87A20"/>
    <w:rsid w:val="00B9380B"/>
    <w:rsid w:val="00B93964"/>
    <w:rsid w:val="00B93E26"/>
    <w:rsid w:val="00B96814"/>
    <w:rsid w:val="00B96A83"/>
    <w:rsid w:val="00B97617"/>
    <w:rsid w:val="00B97A8D"/>
    <w:rsid w:val="00BA02D3"/>
    <w:rsid w:val="00BA091A"/>
    <w:rsid w:val="00BA1580"/>
    <w:rsid w:val="00BA33AD"/>
    <w:rsid w:val="00BA3571"/>
    <w:rsid w:val="00BA3DF7"/>
    <w:rsid w:val="00BA4FB5"/>
    <w:rsid w:val="00BA6233"/>
    <w:rsid w:val="00BA632D"/>
    <w:rsid w:val="00BA672F"/>
    <w:rsid w:val="00BA67EE"/>
    <w:rsid w:val="00BA6B2B"/>
    <w:rsid w:val="00BA6C4C"/>
    <w:rsid w:val="00BA6D93"/>
    <w:rsid w:val="00BA78E1"/>
    <w:rsid w:val="00BB033A"/>
    <w:rsid w:val="00BB053E"/>
    <w:rsid w:val="00BB07EF"/>
    <w:rsid w:val="00BB0843"/>
    <w:rsid w:val="00BB0939"/>
    <w:rsid w:val="00BB1328"/>
    <w:rsid w:val="00BB19A5"/>
    <w:rsid w:val="00BB1C13"/>
    <w:rsid w:val="00BB2936"/>
    <w:rsid w:val="00BB3120"/>
    <w:rsid w:val="00BB351A"/>
    <w:rsid w:val="00BB3CFE"/>
    <w:rsid w:val="00BB462A"/>
    <w:rsid w:val="00BB4D1C"/>
    <w:rsid w:val="00BB60EA"/>
    <w:rsid w:val="00BB6508"/>
    <w:rsid w:val="00BB7EA9"/>
    <w:rsid w:val="00BC04BF"/>
    <w:rsid w:val="00BC157C"/>
    <w:rsid w:val="00BC1FAB"/>
    <w:rsid w:val="00BC37FD"/>
    <w:rsid w:val="00BC5616"/>
    <w:rsid w:val="00BC5E8B"/>
    <w:rsid w:val="00BC6054"/>
    <w:rsid w:val="00BC680E"/>
    <w:rsid w:val="00BC6977"/>
    <w:rsid w:val="00BC7096"/>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56C3"/>
    <w:rsid w:val="00BD6256"/>
    <w:rsid w:val="00BD6F44"/>
    <w:rsid w:val="00BE05C4"/>
    <w:rsid w:val="00BE099E"/>
    <w:rsid w:val="00BE18B1"/>
    <w:rsid w:val="00BE1A10"/>
    <w:rsid w:val="00BE1F40"/>
    <w:rsid w:val="00BE2AD2"/>
    <w:rsid w:val="00BE3081"/>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1C16"/>
    <w:rsid w:val="00C03334"/>
    <w:rsid w:val="00C033A9"/>
    <w:rsid w:val="00C03606"/>
    <w:rsid w:val="00C03B25"/>
    <w:rsid w:val="00C04448"/>
    <w:rsid w:val="00C046FB"/>
    <w:rsid w:val="00C0635C"/>
    <w:rsid w:val="00C07311"/>
    <w:rsid w:val="00C07E31"/>
    <w:rsid w:val="00C10640"/>
    <w:rsid w:val="00C10F5D"/>
    <w:rsid w:val="00C13E0B"/>
    <w:rsid w:val="00C14568"/>
    <w:rsid w:val="00C1467F"/>
    <w:rsid w:val="00C14A04"/>
    <w:rsid w:val="00C1601D"/>
    <w:rsid w:val="00C1736D"/>
    <w:rsid w:val="00C1737E"/>
    <w:rsid w:val="00C17922"/>
    <w:rsid w:val="00C17E7F"/>
    <w:rsid w:val="00C20C20"/>
    <w:rsid w:val="00C21B47"/>
    <w:rsid w:val="00C21C80"/>
    <w:rsid w:val="00C22A9F"/>
    <w:rsid w:val="00C22B02"/>
    <w:rsid w:val="00C22D7B"/>
    <w:rsid w:val="00C2421C"/>
    <w:rsid w:val="00C242AE"/>
    <w:rsid w:val="00C2496E"/>
    <w:rsid w:val="00C24B42"/>
    <w:rsid w:val="00C25304"/>
    <w:rsid w:val="00C254D9"/>
    <w:rsid w:val="00C2591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87"/>
    <w:rsid w:val="00C41AB6"/>
    <w:rsid w:val="00C41B63"/>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2E19"/>
    <w:rsid w:val="00C536E7"/>
    <w:rsid w:val="00C53767"/>
    <w:rsid w:val="00C53FA6"/>
    <w:rsid w:val="00C54F40"/>
    <w:rsid w:val="00C5560B"/>
    <w:rsid w:val="00C5599B"/>
    <w:rsid w:val="00C57181"/>
    <w:rsid w:val="00C6145D"/>
    <w:rsid w:val="00C616B3"/>
    <w:rsid w:val="00C62123"/>
    <w:rsid w:val="00C623B7"/>
    <w:rsid w:val="00C626C9"/>
    <w:rsid w:val="00C64B23"/>
    <w:rsid w:val="00C65AE4"/>
    <w:rsid w:val="00C65F72"/>
    <w:rsid w:val="00C660FE"/>
    <w:rsid w:val="00C6693B"/>
    <w:rsid w:val="00C66EE3"/>
    <w:rsid w:val="00C67A44"/>
    <w:rsid w:val="00C67BC9"/>
    <w:rsid w:val="00C67EEC"/>
    <w:rsid w:val="00C67F34"/>
    <w:rsid w:val="00C67F72"/>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2ECC"/>
    <w:rsid w:val="00C833AD"/>
    <w:rsid w:val="00C83537"/>
    <w:rsid w:val="00C83B88"/>
    <w:rsid w:val="00C83F7F"/>
    <w:rsid w:val="00C86498"/>
    <w:rsid w:val="00C86B60"/>
    <w:rsid w:val="00C873AE"/>
    <w:rsid w:val="00C90041"/>
    <w:rsid w:val="00C90079"/>
    <w:rsid w:val="00C901C1"/>
    <w:rsid w:val="00C9052E"/>
    <w:rsid w:val="00C906C6"/>
    <w:rsid w:val="00C9081E"/>
    <w:rsid w:val="00C90AF5"/>
    <w:rsid w:val="00C91076"/>
    <w:rsid w:val="00C911F0"/>
    <w:rsid w:val="00C9230F"/>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238A"/>
    <w:rsid w:val="00CA33EC"/>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25C"/>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6F40"/>
    <w:rsid w:val="00CC705E"/>
    <w:rsid w:val="00CC72DE"/>
    <w:rsid w:val="00CD0219"/>
    <w:rsid w:val="00CD0E23"/>
    <w:rsid w:val="00CD1004"/>
    <w:rsid w:val="00CD1D8E"/>
    <w:rsid w:val="00CD1F02"/>
    <w:rsid w:val="00CD30DB"/>
    <w:rsid w:val="00CD34A9"/>
    <w:rsid w:val="00CD35D0"/>
    <w:rsid w:val="00CD378B"/>
    <w:rsid w:val="00CD3998"/>
    <w:rsid w:val="00CD3F89"/>
    <w:rsid w:val="00CD4455"/>
    <w:rsid w:val="00CD4675"/>
    <w:rsid w:val="00CD5903"/>
    <w:rsid w:val="00CD5975"/>
    <w:rsid w:val="00CD6B2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6499"/>
    <w:rsid w:val="00CE7005"/>
    <w:rsid w:val="00CE721C"/>
    <w:rsid w:val="00CF1927"/>
    <w:rsid w:val="00CF2807"/>
    <w:rsid w:val="00CF31D7"/>
    <w:rsid w:val="00CF32FE"/>
    <w:rsid w:val="00CF42A3"/>
    <w:rsid w:val="00CF45A5"/>
    <w:rsid w:val="00CF633E"/>
    <w:rsid w:val="00CF692E"/>
    <w:rsid w:val="00CF6D62"/>
    <w:rsid w:val="00CF7103"/>
    <w:rsid w:val="00CF726C"/>
    <w:rsid w:val="00CF7C27"/>
    <w:rsid w:val="00D00B89"/>
    <w:rsid w:val="00D020B0"/>
    <w:rsid w:val="00D022C7"/>
    <w:rsid w:val="00D02729"/>
    <w:rsid w:val="00D03BCD"/>
    <w:rsid w:val="00D055D8"/>
    <w:rsid w:val="00D05B3D"/>
    <w:rsid w:val="00D06824"/>
    <w:rsid w:val="00D07BEA"/>
    <w:rsid w:val="00D07F6B"/>
    <w:rsid w:val="00D10ACF"/>
    <w:rsid w:val="00D110BA"/>
    <w:rsid w:val="00D114C3"/>
    <w:rsid w:val="00D11917"/>
    <w:rsid w:val="00D11C24"/>
    <w:rsid w:val="00D125A8"/>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803"/>
    <w:rsid w:val="00D42BB6"/>
    <w:rsid w:val="00D42D55"/>
    <w:rsid w:val="00D42E08"/>
    <w:rsid w:val="00D4308F"/>
    <w:rsid w:val="00D43507"/>
    <w:rsid w:val="00D43D56"/>
    <w:rsid w:val="00D44449"/>
    <w:rsid w:val="00D452BC"/>
    <w:rsid w:val="00D459B0"/>
    <w:rsid w:val="00D45E8B"/>
    <w:rsid w:val="00D51081"/>
    <w:rsid w:val="00D512B5"/>
    <w:rsid w:val="00D5153E"/>
    <w:rsid w:val="00D51A90"/>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FC"/>
    <w:rsid w:val="00D70487"/>
    <w:rsid w:val="00D71410"/>
    <w:rsid w:val="00D728D1"/>
    <w:rsid w:val="00D733AA"/>
    <w:rsid w:val="00D736D3"/>
    <w:rsid w:val="00D755B4"/>
    <w:rsid w:val="00D76774"/>
    <w:rsid w:val="00D7708F"/>
    <w:rsid w:val="00D7723B"/>
    <w:rsid w:val="00D77F25"/>
    <w:rsid w:val="00D80362"/>
    <w:rsid w:val="00D80B8C"/>
    <w:rsid w:val="00D81828"/>
    <w:rsid w:val="00D81C24"/>
    <w:rsid w:val="00D8213A"/>
    <w:rsid w:val="00D83D68"/>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1950"/>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DC7"/>
    <w:rsid w:val="00DB0E2D"/>
    <w:rsid w:val="00DB0FC1"/>
    <w:rsid w:val="00DB1FDF"/>
    <w:rsid w:val="00DB21EA"/>
    <w:rsid w:val="00DB252E"/>
    <w:rsid w:val="00DB548E"/>
    <w:rsid w:val="00DB551E"/>
    <w:rsid w:val="00DB5AFC"/>
    <w:rsid w:val="00DB5E1F"/>
    <w:rsid w:val="00DB612E"/>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5374"/>
    <w:rsid w:val="00DC7690"/>
    <w:rsid w:val="00DC786B"/>
    <w:rsid w:val="00DD00B9"/>
    <w:rsid w:val="00DD040E"/>
    <w:rsid w:val="00DD2F82"/>
    <w:rsid w:val="00DD475E"/>
    <w:rsid w:val="00DD4830"/>
    <w:rsid w:val="00DD4E18"/>
    <w:rsid w:val="00DD5391"/>
    <w:rsid w:val="00DD6109"/>
    <w:rsid w:val="00DD6299"/>
    <w:rsid w:val="00DE02D6"/>
    <w:rsid w:val="00DE0D25"/>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3AB"/>
    <w:rsid w:val="00E2579B"/>
    <w:rsid w:val="00E27126"/>
    <w:rsid w:val="00E2744B"/>
    <w:rsid w:val="00E310BF"/>
    <w:rsid w:val="00E315F2"/>
    <w:rsid w:val="00E31981"/>
    <w:rsid w:val="00E33AC0"/>
    <w:rsid w:val="00E3428D"/>
    <w:rsid w:val="00E34395"/>
    <w:rsid w:val="00E34512"/>
    <w:rsid w:val="00E34A4F"/>
    <w:rsid w:val="00E34D14"/>
    <w:rsid w:val="00E356B0"/>
    <w:rsid w:val="00E356C8"/>
    <w:rsid w:val="00E3616D"/>
    <w:rsid w:val="00E36370"/>
    <w:rsid w:val="00E3679D"/>
    <w:rsid w:val="00E372D6"/>
    <w:rsid w:val="00E37457"/>
    <w:rsid w:val="00E37A99"/>
    <w:rsid w:val="00E40396"/>
    <w:rsid w:val="00E40DEC"/>
    <w:rsid w:val="00E40F10"/>
    <w:rsid w:val="00E4125C"/>
    <w:rsid w:val="00E413A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0969"/>
    <w:rsid w:val="00E60DC3"/>
    <w:rsid w:val="00E61066"/>
    <w:rsid w:val="00E61CD1"/>
    <w:rsid w:val="00E624E0"/>
    <w:rsid w:val="00E6258D"/>
    <w:rsid w:val="00E62909"/>
    <w:rsid w:val="00E62AF0"/>
    <w:rsid w:val="00E632FD"/>
    <w:rsid w:val="00E63B7A"/>
    <w:rsid w:val="00E64292"/>
    <w:rsid w:val="00E64348"/>
    <w:rsid w:val="00E64E51"/>
    <w:rsid w:val="00E65145"/>
    <w:rsid w:val="00E652B4"/>
    <w:rsid w:val="00E6665E"/>
    <w:rsid w:val="00E669C7"/>
    <w:rsid w:val="00E70774"/>
    <w:rsid w:val="00E70C8B"/>
    <w:rsid w:val="00E70D9C"/>
    <w:rsid w:val="00E70FE8"/>
    <w:rsid w:val="00E7134B"/>
    <w:rsid w:val="00E72D5F"/>
    <w:rsid w:val="00E74DAF"/>
    <w:rsid w:val="00E75106"/>
    <w:rsid w:val="00E75A60"/>
    <w:rsid w:val="00E7650A"/>
    <w:rsid w:val="00E76FE6"/>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209"/>
    <w:rsid w:val="00E873C2"/>
    <w:rsid w:val="00E87F81"/>
    <w:rsid w:val="00E9015A"/>
    <w:rsid w:val="00E90C0A"/>
    <w:rsid w:val="00E91645"/>
    <w:rsid w:val="00E91EE4"/>
    <w:rsid w:val="00E92137"/>
    <w:rsid w:val="00E93D1B"/>
    <w:rsid w:val="00E94CF4"/>
    <w:rsid w:val="00E95274"/>
    <w:rsid w:val="00E95A86"/>
    <w:rsid w:val="00E95C62"/>
    <w:rsid w:val="00E9623B"/>
    <w:rsid w:val="00E96493"/>
    <w:rsid w:val="00E96A08"/>
    <w:rsid w:val="00E97086"/>
    <w:rsid w:val="00E971E1"/>
    <w:rsid w:val="00E97A3B"/>
    <w:rsid w:val="00EA0E73"/>
    <w:rsid w:val="00EA1E1C"/>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880"/>
    <w:rsid w:val="00ED3A76"/>
    <w:rsid w:val="00ED48F1"/>
    <w:rsid w:val="00ED4DAB"/>
    <w:rsid w:val="00ED528F"/>
    <w:rsid w:val="00ED7224"/>
    <w:rsid w:val="00ED76E4"/>
    <w:rsid w:val="00EE0BF6"/>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6EF8"/>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5074"/>
    <w:rsid w:val="00F36F27"/>
    <w:rsid w:val="00F401B5"/>
    <w:rsid w:val="00F405CC"/>
    <w:rsid w:val="00F41FFB"/>
    <w:rsid w:val="00F42B49"/>
    <w:rsid w:val="00F42CF8"/>
    <w:rsid w:val="00F43DE9"/>
    <w:rsid w:val="00F441CE"/>
    <w:rsid w:val="00F44441"/>
    <w:rsid w:val="00F44676"/>
    <w:rsid w:val="00F44803"/>
    <w:rsid w:val="00F44841"/>
    <w:rsid w:val="00F44B51"/>
    <w:rsid w:val="00F44FE9"/>
    <w:rsid w:val="00F45110"/>
    <w:rsid w:val="00F45875"/>
    <w:rsid w:val="00F45BD7"/>
    <w:rsid w:val="00F46054"/>
    <w:rsid w:val="00F4662F"/>
    <w:rsid w:val="00F466CB"/>
    <w:rsid w:val="00F47C62"/>
    <w:rsid w:val="00F50355"/>
    <w:rsid w:val="00F515DA"/>
    <w:rsid w:val="00F51E23"/>
    <w:rsid w:val="00F52BC4"/>
    <w:rsid w:val="00F530C4"/>
    <w:rsid w:val="00F5311E"/>
    <w:rsid w:val="00F5329E"/>
    <w:rsid w:val="00F539D2"/>
    <w:rsid w:val="00F540AF"/>
    <w:rsid w:val="00F54318"/>
    <w:rsid w:val="00F5467E"/>
    <w:rsid w:val="00F54744"/>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8ED"/>
    <w:rsid w:val="00F66BB5"/>
    <w:rsid w:val="00F67DB4"/>
    <w:rsid w:val="00F67E1C"/>
    <w:rsid w:val="00F70031"/>
    <w:rsid w:val="00F70654"/>
    <w:rsid w:val="00F70D1A"/>
    <w:rsid w:val="00F71B32"/>
    <w:rsid w:val="00F72F92"/>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5A2"/>
    <w:rsid w:val="00F92B30"/>
    <w:rsid w:val="00F92BA0"/>
    <w:rsid w:val="00F92D99"/>
    <w:rsid w:val="00F9328B"/>
    <w:rsid w:val="00F9386F"/>
    <w:rsid w:val="00F943E8"/>
    <w:rsid w:val="00F94540"/>
    <w:rsid w:val="00F95DE8"/>
    <w:rsid w:val="00F96966"/>
    <w:rsid w:val="00F97350"/>
    <w:rsid w:val="00F97968"/>
    <w:rsid w:val="00FA0096"/>
    <w:rsid w:val="00FA05E8"/>
    <w:rsid w:val="00FA0A77"/>
    <w:rsid w:val="00FA1C09"/>
    <w:rsid w:val="00FA1D0E"/>
    <w:rsid w:val="00FA246B"/>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15F1"/>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3D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25B"/>
    <w:rsid w:val="00FF4E5E"/>
    <w:rsid w:val="00FF4F2A"/>
    <w:rsid w:val="00FF5251"/>
    <w:rsid w:val="00FF54B8"/>
    <w:rsid w:val="00FF5E38"/>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8F526E"/>
    <w:pPr>
      <w:spacing w:line="266" w:lineRule="atLeast"/>
    </w:pPr>
    <w:rPr>
      <w:rFonts w:eastAsia="Times New Roman"/>
      <w:color w:val="auto"/>
    </w:rPr>
  </w:style>
  <w:style w:type="paragraph" w:customStyle="1" w:styleId="CM27">
    <w:name w:val="CM27"/>
    <w:basedOn w:val="Default"/>
    <w:next w:val="Default"/>
    <w:uiPriority w:val="99"/>
    <w:rsid w:val="008F526E"/>
    <w:rPr>
      <w:rFonts w:eastAsia="Times New Roman"/>
      <w:color w:val="auto"/>
    </w:rPr>
  </w:style>
  <w:style w:type="character" w:customStyle="1" w:styleId="Bodytext20">
    <w:name w:val="Body text (2)_"/>
    <w:basedOn w:val="DefaultParagraphFont"/>
    <w:link w:val="Bodytext21"/>
    <w:rsid w:val="00621AFF"/>
    <w:rPr>
      <w:shd w:val="clear" w:color="auto" w:fill="FFFFFF"/>
    </w:rPr>
  </w:style>
  <w:style w:type="paragraph" w:customStyle="1" w:styleId="Bodytext21">
    <w:name w:val="Body text (2)"/>
    <w:basedOn w:val="Normal"/>
    <w:link w:val="Bodytext20"/>
    <w:rsid w:val="00621AFF"/>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paragraph" w:customStyle="1" w:styleId="CM22">
    <w:name w:val="CM22"/>
    <w:basedOn w:val="Default"/>
    <w:next w:val="Default"/>
    <w:uiPriority w:val="99"/>
    <w:rsid w:val="007C4771"/>
    <w:rPr>
      <w:rFonts w:eastAsia="Times New Roman"/>
      <w:color w:val="auto"/>
    </w:rPr>
  </w:style>
  <w:style w:type="paragraph" w:customStyle="1" w:styleId="CM1">
    <w:name w:val="CM1"/>
    <w:basedOn w:val="Default"/>
    <w:next w:val="Default"/>
    <w:uiPriority w:val="99"/>
    <w:rsid w:val="007C4771"/>
    <w:pPr>
      <w:spacing w:line="253" w:lineRule="atLeast"/>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5D83-CE88-45D7-8B0B-6137CE6F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47</Pages>
  <Words>14409</Words>
  <Characters>82137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96354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3</cp:revision>
  <cp:lastPrinted>2019-06-11T12:15:00Z</cp:lastPrinted>
  <dcterms:created xsi:type="dcterms:W3CDTF">2019-06-12T08:12:00Z</dcterms:created>
  <dcterms:modified xsi:type="dcterms:W3CDTF">2019-06-12T11:12:00Z</dcterms:modified>
</cp:coreProperties>
</file>