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lang w:val="en-US"/>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w:t>
      </w:r>
      <w:r w:rsidR="000748B0" w:rsidRPr="0056154F">
        <w:rPr>
          <w:rFonts w:ascii="Times New Roman" w:hAnsi="Times New Roman"/>
        </w:rPr>
        <w:t xml:space="preserve"> </w:t>
      </w:r>
      <w:r w:rsidRPr="0056154F">
        <w:rPr>
          <w:rFonts w:ascii="Times New Roman" w:hAnsi="Times New Roman"/>
        </w:rPr>
        <w:t>MД</w:t>
      </w:r>
      <w:r w:rsidR="0090032A">
        <w:rPr>
          <w:rFonts w:ascii="Times New Roman" w:hAnsi="Times New Roman"/>
        </w:rPr>
        <w:t>-</w:t>
      </w:r>
      <w:r w:rsidR="00F577AF">
        <w:rPr>
          <w:rFonts w:ascii="Times New Roman" w:hAnsi="Times New Roman"/>
          <w:lang w:val="en-US"/>
        </w:rPr>
        <w:t>13/019</w:t>
      </w:r>
      <w:r w:rsidRPr="0056154F">
        <w:rPr>
          <w:rFonts w:ascii="Times New Roman" w:hAnsi="Times New Roman"/>
        </w:rPr>
        <w:t xml:space="preserve"> </w:t>
      </w:r>
      <w:r w:rsidR="0090032A">
        <w:rPr>
          <w:rFonts w:ascii="Times New Roman" w:hAnsi="Times New Roman"/>
        </w:rPr>
        <w:t>-</w:t>
      </w:r>
      <w:r w:rsidR="00BF770A" w:rsidRPr="0056154F">
        <w:rPr>
          <w:rFonts w:ascii="Times New Roman" w:hAnsi="Times New Roman"/>
        </w:rPr>
        <w:t xml:space="preserve"> </w:t>
      </w:r>
      <w:r w:rsidR="00B634F1">
        <w:rPr>
          <w:rFonts w:ascii="Times New Roman" w:hAnsi="Times New Roman"/>
        </w:rPr>
        <w:t>С</w:t>
      </w:r>
      <w:r w:rsidR="000E0BA7" w:rsidRPr="0056154F">
        <w:rPr>
          <w:rFonts w:ascii="Times New Roman" w:hAnsi="Times New Roman"/>
        </w:rPr>
        <w:t xml:space="preserve">укцесивна набавка </w:t>
      </w:r>
      <w:r w:rsidR="00881778">
        <w:rPr>
          <w:rFonts w:ascii="Times New Roman" w:hAnsi="Times New Roman"/>
        </w:rPr>
        <w:t xml:space="preserve">течних гасова </w:t>
      </w:r>
      <w:r w:rsidR="000E0BA7" w:rsidRPr="0056154F">
        <w:rPr>
          <w:rFonts w:ascii="Times New Roman" w:hAnsi="Times New Roman"/>
        </w:rPr>
        <w:t xml:space="preserve">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Default="00647FFA">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2D018F" w:rsidRPr="002D018F" w:rsidRDefault="002D018F">
      <w:pPr>
        <w:rPr>
          <w:rFonts w:ascii="Times New Roman" w:hAnsi="Times New Roman"/>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8B1D97">
        <w:rPr>
          <w:rFonts w:ascii="Times New Roman" w:hAnsi="Times New Roman"/>
        </w:rPr>
        <w:t>децембар</w:t>
      </w:r>
      <w:r w:rsidR="000E0BA7" w:rsidRPr="0056154F">
        <w:rPr>
          <w:rFonts w:ascii="Times New Roman" w:hAnsi="Times New Roman"/>
        </w:rPr>
        <w:t xml:space="preserve"> 201</w:t>
      </w:r>
      <w:r w:rsidR="00F577AF">
        <w:rPr>
          <w:rFonts w:ascii="Times New Roman" w:hAnsi="Times New Roman"/>
          <w:lang w:val="en-US"/>
        </w:rPr>
        <w:t>9</w:t>
      </w:r>
      <w:r w:rsidR="000E0BA7" w:rsidRPr="0056154F">
        <w:rPr>
          <w:rFonts w:ascii="Times New Roman" w:hAnsi="Times New Roman"/>
        </w:rPr>
        <w:t>.</w:t>
      </w:r>
    </w:p>
    <w:p w:rsidR="000965C0" w:rsidRPr="0056154F" w:rsidRDefault="000965C0">
      <w:pPr>
        <w:jc w:val="center"/>
        <w:rPr>
          <w:rFonts w:ascii="Times New Roman" w:hAnsi="Times New Roman"/>
        </w:rPr>
      </w:pPr>
    </w:p>
    <w:p w:rsidR="000965C0" w:rsidRPr="002D018F" w:rsidRDefault="000965C0" w:rsidP="002D018F">
      <w:pP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 xml:space="preserve">Техничка спецификација </w:t>
      </w:r>
    </w:p>
    <w:p w:rsidR="00936647"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3910B9">
      <w:pPr>
        <w:numPr>
          <w:ilvl w:val="0"/>
          <w:numId w:val="14"/>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w:t>
      </w:r>
      <w:r w:rsidR="000521B0" w:rsidRPr="0056154F">
        <w:rPr>
          <w:rFonts w:ascii="Times New Roman" w:hAnsi="Times New Roman"/>
          <w:lang w:val="en-US"/>
        </w:rPr>
        <w:t xml:space="preserve"> </w:t>
      </w:r>
      <w:r w:rsidR="009F005F" w:rsidRPr="0056154F">
        <w:rPr>
          <w:rFonts w:ascii="Times New Roman" w:hAnsi="Times New Roman"/>
        </w:rPr>
        <w:t>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добара</w:t>
      </w:r>
    </w:p>
    <w:p w:rsidR="009F005F" w:rsidRPr="0056154F" w:rsidRDefault="009F005F" w:rsidP="003910B9">
      <w:pPr>
        <w:numPr>
          <w:ilvl w:val="0"/>
          <w:numId w:val="14"/>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rPr>
      </w:pPr>
    </w:p>
    <w:p w:rsidR="00EA4D94" w:rsidRDefault="00EA4D94">
      <w:pPr>
        <w:jc w:val="both"/>
        <w:rPr>
          <w:rFonts w:ascii="Times New Roman" w:hAnsi="Times New Roman"/>
        </w:rPr>
      </w:pPr>
    </w:p>
    <w:p w:rsidR="00CE28A1" w:rsidRDefault="00CE28A1">
      <w:pPr>
        <w:jc w:val="both"/>
        <w:rPr>
          <w:rFonts w:ascii="Times New Roman" w:hAnsi="Times New Roman"/>
        </w:rPr>
      </w:pPr>
    </w:p>
    <w:p w:rsidR="00CE28A1" w:rsidRPr="00EA4D94" w:rsidRDefault="00CE28A1">
      <w:pPr>
        <w:jc w:val="both"/>
        <w:rPr>
          <w:rFonts w:ascii="Times New Roman" w:hAnsi="Times New Roman"/>
        </w:rPr>
      </w:pPr>
    </w:p>
    <w:p w:rsidR="005A2103" w:rsidRPr="0090032A" w:rsidRDefault="005A2103">
      <w:pPr>
        <w:jc w:val="both"/>
        <w:rPr>
          <w:rFonts w:ascii="Times New Roman" w:hAnsi="Times New Roman"/>
        </w:rPr>
      </w:pPr>
    </w:p>
    <w:p w:rsidR="00287E88" w:rsidRPr="0056154F" w:rsidRDefault="00287E88" w:rsidP="003910B9">
      <w:pPr>
        <w:numPr>
          <w:ilvl w:val="0"/>
          <w:numId w:val="11"/>
        </w:numPr>
        <w:ind w:right="972"/>
        <w:jc w:val="center"/>
        <w:rPr>
          <w:rFonts w:ascii="Times New Roman" w:hAnsi="Times New Roman"/>
        </w:rPr>
      </w:pPr>
      <w:r w:rsidRPr="0056154F">
        <w:rPr>
          <w:rFonts w:ascii="Times New Roman" w:hAnsi="Times New Roman"/>
          <w:b/>
          <w:bCs/>
        </w:rPr>
        <w:lastRenderedPageBreak/>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w:t>
      </w:r>
      <w:r w:rsidRPr="000D4C65">
        <w:rPr>
          <w:rFonts w:ascii="Times New Roman" w:hAnsi="Times New Roman"/>
          <w:color w:val="000000" w:themeColor="text1"/>
        </w:rPr>
        <w:t xml:space="preserve">по </w:t>
      </w:r>
      <w:r w:rsidRPr="000D4C65">
        <w:rPr>
          <w:rFonts w:ascii="Times New Roman" w:hAnsi="Times New Roman"/>
          <w:color w:val="000000" w:themeColor="text1"/>
          <w:lang w:val="sr-Latn-CS"/>
        </w:rPr>
        <w:t>јавном</w:t>
      </w:r>
      <w:r w:rsidR="000521B0" w:rsidRPr="000D4C65">
        <w:rPr>
          <w:rFonts w:ascii="Times New Roman" w:hAnsi="Times New Roman"/>
          <w:color w:val="000000" w:themeColor="text1"/>
          <w:lang w:val="sr-Latn-CS"/>
        </w:rPr>
        <w:t xml:space="preserve"> </w:t>
      </w:r>
      <w:r w:rsidRPr="000D4C65">
        <w:rPr>
          <w:rFonts w:ascii="Times New Roman" w:hAnsi="Times New Roman"/>
          <w:color w:val="000000" w:themeColor="text1"/>
          <w:lang w:val="sr-Latn-CS"/>
        </w:rPr>
        <w:t>позиву</w:t>
      </w:r>
      <w:r w:rsidR="000521B0" w:rsidRPr="000D4C65">
        <w:rPr>
          <w:rFonts w:ascii="Times New Roman" w:hAnsi="Times New Roman"/>
          <w:color w:val="000000" w:themeColor="text1"/>
          <w:lang w:val="sr-Latn-CS"/>
        </w:rPr>
        <w:t xml:space="preserve"> </w:t>
      </w:r>
      <w:r w:rsidR="000D4C65" w:rsidRPr="000D4C65">
        <w:rPr>
          <w:rFonts w:ascii="Times New Roman" w:hAnsi="Times New Roman"/>
          <w:color w:val="000000" w:themeColor="text1"/>
        </w:rPr>
        <w:t xml:space="preserve">објављеном </w:t>
      </w:r>
      <w:r w:rsidR="00F577AF">
        <w:rPr>
          <w:rFonts w:ascii="Times New Roman" w:hAnsi="Times New Roman"/>
          <w:color w:val="000000" w:themeColor="text1"/>
        </w:rPr>
        <w:t>1</w:t>
      </w:r>
      <w:r w:rsidR="004B35A0">
        <w:rPr>
          <w:rFonts w:ascii="Times New Roman" w:hAnsi="Times New Roman"/>
          <w:color w:val="000000" w:themeColor="text1"/>
          <w:lang w:val="en-US"/>
        </w:rPr>
        <w:t>3</w:t>
      </w:r>
      <w:r w:rsidR="008B1D97" w:rsidRPr="008B1D97">
        <w:rPr>
          <w:rFonts w:ascii="Times New Roman" w:hAnsi="Times New Roman"/>
          <w:color w:val="000000" w:themeColor="text1"/>
        </w:rPr>
        <w:t>.12</w:t>
      </w:r>
      <w:r w:rsidRPr="008B1D97">
        <w:rPr>
          <w:rFonts w:ascii="Times New Roman" w:hAnsi="Times New Roman"/>
          <w:color w:val="000000" w:themeColor="text1"/>
        </w:rPr>
        <w:t>.2</w:t>
      </w:r>
      <w:r w:rsidR="00F577AF">
        <w:rPr>
          <w:rFonts w:ascii="Times New Roman" w:hAnsi="Times New Roman"/>
          <w:color w:val="000000" w:themeColor="text1"/>
        </w:rPr>
        <w:t>01</w:t>
      </w:r>
      <w:r w:rsidR="00F577AF">
        <w:rPr>
          <w:rFonts w:ascii="Times New Roman" w:hAnsi="Times New Roman"/>
          <w:color w:val="000000" w:themeColor="text1"/>
          <w:lang w:val="en-US"/>
        </w:rPr>
        <w:t>9</w:t>
      </w:r>
      <w:r w:rsidR="00C464CD" w:rsidRPr="008B1D97">
        <w:rPr>
          <w:rFonts w:ascii="Times New Roman" w:hAnsi="Times New Roman"/>
          <w:color w:val="000000" w:themeColor="text1"/>
        </w:rPr>
        <w:t xml:space="preserve">. </w:t>
      </w:r>
      <w:r w:rsidRPr="008B1D97">
        <w:rPr>
          <w:rFonts w:ascii="Times New Roman" w:hAnsi="Times New Roman"/>
          <w:color w:val="000000" w:themeColor="text1"/>
        </w:rPr>
        <w:t>године</w:t>
      </w:r>
      <w:r w:rsidRPr="0056154F">
        <w:rPr>
          <w:rFonts w:ascii="Times New Roman" w:hAnsi="Times New Roman"/>
        </w:rPr>
        <w:t>)</w:t>
      </w:r>
    </w:p>
    <w:p w:rsidR="00287E88" w:rsidRPr="00FB5CA2" w:rsidRDefault="00287E88" w:rsidP="00287E88">
      <w:pPr>
        <w:ind w:right="-108"/>
        <w:jc w:val="both"/>
        <w:rPr>
          <w:rFonts w:ascii="Times New Roman" w:hAnsi="Times New Roman"/>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A503D1"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0521B0" w:rsidRPr="0056154F">
              <w:rPr>
                <w:rFonts w:ascii="Times New Roman" w:hAnsi="Times New Roman"/>
                <w:b/>
                <w:bCs/>
                <w:color w:val="0000FF"/>
                <w:lang w:val="en-US"/>
              </w:rPr>
              <w:t xml:space="preserve"> </w:t>
            </w:r>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3A06B6" w:rsidP="00F577AF">
            <w:pPr>
              <w:tabs>
                <w:tab w:val="left" w:pos="750"/>
              </w:tabs>
              <w:rPr>
                <w:rFonts w:ascii="Times New Roman" w:hAnsi="Times New Roman"/>
                <w:b/>
                <w:lang w:val="en-US"/>
              </w:rPr>
            </w:pPr>
            <w:r>
              <w:rPr>
                <w:rFonts w:ascii="Times New Roman" w:hAnsi="Times New Roman"/>
                <w:b/>
                <w:lang w:val="en-US"/>
              </w:rPr>
              <w:t>Душан Крагић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000E0BA7" w:rsidRPr="0056154F">
              <w:rPr>
                <w:rFonts w:ascii="Times New Roman" w:hAnsi="Times New Roman"/>
                <w:b/>
              </w:rPr>
              <w:t>18</w:t>
            </w:r>
            <w:r w:rsidR="002464D0" w:rsidRPr="0056154F">
              <w:rPr>
                <w:rFonts w:ascii="Times New Roman" w:hAnsi="Times New Roman"/>
                <w:b/>
              </w:rPr>
              <w:t>/</w:t>
            </w:r>
            <w:r w:rsidR="00F577AF">
              <w:rPr>
                <w:rFonts w:ascii="Times New Roman" w:hAnsi="Times New Roman"/>
                <w:b/>
                <w:lang w:val="en-US"/>
              </w:rPr>
              <w:t>514-882</w:t>
            </w:r>
            <w:r w:rsidR="000B51AE" w:rsidRPr="0056154F">
              <w:rPr>
                <w:rFonts w:ascii="Times New Roman" w:hAnsi="Times New Roman"/>
                <w:b/>
              </w:rPr>
              <w:t>,</w:t>
            </w:r>
            <w:r w:rsidR="000B51AE" w:rsidRPr="0056154F">
              <w:rPr>
                <w:rFonts w:ascii="Times New Roman" w:hAnsi="Times New Roman"/>
                <w:b/>
                <w:bCs/>
                <w:lang w:val="sr-Latn-CS"/>
              </w:rPr>
              <w:t xml:space="preserve"> mail</w:t>
            </w:r>
            <w:r w:rsidR="0043561A" w:rsidRPr="0056154F">
              <w:rPr>
                <w:rFonts w:ascii="Times New Roman" w:hAnsi="Times New Roman"/>
                <w:b/>
              </w:rPr>
              <w:t>:</w:t>
            </w:r>
            <w:r w:rsidR="0090032A">
              <w:rPr>
                <w:rFonts w:ascii="Times New Roman" w:hAnsi="Times New Roman"/>
                <w:b/>
              </w:rPr>
              <w:t xml:space="preserve"> </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000965C0" w:rsidRPr="00BE0415">
        <w:rPr>
          <w:b/>
          <w:bCs/>
          <w:color w:val="auto"/>
          <w:sz w:val="22"/>
          <w:szCs w:val="22"/>
          <w:lang w:val="sr-Cyrl-CS"/>
        </w:rPr>
        <w:t xml:space="preserve"> </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w:t>
      </w:r>
      <w:r w:rsidR="000965C0" w:rsidRPr="00BE0415">
        <w:rPr>
          <w:sz w:val="22"/>
          <w:szCs w:val="22"/>
          <w:lang w:val="sr-Cyrl-CS"/>
        </w:rPr>
        <w:t xml:space="preserve"> </w:t>
      </w:r>
      <w:r w:rsidR="00C464CD">
        <w:rPr>
          <w:sz w:val="22"/>
          <w:szCs w:val="22"/>
          <w:lang w:val="sr-Cyrl-CS"/>
        </w:rPr>
        <w:t>број МД–</w:t>
      </w:r>
      <w:r w:rsidR="00F577AF">
        <w:rPr>
          <w:sz w:val="22"/>
          <w:szCs w:val="22"/>
        </w:rPr>
        <w:t>13</w:t>
      </w:r>
      <w:r w:rsidR="000E0BA7" w:rsidRPr="00BE0415">
        <w:rPr>
          <w:sz w:val="22"/>
          <w:szCs w:val="22"/>
          <w:lang w:val="sr-Cyrl-CS"/>
        </w:rPr>
        <w:t>/</w:t>
      </w:r>
      <w:r w:rsidR="003A06B6">
        <w:rPr>
          <w:sz w:val="22"/>
          <w:szCs w:val="22"/>
          <w:lang w:val="sr-Cyrl-CS"/>
        </w:rPr>
        <w:t>0</w:t>
      </w:r>
      <w:r w:rsidR="00F577AF">
        <w:rPr>
          <w:sz w:val="22"/>
          <w:szCs w:val="22"/>
          <w:lang w:val="sr-Cyrl-CS"/>
        </w:rPr>
        <w:t>19</w:t>
      </w:r>
      <w:r w:rsidRPr="00BE0415">
        <w:rPr>
          <w:sz w:val="22"/>
          <w:szCs w:val="22"/>
          <w:lang w:val="sr-Cyrl-CS"/>
        </w:rPr>
        <w:t xml:space="preserve"> су добра</w:t>
      </w:r>
      <w:r w:rsidR="000521B0" w:rsidRPr="00BE0415">
        <w:rPr>
          <w:sz w:val="22"/>
          <w:szCs w:val="22"/>
        </w:rPr>
        <w:t xml:space="preserve"> </w:t>
      </w:r>
      <w:r w:rsidRPr="00BE0415">
        <w:rPr>
          <w:sz w:val="22"/>
          <w:szCs w:val="22"/>
          <w:lang w:val="sr-Cyrl-CS"/>
        </w:rPr>
        <w:t>(</w:t>
      </w:r>
      <w:r w:rsidR="00AA6C40" w:rsidRPr="00BE0415">
        <w:rPr>
          <w:sz w:val="22"/>
          <w:szCs w:val="22"/>
        </w:rPr>
        <w:t xml:space="preserve">сукцесивна </w:t>
      </w:r>
      <w:r w:rsidR="00882BB0">
        <w:rPr>
          <w:sz w:val="22"/>
          <w:szCs w:val="22"/>
        </w:rPr>
        <w:t>набавка течних гасова</w:t>
      </w:r>
      <w:r w:rsidR="000E0BA7" w:rsidRPr="00BE0415">
        <w:rPr>
          <w:sz w:val="22"/>
          <w:szCs w:val="22"/>
        </w:rPr>
        <w:t xml:space="preserve"> за потребе </w:t>
      </w:r>
      <w:r w:rsidR="00C1329B">
        <w:rPr>
          <w:sz w:val="22"/>
          <w:szCs w:val="22"/>
        </w:rPr>
        <w:t>Природно-математичког факултета</w:t>
      </w:r>
      <w:r w:rsidR="002D018F">
        <w:rPr>
          <w:sz w:val="22"/>
          <w:szCs w:val="22"/>
          <w:lang w:val="sr-Cyrl-CS"/>
        </w:rPr>
        <w:t>), у свему према техничкој спецификацији</w:t>
      </w:r>
      <w:r w:rsidRPr="00BE0415">
        <w:rPr>
          <w:sz w:val="22"/>
          <w:szCs w:val="22"/>
          <w:lang w:val="sr-Cyrl-CS"/>
        </w:rPr>
        <w:t xml:space="preserve">. </w:t>
      </w:r>
    </w:p>
    <w:p w:rsidR="00287E88" w:rsidRPr="00BE0415" w:rsidRDefault="002D018F" w:rsidP="00725195">
      <w:pPr>
        <w:pStyle w:val="CM11"/>
        <w:spacing w:line="240" w:lineRule="auto"/>
        <w:ind w:firstLine="340"/>
        <w:jc w:val="both"/>
        <w:rPr>
          <w:color w:val="000000"/>
          <w:sz w:val="22"/>
          <w:szCs w:val="22"/>
        </w:rPr>
      </w:pPr>
      <w:r>
        <w:rPr>
          <w:color w:val="000000"/>
          <w:sz w:val="22"/>
          <w:szCs w:val="22"/>
          <w:lang w:val="sr-Cyrl-CS"/>
        </w:rPr>
        <w:t>Техничка спецификација је дефинисана</w:t>
      </w:r>
      <w:r w:rsidR="00287E88" w:rsidRPr="00BE0415">
        <w:rPr>
          <w:color w:val="000000"/>
          <w:sz w:val="22"/>
          <w:szCs w:val="22"/>
          <w:lang w:val="sr-Cyrl-CS"/>
        </w:rPr>
        <w:t xml:space="preserve"> у тачки </w:t>
      </w:r>
      <w:r w:rsidR="006D032E" w:rsidRPr="00BE0415">
        <w:rPr>
          <w:color w:val="000000"/>
          <w:sz w:val="22"/>
          <w:szCs w:val="22"/>
          <w:lang w:val="sr-Cyrl-CS"/>
        </w:rPr>
        <w:t>4</w:t>
      </w:r>
      <w:r w:rsidR="00287E88"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r w:rsidR="000965C0" w:rsidRPr="00BE0415">
        <w:rPr>
          <w:color w:val="000000"/>
          <w:sz w:val="22"/>
          <w:szCs w:val="22"/>
          <w:lang w:val="sr-Cyrl-CS"/>
        </w:rPr>
        <w:t xml:space="preserve"> </w:t>
      </w:r>
    </w:p>
    <w:p w:rsidR="000E0BA7" w:rsidRPr="00BE0415" w:rsidRDefault="000E0BA7" w:rsidP="000E0BA7">
      <w:pPr>
        <w:pStyle w:val="Default"/>
        <w:rPr>
          <w:sz w:val="22"/>
          <w:szCs w:val="22"/>
        </w:rPr>
      </w:pPr>
    </w:p>
    <w:p w:rsidR="000E0BA7" w:rsidRPr="00BE0415" w:rsidRDefault="005A2103" w:rsidP="000E0BA7">
      <w:pPr>
        <w:pStyle w:val="CM26"/>
        <w:ind w:firstLine="340"/>
        <w:jc w:val="both"/>
        <w:rPr>
          <w:color w:val="000000"/>
          <w:sz w:val="22"/>
          <w:szCs w:val="22"/>
        </w:rPr>
      </w:pPr>
      <w:r w:rsidRPr="00BE0415">
        <w:rPr>
          <w:b/>
          <w:color w:val="000000"/>
          <w:sz w:val="22"/>
          <w:szCs w:val="22"/>
        </w:rPr>
        <w:t xml:space="preserve"> </w:t>
      </w:r>
      <w:r w:rsidR="000E0BA7" w:rsidRPr="00BE0415">
        <w:rPr>
          <w:b/>
          <w:color w:val="000000"/>
          <w:sz w:val="22"/>
          <w:szCs w:val="22"/>
        </w:rPr>
        <w:t>24000000</w:t>
      </w:r>
      <w:r w:rsidR="000E0BA7" w:rsidRPr="00BE0415">
        <w:rPr>
          <w:color w:val="000000"/>
          <w:sz w:val="22"/>
          <w:szCs w:val="22"/>
        </w:rPr>
        <w:t>- Хемијски 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 коришћење за образовне 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 за медицину и лабораторију за лабораторијске 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rFonts w:eastAsiaTheme="minorEastAsia"/>
          <w:color w:val="000000"/>
          <w:sz w:val="22"/>
          <w:szCs w:val="22"/>
        </w:rPr>
        <w:t xml:space="preserve">      </w:t>
      </w:r>
      <w:r w:rsidRPr="00BE0415">
        <w:rPr>
          <w:color w:val="000000"/>
          <w:sz w:val="22"/>
          <w:szCs w:val="22"/>
        </w:rPr>
        <w:t xml:space="preserve">Предметна јавна набавка </w:t>
      </w:r>
      <w:r w:rsidR="002D018F">
        <w:rPr>
          <w:color w:val="000000"/>
          <w:sz w:val="22"/>
          <w:szCs w:val="22"/>
        </w:rPr>
        <w:t>ни</w:t>
      </w:r>
      <w:r w:rsidRPr="00BE0415">
        <w:rPr>
          <w:color w:val="000000"/>
          <w:sz w:val="22"/>
          <w:szCs w:val="22"/>
        </w:rPr>
        <w:t>је обликована у више истоврсних целина тј. партија, тако да ће се након окончања поступка закључити</w:t>
      </w:r>
      <w:r w:rsidR="002D018F">
        <w:rPr>
          <w:color w:val="000000"/>
          <w:sz w:val="22"/>
          <w:szCs w:val="22"/>
        </w:rPr>
        <w:t xml:space="preserve"> само један уговор</w:t>
      </w:r>
      <w:r w:rsidRPr="00BE0415">
        <w:rPr>
          <w:color w:val="000000"/>
          <w:sz w:val="22"/>
          <w:szCs w:val="22"/>
        </w:rPr>
        <w:t xml:space="preserve"> о јавној 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BD34AE" w:rsidRDefault="00287E88" w:rsidP="00EA4D94">
      <w:pPr>
        <w:pStyle w:val="Default"/>
        <w:jc w:val="both"/>
        <w:rPr>
          <w:sz w:val="22"/>
          <w:szCs w:val="22"/>
        </w:rPr>
      </w:pPr>
      <w:r w:rsidRPr="00BE0415">
        <w:rPr>
          <w:b/>
          <w:bCs/>
          <w:color w:val="auto"/>
          <w:sz w:val="22"/>
          <w:szCs w:val="22"/>
          <w:lang w:val="sr-Cyrl-CS"/>
        </w:rPr>
        <w:t>5) Контакт</w:t>
      </w:r>
      <w:r w:rsidRPr="00BE0415">
        <w:rPr>
          <w:color w:val="auto"/>
          <w:sz w:val="22"/>
          <w:szCs w:val="22"/>
          <w:lang w:val="sr-Cyrl-CS"/>
        </w:rPr>
        <w:t>:</w:t>
      </w:r>
      <w:r w:rsidR="000965C0" w:rsidRPr="00BE0415">
        <w:rPr>
          <w:color w:val="auto"/>
          <w:sz w:val="22"/>
          <w:szCs w:val="22"/>
          <w:lang w:val="sr-Cyrl-CS"/>
        </w:rPr>
        <w:t xml:space="preserve"> </w:t>
      </w:r>
      <w:r w:rsidRPr="00BE0415">
        <w:rPr>
          <w:sz w:val="22"/>
          <w:szCs w:val="22"/>
          <w:lang w:val="sr-Cyrl-CS"/>
        </w:rPr>
        <w:t>Особа за контакт</w:t>
      </w:r>
      <w:r w:rsidR="000965C0" w:rsidRPr="00BE0415">
        <w:rPr>
          <w:sz w:val="22"/>
          <w:szCs w:val="22"/>
          <w:lang w:val="sr-Cyrl-CS"/>
        </w:rPr>
        <w:t>:</w:t>
      </w:r>
      <w:r w:rsidRPr="00BE0415">
        <w:rPr>
          <w:sz w:val="22"/>
          <w:szCs w:val="22"/>
          <w:lang w:val="sr-Cyrl-CS"/>
        </w:rPr>
        <w:t xml:space="preserve"> </w:t>
      </w:r>
      <w:r w:rsidR="001C6102">
        <w:rPr>
          <w:b/>
          <w:sz w:val="22"/>
          <w:szCs w:val="22"/>
        </w:rPr>
        <w:t>Душан Крагић</w:t>
      </w:r>
      <w:r w:rsidR="002464D0" w:rsidRPr="00BE0415">
        <w:rPr>
          <w:sz w:val="22"/>
          <w:szCs w:val="22"/>
        </w:rPr>
        <w:t xml:space="preserve">, </w:t>
      </w:r>
      <w:r w:rsidR="002464D0" w:rsidRPr="00BE0415">
        <w:rPr>
          <w:sz w:val="22"/>
          <w:szCs w:val="22"/>
          <w:lang w:val="sr-Cyrl-CS"/>
        </w:rPr>
        <w:t>тел. 0</w:t>
      </w:r>
      <w:r w:rsidR="000E0BA7" w:rsidRPr="00BE0415">
        <w:rPr>
          <w:sz w:val="22"/>
          <w:szCs w:val="22"/>
          <w:lang w:val="sr-Cyrl-CS"/>
        </w:rPr>
        <w:t>18</w:t>
      </w:r>
      <w:r w:rsidR="002464D0" w:rsidRPr="00BE0415">
        <w:rPr>
          <w:sz w:val="22"/>
          <w:szCs w:val="22"/>
          <w:lang w:val="sr-Cyrl-CS"/>
        </w:rPr>
        <w:t>/</w:t>
      </w:r>
      <w:r w:rsidR="00BD34AE">
        <w:rPr>
          <w:sz w:val="22"/>
          <w:szCs w:val="22"/>
        </w:rPr>
        <w:t>514-882</w:t>
      </w:r>
      <w:r w:rsidR="002464D0" w:rsidRPr="00BE0415">
        <w:rPr>
          <w:b/>
          <w:sz w:val="22"/>
          <w:szCs w:val="22"/>
          <w:lang w:val="sr-Cyrl-CS"/>
        </w:rPr>
        <w:t>,</w:t>
      </w:r>
      <w:r w:rsidR="00506F88" w:rsidRPr="00BE0415">
        <w:rPr>
          <w:b/>
          <w:sz w:val="22"/>
          <w:szCs w:val="22"/>
        </w:rPr>
        <w:t xml:space="preserve"> </w:t>
      </w:r>
      <w:r w:rsidRPr="00BE0415">
        <w:rPr>
          <w:sz w:val="22"/>
          <w:szCs w:val="22"/>
        </w:rPr>
        <w:t>e</w:t>
      </w:r>
      <w:r w:rsidRPr="00BE0415">
        <w:rPr>
          <w:sz w:val="22"/>
          <w:szCs w:val="22"/>
          <w:lang w:val="sr-Cyrl-CS"/>
        </w:rPr>
        <w:t>-</w:t>
      </w:r>
      <w:r w:rsidRPr="00BE0415">
        <w:rPr>
          <w:sz w:val="22"/>
          <w:szCs w:val="22"/>
        </w:rPr>
        <w:t>mail</w:t>
      </w:r>
      <w:r w:rsidR="00506F88" w:rsidRPr="00BE0415">
        <w:rPr>
          <w:sz w:val="22"/>
          <w:szCs w:val="22"/>
        </w:rPr>
        <w:t>:</w:t>
      </w:r>
      <w:r w:rsidR="000965C0" w:rsidRPr="00BE0415">
        <w:rPr>
          <w:sz w:val="22"/>
          <w:szCs w:val="22"/>
        </w:rPr>
        <w:t xml:space="preserve"> </w:t>
      </w:r>
      <w:hyperlink r:id="rId10" w:history="1">
        <w:r w:rsidR="00B55E16" w:rsidRPr="00BE0415">
          <w:rPr>
            <w:rStyle w:val="Hyperlink"/>
            <w:bCs/>
            <w:sz w:val="22"/>
            <w:szCs w:val="22"/>
            <w:lang w:val="sr-Latn-CS"/>
          </w:rPr>
          <w:t>javnenabavke</w:t>
        </w:r>
        <w:r w:rsidR="006D032E" w:rsidRPr="00BE0415">
          <w:rPr>
            <w:rStyle w:val="Hyperlink"/>
            <w:bCs/>
            <w:sz w:val="22"/>
            <w:szCs w:val="22"/>
            <w:lang w:val="sr-Latn-CS"/>
          </w:rPr>
          <w:t>@</w:t>
        </w:r>
        <w:r w:rsidR="00B55E16" w:rsidRPr="00BE0415">
          <w:rPr>
            <w:rStyle w:val="Hyperlink"/>
            <w:bCs/>
            <w:sz w:val="22"/>
            <w:szCs w:val="22"/>
            <w:lang w:val="sr-Latn-CS"/>
          </w:rPr>
          <w:t>pmf.ni.ac.rs</w:t>
        </w:r>
      </w:hyperlink>
      <w:r w:rsidR="00BD34AE">
        <w:rPr>
          <w:sz w:val="22"/>
          <w:szCs w:val="22"/>
        </w:rPr>
        <w:t>.</w:t>
      </w:r>
    </w:p>
    <w:p w:rsidR="00287E88" w:rsidRPr="00BE0415" w:rsidRDefault="00287E88" w:rsidP="00725195">
      <w:pPr>
        <w:pStyle w:val="Default"/>
        <w:jc w:val="both"/>
        <w:rPr>
          <w:sz w:val="22"/>
          <w:szCs w:val="22"/>
          <w:lang w:val="sr-Cyrl-CS"/>
        </w:rPr>
      </w:pPr>
    </w:p>
    <w:p w:rsidR="00EA4D94" w:rsidRDefault="00EA4D94" w:rsidP="00725195">
      <w:pPr>
        <w:pStyle w:val="Default"/>
        <w:spacing w:line="268" w:lineRule="atLeast"/>
        <w:jc w:val="both"/>
        <w:rPr>
          <w:b/>
          <w:bCs/>
          <w:color w:val="auto"/>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00AA6C40" w:rsidRPr="00BE0415">
        <w:rPr>
          <w:b/>
          <w:bCs/>
          <w:color w:val="auto"/>
          <w:sz w:val="22"/>
          <w:szCs w:val="22"/>
        </w:rPr>
        <w:t xml:space="preserve"> </w:t>
      </w:r>
      <w:r w:rsidRPr="00BE0415">
        <w:rPr>
          <w:sz w:val="22"/>
          <w:szCs w:val="22"/>
          <w:lang w:val="sr-Cyrl-CS"/>
        </w:rPr>
        <w:t>Конкурсна документација се</w:t>
      </w:r>
      <w:r w:rsidR="00FB5CA2">
        <w:rPr>
          <w:sz w:val="22"/>
          <w:szCs w:val="22"/>
          <w:lang w:val="sr-Cyrl-CS"/>
        </w:rPr>
        <w:t xml:space="preserve"> </w:t>
      </w:r>
      <w:r w:rsidRPr="00BE0415">
        <w:rPr>
          <w:sz w:val="22"/>
          <w:szCs w:val="22"/>
          <w:lang w:val="sr-Cyrl-CS"/>
        </w:rPr>
        <w:t xml:space="preserve">може преузети на: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3910B9">
      <w:pPr>
        <w:numPr>
          <w:ilvl w:val="0"/>
          <w:numId w:val="12"/>
        </w:numPr>
        <w:jc w:val="both"/>
        <w:rPr>
          <w:rFonts w:ascii="Times New Roman" w:hAnsi="Times New Roman"/>
        </w:rPr>
      </w:pPr>
      <w:r w:rsidRPr="00BE0415">
        <w:rPr>
          <w:rFonts w:ascii="Times New Roman" w:hAnsi="Times New Roman"/>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00AA6C40" w:rsidRPr="00BE0415">
        <w:rPr>
          <w:sz w:val="22"/>
          <w:szCs w:val="22"/>
        </w:rPr>
        <w:t xml:space="preserve"> </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w:t>
      </w:r>
      <w:r w:rsidR="00C464CD">
        <w:rPr>
          <w:b/>
          <w:bCs/>
          <w:sz w:val="22"/>
          <w:szCs w:val="22"/>
          <w:lang w:val="sr-Cyrl-CS"/>
        </w:rPr>
        <w:t>ОНУДА ЗА ЈАВНУ НАБАВКУ БРОЈ МД-</w:t>
      </w:r>
      <w:r w:rsidR="00F577AF">
        <w:rPr>
          <w:b/>
          <w:bCs/>
          <w:sz w:val="22"/>
          <w:szCs w:val="22"/>
          <w:lang w:val="sr-Cyrl-CS"/>
        </w:rPr>
        <w:t>13</w:t>
      </w:r>
      <w:r w:rsidR="00AA6C40" w:rsidRPr="00BE0415">
        <w:rPr>
          <w:b/>
          <w:bCs/>
          <w:sz w:val="22"/>
          <w:szCs w:val="22"/>
          <w:lang w:val="sr-Cyrl-CS"/>
        </w:rPr>
        <w:t>/</w:t>
      </w:r>
      <w:r w:rsidR="003A06B6">
        <w:rPr>
          <w:b/>
          <w:bCs/>
          <w:sz w:val="22"/>
          <w:szCs w:val="22"/>
          <w:lang w:val="sr-Cyrl-CS"/>
        </w:rPr>
        <w:t>0</w:t>
      </w:r>
      <w:r w:rsidR="00F577AF">
        <w:rPr>
          <w:b/>
          <w:bCs/>
          <w:sz w:val="22"/>
          <w:szCs w:val="22"/>
          <w:lang w:val="sr-Cyrl-CS"/>
        </w:rPr>
        <w:t>19</w:t>
      </w:r>
      <w:r w:rsidRPr="00BE0415">
        <w:rPr>
          <w:b/>
          <w:bCs/>
          <w:sz w:val="22"/>
          <w:szCs w:val="22"/>
          <w:lang w:val="sr-Cyrl-CS"/>
        </w:rPr>
        <w:t xml:space="preserve"> (</w:t>
      </w:r>
      <w:r w:rsidR="00973A75">
        <w:rPr>
          <w:b/>
          <w:bCs/>
          <w:sz w:val="22"/>
          <w:szCs w:val="22"/>
          <w:lang w:val="sr-Cyrl-CS"/>
        </w:rPr>
        <w:t xml:space="preserve">СУКЦЕСИВНА </w:t>
      </w:r>
      <w:r w:rsidR="00882BB0">
        <w:rPr>
          <w:b/>
          <w:bCs/>
          <w:sz w:val="22"/>
          <w:szCs w:val="22"/>
          <w:lang w:val="sr-Cyrl-CS"/>
        </w:rPr>
        <w:t>НАБАВКА ТЕЧНИХ ГАСОВА</w:t>
      </w:r>
      <w:r w:rsidR="00973A75">
        <w:rPr>
          <w:b/>
          <w:bCs/>
          <w:sz w:val="22"/>
          <w:szCs w:val="22"/>
          <w:lang w:val="sr-Cyrl-CS"/>
        </w:rPr>
        <w:t xml:space="preserve"> ЗА ПОТРЕБЕ ПРИРОДНО-МАТЕМАТИЧКОГ ФАКУЛТЕТА У НИШУ</w:t>
      </w:r>
      <w:r w:rsidR="00AA6C40" w:rsidRPr="00BE0415">
        <w:rPr>
          <w:b/>
          <w:bCs/>
          <w:sz w:val="22"/>
          <w:szCs w:val="22"/>
          <w:lang w:val="sr-Cyrl-CS"/>
        </w:rPr>
        <w:t xml:space="preserve"> </w:t>
      </w:r>
      <w:r w:rsidRPr="00BE0415">
        <w:rPr>
          <w:b/>
          <w:bCs/>
          <w:sz w:val="22"/>
          <w:szCs w:val="22"/>
          <w:lang w:val="sr-Cyrl-CS"/>
        </w:rPr>
        <w:t>ЗА ПАРТИЈУ(Е)</w:t>
      </w:r>
      <w:r w:rsidR="00AA6C40" w:rsidRPr="00BE0415">
        <w:rPr>
          <w:b/>
          <w:bCs/>
          <w:sz w:val="22"/>
          <w:szCs w:val="22"/>
          <w:lang w:val="sr-Cyrl-CS"/>
        </w:rPr>
        <w:t xml:space="preserve"> </w:t>
      </w:r>
      <w:r w:rsidRPr="00BE0415">
        <w:rPr>
          <w:b/>
          <w:bCs/>
          <w:sz w:val="22"/>
          <w:szCs w:val="22"/>
          <w:lang w:val="sr-Cyrl-CS"/>
        </w:rPr>
        <w:t xml:space="preserve">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BE0415" w:rsidRDefault="00287E88" w:rsidP="00725195">
      <w:pPr>
        <w:pStyle w:val="CM21"/>
        <w:spacing w:after="127"/>
        <w:jc w:val="both"/>
        <w:rPr>
          <w:b/>
          <w:bCs/>
          <w:color w:val="000000"/>
          <w:sz w:val="22"/>
          <w:szCs w:val="22"/>
          <w:lang w:val="sr-Cyrl-CS"/>
        </w:rPr>
      </w:pPr>
      <w:r w:rsidRPr="00BE0415">
        <w:rPr>
          <w:b/>
          <w:bCs/>
          <w:color w:val="000000"/>
          <w:sz w:val="22"/>
          <w:szCs w:val="22"/>
          <w:lang w:val="sr-Cyrl-CS"/>
        </w:rPr>
        <w:t xml:space="preserve">Рок за достављање </w:t>
      </w:r>
      <w:r w:rsidRPr="00B365DE">
        <w:rPr>
          <w:b/>
          <w:bCs/>
          <w:sz w:val="22"/>
          <w:szCs w:val="22"/>
          <w:lang w:val="sr-Cyrl-CS"/>
        </w:rPr>
        <w:t xml:space="preserve">понуда </w:t>
      </w:r>
      <w:r w:rsidRPr="00FA12D2">
        <w:rPr>
          <w:b/>
          <w:bCs/>
          <w:sz w:val="22"/>
          <w:szCs w:val="22"/>
          <w:lang w:val="sr-Cyrl-CS"/>
        </w:rPr>
        <w:t xml:space="preserve">је </w:t>
      </w:r>
      <w:r w:rsidR="004B35A0">
        <w:rPr>
          <w:b/>
          <w:bCs/>
          <w:sz w:val="22"/>
          <w:szCs w:val="22"/>
        </w:rPr>
        <w:t>23</w:t>
      </w:r>
      <w:r w:rsidRPr="00FA12D2">
        <w:rPr>
          <w:b/>
          <w:bCs/>
          <w:sz w:val="22"/>
          <w:szCs w:val="22"/>
          <w:lang w:val="sr-Cyrl-CS"/>
        </w:rPr>
        <w:t>.</w:t>
      </w:r>
      <w:r w:rsidR="008B1D97" w:rsidRPr="00FA12D2">
        <w:rPr>
          <w:b/>
          <w:bCs/>
          <w:sz w:val="22"/>
          <w:szCs w:val="22"/>
          <w:lang w:val="sr-Cyrl-CS"/>
        </w:rPr>
        <w:t>12</w:t>
      </w:r>
      <w:r w:rsidRPr="00FA12D2">
        <w:rPr>
          <w:b/>
          <w:bCs/>
          <w:sz w:val="22"/>
          <w:szCs w:val="22"/>
          <w:lang w:val="sr-Cyrl-CS"/>
        </w:rPr>
        <w:t>.2</w:t>
      </w:r>
      <w:r w:rsidR="003A06B6" w:rsidRPr="00FA12D2">
        <w:rPr>
          <w:b/>
          <w:bCs/>
          <w:sz w:val="22"/>
          <w:szCs w:val="22"/>
          <w:lang w:val="sr-Cyrl-CS"/>
        </w:rPr>
        <w:t>0</w:t>
      </w:r>
      <w:r w:rsidR="00F577AF">
        <w:rPr>
          <w:b/>
          <w:bCs/>
          <w:sz w:val="22"/>
          <w:szCs w:val="22"/>
          <w:lang w:val="sr-Cyrl-CS"/>
        </w:rPr>
        <w:t>19</w:t>
      </w:r>
      <w:r w:rsidR="00BD34AE">
        <w:rPr>
          <w:b/>
          <w:bCs/>
          <w:sz w:val="22"/>
          <w:szCs w:val="22"/>
          <w:lang w:val="sr-Cyrl-CS"/>
        </w:rPr>
        <w:t>. године до 1</w:t>
      </w:r>
      <w:r w:rsidR="00BD34AE">
        <w:rPr>
          <w:b/>
          <w:bCs/>
          <w:sz w:val="22"/>
          <w:szCs w:val="22"/>
        </w:rPr>
        <w:t>2</w:t>
      </w:r>
      <w:r w:rsidRPr="00FA12D2">
        <w:rPr>
          <w:b/>
          <w:bCs/>
          <w:sz w:val="22"/>
          <w:szCs w:val="22"/>
          <w:lang w:val="sr-Cyrl-CS"/>
        </w:rPr>
        <w:t>,00 часова.</w:t>
      </w:r>
      <w:r w:rsidRPr="00BE0415">
        <w:rPr>
          <w:b/>
          <w:bCs/>
          <w:color w:val="000000"/>
          <w:sz w:val="22"/>
          <w:szCs w:val="22"/>
          <w:lang w:val="sr-Cyrl-CS"/>
        </w:rPr>
        <w:t xml:space="preserve">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E0415" w:rsidRDefault="00287E88" w:rsidP="00725195">
      <w:pPr>
        <w:pStyle w:val="Default"/>
        <w:jc w:val="both"/>
        <w:rPr>
          <w:sz w:val="22"/>
          <w:szCs w:val="22"/>
          <w:lang w:val="sr-Cyrl-CS"/>
        </w:rPr>
      </w:pPr>
    </w:p>
    <w:p w:rsidR="00287E88" w:rsidRDefault="00287E88" w:rsidP="00725195">
      <w:pPr>
        <w:pStyle w:val="CM26"/>
        <w:spacing w:after="272" w:line="271" w:lineRule="atLeast"/>
        <w:jc w:val="both"/>
        <w:rPr>
          <w:b/>
          <w:bCs/>
          <w:color w:val="000000"/>
          <w:sz w:val="22"/>
          <w:szCs w:val="22"/>
          <w:lang w:val="sr-Cyrl-CS"/>
        </w:rPr>
      </w:pPr>
      <w:r w:rsidRPr="00843AF2">
        <w:rPr>
          <w:b/>
          <w:color w:val="000000"/>
          <w:sz w:val="22"/>
          <w:szCs w:val="22"/>
          <w:u w:val="single"/>
          <w:lang w:val="sr-Cyrl-CS"/>
        </w:rPr>
        <w:t xml:space="preserve">Дан и сат отварања </w:t>
      </w:r>
      <w:r w:rsidRPr="001349FF">
        <w:rPr>
          <w:b/>
          <w:sz w:val="22"/>
          <w:szCs w:val="22"/>
          <w:u w:val="single"/>
          <w:lang w:val="sr-Cyrl-CS"/>
        </w:rPr>
        <w:t>понуда</w:t>
      </w:r>
      <w:r w:rsidRPr="001349FF">
        <w:rPr>
          <w:sz w:val="22"/>
          <w:szCs w:val="22"/>
          <w:lang w:val="sr-Cyrl-CS"/>
        </w:rPr>
        <w:t xml:space="preserve">: </w:t>
      </w:r>
      <w:r w:rsidR="004B35A0">
        <w:rPr>
          <w:b/>
          <w:bCs/>
          <w:sz w:val="22"/>
          <w:szCs w:val="22"/>
        </w:rPr>
        <w:t>23</w:t>
      </w:r>
      <w:r w:rsidR="009571E8" w:rsidRPr="00FA12D2">
        <w:rPr>
          <w:b/>
          <w:bCs/>
          <w:sz w:val="22"/>
          <w:szCs w:val="22"/>
        </w:rPr>
        <w:t>.</w:t>
      </w:r>
      <w:r w:rsidR="008B1D97" w:rsidRPr="00FA12D2">
        <w:rPr>
          <w:b/>
          <w:bCs/>
          <w:sz w:val="22"/>
          <w:szCs w:val="22"/>
          <w:lang w:val="sr-Cyrl-CS"/>
        </w:rPr>
        <w:t>12</w:t>
      </w:r>
      <w:r w:rsidRPr="00FA12D2">
        <w:rPr>
          <w:b/>
          <w:bCs/>
          <w:sz w:val="22"/>
          <w:szCs w:val="22"/>
          <w:lang w:val="sr-Cyrl-CS"/>
        </w:rPr>
        <w:t>.2</w:t>
      </w:r>
      <w:r w:rsidR="003A06B6" w:rsidRPr="00FA12D2">
        <w:rPr>
          <w:b/>
          <w:bCs/>
          <w:sz w:val="22"/>
          <w:szCs w:val="22"/>
          <w:lang w:val="sr-Cyrl-CS"/>
        </w:rPr>
        <w:t>0</w:t>
      </w:r>
      <w:r w:rsidR="00F577AF">
        <w:rPr>
          <w:b/>
          <w:bCs/>
          <w:sz w:val="22"/>
          <w:szCs w:val="22"/>
          <w:lang w:val="sr-Cyrl-CS"/>
        </w:rPr>
        <w:t>19</w:t>
      </w:r>
      <w:r w:rsidR="00BD34AE">
        <w:rPr>
          <w:b/>
          <w:bCs/>
          <w:sz w:val="22"/>
          <w:szCs w:val="22"/>
          <w:lang w:val="sr-Cyrl-CS"/>
        </w:rPr>
        <w:t>. године са почетком у 1</w:t>
      </w:r>
      <w:r w:rsidR="00BD34AE">
        <w:rPr>
          <w:b/>
          <w:bCs/>
          <w:sz w:val="22"/>
          <w:szCs w:val="22"/>
        </w:rPr>
        <w:t>2</w:t>
      </w:r>
      <w:r w:rsidRPr="00FA12D2">
        <w:rPr>
          <w:b/>
          <w:bCs/>
          <w:sz w:val="22"/>
          <w:szCs w:val="22"/>
          <w:lang w:val="sr-Cyrl-CS"/>
        </w:rPr>
        <w:t>,30 часова.</w:t>
      </w:r>
      <w:r w:rsidRPr="00BE0415">
        <w:rPr>
          <w:b/>
          <w:bCs/>
          <w:color w:val="000000"/>
          <w:sz w:val="22"/>
          <w:szCs w:val="22"/>
          <w:lang w:val="sr-Cyrl-CS"/>
        </w:rPr>
        <w:t xml:space="preserve"> </w:t>
      </w:r>
    </w:p>
    <w:p w:rsidR="00843AF2" w:rsidRDefault="00843AF2" w:rsidP="00843AF2">
      <w:pPr>
        <w:pStyle w:val="Default"/>
        <w:jc w:val="both"/>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w:t>
      </w:r>
      <w:r w:rsidR="00BD34AE">
        <w:t xml:space="preserve"> дана наручиоца са почетком у 12</w:t>
      </w:r>
      <w:r>
        <w:t>,30 часова.</w:t>
      </w:r>
    </w:p>
    <w:p w:rsidR="00843AF2" w:rsidRPr="00843AF2" w:rsidRDefault="00843AF2" w:rsidP="00843AF2">
      <w:pPr>
        <w:pStyle w:val="Default"/>
      </w:pP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(Овлашћење представника понуђача је саставни део конкурсне документације).</w:t>
      </w:r>
      <w:r w:rsidR="00FB5CA2">
        <w:rPr>
          <w:color w:val="000000"/>
          <w:sz w:val="22"/>
          <w:szCs w:val="22"/>
          <w:lang w:val="sr-Cyrl-CS"/>
        </w:rPr>
        <w:t xml:space="preserve"> </w:t>
      </w:r>
      <w:r w:rsidRPr="00BE041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90032A" w:rsidRDefault="0090032A" w:rsidP="003F49D9">
      <w:pPr>
        <w:rPr>
          <w:rFonts w:ascii="Times New Roman" w:hAnsi="Times New Roman"/>
          <w:b/>
        </w:rPr>
      </w:pPr>
    </w:p>
    <w:p w:rsidR="00CE28A1" w:rsidRDefault="00CE28A1" w:rsidP="003F49D9">
      <w:pPr>
        <w:rPr>
          <w:rFonts w:ascii="Times New Roman" w:hAnsi="Times New Roman"/>
          <w:b/>
        </w:rPr>
      </w:pPr>
    </w:p>
    <w:p w:rsidR="00CE28A1" w:rsidRDefault="00CE28A1" w:rsidP="003F49D9">
      <w:pPr>
        <w:rPr>
          <w:rFonts w:ascii="Times New Roman" w:hAnsi="Times New Roman"/>
          <w:b/>
          <w:lang w:val="en-US"/>
        </w:rPr>
      </w:pPr>
    </w:p>
    <w:p w:rsidR="00BD34AE" w:rsidRDefault="00BD34AE" w:rsidP="003F49D9">
      <w:pPr>
        <w:rPr>
          <w:rFonts w:ascii="Times New Roman" w:hAnsi="Times New Roman"/>
          <w:b/>
          <w:lang w:val="en-US"/>
        </w:rPr>
      </w:pPr>
    </w:p>
    <w:p w:rsidR="00BD34AE" w:rsidRPr="00BD34AE" w:rsidRDefault="00BD34AE" w:rsidP="003F49D9">
      <w:pPr>
        <w:rPr>
          <w:rFonts w:ascii="Times New Roman" w:hAnsi="Times New Roman"/>
          <w:b/>
          <w:lang w:val="en-US"/>
        </w:rPr>
      </w:pPr>
    </w:p>
    <w:p w:rsidR="00CE28A1" w:rsidRPr="00CE28A1" w:rsidRDefault="00CE28A1" w:rsidP="003F49D9">
      <w:pPr>
        <w:rPr>
          <w:rFonts w:ascii="Times New Roman" w:hAnsi="Times New Roman"/>
          <w:b/>
        </w:rPr>
      </w:pPr>
    </w:p>
    <w:p w:rsidR="00D736D3" w:rsidRPr="00BE0415" w:rsidRDefault="00FF0F58" w:rsidP="002E4C1C">
      <w:pPr>
        <w:jc w:val="center"/>
        <w:rPr>
          <w:rFonts w:ascii="Times New Roman" w:hAnsi="Times New Roman"/>
          <w:b/>
        </w:rPr>
      </w:pPr>
      <w:r w:rsidRPr="00BE0415">
        <w:rPr>
          <w:rFonts w:ascii="Times New Roman" w:hAnsi="Times New Roman"/>
          <w:b/>
        </w:rPr>
        <w:t>2.</w:t>
      </w:r>
      <w:r w:rsidR="00725195" w:rsidRPr="00BE0415">
        <w:rPr>
          <w:rFonts w:ascii="Times New Roman" w:hAnsi="Times New Roman"/>
          <w:b/>
        </w:rPr>
        <w:t xml:space="preserve"> </w:t>
      </w:r>
      <w:r w:rsidR="00D736D3" w:rsidRPr="00BE0415">
        <w:rPr>
          <w:rFonts w:ascii="Times New Roman" w:hAnsi="Times New Roman"/>
          <w:b/>
        </w:rPr>
        <w:t>У П У Т С Т В О</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1349FF">
        <w:rPr>
          <w:rFonts w:ascii="Times New Roman" w:hAnsi="Times New Roman"/>
        </w:rPr>
        <w:t>упућеном</w:t>
      </w:r>
      <w:r w:rsidR="00D15D00" w:rsidRPr="00C464CD">
        <w:rPr>
          <w:rFonts w:ascii="Times New Roman" w:hAnsi="Times New Roman"/>
          <w:color w:val="FF0000"/>
        </w:rPr>
        <w:t xml:space="preserve"> </w:t>
      </w:r>
      <w:r w:rsidR="00BD34AE">
        <w:rPr>
          <w:rFonts w:ascii="Times New Roman" w:hAnsi="Times New Roman"/>
          <w:color w:val="000000" w:themeColor="text1"/>
        </w:rPr>
        <w:t>1</w:t>
      </w:r>
      <w:r w:rsidR="004B35A0">
        <w:rPr>
          <w:rFonts w:ascii="Times New Roman" w:hAnsi="Times New Roman"/>
          <w:color w:val="000000" w:themeColor="text1"/>
          <w:lang w:val="en-US"/>
        </w:rPr>
        <w:t>3</w:t>
      </w:r>
      <w:r w:rsidR="008B1D97" w:rsidRPr="008B1D97">
        <w:rPr>
          <w:rFonts w:ascii="Times New Roman" w:hAnsi="Times New Roman"/>
          <w:color w:val="000000" w:themeColor="text1"/>
        </w:rPr>
        <w:t>.12</w:t>
      </w:r>
      <w:r w:rsidR="000A3575" w:rsidRPr="008B1D97">
        <w:rPr>
          <w:rFonts w:ascii="Times New Roman" w:hAnsi="Times New Roman"/>
          <w:color w:val="000000" w:themeColor="text1"/>
        </w:rPr>
        <w:t>.2</w:t>
      </w:r>
      <w:r w:rsidR="003A06B6" w:rsidRPr="008B1D97">
        <w:rPr>
          <w:rFonts w:ascii="Times New Roman" w:hAnsi="Times New Roman"/>
          <w:color w:val="000000" w:themeColor="text1"/>
        </w:rPr>
        <w:t>0</w:t>
      </w:r>
      <w:r w:rsidR="00F577AF">
        <w:rPr>
          <w:rFonts w:ascii="Times New Roman" w:hAnsi="Times New Roman"/>
          <w:color w:val="000000" w:themeColor="text1"/>
        </w:rPr>
        <w:t>19</w:t>
      </w:r>
      <w:r w:rsidR="001D412B" w:rsidRPr="008B1D97">
        <w:rPr>
          <w:rFonts w:ascii="Times New Roman" w:hAnsi="Times New Roman"/>
          <w:color w:val="000000" w:themeColor="text1"/>
        </w:rPr>
        <w:t>.</w:t>
      </w:r>
      <w:r w:rsidR="007E2E3A" w:rsidRPr="008B1D97">
        <w:rPr>
          <w:rFonts w:ascii="Times New Roman" w:hAnsi="Times New Roman"/>
          <w:color w:val="000000" w:themeColor="text1"/>
        </w:rPr>
        <w:t xml:space="preserve"> </w:t>
      </w:r>
      <w:r w:rsidR="001D412B" w:rsidRPr="008B1D97">
        <w:rPr>
          <w:rFonts w:ascii="Times New Roman" w:hAnsi="Times New Roman"/>
          <w:color w:val="000000" w:themeColor="text1"/>
        </w:rPr>
        <w:t>године</w:t>
      </w:r>
      <w:r w:rsidR="001D412B" w:rsidRPr="00C464CD">
        <w:rPr>
          <w:rFonts w:ascii="Times New Roman" w:hAnsi="Times New Roman"/>
          <w:color w:val="FF0000"/>
        </w:rPr>
        <w:t xml:space="preserve"> </w:t>
      </w:r>
    </w:p>
    <w:p w:rsidR="00DA6DA1" w:rsidRPr="00BE0415" w:rsidRDefault="00DA6DA1" w:rsidP="00616F05">
      <w:pPr>
        <w:spacing w:after="0" w:line="240" w:lineRule="auto"/>
        <w:jc w:val="center"/>
        <w:rPr>
          <w:rFonts w:ascii="Times New Roman" w:hAnsi="Times New Roman"/>
          <w:lang w:val="en-US"/>
        </w:rPr>
      </w:pPr>
    </w:p>
    <w:p w:rsidR="00831841" w:rsidRPr="00882BB0" w:rsidRDefault="00D736D3" w:rsidP="00882BB0">
      <w:pPr>
        <w:spacing w:after="0" w:line="240" w:lineRule="auto"/>
        <w:ind w:firstLine="288"/>
        <w:jc w:val="both"/>
        <w:rPr>
          <w:rFonts w:ascii="Times New Roman" w:hAnsi="Times New Roman"/>
          <w:color w:val="FF0000"/>
        </w:rPr>
      </w:pPr>
      <w:r w:rsidRPr="00882BB0">
        <w:rPr>
          <w:rFonts w:ascii="Times New Roman" w:hAnsi="Times New Roman"/>
          <w:color w:val="000000" w:themeColor="text1"/>
        </w:rPr>
        <w:t xml:space="preserve">1)  </w:t>
      </w:r>
      <w:r w:rsidR="00504673" w:rsidRPr="00882BB0">
        <w:rPr>
          <w:rFonts w:ascii="Times New Roman" w:hAnsi="Times New Roman"/>
          <w:color w:val="000000" w:themeColor="text1"/>
        </w:rPr>
        <w:t>Пре</w:t>
      </w:r>
      <w:r w:rsidR="00DB252E" w:rsidRPr="00882BB0">
        <w:rPr>
          <w:rFonts w:ascii="Times New Roman" w:hAnsi="Times New Roman"/>
          <w:color w:val="000000" w:themeColor="text1"/>
        </w:rPr>
        <w:t>дмет јавне набавке је</w:t>
      </w:r>
      <w:r w:rsidR="00AD1977" w:rsidRPr="00882BB0">
        <w:rPr>
          <w:rFonts w:ascii="Times New Roman" w:hAnsi="Times New Roman"/>
          <w:color w:val="000000" w:themeColor="text1"/>
        </w:rPr>
        <w:t xml:space="preserve"> </w:t>
      </w:r>
      <w:r w:rsidR="00882BB0" w:rsidRPr="00882BB0">
        <w:rPr>
          <w:rFonts w:ascii="Times New Roman" w:hAnsi="Times New Roman"/>
          <w:color w:val="000000" w:themeColor="text1"/>
        </w:rPr>
        <w:t xml:space="preserve">сукцесивна набавка течних гасова </w:t>
      </w:r>
      <w:r w:rsidR="00831841" w:rsidRPr="00882BB0">
        <w:rPr>
          <w:rFonts w:ascii="Times New Roman" w:hAnsi="Times New Roman"/>
          <w:color w:val="000000" w:themeColor="text1"/>
        </w:rPr>
        <w:t>за потребе</w:t>
      </w:r>
      <w:r w:rsidR="00831841" w:rsidRPr="00BE0415">
        <w:rPr>
          <w:rFonts w:ascii="Times New Roman" w:hAnsi="Times New Roman"/>
        </w:rPr>
        <w:t xml:space="preserve"> Природно-математичког факултета у </w:t>
      </w:r>
      <w:r w:rsidR="00831841" w:rsidRPr="001349FF">
        <w:rPr>
          <w:rFonts w:ascii="Times New Roman" w:hAnsi="Times New Roman"/>
        </w:rPr>
        <w:t xml:space="preserve">Нишу </w:t>
      </w:r>
      <w:r w:rsidR="00831841" w:rsidRPr="008B1D97">
        <w:rPr>
          <w:rFonts w:ascii="Times New Roman" w:hAnsi="Times New Roman"/>
          <w:color w:val="000000" w:themeColor="text1"/>
        </w:rPr>
        <w:t xml:space="preserve">до </w:t>
      </w:r>
      <w:r w:rsidR="00211AC0" w:rsidRPr="008B1D97">
        <w:rPr>
          <w:rFonts w:ascii="Times New Roman" w:hAnsi="Times New Roman"/>
          <w:color w:val="000000" w:themeColor="text1"/>
          <w:lang w:val="en-US"/>
        </w:rPr>
        <w:t>25</w:t>
      </w:r>
      <w:r w:rsidR="00B4007F" w:rsidRPr="008B1D97">
        <w:rPr>
          <w:rFonts w:ascii="Times New Roman" w:hAnsi="Times New Roman"/>
          <w:color w:val="000000" w:themeColor="text1"/>
        </w:rPr>
        <w:t>.06</w:t>
      </w:r>
      <w:r w:rsidR="00BD34AE">
        <w:rPr>
          <w:rFonts w:ascii="Times New Roman" w:hAnsi="Times New Roman"/>
          <w:color w:val="000000" w:themeColor="text1"/>
        </w:rPr>
        <w:t>.20</w:t>
      </w:r>
      <w:r w:rsidR="00BD34AE">
        <w:rPr>
          <w:rFonts w:ascii="Times New Roman" w:hAnsi="Times New Roman"/>
          <w:color w:val="000000" w:themeColor="text1"/>
          <w:lang w:val="en-US"/>
        </w:rPr>
        <w:t>20</w:t>
      </w:r>
      <w:r w:rsidR="00831841" w:rsidRPr="008B1D97">
        <w:rPr>
          <w:rFonts w:ascii="Times New Roman" w:hAnsi="Times New Roman"/>
          <w:color w:val="000000" w:themeColor="text1"/>
        </w:rPr>
        <w:t>.</w:t>
      </w:r>
      <w:r w:rsidR="00A06EB7" w:rsidRPr="008B1D97">
        <w:rPr>
          <w:rFonts w:ascii="Times New Roman" w:hAnsi="Times New Roman"/>
          <w:color w:val="000000" w:themeColor="text1"/>
        </w:rPr>
        <w:t xml:space="preserve"> године</w:t>
      </w:r>
      <w:r w:rsidR="00A06EB7" w:rsidRPr="001349FF">
        <w:rPr>
          <w:rFonts w:ascii="Times New Roman" w:hAnsi="Times New Roman"/>
        </w:rPr>
        <w:t>.</w:t>
      </w:r>
    </w:p>
    <w:p w:rsidR="00C812A1" w:rsidRPr="00C812A1" w:rsidRDefault="00C812A1" w:rsidP="00616F05">
      <w:pPr>
        <w:spacing w:after="0" w:line="240" w:lineRule="auto"/>
        <w:ind w:firstLine="288"/>
        <w:jc w:val="both"/>
        <w:rPr>
          <w:rFonts w:ascii="Times New Roman" w:hAnsi="Times New Roman"/>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конкурсне документације</w:t>
      </w:r>
      <w:r w:rsidR="00A57BCE" w:rsidRPr="00BE0415">
        <w:rPr>
          <w:rFonts w:ascii="Times New Roman" w:hAnsi="Times New Roman"/>
          <w:b/>
        </w:rPr>
        <w:t xml:space="preserve">.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725195" w:rsidRPr="00BE0415">
        <w:rPr>
          <w:rFonts w:ascii="Times New Roman" w:hAnsi="Times New Roman"/>
          <w:b/>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725195" w:rsidRPr="00BE0415">
        <w:rPr>
          <w:rFonts w:ascii="Times New Roman" w:hAnsi="Times New Roman"/>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приликом отварања понуда може са</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сигурношћу утврдити да</w:t>
      </w:r>
      <w:r w:rsidR="00763154" w:rsidRPr="00BE0415">
        <w:rPr>
          <w:rFonts w:ascii="Times New Roman" w:hAnsi="Times New Roman"/>
          <w:b/>
          <w:color w:val="000000"/>
          <w:u w:val="single"/>
        </w:rPr>
        <w:t>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725195" w:rsidRPr="00BE0415">
        <w:rPr>
          <w:rFonts w:ascii="Times New Roman" w:hAnsi="Times New Roman"/>
          <w:b/>
          <w:color w:val="000000"/>
          <w:u w:val="single"/>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953C90" w:rsidRPr="00BE0415">
        <w:rPr>
          <w:rFonts w:ascii="Times New Roman" w:hAnsi="Times New Roman"/>
        </w:rPr>
        <w:t xml:space="preserve"> </w:t>
      </w:r>
      <w:r w:rsidR="00937FC1">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C812A1">
        <w:rPr>
          <w:rFonts w:ascii="Times New Roman" w:hAnsi="Times New Roman"/>
          <w:b/>
          <w:bCs/>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w:t>
      </w:r>
      <w:r w:rsidR="00F577AF">
        <w:rPr>
          <w:rFonts w:ascii="Times New Roman" w:hAnsi="Times New Roman"/>
          <w:b/>
          <w:bCs/>
        </w:rPr>
        <w:t>13</w:t>
      </w:r>
      <w:r w:rsidR="00A43436" w:rsidRPr="00BE0415">
        <w:rPr>
          <w:rFonts w:ascii="Times New Roman" w:hAnsi="Times New Roman"/>
          <w:b/>
          <w:bCs/>
        </w:rPr>
        <w:t>/</w:t>
      </w:r>
      <w:r w:rsidR="003A06B6">
        <w:rPr>
          <w:rFonts w:ascii="Times New Roman" w:hAnsi="Times New Roman"/>
          <w:b/>
          <w:bCs/>
        </w:rPr>
        <w:t>0</w:t>
      </w:r>
      <w:r w:rsidR="00F577AF">
        <w:rPr>
          <w:rFonts w:ascii="Times New Roman" w:hAnsi="Times New Roman"/>
          <w:b/>
          <w:bCs/>
        </w:rPr>
        <w:t>19</w:t>
      </w:r>
      <w:r w:rsidR="00725195" w:rsidRPr="00BE0415">
        <w:rPr>
          <w:rFonts w:ascii="Times New Roman" w:hAnsi="Times New Roman"/>
          <w:b/>
          <w:bCs/>
        </w:rPr>
        <w:t xml:space="preserve"> </w:t>
      </w:r>
      <w:r w:rsidR="00504673" w:rsidRPr="00BE0415">
        <w:rPr>
          <w:rFonts w:ascii="Times New Roman" w:hAnsi="Times New Roman"/>
          <w:b/>
          <w:bCs/>
        </w:rPr>
        <w:t>(</w:t>
      </w:r>
      <w:r w:rsidR="00C812A1">
        <w:rPr>
          <w:rFonts w:ascii="Times New Roman" w:hAnsi="Times New Roman"/>
          <w:b/>
          <w:bCs/>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882BB0">
        <w:rPr>
          <w:rFonts w:ascii="Times New Roman" w:hAnsi="Times New Roman"/>
          <w:b/>
          <w:bCs/>
        </w:rPr>
        <w:t>ТЕЧНИХ ГАСОВА</w:t>
      </w:r>
      <w:r w:rsidR="000B7BB3" w:rsidRPr="00BE0415">
        <w:rPr>
          <w:rFonts w:ascii="Times New Roman" w:hAnsi="Times New Roman"/>
          <w:b/>
          <w:bCs/>
        </w:rPr>
        <w:t xml:space="preserve"> ЗА </w:t>
      </w:r>
      <w:r w:rsidR="00C812A1">
        <w:rPr>
          <w:rFonts w:ascii="Times New Roman" w:hAnsi="Times New Roman"/>
          <w:b/>
          <w:bCs/>
        </w:rPr>
        <w:t>ПОТРЕБЕ ПРИРОДНО-МАТЕМАТИЧКОГ ФАКУЛТЕТА У НИШУ</w:t>
      </w:r>
      <w:r w:rsidR="00EA4D94">
        <w:rPr>
          <w:rFonts w:ascii="Times New Roman" w:hAnsi="Times New Roman"/>
          <w:b/>
          <w:bCs/>
        </w:rPr>
        <w:t>....</w:t>
      </w:r>
      <w:r w:rsidR="00C046FB" w:rsidRPr="00BE0415">
        <w:rPr>
          <w:rFonts w:ascii="Times New Roman" w:hAnsi="Times New Roman"/>
          <w:b/>
          <w:bCs/>
        </w:rPr>
        <w:t>)</w:t>
      </w:r>
      <w:r w:rsidR="00937FC1">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w:t>
      </w:r>
      <w:r w:rsidR="000B7BB3" w:rsidRPr="00BE0415">
        <w:rPr>
          <w:rFonts w:ascii="Times New Roman" w:hAnsi="Times New Roman"/>
          <w:b/>
        </w:rPr>
        <w:t xml:space="preserve"> </w:t>
      </w:r>
      <w:r w:rsidRPr="00BE0415">
        <w:rPr>
          <w:rFonts w:ascii="Times New Roman" w:hAnsi="Times New Roman"/>
          <w:b/>
        </w:rPr>
        <w:t>од стране групе понуђача</w:t>
      </w:r>
      <w:r w:rsidR="00EA4D94">
        <w:rPr>
          <w:rFonts w:ascii="Times New Roman" w:hAnsi="Times New Roman"/>
          <w:b/>
        </w:rPr>
        <w:t xml:space="preserve"> </w:t>
      </w:r>
      <w:r w:rsidRPr="00BE0415">
        <w:rPr>
          <w:rFonts w:ascii="Times New Roman" w:hAnsi="Times New Roman"/>
          <w:b/>
        </w:rPr>
        <w:t xml:space="preserve">поднета заједничка понуда потребно је на коверти назначити </w:t>
      </w:r>
      <w:r w:rsidR="00937FC1">
        <w:rPr>
          <w:rFonts w:ascii="Times New Roman" w:hAnsi="Times New Roman"/>
          <w:b/>
        </w:rPr>
        <w:t>„ЗАЈЕДНИЧКА ПОНУДА“</w:t>
      </w:r>
      <w:r w:rsidRPr="00BE0415">
        <w:rPr>
          <w:rFonts w:ascii="Times New Roman" w:hAnsi="Times New Roman"/>
          <w:b/>
        </w:rPr>
        <w:t xml:space="preserve"> и навести назив</w:t>
      </w:r>
      <w:r w:rsidR="005A4CE9" w:rsidRPr="00BE0415">
        <w:rPr>
          <w:rFonts w:ascii="Times New Roman" w:hAnsi="Times New Roman"/>
          <w:b/>
        </w:rPr>
        <w:t>e</w:t>
      </w:r>
      <w:r w:rsidRPr="00BE0415">
        <w:rPr>
          <w:rFonts w:ascii="Times New Roman" w:hAnsi="Times New Roman"/>
          <w:b/>
        </w:rPr>
        <w:t>, адресу</w:t>
      </w:r>
      <w:r w:rsidR="00725195" w:rsidRPr="00BE0415">
        <w:rPr>
          <w:rFonts w:ascii="Times New Roman" w:hAnsi="Times New Roman"/>
          <w:b/>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t xml:space="preserve">У року за подношење понуда наведеном у позиву, </w:t>
      </w:r>
      <w:r w:rsidRPr="00D51DC8">
        <w:rPr>
          <w:rFonts w:ascii="Times New Roman" w:hAnsi="Times New Roman"/>
          <w:b/>
        </w:rPr>
        <w:t xml:space="preserve">односно до </w:t>
      </w:r>
      <w:r w:rsidR="004B35A0">
        <w:rPr>
          <w:rFonts w:ascii="Times New Roman" w:hAnsi="Times New Roman"/>
          <w:b/>
          <w:bCs/>
        </w:rPr>
        <w:t>23</w:t>
      </w:r>
      <w:r w:rsidR="00D57418">
        <w:rPr>
          <w:rFonts w:ascii="Times New Roman" w:hAnsi="Times New Roman"/>
          <w:b/>
          <w:bCs/>
        </w:rPr>
        <w:t>.12</w:t>
      </w:r>
      <w:r w:rsidR="000A3575" w:rsidRPr="00D51DC8">
        <w:rPr>
          <w:rFonts w:ascii="Times New Roman" w:hAnsi="Times New Roman"/>
          <w:b/>
          <w:bCs/>
        </w:rPr>
        <w:t>.2</w:t>
      </w:r>
      <w:r w:rsidR="003A06B6" w:rsidRPr="00D51DC8">
        <w:rPr>
          <w:rFonts w:ascii="Times New Roman" w:hAnsi="Times New Roman"/>
          <w:b/>
          <w:bCs/>
        </w:rPr>
        <w:t>0</w:t>
      </w:r>
      <w:r w:rsidR="00F577AF">
        <w:rPr>
          <w:rFonts w:ascii="Times New Roman" w:hAnsi="Times New Roman"/>
          <w:b/>
          <w:bCs/>
        </w:rPr>
        <w:t>19</w:t>
      </w:r>
      <w:r w:rsidRPr="00D51DC8">
        <w:rPr>
          <w:rFonts w:ascii="Times New Roman" w:hAnsi="Times New Roman"/>
          <w:b/>
        </w:rPr>
        <w:t>. године</w:t>
      </w:r>
      <w:r w:rsidRPr="00BE0415">
        <w:rPr>
          <w:rFonts w:ascii="Times New Roman" w:hAnsi="Times New Roman"/>
          <w:b/>
        </w:rPr>
        <w:t xml:space="preserve"> до </w:t>
      </w:r>
      <w:r w:rsidRPr="00BE0415">
        <w:rPr>
          <w:rFonts w:ascii="Times New Roman" w:hAnsi="Times New Roman"/>
          <w:b/>
          <w:bCs/>
        </w:rPr>
        <w:t>1</w:t>
      </w:r>
      <w:r w:rsidR="00BD34AE">
        <w:rPr>
          <w:rFonts w:ascii="Times New Roman" w:hAnsi="Times New Roman"/>
          <w:b/>
          <w:bCs/>
          <w:lang w:val="en-US"/>
        </w:rPr>
        <w:t>2</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t>Пожељно је да сва документација (стране са текстом)</w:t>
      </w:r>
      <w:r w:rsidR="00725195" w:rsidRPr="00BE0415">
        <w:rPr>
          <w:rFonts w:ascii="Times New Roman" w:hAnsi="Times New Roman"/>
          <w:b/>
        </w:rPr>
        <w:t xml:space="preserve"> </w:t>
      </w:r>
      <w:r w:rsidRPr="00BE0415">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 xml:space="preserve">Комисија за јавну набавку узеће у разматрање </w:t>
      </w:r>
      <w:r w:rsidRPr="00D51DC8">
        <w:rPr>
          <w:rFonts w:ascii="Times New Roman" w:hAnsi="Times New Roman"/>
        </w:rPr>
        <w:t>само</w:t>
      </w:r>
      <w:r w:rsidR="00953C90" w:rsidRPr="00D51DC8">
        <w:rPr>
          <w:rFonts w:ascii="Times New Roman" w:hAnsi="Times New Roman"/>
        </w:rPr>
        <w:t xml:space="preserve"> </w:t>
      </w:r>
      <w:r w:rsidR="00750160" w:rsidRPr="00D51DC8">
        <w:rPr>
          <w:rFonts w:ascii="Times New Roman" w:hAnsi="Times New Roman"/>
        </w:rPr>
        <w:t>благовремене</w:t>
      </w:r>
      <w:r w:rsidRPr="00D51DC8">
        <w:rPr>
          <w:rFonts w:ascii="Times New Roman" w:hAnsi="Times New Roman"/>
        </w:rPr>
        <w:t xml:space="preserve"> понуде. Понуда ће се сматрати благовременом ако је наручиоцу достављена најкасније</w:t>
      </w:r>
      <w:r w:rsidR="000748B0" w:rsidRPr="00D51DC8">
        <w:rPr>
          <w:rFonts w:ascii="Times New Roman" w:hAnsi="Times New Roman"/>
        </w:rPr>
        <w:t xml:space="preserve"> </w:t>
      </w:r>
      <w:r w:rsidR="00C1736D" w:rsidRPr="00D51DC8">
        <w:rPr>
          <w:rFonts w:ascii="Times New Roman" w:hAnsi="Times New Roman"/>
        </w:rPr>
        <w:t xml:space="preserve">до </w:t>
      </w:r>
      <w:r w:rsidR="004B35A0">
        <w:rPr>
          <w:rFonts w:ascii="Times New Roman" w:hAnsi="Times New Roman"/>
          <w:b/>
          <w:bCs/>
        </w:rPr>
        <w:t>23</w:t>
      </w:r>
      <w:r w:rsidR="008B1D97" w:rsidRPr="00FA12D2">
        <w:rPr>
          <w:rFonts w:ascii="Times New Roman" w:hAnsi="Times New Roman"/>
          <w:b/>
          <w:bCs/>
        </w:rPr>
        <w:t>.12</w:t>
      </w:r>
      <w:r w:rsidR="000A3575" w:rsidRPr="00FA12D2">
        <w:rPr>
          <w:rFonts w:ascii="Times New Roman" w:hAnsi="Times New Roman"/>
          <w:b/>
          <w:bCs/>
        </w:rPr>
        <w:t>.2</w:t>
      </w:r>
      <w:r w:rsidR="003A06B6" w:rsidRPr="00FA12D2">
        <w:rPr>
          <w:rFonts w:ascii="Times New Roman" w:hAnsi="Times New Roman"/>
          <w:b/>
          <w:bCs/>
        </w:rPr>
        <w:t>0</w:t>
      </w:r>
      <w:r w:rsidR="00F577AF">
        <w:rPr>
          <w:rFonts w:ascii="Times New Roman" w:hAnsi="Times New Roman"/>
          <w:b/>
          <w:bCs/>
        </w:rPr>
        <w:t>19</w:t>
      </w:r>
      <w:r w:rsidR="006B12E8" w:rsidRPr="00FA12D2">
        <w:rPr>
          <w:rFonts w:ascii="Times New Roman" w:hAnsi="Times New Roman"/>
          <w:b/>
        </w:rPr>
        <w:t>.</w:t>
      </w:r>
      <w:r w:rsidR="00953C90" w:rsidRPr="00D51DC8">
        <w:rPr>
          <w:rFonts w:ascii="Times New Roman" w:hAnsi="Times New Roman"/>
          <w:b/>
        </w:rPr>
        <w:t xml:space="preserve"> </w:t>
      </w:r>
      <w:r w:rsidR="006B12E8" w:rsidRPr="00D51DC8">
        <w:rPr>
          <w:rFonts w:ascii="Times New Roman" w:hAnsi="Times New Roman"/>
        </w:rPr>
        <w:t>године</w:t>
      </w:r>
      <w:r w:rsidR="006B12E8" w:rsidRPr="00BE0415">
        <w:rPr>
          <w:rFonts w:ascii="Times New Roman" w:hAnsi="Times New Roman"/>
        </w:rPr>
        <w:t xml:space="preserve"> </w:t>
      </w:r>
      <w:r w:rsidRPr="00BE0415">
        <w:rPr>
          <w:rFonts w:ascii="Times New Roman" w:hAnsi="Times New Roman"/>
        </w:rPr>
        <w:t xml:space="preserve">до </w:t>
      </w:r>
      <w:r w:rsidR="00A05763" w:rsidRPr="00BE0415">
        <w:rPr>
          <w:rFonts w:ascii="Times New Roman" w:hAnsi="Times New Roman"/>
          <w:b/>
          <w:bCs/>
        </w:rPr>
        <w:t>1</w:t>
      </w:r>
      <w:r w:rsidR="004B35A0">
        <w:rPr>
          <w:rFonts w:ascii="Times New Roman" w:hAnsi="Times New Roman"/>
          <w:b/>
          <w:bCs/>
          <w:lang w:val="en-US"/>
        </w:rPr>
        <w:t>2</w:t>
      </w:r>
      <w:r w:rsidR="00A05763" w:rsidRPr="00BE0415">
        <w:rPr>
          <w:rFonts w:ascii="Times New Roman" w:hAnsi="Times New Roman"/>
          <w:b/>
          <w:bCs/>
          <w:vertAlign w:val="superscript"/>
        </w:rPr>
        <w:t>0</w:t>
      </w:r>
      <w:r w:rsidR="004B35A0">
        <w:rPr>
          <w:rFonts w:ascii="Times New Roman" w:hAnsi="Times New Roman"/>
          <w:b/>
          <w:bCs/>
          <w:vertAlign w:val="superscript"/>
          <w:lang w:val="en-US"/>
        </w:rPr>
        <w:t>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00EC1C44" w:rsidRPr="00BE0415">
        <w:rPr>
          <w:rFonts w:ascii="Times New Roman" w:hAnsi="Times New Roman"/>
        </w:rPr>
        <w:t xml:space="preserve"> </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00EC1C44" w:rsidRPr="00BE0415">
        <w:rPr>
          <w:rFonts w:ascii="Times New Roman" w:hAnsi="Times New Roman"/>
        </w:rPr>
        <w:t xml:space="preserve"> </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FB7725">
        <w:rPr>
          <w:rFonts w:ascii="Times New Roman" w:hAnsi="Times New Roman"/>
          <w:lang w:val="en-US"/>
        </w:rPr>
        <w:t xml:space="preserve"> </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w:t>
      </w:r>
      <w:r w:rsidRPr="00BE0415">
        <w:rPr>
          <w:rFonts w:ascii="Times New Roman" w:hAnsi="Times New Roman"/>
        </w:rPr>
        <w:lastRenderedPageBreak/>
        <w:t>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3910B9">
      <w:pPr>
        <w:widowControl w:val="0"/>
        <w:numPr>
          <w:ilvl w:val="0"/>
          <w:numId w:val="32"/>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rPr>
      </w:pPr>
    </w:p>
    <w:p w:rsidR="00725195" w:rsidRPr="00C812A1" w:rsidRDefault="00EA0E73" w:rsidP="00C812A1">
      <w:pPr>
        <w:autoSpaceDE w:val="0"/>
        <w:autoSpaceDN w:val="0"/>
        <w:adjustRightInd w:val="0"/>
        <w:ind w:left="57" w:firstLine="57"/>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725195" w:rsidRPr="00BE0415">
        <w:rPr>
          <w:rFonts w:ascii="Times New Roman" w:hAnsi="Times New Roman"/>
        </w:rPr>
        <w:t xml:space="preserve"> </w:t>
      </w:r>
      <w:r w:rsidR="00462C38" w:rsidRPr="00BE0415">
        <w:rPr>
          <w:rFonts w:ascii="Times New Roman" w:hAnsi="Times New Roman"/>
          <w:b/>
        </w:rPr>
        <w:t>рок важења понуде</w:t>
      </w:r>
      <w:r w:rsidR="001D2AB2" w:rsidRPr="00BE0415">
        <w:rPr>
          <w:rFonts w:ascii="Times New Roman" w:hAnsi="Times New Roman"/>
          <w:b/>
        </w:rPr>
        <w:t xml:space="preserve"> </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BE0415" w:rsidRDefault="00DA6DA1" w:rsidP="00725195">
      <w:pPr>
        <w:spacing w:after="0" w:line="240" w:lineRule="auto"/>
        <w:jc w:val="both"/>
        <w:rPr>
          <w:rFonts w:ascii="Times New Roman" w:hAnsi="Times New Roman"/>
          <w:lang w:val="en-US"/>
        </w:rPr>
      </w:pPr>
      <w:r w:rsidRPr="00BE0415">
        <w:rPr>
          <w:rFonts w:ascii="Times New Roman" w:hAnsi="Times New Roman"/>
          <w:lang w:val="en-US"/>
        </w:rPr>
        <w:t xml:space="preserve">- </w:t>
      </w:r>
      <w:r w:rsidRPr="00BE0415">
        <w:rPr>
          <w:rFonts w:ascii="Times New Roman" w:hAnsi="Times New Roman"/>
        </w:rPr>
        <w:t>Цена, рок испоруке и рок важења понуде уписује се на оригиналном обрасцу понуде датом у конкурсној документацији.</w:t>
      </w:r>
    </w:p>
    <w:p w:rsidR="00615FE8" w:rsidRPr="00BE0415" w:rsidRDefault="00DD4E18" w:rsidP="001D2AB2">
      <w:pPr>
        <w:spacing w:after="0" w:line="240" w:lineRule="auto"/>
        <w:jc w:val="both"/>
        <w:rPr>
          <w:rFonts w:ascii="Times New Roman" w:hAnsi="Times New Roman"/>
          <w:lang w:val="ru-RU"/>
        </w:rPr>
      </w:pPr>
      <w:r w:rsidRPr="00BE0415">
        <w:rPr>
          <w:rFonts w:ascii="Times New Roman" w:hAnsi="Times New Roman"/>
        </w:rPr>
        <w:t>-</w:t>
      </w:r>
      <w:r w:rsidRPr="00BE0415">
        <w:rPr>
          <w:rFonts w:ascii="Times New Roman" w:hAnsi="Times New Roman"/>
        </w:rPr>
        <w:tab/>
      </w:r>
      <w:r w:rsidR="00420AF9">
        <w:rPr>
          <w:rFonts w:ascii="Times New Roman" w:hAnsi="Times New Roman"/>
        </w:rPr>
        <w:t xml:space="preserve">Плаћање </w:t>
      </w:r>
      <w:r w:rsidRPr="00D57418">
        <w:rPr>
          <w:rFonts w:ascii="Times New Roman" w:hAnsi="Times New Roman"/>
        </w:rPr>
        <w:t>ће</w:t>
      </w:r>
      <w:r w:rsidRPr="00BE0415">
        <w:rPr>
          <w:rFonts w:ascii="Times New Roman" w:hAnsi="Times New Roman"/>
        </w:rPr>
        <w:t xml:space="preserve"> се вршити уплатом на текући-рачун понуђача у року од</w:t>
      </w:r>
      <w:r w:rsidR="001D2AB2" w:rsidRPr="00BE0415">
        <w:rPr>
          <w:rFonts w:ascii="Times New Roman" w:hAnsi="Times New Roman"/>
        </w:rPr>
        <w:t xml:space="preserve"> </w:t>
      </w:r>
      <w:r w:rsidR="000F2BA3" w:rsidRPr="00BE0415">
        <w:rPr>
          <w:rFonts w:ascii="Times New Roman" w:hAnsi="Times New Roman"/>
          <w:b/>
          <w:bCs/>
        </w:rPr>
        <w:t>15</w:t>
      </w:r>
      <w:r w:rsidRPr="00BE0415">
        <w:rPr>
          <w:rFonts w:ascii="Times New Roman" w:hAnsi="Times New Roman"/>
          <w:b/>
          <w:bCs/>
        </w:rPr>
        <w:t xml:space="preserve"> (</w:t>
      </w:r>
      <w:r w:rsidR="000F2BA3" w:rsidRPr="00A06EB7">
        <w:rPr>
          <w:rFonts w:ascii="Times New Roman" w:hAnsi="Times New Roman"/>
          <w:b/>
          <w:bCs/>
        </w:rPr>
        <w:t>петнаест</w:t>
      </w:r>
      <w:r w:rsidRPr="00A06EB7">
        <w:rPr>
          <w:rFonts w:ascii="Times New Roman" w:hAnsi="Times New Roman"/>
          <w:b/>
          <w:bCs/>
        </w:rPr>
        <w:t>)</w:t>
      </w:r>
      <w:r w:rsidR="001D2AB2" w:rsidRPr="00A06EB7">
        <w:rPr>
          <w:rFonts w:ascii="Times New Roman" w:hAnsi="Times New Roman"/>
          <w:b/>
          <w:bCs/>
        </w:rPr>
        <w:t xml:space="preserve"> </w:t>
      </w:r>
      <w:r w:rsidRPr="00A06EB7">
        <w:rPr>
          <w:rFonts w:ascii="Times New Roman" w:hAnsi="Times New Roman"/>
          <w:b/>
          <w:bCs/>
        </w:rPr>
        <w:t>дана</w:t>
      </w:r>
      <w:r w:rsidRPr="00BE0415">
        <w:rPr>
          <w:rFonts w:ascii="Times New Roman" w:hAnsi="Times New Roman"/>
        </w:rPr>
        <w:t xml:space="preserve"> од </w:t>
      </w:r>
      <w:r w:rsidR="00F943E8" w:rsidRPr="00BE0415">
        <w:rPr>
          <w:rFonts w:ascii="Times New Roman" w:hAnsi="Times New Roman"/>
          <w:lang w:val="ru-RU"/>
        </w:rPr>
        <w:t>испоруке добара</w:t>
      </w:r>
      <w:r w:rsidR="00B104E3" w:rsidRPr="00BE0415">
        <w:rPr>
          <w:rFonts w:ascii="Times New Roman" w:hAnsi="Times New Roman"/>
        </w:rPr>
        <w:t xml:space="preserve"> и </w:t>
      </w:r>
      <w:r w:rsidR="00B104E3" w:rsidRPr="00BE0415">
        <w:rPr>
          <w:rFonts w:ascii="Times New Roman" w:hAnsi="Times New Roman"/>
          <w:lang w:val="ru-RU"/>
        </w:rPr>
        <w:t>испостављања фактуре продавца са тачно наведеним називом, ценом</w:t>
      </w:r>
      <w:r w:rsidR="00B104E3" w:rsidRPr="00BE0415">
        <w:rPr>
          <w:rFonts w:ascii="Times New Roman" w:hAnsi="Times New Roman"/>
        </w:rPr>
        <w:t xml:space="preserve">, </w:t>
      </w:r>
      <w:r w:rsidR="00B104E3" w:rsidRPr="00BE0415">
        <w:rPr>
          <w:rFonts w:ascii="Times New Roman" w:hAnsi="Times New Roman"/>
          <w:lang w:val="ru-RU"/>
        </w:rPr>
        <w:t>количином испоручен</w:t>
      </w:r>
      <w:r w:rsidR="00A06EB7">
        <w:rPr>
          <w:rFonts w:ascii="Times New Roman" w:hAnsi="Times New Roman"/>
          <w:lang w:val="ru-RU"/>
        </w:rPr>
        <w:t>их</w:t>
      </w:r>
      <w:r w:rsidR="00B104E3" w:rsidRPr="00BE0415">
        <w:rPr>
          <w:rFonts w:ascii="Times New Roman" w:hAnsi="Times New Roman"/>
          <w:lang w:val="ru-RU"/>
        </w:rPr>
        <w:t xml:space="preserve"> </w:t>
      </w:r>
      <w:r w:rsidR="00A06EB7">
        <w:rPr>
          <w:rFonts w:ascii="Times New Roman" w:hAnsi="Times New Roman"/>
          <w:lang w:val="ru-RU"/>
        </w:rPr>
        <w:t>добара</w:t>
      </w:r>
      <w:r w:rsidR="00B104E3" w:rsidRPr="00BE0415">
        <w:rPr>
          <w:rFonts w:ascii="Times New Roman" w:hAnsi="Times New Roman"/>
        </w:rPr>
        <w:t xml:space="preserve"> и свом неопходном пратећом документацијом.</w:t>
      </w:r>
    </w:p>
    <w:p w:rsidR="00615FE8" w:rsidRPr="00BE0415" w:rsidRDefault="00615FE8" w:rsidP="001D2AB2">
      <w:pPr>
        <w:spacing w:after="0" w:line="240" w:lineRule="auto"/>
        <w:jc w:val="both"/>
        <w:rPr>
          <w:rFonts w:ascii="Times New Roman" w:hAnsi="Times New Roman"/>
        </w:rPr>
      </w:pPr>
    </w:p>
    <w:p w:rsidR="001225EF" w:rsidRPr="00BE0415" w:rsidRDefault="00615FE8" w:rsidP="001D2AB2">
      <w:pPr>
        <w:spacing w:after="0" w:line="240" w:lineRule="auto"/>
        <w:jc w:val="both"/>
        <w:rPr>
          <w:rFonts w:ascii="Times New Roman" w:hAnsi="Times New Roman"/>
          <w:bCs/>
        </w:rPr>
      </w:pPr>
      <w:r w:rsidRPr="00BE0415">
        <w:rPr>
          <w:rFonts w:ascii="Times New Roman" w:hAnsi="Times New Roman"/>
        </w:rPr>
        <w:t>-</w:t>
      </w:r>
      <w:r w:rsidRPr="00BE0415">
        <w:rPr>
          <w:rFonts w:ascii="Times New Roman" w:hAnsi="Times New Roman"/>
        </w:rPr>
        <w:tab/>
      </w:r>
      <w:r w:rsidR="00F943E8" w:rsidRPr="00BE0415">
        <w:rPr>
          <w:rFonts w:ascii="Times New Roman" w:hAnsi="Times New Roman"/>
          <w:bCs/>
        </w:rPr>
        <w:t xml:space="preserve">Цена дата у понуди исказује се у динарима без урачунатог пореза на додату вредност. </w:t>
      </w:r>
    </w:p>
    <w:p w:rsidR="00EC1C44" w:rsidRPr="00BE0415" w:rsidRDefault="00EC1C44" w:rsidP="001D2AB2">
      <w:pPr>
        <w:spacing w:after="0" w:line="240" w:lineRule="auto"/>
        <w:jc w:val="both"/>
        <w:rPr>
          <w:rFonts w:ascii="Times New Roman" w:hAnsi="Times New Roman"/>
          <w:bCs/>
          <w:i/>
          <w:iCs/>
        </w:rPr>
      </w:pPr>
    </w:p>
    <w:p w:rsidR="00EC1C44" w:rsidRPr="00BE0415" w:rsidRDefault="001F1A96" w:rsidP="001D2AB2">
      <w:pPr>
        <w:spacing w:after="0" w:line="240" w:lineRule="auto"/>
        <w:ind w:firstLine="57"/>
        <w:jc w:val="both"/>
        <w:rPr>
          <w:rFonts w:ascii="Times New Roman" w:hAnsi="Times New Roman"/>
        </w:rPr>
      </w:pPr>
      <w:r w:rsidRPr="00BE0415">
        <w:rPr>
          <w:rFonts w:ascii="Times New Roman" w:hAnsi="Times New Roman"/>
        </w:rPr>
        <w:t>-</w:t>
      </w:r>
      <w:r w:rsidRPr="00BE0415">
        <w:rPr>
          <w:rFonts w:ascii="Times New Roman" w:hAnsi="Times New Roman"/>
        </w:rPr>
        <w:tab/>
      </w:r>
      <w:r w:rsidR="00DA6DA1" w:rsidRPr="00BE0415">
        <w:rPr>
          <w:rFonts w:ascii="Times New Roman" w:hAnsi="Times New Roman"/>
        </w:rPr>
        <w:t xml:space="preserve">У цену производа морају бити урачунати </w:t>
      </w:r>
      <w:r w:rsidR="00DA6DA1" w:rsidRPr="00BE0415">
        <w:rPr>
          <w:rFonts w:ascii="Times New Roman" w:hAnsi="Times New Roman"/>
          <w:b/>
          <w:bCs/>
        </w:rPr>
        <w:t>трошкови превоза до купца</w:t>
      </w:r>
      <w:r w:rsidR="00DA6DA1" w:rsidRPr="00BE0415">
        <w:rPr>
          <w:rFonts w:ascii="Times New Roman" w:hAnsi="Times New Roman"/>
        </w:rPr>
        <w:t xml:space="preserve"> на основу сваког појединачног захтева </w:t>
      </w:r>
      <w:r w:rsidR="00DA6DA1" w:rsidRPr="00D57418">
        <w:rPr>
          <w:rFonts w:ascii="Times New Roman" w:hAnsi="Times New Roman"/>
        </w:rPr>
        <w:t>као</w:t>
      </w:r>
      <w:r w:rsidR="00DA6DA1" w:rsidRPr="00BE0415">
        <w:rPr>
          <w:rFonts w:ascii="Times New Roman" w:hAnsi="Times New Roman"/>
        </w:rPr>
        <w:t xml:space="preserve"> и </w:t>
      </w:r>
      <w:r w:rsidR="00C561F7" w:rsidRPr="00BE0415">
        <w:rPr>
          <w:rFonts w:ascii="Times New Roman" w:hAnsi="Times New Roman"/>
        </w:rPr>
        <w:t>остали трошкови које понуђач има у реализацији предметне набавке.</w:t>
      </w:r>
    </w:p>
    <w:p w:rsidR="00C561F7" w:rsidRPr="00BE0415" w:rsidRDefault="00C561F7" w:rsidP="001D2AB2">
      <w:pPr>
        <w:spacing w:after="0" w:line="240" w:lineRule="auto"/>
        <w:ind w:firstLine="57"/>
        <w:jc w:val="both"/>
        <w:rPr>
          <w:rFonts w:ascii="Times New Roman" w:hAnsi="Times New Roman"/>
        </w:rPr>
      </w:pPr>
    </w:p>
    <w:p w:rsidR="000E4128" w:rsidRPr="00BE0415" w:rsidRDefault="00A275C0" w:rsidP="001D2AB2">
      <w:pPr>
        <w:shd w:val="clear" w:color="auto" w:fill="FFFFFF"/>
        <w:spacing w:after="0" w:line="240" w:lineRule="auto"/>
        <w:ind w:firstLine="57"/>
        <w:jc w:val="both"/>
        <w:rPr>
          <w:rFonts w:ascii="Times New Roman" w:hAnsi="Times New Roman"/>
          <w:color w:val="000000"/>
        </w:rPr>
      </w:pPr>
      <w:r w:rsidRPr="00BE0415">
        <w:rPr>
          <w:rFonts w:ascii="Times New Roman" w:hAnsi="Times New Roman"/>
          <w:color w:val="000000"/>
        </w:rPr>
        <w:t xml:space="preserve">- </w:t>
      </w:r>
      <w:r w:rsidR="003E0CB1" w:rsidRPr="00BE0415">
        <w:rPr>
          <w:rFonts w:ascii="Times New Roman" w:hAnsi="Times New Roman"/>
          <w:color w:val="000000"/>
        </w:rPr>
        <w:t>Ако наручилац оцени да понуда садржи неуобичајено ниску</w:t>
      </w:r>
      <w:r w:rsidR="001D2AB2" w:rsidRPr="00BE0415">
        <w:rPr>
          <w:rFonts w:ascii="Times New Roman" w:hAnsi="Times New Roman"/>
          <w:color w:val="000000"/>
        </w:rPr>
        <w:t xml:space="preserve"> </w:t>
      </w:r>
      <w:r w:rsidR="00785065" w:rsidRPr="00BE0415">
        <w:rPr>
          <w:rFonts w:ascii="Times New Roman" w:hAnsi="Times New Roman"/>
          <w:color w:val="000000"/>
        </w:rPr>
        <w:t>цену</w:t>
      </w:r>
      <w:r w:rsidR="00C86498" w:rsidRPr="00BE0415">
        <w:rPr>
          <w:rFonts w:ascii="Times New Roman" w:hAnsi="Times New Roman"/>
          <w:color w:val="000000"/>
        </w:rPr>
        <w:t xml:space="preserve"> захтеваће од понуђача </w:t>
      </w:r>
      <w:r w:rsidR="003E0CB1" w:rsidRPr="00BE0415">
        <w:rPr>
          <w:rFonts w:ascii="Times New Roman" w:hAnsi="Times New Roman"/>
          <w:color w:val="000000"/>
        </w:rPr>
        <w:t>детаљно образложење свих њених саставних делова које сматр</w:t>
      </w:r>
      <w:r w:rsidR="00BF2906" w:rsidRPr="00BE0415">
        <w:rPr>
          <w:rFonts w:ascii="Times New Roman" w:hAnsi="Times New Roman"/>
          <w:color w:val="000000"/>
        </w:rPr>
        <w:t xml:space="preserve">а меродавним, а нарочито наводе </w:t>
      </w:r>
      <w:r w:rsidR="003E0CB1" w:rsidRPr="00BE0415">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E67CC2" w:rsidRPr="00C1329B" w:rsidRDefault="00B751B3" w:rsidP="00B751B3">
      <w:pPr>
        <w:jc w:val="both"/>
        <w:rPr>
          <w:rFonts w:ascii="Times New Roman" w:hAnsi="Times New Roman"/>
          <w:lang w:eastAsia="sr-Cyrl-CS"/>
        </w:rPr>
      </w:pPr>
      <w:r w:rsidRPr="00BE0415">
        <w:rPr>
          <w:rFonts w:ascii="Times New Roman" w:hAnsi="Times New Roman"/>
          <w:lang w:eastAsia="sr-Cyrl-CS"/>
        </w:rPr>
        <w:lastRenderedPageBreak/>
        <w:t xml:space="preserve">Количине у Техничкој спецификацији </w:t>
      </w:r>
      <w:r w:rsidRPr="00241279">
        <w:rPr>
          <w:rFonts w:ascii="Times New Roman" w:hAnsi="Times New Roman"/>
          <w:lang w:eastAsia="sr-Cyrl-CS"/>
        </w:rPr>
        <w:t>дате су оквирно.</w:t>
      </w:r>
      <w:r w:rsidRPr="00BE0415">
        <w:rPr>
          <w:rFonts w:ascii="Times New Roman" w:hAnsi="Times New Roman"/>
          <w:lang w:eastAsia="sr-Cyrl-CS"/>
        </w:rPr>
        <w:t xml:space="preserve">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817E0E">
        <w:rPr>
          <w:rFonts w:ascii="Times New Roman" w:hAnsi="Times New Roman"/>
          <w:b/>
          <w:lang w:eastAsia="sr-Cyrl-CS"/>
        </w:rPr>
        <w:t>,</w:t>
      </w:r>
      <w:r w:rsidRPr="00817E0E">
        <w:rPr>
          <w:rFonts w:ascii="Times New Roman" w:hAnsi="Times New Roman"/>
          <w:lang w:eastAsia="sr-Cyrl-CS"/>
        </w:rPr>
        <w:t xml:space="preserve"> </w:t>
      </w:r>
      <w:r w:rsidR="00E67CC2" w:rsidRPr="00817E0E">
        <w:rPr>
          <w:rFonts w:ascii="Times New Roman" w:hAnsi="Times New Roman"/>
          <w:b/>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817E0E">
        <w:rPr>
          <w:rFonts w:ascii="Times New Roman" w:hAnsi="Times New Roman"/>
          <w:b/>
        </w:rPr>
        <w:t>-</w:t>
      </w:r>
      <w:r w:rsidRPr="00BE0415">
        <w:rPr>
          <w:rFonts w:ascii="Times New Roman" w:hAnsi="Times New Roman"/>
          <w:b/>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D518ED" w:rsidRDefault="00A275C0" w:rsidP="001D2AB2">
      <w:pPr>
        <w:spacing w:after="0" w:line="240" w:lineRule="auto"/>
        <w:ind w:firstLine="57"/>
        <w:jc w:val="both"/>
        <w:rPr>
          <w:rFonts w:ascii="Times New Roman" w:hAnsi="Times New Roman"/>
        </w:rPr>
      </w:pPr>
      <w:r w:rsidRPr="00BE0415">
        <w:rPr>
          <w:rFonts w:ascii="Times New Roman" w:hAnsi="Times New Roman"/>
          <w:b/>
        </w:rPr>
        <w:t xml:space="preserve">- </w:t>
      </w:r>
      <w:r w:rsidR="00D8535D" w:rsidRPr="00D518ED">
        <w:rPr>
          <w:rFonts w:ascii="Times New Roman" w:hAnsi="Times New Roman"/>
          <w:u w:val="single"/>
        </w:rPr>
        <w:t>У</w:t>
      </w:r>
      <w:r w:rsidR="00B15229" w:rsidRPr="00D518ED">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D518ED">
        <w:rPr>
          <w:rFonts w:ascii="Times New Roman" w:hAnsi="Times New Roman"/>
          <w:u w:val="single"/>
        </w:rPr>
        <w:t xml:space="preserve"> </w:t>
      </w:r>
      <w:r w:rsidR="00B15229" w:rsidRPr="00D518ED">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D518ED">
        <w:rPr>
          <w:rFonts w:ascii="Times New Roman" w:hAnsi="Times New Roman"/>
          <w:u w:val="single"/>
        </w:rPr>
        <w:t xml:space="preserve"> </w:t>
      </w:r>
      <w:r w:rsidR="00B15229" w:rsidRPr="00D518ED">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D518ED" w:rsidRDefault="001D2AB2" w:rsidP="001D2AB2">
      <w:pPr>
        <w:spacing w:after="0" w:line="240" w:lineRule="auto"/>
        <w:ind w:firstLine="57"/>
        <w:jc w:val="both"/>
        <w:rPr>
          <w:rFonts w:ascii="Times New Roman" w:hAnsi="Times New Roman"/>
        </w:rPr>
      </w:pPr>
    </w:p>
    <w:p w:rsidR="001D2AB2" w:rsidRPr="00BE0415" w:rsidRDefault="000155FE" w:rsidP="00157875">
      <w:pPr>
        <w:pStyle w:val="BodyText"/>
        <w:jc w:val="both"/>
        <w:rPr>
          <w:rFonts w:ascii="Times New Roman" w:hAnsi="Times New Roman"/>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r>
      <w:r w:rsidR="00157875" w:rsidRPr="00D518ED">
        <w:rPr>
          <w:rFonts w:ascii="Times New Roman" w:hAnsi="Times New Roman"/>
          <w:b/>
        </w:rPr>
        <w:t>Рок испоруке не може бити дужи од 30 (тридесет) дана од дана подношења појединачног захтева наручиоца</w:t>
      </w:r>
      <w:r w:rsidR="00157875" w:rsidRPr="00BE0415">
        <w:rPr>
          <w:rFonts w:ascii="Times New Roman" w:hAnsi="Times New Roman"/>
        </w:rPr>
        <w:t xml:space="preserve">.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D2AB2" w:rsidRPr="00420AF9" w:rsidRDefault="001D2AB2" w:rsidP="00420AF9">
      <w:pPr>
        <w:spacing w:after="0" w:line="240" w:lineRule="auto"/>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пет 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w:t>
      </w:r>
      <w:r w:rsidR="00F577AF">
        <w:rPr>
          <w:rFonts w:ascii="Times New Roman" w:hAnsi="Times New Roman"/>
        </w:rPr>
        <w:t>13</w:t>
      </w:r>
      <w:r w:rsidR="0051494F">
        <w:rPr>
          <w:rFonts w:ascii="Times New Roman" w:hAnsi="Times New Roman"/>
        </w:rPr>
        <w:t>/</w:t>
      </w:r>
      <w:r w:rsidR="003A06B6">
        <w:rPr>
          <w:rFonts w:ascii="Times New Roman" w:hAnsi="Times New Roman"/>
        </w:rPr>
        <w:t>0</w:t>
      </w:r>
      <w:r w:rsidR="00F577AF">
        <w:rPr>
          <w:rFonts w:ascii="Times New Roman" w:hAnsi="Times New Roman"/>
        </w:rPr>
        <w:t>19</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w:t>
      </w:r>
      <w:r w:rsidR="00157875" w:rsidRPr="00BE0415">
        <w:rPr>
          <w:rFonts w:ascii="Times New Roman" w:hAnsi="Times New Roman"/>
        </w:rPr>
        <w:t xml:space="preserve"> </w:t>
      </w:r>
      <w:r w:rsidR="00CB403F" w:rsidRPr="00BE0415">
        <w:rPr>
          <w:rFonts w:ascii="Times New Roman" w:hAnsi="Times New Roman"/>
        </w:rPr>
        <w:t xml:space="preserve">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lang w:val="en-US"/>
        </w:rPr>
        <w:t xml:space="preserve">        </w:t>
      </w: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2142F2" w:rsidP="002142F2">
      <w:pPr>
        <w:spacing w:after="0" w:line="240" w:lineRule="auto"/>
        <w:jc w:val="both"/>
        <w:rPr>
          <w:rFonts w:ascii="Times New Roman" w:hAnsi="Times New Roman"/>
        </w:rPr>
      </w:pPr>
      <w:r w:rsidRPr="00BE0415">
        <w:rPr>
          <w:rFonts w:ascii="Times New Roman" w:hAnsi="Times New Roman"/>
          <w:lang w:val="en-US"/>
        </w:rPr>
        <w:t xml:space="preserve">        </w:t>
      </w:r>
      <w:r w:rsidR="009467E7" w:rsidRPr="00BE0415">
        <w:rPr>
          <w:rFonts w:ascii="Times New Roman" w:hAnsi="Times New Roman"/>
          <w:lang w:val="sr-Latn-CS"/>
        </w:rPr>
        <w:t xml:space="preserve">Наручилац може, </w:t>
      </w:r>
      <w:r w:rsidR="009467E7" w:rsidRPr="00BE0415">
        <w:rPr>
          <w:rFonts w:ascii="Times New Roman" w:hAnsi="Times New Roman"/>
        </w:rPr>
        <w:t>најкасније</w:t>
      </w:r>
      <w:r w:rsidR="009467E7" w:rsidRPr="00BE0415">
        <w:rPr>
          <w:rFonts w:ascii="Times New Roman" w:hAnsi="Times New Roman"/>
          <w:lang w:val="sr-Latn-CS"/>
        </w:rPr>
        <w:t xml:space="preserve"> до </w:t>
      </w:r>
      <w:r w:rsidR="009467E7" w:rsidRPr="00BE0415">
        <w:rPr>
          <w:rFonts w:ascii="Times New Roman" w:hAnsi="Times New Roman"/>
        </w:rPr>
        <w:t>8</w:t>
      </w:r>
      <w:r w:rsidR="009467E7" w:rsidRPr="00BE0415">
        <w:rPr>
          <w:rFonts w:ascii="Times New Roman" w:hAnsi="Times New Roman"/>
          <w:lang w:val="sr-Latn-CS"/>
        </w:rPr>
        <w:t xml:space="preserve"> (</w:t>
      </w:r>
      <w:r w:rsidR="009467E7" w:rsidRPr="00BE0415">
        <w:rPr>
          <w:rFonts w:ascii="Times New Roman" w:hAnsi="Times New Roman"/>
        </w:rPr>
        <w:t>осам</w:t>
      </w:r>
      <w:r w:rsidR="009467E7" w:rsidRPr="00BE0415">
        <w:rPr>
          <w:rFonts w:ascii="Times New Roman" w:hAnsi="Times New Roman"/>
          <w:lang w:val="sr-Latn-CS"/>
        </w:rPr>
        <w:t>) дана пре датума одређеног за по</w:t>
      </w:r>
      <w:r w:rsidR="009467E7" w:rsidRPr="00BE0415">
        <w:rPr>
          <w:rFonts w:ascii="Times New Roman" w:hAnsi="Times New Roman"/>
        </w:rPr>
        <w:t>д</w:t>
      </w:r>
      <w:r w:rsidR="009467E7" w:rsidRPr="00BE0415">
        <w:rPr>
          <w:rFonts w:ascii="Times New Roman" w:hAnsi="Times New Roman"/>
          <w:lang w:val="sr-Latn-CS"/>
        </w:rPr>
        <w:t>ношење понуда, да изврши измену конкурсне документације.</w:t>
      </w:r>
      <w:r w:rsidR="009467E7" w:rsidRPr="00BE0415">
        <w:rPr>
          <w:rFonts w:ascii="Times New Roman" w:hAnsi="Times New Roman"/>
        </w:rPr>
        <w:t xml:space="preserve"> Уколико Наручилац измени конкурсну документацију након овог рока</w:t>
      </w:r>
      <w:r w:rsidR="009467E7"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Све</w:t>
      </w:r>
      <w:r w:rsidR="001D2AB2" w:rsidRPr="00BE0415">
        <w:rPr>
          <w:rFonts w:ascii="Times New Roman" w:hAnsi="Times New Roman"/>
        </w:rPr>
        <w:t xml:space="preserve"> </w:t>
      </w:r>
      <w:r w:rsidRPr="00BE0415">
        <w:rPr>
          <w:rFonts w:ascii="Times New Roman" w:hAnsi="Times New Roman"/>
          <w:lang w:val="sr-Latn-CS"/>
        </w:rPr>
        <w:t xml:space="preserve">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00B9636F" w:rsidRPr="00BE0415">
        <w:rPr>
          <w:rFonts w:ascii="Times New Roman" w:hAnsi="Times New Roman"/>
        </w:rPr>
        <w:t xml:space="preserve"> </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007E2E3A" w:rsidRPr="00BE0415">
        <w:rPr>
          <w:rFonts w:ascii="Times New Roman" w:hAnsi="Times New Roman"/>
        </w:rPr>
        <w:t xml:space="preserve"> </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B9636F" w:rsidRPr="00BE0415">
        <w:rPr>
          <w:rFonts w:ascii="Times New Roman" w:hAnsi="Times New Roman"/>
          <w:u w:val="single"/>
        </w:rPr>
        <w:t xml:space="preserve"> </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p>
    <w:p w:rsidR="00795F64" w:rsidRPr="00BE0415" w:rsidRDefault="00B9636F" w:rsidP="00B9636F">
      <w:pPr>
        <w:spacing w:after="0" w:line="240" w:lineRule="auto"/>
        <w:jc w:val="both"/>
        <w:rPr>
          <w:rFonts w:ascii="Times New Roman" w:hAnsi="Times New Roman"/>
        </w:rPr>
      </w:pPr>
      <w:r w:rsidRPr="00BE0415">
        <w:rPr>
          <w:rFonts w:ascii="Times New Roman" w:hAnsi="Times New Roman"/>
        </w:rPr>
        <w:lastRenderedPageBreak/>
        <w:t xml:space="preserve">     </w:t>
      </w:r>
      <w:r w:rsidR="00616F05"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420AF9" w:rsidRDefault="00420AF9" w:rsidP="00705309">
      <w:pPr>
        <w:pStyle w:val="ListParagraph"/>
        <w:spacing w:after="0" w:line="240" w:lineRule="auto"/>
        <w:ind w:left="0" w:firstLine="288"/>
        <w:jc w:val="both"/>
        <w:rPr>
          <w:rFonts w:ascii="Times New Roman" w:hAnsi="Times New Roman"/>
        </w:rPr>
      </w:pP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EA7DB9" w:rsidRPr="00BE0415">
        <w:rPr>
          <w:rFonts w:ascii="Times New Roman" w:hAnsi="Times New Roman"/>
          <w:b/>
          <w:lang w:val="en-US"/>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w:t>
      </w:r>
      <w:r w:rsidR="00EA7DB9" w:rsidRPr="00BE0415">
        <w:rPr>
          <w:rFonts w:ascii="Times New Roman" w:hAnsi="Times New Roman"/>
          <w:lang w:val="en-US"/>
        </w:rPr>
        <w:t xml:space="preserve"> </w:t>
      </w:r>
      <w:r w:rsidR="002D4BA0" w:rsidRPr="00BE0415">
        <w:rPr>
          <w:rFonts w:ascii="Times New Roman" w:hAnsi="Times New Roman"/>
        </w:rPr>
        <w:t>90</w:t>
      </w:r>
      <w:r w:rsidR="00557108" w:rsidRPr="00BE0415">
        <w:rPr>
          <w:rFonts w:ascii="Times New Roman" w:hAnsi="Times New Roman"/>
        </w:rPr>
        <w:t xml:space="preserve"> </w:t>
      </w:r>
      <w:r w:rsidR="002D4BA0" w:rsidRPr="00BE0415">
        <w:rPr>
          <w:rFonts w:ascii="Times New Roman" w:hAnsi="Times New Roman"/>
        </w:rPr>
        <w:t>(деведесет)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мора да буде са клаузулом „без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B9636F" w:rsidRPr="00BE0415">
        <w:rPr>
          <w:rFonts w:ascii="Times New Roman" w:hAnsi="Times New Roman"/>
          <w:lang w:val="ru-RU"/>
        </w:rPr>
        <w:t xml:space="preserve"> </w:t>
      </w:r>
      <w:r w:rsidR="0094573F" w:rsidRPr="00BE0415">
        <w:rPr>
          <w:rFonts w:ascii="Times New Roman" w:hAnsi="Times New Roman"/>
          <w:lang w:val="ru-RU"/>
        </w:rPr>
        <w:t>меницу понуђач је дужан да достави</w:t>
      </w:r>
      <w:r w:rsidR="00B9636F" w:rsidRPr="00BE0415">
        <w:rPr>
          <w:rFonts w:ascii="Times New Roman" w:hAnsi="Times New Roman"/>
          <w:lang w:val="ru-RU"/>
        </w:rPr>
        <w:t xml:space="preserve"> </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B9636F" w:rsidRPr="00BE0415">
        <w:rPr>
          <w:rFonts w:ascii="Times New Roman" w:hAnsi="Times New Roman"/>
          <w:b/>
          <w:lang w:val="ru-RU"/>
        </w:rPr>
        <w:t xml:space="preserve"> </w:t>
      </w:r>
      <w:r w:rsidR="0094573F" w:rsidRPr="00BE0415">
        <w:rPr>
          <w:rFonts w:ascii="Times New Roman" w:hAnsi="Times New Roman"/>
          <w:lang w:val="ru-RU"/>
        </w:rPr>
        <w:t>овлашћених лица за потписивање налога за пренос средстава.</w:t>
      </w:r>
      <w:r w:rsidR="00B9636F" w:rsidRPr="00BE0415">
        <w:rPr>
          <w:rFonts w:ascii="Times New Roman" w:hAnsi="Times New Roman"/>
          <w:lang w:val="ru-RU"/>
        </w:rPr>
        <w:t xml:space="preserve"> </w:t>
      </w:r>
      <w:r w:rsidR="0094573F" w:rsidRPr="00BE0415">
        <w:rPr>
          <w:rFonts w:ascii="Times New Roman" w:hAnsi="Times New Roman"/>
          <w:lang w:val="ru-RU"/>
        </w:rPr>
        <w:t xml:space="preserve">(Напомена: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w:t>
      </w:r>
      <w:r w:rsidR="0094445C">
        <w:rPr>
          <w:rFonts w:ascii="Times New Roman" w:hAnsi="Times New Roman"/>
          <w:b/>
        </w:rPr>
        <w:t>е</w:t>
      </w:r>
      <w:r w:rsidR="008451AA" w:rsidRPr="00BE0415">
        <w:rPr>
          <w:rFonts w:ascii="Times New Roman" w:hAnsi="Times New Roman"/>
          <w:b/>
        </w:rPr>
        <w:t>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(Напомена: Потребно је доставити 1 (једну) бланко</w:t>
      </w:r>
      <w:r w:rsidR="0094445C">
        <w:rPr>
          <w:rFonts w:ascii="Times New Roman" w:hAnsi="Times New Roman"/>
          <w:b/>
          <w:bCs/>
          <w:i/>
          <w:iCs/>
        </w:rPr>
        <w:t xml:space="preserve"> </w:t>
      </w:r>
      <w:r w:rsidRPr="00BE0415">
        <w:rPr>
          <w:rFonts w:ascii="Times New Roman" w:hAnsi="Times New Roman"/>
          <w:b/>
          <w:bCs/>
          <w:i/>
          <w:iCs/>
        </w:rPr>
        <w:t>соло меницу као и 2 (два) менична овлашћења за сваку партију за коју понуђач буде изабран, од којих по 1</w:t>
      </w:r>
      <w:r w:rsidR="0094445C">
        <w:rPr>
          <w:rFonts w:ascii="Times New Roman" w:hAnsi="Times New Roman"/>
          <w:b/>
          <w:bCs/>
          <w:i/>
          <w:iCs/>
        </w:rPr>
        <w:t xml:space="preserve"> </w:t>
      </w:r>
      <w:r w:rsidRPr="00BE0415">
        <w:rPr>
          <w:rFonts w:ascii="Times New Roman" w:hAnsi="Times New Roman"/>
          <w:b/>
          <w:bCs/>
          <w:i/>
          <w:iCs/>
        </w:rPr>
        <w:t xml:space="preserve">(један) примерак </w:t>
      </w:r>
      <w:r w:rsidR="00C01344" w:rsidRPr="00BE0415">
        <w:rPr>
          <w:rFonts w:ascii="Times New Roman" w:hAnsi="Times New Roman"/>
          <w:b/>
          <w:bCs/>
          <w:i/>
          <w:iCs/>
        </w:rPr>
        <w:t>меничног овлашћења</w:t>
      </w:r>
      <w:r w:rsidR="00B9636F" w:rsidRPr="00BE0415">
        <w:rPr>
          <w:rFonts w:ascii="Times New Roman" w:hAnsi="Times New Roman"/>
          <w:b/>
          <w:bCs/>
          <w:i/>
          <w:iCs/>
        </w:rPr>
        <w:t xml:space="preserve"> </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557108" w:rsidRPr="00BE0415">
        <w:rPr>
          <w:rFonts w:ascii="Times New Roman" w:hAnsi="Times New Roman"/>
        </w:rPr>
        <w:t xml:space="preserve">    </w:t>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23003C"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sidRPr="00BE0415">
        <w:rPr>
          <w:rFonts w:ascii="Times New Roman" w:hAnsi="Times New Roman"/>
        </w:rPr>
        <w:t>Опис пос</w:t>
      </w:r>
      <w:r w:rsidR="00865594" w:rsidRPr="00BE0415">
        <w:rPr>
          <w:rFonts w:ascii="Times New Roman" w:hAnsi="Times New Roman"/>
        </w:rPr>
        <w:t>л</w:t>
      </w:r>
      <w:r w:rsidR="00E82EFC" w:rsidRPr="00BE0415">
        <w:rPr>
          <w:rFonts w:ascii="Times New Roman" w:hAnsi="Times New Roman"/>
        </w:rPr>
        <w:t>ова сваког од понуђача из групе понуђача у извршењу уговора,</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lastRenderedPageBreak/>
        <w:tab/>
      </w:r>
      <w:r w:rsidR="00C7740A" w:rsidRPr="00BE0415">
        <w:rPr>
          <w:rFonts w:ascii="Times New Roman" w:hAnsi="Times New Roman"/>
        </w:rPr>
        <w:t xml:space="preserve">    </w:t>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94445C">
        <w:rPr>
          <w:rFonts w:ascii="Times New Roman" w:hAnsi="Times New Roman"/>
        </w:rPr>
        <w:t xml:space="preserve"> </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311446" w:rsidRPr="00BE0415">
        <w:rPr>
          <w:rFonts w:ascii="Times New Roman" w:hAnsi="Times New Roman"/>
        </w:rPr>
        <w:t xml:space="preserve">      </w:t>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705309" w:rsidRPr="00BE0415">
        <w:rPr>
          <w:rFonts w:ascii="Times New Roman" w:hAnsi="Times New Roman"/>
        </w:rPr>
        <w:t xml:space="preserve"> </w:t>
      </w:r>
      <w:r w:rsidR="00CB4D6E" w:rsidRPr="00BE0415">
        <w:rPr>
          <w:rFonts w:ascii="Times New Roman" w:hAnsi="Times New Roman"/>
          <w:b/>
        </w:rPr>
        <w:t>Рок важења понуде</w:t>
      </w:r>
      <w:r w:rsidR="00CB4D6E" w:rsidRPr="00BE0415">
        <w:rPr>
          <w:rFonts w:ascii="Times New Roman" w:hAnsi="Times New Roman"/>
        </w:rPr>
        <w:t xml:space="preserve"> </w:t>
      </w:r>
      <w:r w:rsidR="00CB4D6E" w:rsidRPr="00D518ED">
        <w:rPr>
          <w:rFonts w:ascii="Times New Roman" w:hAnsi="Times New Roman"/>
          <w:b/>
        </w:rPr>
        <w:t>не може бити краћи од</w:t>
      </w:r>
      <w:r w:rsidR="00705309" w:rsidRPr="00D518ED">
        <w:rPr>
          <w:rFonts w:ascii="Times New Roman" w:hAnsi="Times New Roman"/>
          <w:b/>
        </w:rPr>
        <w:t xml:space="preserve"> </w:t>
      </w:r>
      <w:r w:rsidR="00B1154B" w:rsidRPr="00D518ED">
        <w:rPr>
          <w:rFonts w:ascii="Times New Roman" w:hAnsi="Times New Roman"/>
          <w:b/>
        </w:rPr>
        <w:t>60</w:t>
      </w:r>
      <w:r w:rsidR="00F50355" w:rsidRPr="00D518ED">
        <w:rPr>
          <w:rFonts w:ascii="Times New Roman" w:hAnsi="Times New Roman"/>
          <w:b/>
        </w:rPr>
        <w:t xml:space="preserve"> (шездесест) </w:t>
      </w:r>
      <w:r w:rsidR="00D736D3" w:rsidRPr="00D518ED">
        <w:rPr>
          <w:rFonts w:ascii="Times New Roman" w:hAnsi="Times New Roman"/>
          <w:b/>
        </w:rPr>
        <w:t>дана</w:t>
      </w:r>
      <w:r w:rsidR="00D736D3" w:rsidRPr="00BE0415">
        <w:rPr>
          <w:rFonts w:ascii="Times New Roman" w:hAnsi="Times New Roman"/>
        </w:rPr>
        <w:t xml:space="preserve">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E34504" w:rsidRDefault="00311446" w:rsidP="00E34504">
      <w:pPr>
        <w:spacing w:after="0" w:line="240" w:lineRule="auto"/>
        <w:ind w:left="57" w:firstLine="57"/>
        <w:jc w:val="both"/>
        <w:rPr>
          <w:rFonts w:ascii="Times New Roman" w:hAnsi="Times New Roman"/>
        </w:rPr>
      </w:pPr>
      <w:r w:rsidRPr="00BE0415">
        <w:rPr>
          <w:rFonts w:ascii="Times New Roman" w:hAnsi="Times New Roman"/>
        </w:rPr>
        <w:t xml:space="preserve">     </w:t>
      </w:r>
      <w:r w:rsidR="00533454" w:rsidRPr="00BE0415">
        <w:rPr>
          <w:rFonts w:ascii="Times New Roman" w:hAnsi="Times New Roman"/>
        </w:rPr>
        <w:t>1</w:t>
      </w:r>
      <w:r w:rsidR="00557108" w:rsidRPr="00BE0415">
        <w:rPr>
          <w:rFonts w:ascii="Times New Roman" w:hAnsi="Times New Roman"/>
        </w:rPr>
        <w:t>3</w:t>
      </w:r>
      <w:r w:rsidR="00533454" w:rsidRPr="00BE0415">
        <w:rPr>
          <w:rFonts w:ascii="Times New Roman" w:hAnsi="Times New Roman"/>
        </w:rPr>
        <w:t>)</w:t>
      </w:r>
      <w:r w:rsidR="00705309" w:rsidRPr="00BE0415">
        <w:rPr>
          <w:rFonts w:ascii="Times New Roman" w:hAnsi="Times New Roman"/>
        </w:rPr>
        <w:t xml:space="preserve"> </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w:t>
      </w:r>
      <w:r w:rsidR="00F50355" w:rsidRPr="00BE0415">
        <w:rPr>
          <w:rFonts w:ascii="Times New Roman" w:hAnsi="Times New Roman"/>
        </w:rPr>
        <w:t xml:space="preserve"> </w:t>
      </w:r>
      <w:r w:rsidR="00310858" w:rsidRPr="00BE0415">
        <w:rPr>
          <w:rFonts w:ascii="Times New Roman" w:hAnsi="Times New Roman"/>
        </w:rPr>
        <w:t>(осам)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lastRenderedPageBreak/>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Default="00C7740A" w:rsidP="00705309">
      <w:pPr>
        <w:spacing w:after="0" w:line="240" w:lineRule="auto"/>
        <w:jc w:val="both"/>
        <w:rPr>
          <w:rFonts w:ascii="Times New Roman" w:hAnsi="Times New Roman"/>
        </w:rPr>
      </w:pPr>
      <w:r w:rsidRPr="00BE0415">
        <w:rPr>
          <w:rFonts w:ascii="Times New Roman" w:hAnsi="Times New Roman"/>
        </w:rPr>
        <w:t xml:space="preserve">     </w:t>
      </w:r>
      <w:r w:rsidR="00311446"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4</w:t>
      </w:r>
      <w:r w:rsidR="008E455A" w:rsidRPr="00BE0415">
        <w:rPr>
          <w:rFonts w:ascii="Times New Roman" w:hAnsi="Times New Roman"/>
        </w:rPr>
        <w:t>)</w:t>
      </w:r>
      <w:r w:rsidR="008E455A" w:rsidRPr="00BE0415">
        <w:rPr>
          <w:rFonts w:ascii="Times New Roman" w:hAnsi="Times New Roman"/>
        </w:rPr>
        <w:tab/>
      </w:r>
      <w:r w:rsidR="003B1A1B" w:rsidRPr="00BE0415">
        <w:rPr>
          <w:rFonts w:ascii="Times New Roman" w:hAnsi="Times New Roman"/>
        </w:rPr>
        <w:t xml:space="preserve"> </w:t>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w:t>
      </w:r>
      <w:r w:rsidR="00D518ED">
        <w:rPr>
          <w:rFonts w:ascii="Times New Roman" w:hAnsi="Times New Roman"/>
          <w:lang w:val="sr-Latn-CS"/>
        </w:rPr>
        <w:t xml:space="preserve">оруке у погледу доделе уговора </w:t>
      </w:r>
      <w:r w:rsidR="00B34D8A" w:rsidRPr="00BE0415">
        <w:rPr>
          <w:rFonts w:ascii="Times New Roman" w:hAnsi="Times New Roman"/>
          <w:lang w:val="sr-Latn-CS"/>
        </w:rPr>
        <w:t>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D518ED" w:rsidRPr="00D518ED" w:rsidRDefault="00D518ED" w:rsidP="00705309">
      <w:pPr>
        <w:spacing w:after="0" w:line="240" w:lineRule="auto"/>
        <w:jc w:val="both"/>
        <w:rPr>
          <w:rFonts w:ascii="Times New Roman" w:hAnsi="Times New Roman"/>
        </w:rPr>
      </w:pP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00C60F97" w:rsidRPr="00C60F97">
        <w:rPr>
          <w:rFonts w:ascii="Times New Roman" w:hAnsi="Times New Roman"/>
          <w:b/>
        </w:rPr>
        <w:t>„</w:t>
      </w:r>
      <w:r w:rsidRPr="00BE0415">
        <w:rPr>
          <w:rFonts w:ascii="Times New Roman" w:hAnsi="Times New Roman"/>
          <w:b/>
          <w:u w:val="single"/>
        </w:rPr>
        <w:t>Поверљиво</w:t>
      </w:r>
      <w:r w:rsidRPr="00C60F97">
        <w:rPr>
          <w:rFonts w:ascii="Times New Roman" w:hAnsi="Times New Roman"/>
          <w:b/>
        </w:rPr>
        <w:t>”</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C7740A" w:rsidRPr="00BE0415">
        <w:rPr>
          <w:rFonts w:ascii="Times New Roman" w:hAnsi="Times New Roman"/>
        </w:rPr>
        <w:t xml:space="preserve"> </w:t>
      </w:r>
      <w:r w:rsidR="00820EB3" w:rsidRPr="00BE0415">
        <w:rPr>
          <w:rFonts w:ascii="Times New Roman" w:hAnsi="Times New Roman"/>
        </w:rPr>
        <w:t>давање</w:t>
      </w:r>
      <w:r w:rsidR="00C7740A" w:rsidRPr="00BE0415">
        <w:rPr>
          <w:rFonts w:ascii="Times New Roman" w:hAnsi="Times New Roman"/>
        </w:rPr>
        <w:t xml:space="preserve"> </w:t>
      </w:r>
      <w:r w:rsidRPr="00BE0415">
        <w:rPr>
          <w:rFonts w:ascii="Times New Roman" w:hAnsi="Times New Roman"/>
        </w:rPr>
        <w:t>информације која</w:t>
      </w:r>
      <w:r w:rsidR="00C7740A" w:rsidRPr="00BE0415">
        <w:rPr>
          <w:rFonts w:ascii="Times New Roman" w:hAnsi="Times New Roman"/>
        </w:rPr>
        <w:t xml:space="preserve"> </w:t>
      </w:r>
      <w:r w:rsidRPr="00BE0415">
        <w:rPr>
          <w:rFonts w:ascii="Times New Roman" w:hAnsi="Times New Roman"/>
        </w:rPr>
        <w:t>би значила повреду поверљивости</w:t>
      </w:r>
      <w:r w:rsidR="00C7740A" w:rsidRPr="00BE0415">
        <w:rPr>
          <w:rFonts w:ascii="Times New Roman" w:hAnsi="Times New Roman"/>
        </w:rPr>
        <w:t xml:space="preserve"> </w:t>
      </w:r>
      <w:r w:rsidRPr="00BE0415">
        <w:rPr>
          <w:rFonts w:ascii="Times New Roman" w:hAnsi="Times New Roman"/>
        </w:rPr>
        <w:t>података</w:t>
      </w:r>
      <w:r w:rsidR="00C7740A" w:rsidRPr="00BE0415">
        <w:rPr>
          <w:rFonts w:ascii="Times New Roman" w:hAnsi="Times New Roman"/>
        </w:rPr>
        <w:t xml:space="preserve"> </w:t>
      </w:r>
      <w:r w:rsidRPr="00BE0415">
        <w:rPr>
          <w:rFonts w:ascii="Times New Roman" w:hAnsi="Times New Roman"/>
        </w:rPr>
        <w:t>добијених у понуди означених на</w:t>
      </w:r>
      <w:r w:rsidR="00C7740A" w:rsidRPr="00BE0415">
        <w:rPr>
          <w:rFonts w:ascii="Times New Roman" w:hAnsi="Times New Roman"/>
        </w:rPr>
        <w:t xml:space="preserve"> </w:t>
      </w:r>
      <w:r w:rsidRPr="00BE0415">
        <w:rPr>
          <w:rFonts w:ascii="Times New Roman" w:hAnsi="Times New Roman"/>
        </w:rPr>
        <w:t xml:space="preserve">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w:t>
      </w:r>
      <w:r w:rsidR="00C7740A" w:rsidRPr="00BE0415">
        <w:rPr>
          <w:rFonts w:ascii="Times New Roman" w:hAnsi="Times New Roman"/>
        </w:rPr>
        <w:t xml:space="preserve"> </w:t>
      </w:r>
      <w:r w:rsidRPr="00BE0415">
        <w:rPr>
          <w:rFonts w:ascii="Times New Roman" w:hAnsi="Times New Roman"/>
        </w:rPr>
        <w:t>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E56BB9" w:rsidRPr="00BE0415">
        <w:rPr>
          <w:rFonts w:ascii="Times New Roman" w:hAnsi="Times New Roman"/>
        </w:rPr>
        <w:t xml:space="preserve"> </w:t>
      </w:r>
      <w:r w:rsidRPr="00BE0415">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w:t>
      </w:r>
      <w:r w:rsidR="00E56BB9" w:rsidRPr="00BE0415">
        <w:rPr>
          <w:rFonts w:ascii="Times New Roman" w:hAnsi="Times New Roman"/>
        </w:rPr>
        <w:t xml:space="preserve"> </w:t>
      </w:r>
      <w:r w:rsidRPr="00BE0415">
        <w:rPr>
          <w:rFonts w:ascii="Times New Roman" w:hAnsi="Times New Roman"/>
          <w:lang w:val="sr-Latn-CS"/>
        </w:rPr>
        <w:t>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3B1A1B"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Pr="00BE0415">
        <w:rPr>
          <w:rFonts w:ascii="Times New Roman" w:hAnsi="Times New Roman"/>
        </w:rPr>
        <w:t xml:space="preserve"> </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BE0415">
        <w:rPr>
          <w:rFonts w:ascii="Times New Roman" w:hAnsi="Times New Roman"/>
          <w:color w:val="000000"/>
        </w:rPr>
        <w:t xml:space="preserve"> </w:t>
      </w:r>
      <w:r w:rsidR="00774368" w:rsidRPr="00BE0415">
        <w:rPr>
          <w:rFonts w:ascii="Times New Roman" w:hAnsi="Times New Roman"/>
          <w:color w:val="0000FF"/>
        </w:rPr>
        <w:t>javnenabavke@pmf.ni.ac.rs</w:t>
      </w:r>
      <w:r w:rsidR="00F50355" w:rsidRPr="00BE0415">
        <w:rPr>
          <w:rFonts w:ascii="Times New Roman" w:hAnsi="Times New Roman"/>
          <w:color w:val="0000FF"/>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lastRenderedPageBreak/>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 xml:space="preserve">      </w:t>
      </w:r>
      <w:r w:rsidR="00557108"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lastRenderedPageBreak/>
        <w:t xml:space="preserve">       </w:t>
      </w:r>
      <w:r w:rsidR="00AC485B" w:rsidRPr="00BE0415">
        <w:rPr>
          <w:rFonts w:ascii="Times New Roman" w:hAnsi="Times New Roman" w:cs="Times New Roman"/>
          <w:i w:val="0"/>
        </w:rPr>
        <w:t>1</w:t>
      </w:r>
      <w:r w:rsidR="00557108" w:rsidRPr="00BE0415">
        <w:rPr>
          <w:rFonts w:ascii="Times New Roman" w:hAnsi="Times New Roman" w:cs="Times New Roman"/>
          <w:i w:val="0"/>
        </w:rPr>
        <w:t>7</w:t>
      </w:r>
      <w:r w:rsidR="00AC485B" w:rsidRPr="00BE0415">
        <w:rPr>
          <w:rFonts w:ascii="Times New Roman" w:hAnsi="Times New Roman" w:cs="Times New Roman"/>
          <w:i w:val="0"/>
        </w:rPr>
        <w:t>)</w:t>
      </w:r>
      <w:r w:rsidR="00AC485B" w:rsidRPr="00BE0415">
        <w:rPr>
          <w:rFonts w:ascii="Times New Roman" w:hAnsi="Times New Roman" w:cs="Times New Roman"/>
          <w:i w:val="0"/>
        </w:rPr>
        <w:tab/>
      </w:r>
      <w:r w:rsidR="00AC485B"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097994"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w:t>
      </w:r>
      <w:r w:rsidR="00B64635" w:rsidRPr="00BE0415">
        <w:rPr>
          <w:rFonts w:ascii="Times New Roman" w:hAnsi="Times New Roman" w:cs="Times New Roman"/>
          <w:i w:val="0"/>
        </w:rPr>
        <w:t xml:space="preserve"> </w:t>
      </w:r>
      <w:r w:rsidR="00795F64" w:rsidRPr="00BE0415">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311446"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       </w:t>
      </w:r>
      <w:r w:rsidR="00557108"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Pr="00BE0415">
        <w:rPr>
          <w:rFonts w:ascii="Times New Roman" w:hAnsi="Times New Roman"/>
        </w:rPr>
        <w:t xml:space="preserve"> </w:t>
      </w:r>
      <w:r w:rsidR="00D45E8B" w:rsidRPr="00BE0415">
        <w:rPr>
          <w:rFonts w:ascii="Times New Roman" w:hAnsi="Times New Roman"/>
          <w:lang w:val="sr-Latn-CS"/>
        </w:rPr>
        <w:t>рока за подношење понуда.</w:t>
      </w:r>
      <w:r w:rsidRPr="00BE0415">
        <w:rPr>
          <w:rFonts w:ascii="Times New Roman" w:hAnsi="Times New Roman"/>
        </w:rPr>
        <w:t xml:space="preserve"> </w:t>
      </w:r>
      <w:r w:rsidR="00D45E8B" w:rsidRPr="00BE0415">
        <w:rPr>
          <w:rFonts w:ascii="Times New Roman" w:hAnsi="Times New Roman"/>
          <w:lang w:val="sr-Latn-CS"/>
        </w:rPr>
        <w:t xml:space="preserve">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Pr="00BE0415">
        <w:rPr>
          <w:rFonts w:ascii="Times New Roman" w:hAnsi="Times New Roman"/>
        </w:rPr>
        <w:t xml:space="preserve"> </w:t>
      </w:r>
      <w:r w:rsidR="008E4718" w:rsidRPr="00BE0415">
        <w:rPr>
          <w:rFonts w:ascii="Times New Roman" w:hAnsi="Times New Roman"/>
          <w:b/>
        </w:rPr>
        <w:t>„НЕ ОТВАРАТИ“</w:t>
      </w:r>
      <w:r w:rsidRPr="00BE0415">
        <w:rPr>
          <w:rFonts w:ascii="Times New Roman" w:hAnsi="Times New Roman"/>
          <w:b/>
        </w:rPr>
        <w:t xml:space="preserve"> </w:t>
      </w:r>
      <w:r w:rsidR="00C60F97">
        <w:rPr>
          <w:rFonts w:ascii="Times New Roman" w:hAnsi="Times New Roman"/>
          <w:b/>
        </w:rPr>
        <w:t>-</w:t>
      </w:r>
      <w:r w:rsidRPr="00BE0415">
        <w:rPr>
          <w:rFonts w:ascii="Times New Roman" w:hAnsi="Times New Roman"/>
          <w:b/>
        </w:rPr>
        <w:t xml:space="preserve"> </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t>М</w:t>
      </w:r>
      <w:r w:rsidR="00A43436" w:rsidRPr="00BE0415">
        <w:rPr>
          <w:rFonts w:ascii="Times New Roman" w:hAnsi="Times New Roman"/>
          <w:b/>
        </w:rPr>
        <w:t>Д-</w:t>
      </w:r>
      <w:r w:rsidR="00F577AF">
        <w:rPr>
          <w:rFonts w:ascii="Times New Roman" w:hAnsi="Times New Roman"/>
          <w:b/>
        </w:rPr>
        <w:t>13</w:t>
      </w:r>
      <w:r w:rsidR="00A43436" w:rsidRPr="00BE0415">
        <w:rPr>
          <w:rFonts w:ascii="Times New Roman" w:hAnsi="Times New Roman"/>
          <w:b/>
        </w:rPr>
        <w:t>/</w:t>
      </w:r>
      <w:r w:rsidR="003A06B6">
        <w:rPr>
          <w:rFonts w:ascii="Times New Roman" w:hAnsi="Times New Roman"/>
          <w:b/>
        </w:rPr>
        <w:t>0</w:t>
      </w:r>
      <w:r w:rsidR="00F577AF">
        <w:rPr>
          <w:rFonts w:ascii="Times New Roman" w:hAnsi="Times New Roman"/>
          <w:b/>
        </w:rPr>
        <w:t>19</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F577AF">
        <w:rPr>
          <w:rFonts w:ascii="Times New Roman" w:hAnsi="Times New Roman"/>
          <w:b/>
        </w:rPr>
        <w:t>13</w:t>
      </w:r>
      <w:r w:rsidR="00A43436" w:rsidRPr="00BE0415">
        <w:rPr>
          <w:rFonts w:ascii="Times New Roman" w:hAnsi="Times New Roman"/>
          <w:b/>
        </w:rPr>
        <w:t>/</w:t>
      </w:r>
      <w:r w:rsidR="003A06B6">
        <w:rPr>
          <w:rFonts w:ascii="Times New Roman" w:hAnsi="Times New Roman"/>
          <w:b/>
        </w:rPr>
        <w:t>0</w:t>
      </w:r>
      <w:r w:rsidR="00F577AF">
        <w:rPr>
          <w:rFonts w:ascii="Times New Roman" w:hAnsi="Times New Roman"/>
          <w:b/>
        </w:rPr>
        <w:t>19</w:t>
      </w:r>
      <w:r w:rsidR="008E4718" w:rsidRPr="00BE0415">
        <w:rPr>
          <w:rFonts w:ascii="Times New Roman" w:hAnsi="Times New Roman"/>
          <w:b/>
          <w:lang w:val="sr-Latn-CS"/>
        </w:rPr>
        <w:t>”</w:t>
      </w:r>
      <w:r w:rsidR="008E4718" w:rsidRPr="00BE0415">
        <w:rPr>
          <w:rFonts w:ascii="Times New Roman" w:hAnsi="Times New Roman"/>
          <w:b/>
        </w:rPr>
        <w:t xml:space="preserve">, </w:t>
      </w:r>
      <w:r w:rsidR="00C60F97">
        <w:rPr>
          <w:rFonts w:ascii="Times New Roman" w:hAnsi="Times New Roman"/>
          <w:b/>
        </w:rPr>
        <w:t>„</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F577AF">
        <w:rPr>
          <w:rFonts w:ascii="Times New Roman" w:hAnsi="Times New Roman"/>
          <w:b/>
        </w:rPr>
        <w:t>13</w:t>
      </w:r>
      <w:r w:rsidR="00A43436" w:rsidRPr="00BE0415">
        <w:rPr>
          <w:rFonts w:ascii="Times New Roman" w:hAnsi="Times New Roman"/>
          <w:b/>
        </w:rPr>
        <w:t>/</w:t>
      </w:r>
      <w:r w:rsidR="003A06B6">
        <w:rPr>
          <w:rFonts w:ascii="Times New Roman" w:hAnsi="Times New Roman"/>
          <w:b/>
        </w:rPr>
        <w:t>0</w:t>
      </w:r>
      <w:r w:rsidR="00F577AF">
        <w:rPr>
          <w:rFonts w:ascii="Times New Roman" w:hAnsi="Times New Roman"/>
          <w:b/>
        </w:rPr>
        <w:t>19</w:t>
      </w:r>
      <w:r w:rsidR="008E4718" w:rsidRPr="00BE0415">
        <w:rPr>
          <w:rFonts w:ascii="Times New Roman" w:hAnsi="Times New Roman"/>
          <w:b/>
          <w:lang w:val="sr-Latn-CS"/>
        </w:rPr>
        <w:t>”</w:t>
      </w:r>
      <w:r w:rsidR="00A1566A" w:rsidRPr="00BE0415">
        <w:rPr>
          <w:rFonts w:ascii="Times New Roman" w:hAnsi="Times New Roman"/>
          <w:b/>
        </w:rPr>
        <w:t xml:space="preserve"> </w:t>
      </w:r>
      <w:r w:rsidR="00D45E8B" w:rsidRPr="00BE0415">
        <w:rPr>
          <w:rFonts w:ascii="Times New Roman" w:hAnsi="Times New Roman"/>
          <w:lang w:val="sr-Latn-CS"/>
        </w:rPr>
        <w:t>или</w:t>
      </w:r>
      <w:r w:rsidR="00A1566A" w:rsidRPr="00BE0415">
        <w:rPr>
          <w:rFonts w:ascii="Times New Roman" w:hAnsi="Times New Roman"/>
        </w:rPr>
        <w:t xml:space="preserve"> </w:t>
      </w:r>
      <w:r w:rsidR="007526B4" w:rsidRPr="00BE0415">
        <w:rPr>
          <w:rFonts w:ascii="Times New Roman" w:hAnsi="Times New Roman"/>
          <w:b/>
        </w:rPr>
        <w:t>„</w:t>
      </w:r>
      <w:r w:rsidR="00D45E8B" w:rsidRPr="00BE0415">
        <w:rPr>
          <w:rFonts w:ascii="Times New Roman" w:hAnsi="Times New Roman"/>
          <w:b/>
          <w:lang w:val="sr-Latn-CS"/>
        </w:rPr>
        <w:t>Повлачење</w:t>
      </w:r>
      <w:r w:rsidR="00A1566A" w:rsidRPr="00BE0415">
        <w:rPr>
          <w:rFonts w:ascii="Times New Roman" w:hAnsi="Times New Roman"/>
          <w:b/>
        </w:rPr>
        <w:t xml:space="preserve">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F577AF">
        <w:rPr>
          <w:rFonts w:ascii="Times New Roman" w:hAnsi="Times New Roman"/>
          <w:b/>
        </w:rPr>
        <w:t>13</w:t>
      </w:r>
      <w:r w:rsidR="00A43436" w:rsidRPr="00BE0415">
        <w:rPr>
          <w:rFonts w:ascii="Times New Roman" w:hAnsi="Times New Roman"/>
          <w:b/>
        </w:rPr>
        <w:t>/</w:t>
      </w:r>
      <w:r w:rsidR="003A06B6">
        <w:rPr>
          <w:rFonts w:ascii="Times New Roman" w:hAnsi="Times New Roman"/>
          <w:b/>
        </w:rPr>
        <w:t>0</w:t>
      </w:r>
      <w:r w:rsidR="00F577AF">
        <w:rPr>
          <w:rFonts w:ascii="Times New Roman" w:hAnsi="Times New Roman"/>
          <w:b/>
        </w:rPr>
        <w:t>19</w:t>
      </w:r>
      <w:r w:rsidR="008E4718" w:rsidRPr="00BE0415">
        <w:rPr>
          <w:rFonts w:ascii="Times New Roman" w:hAnsi="Times New Roman"/>
          <w:b/>
          <w:lang w:val="sr-Latn-CS"/>
        </w:rPr>
        <w:t>”</w:t>
      </w:r>
      <w:r w:rsidR="00D45E8B" w:rsidRPr="00BE0415">
        <w:rPr>
          <w:rFonts w:ascii="Times New Roman" w:hAnsi="Times New Roman"/>
          <w:lang w:val="sr-Latn-CS"/>
        </w:rPr>
        <w:t>.</w:t>
      </w:r>
      <w:r w:rsidR="00A1566A" w:rsidRPr="00BE0415">
        <w:rPr>
          <w:rFonts w:ascii="Times New Roman" w:hAnsi="Times New Roman"/>
        </w:rPr>
        <w:t xml:space="preserve"> </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B64635" w:rsidRPr="00BE0415">
        <w:rPr>
          <w:rFonts w:ascii="Times New Roman" w:hAnsi="Times New Roman"/>
        </w:rPr>
        <w:t xml:space="preserve"> </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A1566A"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t xml:space="preserve">        </w:t>
      </w:r>
      <w:r w:rsidR="004B43D4"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A1566A" w:rsidP="00EC5178">
      <w:pPr>
        <w:jc w:val="both"/>
        <w:rPr>
          <w:rFonts w:ascii="Times New Roman" w:hAnsi="Times New Roman"/>
        </w:rPr>
      </w:pPr>
      <w:r w:rsidRPr="00BE0415">
        <w:rPr>
          <w:rFonts w:ascii="Times New Roman" w:hAnsi="Times New Roman"/>
        </w:rPr>
        <w:t xml:space="preserve">       </w:t>
      </w:r>
      <w:r w:rsidR="004B43D4"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59666F" w:rsidRPr="00BE0415">
        <w:rPr>
          <w:rFonts w:ascii="Times New Roman" w:hAnsi="Times New Roman"/>
        </w:rPr>
        <w:t xml:space="preserve"> </w:t>
      </w:r>
      <w:r w:rsidR="00C60F97">
        <w:rPr>
          <w:rFonts w:ascii="Times New Roman" w:hAnsi="Times New Roman"/>
        </w:rPr>
        <w:t xml:space="preserve">године </w:t>
      </w:r>
      <w:r w:rsidR="0059666F" w:rsidRPr="00BE0415">
        <w:rPr>
          <w:rFonts w:ascii="Times New Roman" w:hAnsi="Times New Roman"/>
        </w:rPr>
        <w:t>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или 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lastRenderedPageBreak/>
        <w:t>други</w:t>
      </w:r>
      <w:r w:rsidR="0098591F">
        <w:rPr>
          <w:rFonts w:ascii="Times New Roman" w:hAnsi="Times New Roman"/>
          <w:color w:val="000000"/>
          <w:shd w:val="clear" w:color="auto" w:fill="FFFFFF"/>
          <w:lang w:val="en-US"/>
        </w:rPr>
        <w:t xml:space="preserve"> </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4B43D4" w:rsidP="00B64635">
      <w:pPr>
        <w:spacing w:line="240" w:lineRule="auto"/>
        <w:ind w:right="72"/>
        <w:jc w:val="both"/>
        <w:rPr>
          <w:rFonts w:ascii="Times New Roman" w:hAnsi="Times New Roman"/>
        </w:rPr>
      </w:pPr>
      <w:r w:rsidRPr="00BE0415">
        <w:rPr>
          <w:rFonts w:ascii="Times New Roman" w:hAnsi="Times New Roman"/>
        </w:rPr>
        <w:t xml:space="preserve">      </w:t>
      </w:r>
      <w:r w:rsidR="00AC485B" w:rsidRPr="00BE0415">
        <w:rPr>
          <w:rFonts w:ascii="Times New Roman" w:hAnsi="Times New Roman"/>
        </w:rPr>
        <w:t>2</w:t>
      </w:r>
      <w:r w:rsidRPr="00BE0415">
        <w:rPr>
          <w:rFonts w:ascii="Times New Roman" w:hAnsi="Times New Roman"/>
        </w:rPr>
        <w:t>2</w:t>
      </w:r>
      <w:r w:rsidR="00FC4FAF" w:rsidRPr="00BE0415">
        <w:rPr>
          <w:rFonts w:ascii="Times New Roman" w:hAnsi="Times New Roman"/>
        </w:rPr>
        <w:t>)</w:t>
      </w:r>
      <w:r w:rsidRPr="00BE0415">
        <w:rPr>
          <w:rFonts w:ascii="Times New Roman" w:hAnsi="Times New Roman"/>
        </w:rPr>
        <w:t xml:space="preserve"> </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Default="004B43D4" w:rsidP="00B64635">
      <w:pPr>
        <w:spacing w:after="0" w:line="240" w:lineRule="auto"/>
        <w:ind w:right="72"/>
        <w:jc w:val="both"/>
        <w:rPr>
          <w:rFonts w:ascii="Times New Roman" w:hAnsi="Times New Roman"/>
        </w:rPr>
      </w:pPr>
      <w:r w:rsidRPr="00BE0415">
        <w:rPr>
          <w:rFonts w:ascii="Times New Roman" w:hAnsi="Times New Roman"/>
        </w:rPr>
        <w:t xml:space="preserve">     23</w:t>
      </w:r>
      <w:r w:rsidR="00B64635" w:rsidRPr="00BE0415">
        <w:rPr>
          <w:rFonts w:ascii="Times New Roman" w:hAnsi="Times New Roman"/>
        </w:rPr>
        <w:t xml:space="preserve">) </w:t>
      </w:r>
      <w:r w:rsidR="00B710D1" w:rsidRPr="00D518ED">
        <w:rPr>
          <w:rFonts w:ascii="Times New Roman" w:hAnsi="Times New Roman"/>
          <w:b/>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r w:rsidR="00B710D1" w:rsidRPr="00BE0415">
        <w:rPr>
          <w:rFonts w:ascii="Times New Roman" w:hAnsi="Times New Roman"/>
        </w:rPr>
        <w:t>.</w:t>
      </w:r>
    </w:p>
    <w:p w:rsidR="00D518ED" w:rsidRPr="00D518ED" w:rsidRDefault="00D518ED" w:rsidP="00B64635">
      <w:pPr>
        <w:spacing w:after="0" w:line="240" w:lineRule="auto"/>
        <w:ind w:right="72"/>
        <w:jc w:val="both"/>
        <w:rPr>
          <w:rFonts w:ascii="Times New Roman" w:hAnsi="Times New Roman"/>
          <w:b/>
        </w:rPr>
      </w:pP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Default="0008760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241279" w:rsidRDefault="00241279" w:rsidP="00087607">
      <w:pPr>
        <w:ind w:right="72"/>
        <w:jc w:val="both"/>
        <w:rPr>
          <w:rFonts w:ascii="Times New Roman" w:hAnsi="Times New Roman"/>
        </w:rPr>
      </w:pPr>
    </w:p>
    <w:p w:rsidR="00241279" w:rsidRDefault="00241279"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Pr="00420AF9" w:rsidRDefault="00420AF9" w:rsidP="00087607">
      <w:pPr>
        <w:ind w:right="72"/>
        <w:jc w:val="both"/>
        <w:rPr>
          <w:rFonts w:ascii="Times New Roman" w:hAnsi="Times New Roman"/>
        </w:rPr>
      </w:pPr>
    </w:p>
    <w:p w:rsidR="00241279" w:rsidRPr="00241279" w:rsidRDefault="00241279" w:rsidP="00087607">
      <w:pPr>
        <w:ind w:right="72"/>
        <w:jc w:val="both"/>
        <w:rPr>
          <w:rFonts w:ascii="Times New Roman" w:hAnsi="Times New Roman"/>
        </w:rPr>
      </w:pPr>
    </w:p>
    <w:p w:rsidR="00C60F97" w:rsidRPr="00D51DC8" w:rsidRDefault="00C60F97"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t>3.</w:t>
      </w:r>
      <w:r w:rsidR="000521B0" w:rsidRPr="0056154F">
        <w:rPr>
          <w:rFonts w:ascii="Times New Roman" w:hAnsi="Times New Roman"/>
          <w:b/>
          <w:lang w:val="en-US"/>
        </w:rPr>
        <w:t xml:space="preserve"> </w:t>
      </w:r>
      <w:r w:rsidRPr="0056154F">
        <w:rPr>
          <w:rFonts w:ascii="Times New Roman" w:hAnsi="Times New Roman"/>
          <w:b/>
        </w:rPr>
        <w:t>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241279" w:rsidRDefault="006D032E" w:rsidP="00C60F97">
      <w:pPr>
        <w:widowControl w:val="0"/>
        <w:overflowPunct w:val="0"/>
        <w:autoSpaceDE w:val="0"/>
        <w:autoSpaceDN w:val="0"/>
        <w:adjustRightInd w:val="0"/>
        <w:spacing w:line="238" w:lineRule="auto"/>
        <w:ind w:firstLine="720"/>
        <w:jc w:val="both"/>
        <w:rPr>
          <w:rFonts w:ascii="Times New Roman" w:hAnsi="Times New Roman"/>
          <w:b/>
          <w:bCs/>
          <w:u w:val="single"/>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НАЈНИЖЕ ПОНУЂЕНЕ ЦЕНЕ</w:t>
      </w:r>
      <w:r w:rsidR="00D51DC8" w:rsidRPr="00241279">
        <w:rPr>
          <w:rFonts w:ascii="Times New Roman" w:hAnsi="Times New Roman"/>
          <w:b/>
          <w:bCs/>
          <w:u w:val="single"/>
        </w:rPr>
        <w:t>.</w:t>
      </w:r>
    </w:p>
    <w:p w:rsidR="006D032E" w:rsidRPr="005358E8" w:rsidRDefault="006D032E" w:rsidP="006D032E">
      <w:pPr>
        <w:widowControl w:val="0"/>
        <w:overflowPunct w:val="0"/>
        <w:autoSpaceDE w:val="0"/>
        <w:autoSpaceDN w:val="0"/>
        <w:adjustRightInd w:val="0"/>
        <w:spacing w:line="238" w:lineRule="auto"/>
        <w:ind w:firstLine="720"/>
        <w:rPr>
          <w:rFonts w:ascii="Times New Roman" w:hAnsi="Times New Roman"/>
          <w:color w:val="FF0000"/>
        </w:rPr>
      </w:pPr>
    </w:p>
    <w:p w:rsidR="006D032E" w:rsidRPr="00241279" w:rsidRDefault="00937FC1" w:rsidP="006D032E">
      <w:pPr>
        <w:pStyle w:val="BodyText"/>
        <w:spacing w:after="0"/>
        <w:jc w:val="both"/>
        <w:rPr>
          <w:rFonts w:ascii="Times New Roman" w:hAnsi="Times New Roman"/>
          <w:b/>
          <w:bCs/>
        </w:rPr>
      </w:pPr>
      <w:r w:rsidRPr="005358E8">
        <w:rPr>
          <w:rFonts w:ascii="Times New Roman" w:hAnsi="Times New Roman"/>
          <w:b/>
          <w:bCs/>
          <w:color w:val="FF0000"/>
        </w:rPr>
        <w:t xml:space="preserve">             </w:t>
      </w:r>
      <w:r w:rsidR="006D032E" w:rsidRPr="00241279">
        <w:rPr>
          <w:rFonts w:ascii="Times New Roman" w:hAnsi="Times New Roman"/>
          <w:b/>
          <w:bCs/>
        </w:rPr>
        <w:t>Нап</w:t>
      </w:r>
      <w:r w:rsidR="00882BB0">
        <w:rPr>
          <w:rFonts w:ascii="Times New Roman" w:hAnsi="Times New Roman"/>
          <w:b/>
          <w:bCs/>
        </w:rPr>
        <w:t xml:space="preserve">омена: Уколико су понуђене цене </w:t>
      </w:r>
      <w:r w:rsidR="006D032E" w:rsidRPr="003A58CE">
        <w:rPr>
          <w:rFonts w:ascii="Times New Roman" w:hAnsi="Times New Roman"/>
          <w:b/>
          <w:bCs/>
        </w:rPr>
        <w:t>од</w:t>
      </w:r>
      <w:r w:rsidR="006D032E" w:rsidRPr="00241279">
        <w:rPr>
          <w:rFonts w:ascii="Times New Roman" w:hAnsi="Times New Roman"/>
          <w:b/>
          <w:bCs/>
        </w:rPr>
        <w:t xml:space="preserve"> стране различитих понуђача идентичне (једнаке), приликом рангирања и оцењивања понуда узеће се у обзир следећи елементи:</w:t>
      </w:r>
    </w:p>
    <w:p w:rsidR="006D032E" w:rsidRPr="00241279" w:rsidRDefault="006D032E" w:rsidP="006D032E">
      <w:pPr>
        <w:pStyle w:val="BodyText"/>
        <w:spacing w:after="0"/>
        <w:jc w:val="both"/>
        <w:rPr>
          <w:rFonts w:ascii="Times New Roman" w:hAnsi="Times New Roman"/>
          <w:b/>
          <w:bCs/>
        </w:rPr>
      </w:pPr>
    </w:p>
    <w:p w:rsidR="006D032E" w:rsidRPr="00241279" w:rsidRDefault="00882BB0" w:rsidP="006D032E">
      <w:pPr>
        <w:ind w:right="-1" w:firstLine="288"/>
        <w:jc w:val="both"/>
        <w:rPr>
          <w:rFonts w:ascii="Times New Roman" w:hAnsi="Times New Roman"/>
          <w:b/>
        </w:rPr>
      </w:pPr>
      <w:r>
        <w:rPr>
          <w:rFonts w:ascii="Times New Roman" w:hAnsi="Times New Roman"/>
          <w:b/>
        </w:rPr>
        <w:t>В</w:t>
      </w:r>
      <w:r w:rsidR="006D032E" w:rsidRPr="003A58CE">
        <w:rPr>
          <w:rFonts w:ascii="Times New Roman" w:hAnsi="Times New Roman"/>
          <w:b/>
        </w:rPr>
        <w:t>ажи</w:t>
      </w:r>
      <w:r w:rsidR="006D032E" w:rsidRPr="00241279">
        <w:rPr>
          <w:rFonts w:ascii="Times New Roman" w:hAnsi="Times New Roman"/>
          <w:b/>
        </w:rPr>
        <w:t xml:space="preserve">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6303F3" w:rsidRPr="0056154F">
        <w:rPr>
          <w:rFonts w:ascii="Times New Roman" w:hAnsi="Times New Roman"/>
          <w:b/>
          <w:u w:val="single"/>
        </w:rPr>
        <w:t xml:space="preserve"> </w:t>
      </w:r>
      <w:r w:rsidR="00A1566A" w:rsidRPr="0056154F">
        <w:rPr>
          <w:rFonts w:ascii="Times New Roman" w:hAnsi="Times New Roman"/>
          <w:b/>
          <w:u w:val="single"/>
        </w:rPr>
        <w:t>важења понуде.</w:t>
      </w:r>
    </w:p>
    <w:p w:rsidR="00937FC1" w:rsidRDefault="00937FC1" w:rsidP="00937FC1">
      <w:pPr>
        <w:pStyle w:val="Bodytext21"/>
        <w:shd w:val="clear" w:color="auto" w:fill="auto"/>
        <w:ind w:firstLine="0"/>
        <w:rPr>
          <w:sz w:val="22"/>
          <w:szCs w:val="22"/>
        </w:rPr>
      </w:pPr>
      <w:r>
        <w:rPr>
          <w:sz w:val="22"/>
          <w:szCs w:val="22"/>
        </w:rPr>
        <w:t xml:space="preserve">           </w:t>
      </w:r>
      <w:r w:rsidRPr="00C93D95">
        <w:rPr>
          <w:sz w:val="22"/>
          <w:szCs w:val="22"/>
        </w:rPr>
        <w:t>У случају да ни тада није могуће извршити одабир најповољније понуде, уговор</w:t>
      </w:r>
      <w:r w:rsidRPr="00C93D95">
        <w:rPr>
          <w:sz w:val="22"/>
          <w:szCs w:val="22"/>
        </w:rPr>
        <w:br/>
        <w:t>ће бити додељен понуђачу по систему жребања, као крајњем начину одабира понуде.</w:t>
      </w:r>
    </w:p>
    <w:p w:rsidR="00937FC1" w:rsidRPr="00C93D95" w:rsidRDefault="00937FC1" w:rsidP="00937FC1">
      <w:pPr>
        <w:pStyle w:val="Bodytext21"/>
        <w:shd w:val="clear" w:color="auto" w:fill="auto"/>
        <w:ind w:firstLine="0"/>
        <w:rPr>
          <w:sz w:val="22"/>
          <w:szCs w:val="22"/>
        </w:rPr>
      </w:pPr>
    </w:p>
    <w:p w:rsidR="00937FC1" w:rsidRPr="00C93D95" w:rsidRDefault="00937FC1" w:rsidP="00937FC1">
      <w:pPr>
        <w:pStyle w:val="Bodytext21"/>
        <w:shd w:val="clear" w:color="auto" w:fill="auto"/>
        <w:ind w:firstLine="0"/>
        <w:rPr>
          <w:sz w:val="22"/>
          <w:szCs w:val="22"/>
        </w:rPr>
      </w:pPr>
      <w:r>
        <w:rPr>
          <w:sz w:val="22"/>
          <w:szCs w:val="22"/>
        </w:rPr>
        <w:t xml:space="preserve">          </w:t>
      </w:r>
      <w:r w:rsidRPr="00C93D95">
        <w:rPr>
          <w:sz w:val="22"/>
          <w:szCs w:val="22"/>
        </w:rPr>
        <w:t>Сви понуђачи који су доставили прихватљиве понуде и које су исто рангиране</w:t>
      </w:r>
      <w:r w:rsidRPr="00C93D95">
        <w:rPr>
          <w:sz w:val="22"/>
          <w:szCs w:val="22"/>
        </w:rPr>
        <w:br/>
        <w:t>биће позвани да присуствују поступку доделе уговора путем жребања.</w:t>
      </w:r>
    </w:p>
    <w:p w:rsidR="00937FC1" w:rsidRDefault="00937FC1" w:rsidP="00937FC1">
      <w:pPr>
        <w:pStyle w:val="Bodytext21"/>
        <w:shd w:val="clear" w:color="auto" w:fill="auto"/>
        <w:ind w:firstLine="0"/>
        <w:rPr>
          <w:sz w:val="22"/>
          <w:szCs w:val="22"/>
        </w:rPr>
      </w:pPr>
      <w:r w:rsidRPr="00C93D95">
        <w:rPr>
          <w:sz w:val="22"/>
          <w:szCs w:val="22"/>
        </w:rPr>
        <w:t>Комисија за јавну набавку ће заказати место и време жребања и позвати</w:t>
      </w:r>
      <w:r w:rsidRPr="00C93D95">
        <w:rPr>
          <w:sz w:val="22"/>
          <w:szCs w:val="22"/>
        </w:rPr>
        <w:br/>
        <w:t>опуномоћене представнике понуђача да присуствују жребању. Приликом жребања</w:t>
      </w:r>
      <w:r w:rsidRPr="00C93D95">
        <w:rPr>
          <w:sz w:val="22"/>
          <w:szCs w:val="22"/>
        </w:rPr>
        <w:br/>
        <w:t>представници понуђача ће на посебним листовима унети име понуђача. Од чланова</w:t>
      </w:r>
      <w:r w:rsidRPr="00C93D95">
        <w:rPr>
          <w:sz w:val="22"/>
          <w:szCs w:val="22"/>
        </w:rPr>
        <w:br/>
        <w:t>Комисије за јавну набавку се добијају идентичне коверте у које понуђачи стављају</w:t>
      </w:r>
      <w:r w:rsidRPr="00C93D95">
        <w:rPr>
          <w:sz w:val="22"/>
          <w:szCs w:val="22"/>
        </w:rPr>
        <w:br/>
        <w:t>попуњене листове, коверте ће се ручно измешати пред понуђачима, а потом ће се</w:t>
      </w:r>
      <w:r w:rsidRPr="00C93D95">
        <w:rPr>
          <w:sz w:val="22"/>
          <w:szCs w:val="22"/>
        </w:rPr>
        <w:br/>
        <w:t>насумице вршити одабир коверти понуђача и рангирње понуда према редоследу</w:t>
      </w:r>
      <w:r w:rsidRPr="00C93D95">
        <w:rPr>
          <w:sz w:val="22"/>
          <w:szCs w:val="22"/>
        </w:rPr>
        <w:br/>
        <w:t>извалачења коверти, о чему ће бити сачињен Записник о поступку жребања у поступку</w:t>
      </w:r>
      <w:r w:rsidRPr="00C93D95">
        <w:rPr>
          <w:sz w:val="22"/>
          <w:szCs w:val="22"/>
        </w:rPr>
        <w:br/>
        <w:t>М</w:t>
      </w:r>
      <w:r>
        <w:rPr>
          <w:sz w:val="22"/>
          <w:szCs w:val="22"/>
        </w:rPr>
        <w:t>Д-</w:t>
      </w:r>
      <w:r w:rsidR="00F577AF">
        <w:rPr>
          <w:sz w:val="22"/>
          <w:szCs w:val="22"/>
        </w:rPr>
        <w:t>13</w:t>
      </w:r>
      <w:r>
        <w:rPr>
          <w:sz w:val="22"/>
          <w:szCs w:val="22"/>
        </w:rPr>
        <w:t>/2</w:t>
      </w:r>
      <w:r w:rsidR="003A06B6">
        <w:rPr>
          <w:sz w:val="22"/>
          <w:szCs w:val="22"/>
        </w:rPr>
        <w:t>0</w:t>
      </w:r>
      <w:r w:rsidR="00F577AF">
        <w:rPr>
          <w:sz w:val="22"/>
          <w:szCs w:val="22"/>
        </w:rPr>
        <w:t>19</w:t>
      </w:r>
      <w:r w:rsidRPr="00C93D95">
        <w:rPr>
          <w:sz w:val="22"/>
          <w:szCs w:val="22"/>
        </w:rPr>
        <w:t>.</w:t>
      </w:r>
    </w:p>
    <w:p w:rsidR="00937FC1" w:rsidRPr="00C93D95" w:rsidRDefault="00937FC1" w:rsidP="00937FC1">
      <w:pPr>
        <w:pStyle w:val="Bodytext21"/>
        <w:shd w:val="clear" w:color="auto" w:fill="auto"/>
        <w:ind w:firstLine="0"/>
        <w:rPr>
          <w:sz w:val="22"/>
          <w:szCs w:val="22"/>
        </w:rPr>
      </w:pPr>
    </w:p>
    <w:p w:rsidR="00087607" w:rsidRPr="00937FC1" w:rsidRDefault="00937FC1" w:rsidP="00937FC1">
      <w:pPr>
        <w:ind w:right="72"/>
        <w:jc w:val="both"/>
        <w:rPr>
          <w:rFonts w:ascii="Times New Roman" w:hAnsi="Times New Roman"/>
        </w:rPr>
      </w:pPr>
      <w:r w:rsidRPr="00937FC1">
        <w:rPr>
          <w:rFonts w:ascii="Times New Roman" w:hAnsi="Times New Roman"/>
        </w:rPr>
        <w:t>Уколико се неко од позваних понуђача не одазове позиву за жребање, чланови</w:t>
      </w:r>
      <w:r w:rsidRPr="00937FC1">
        <w:rPr>
          <w:rFonts w:ascii="Times New Roman" w:hAnsi="Times New Roman"/>
        </w:rPr>
        <w:br/>
        <w:t>Комисије за јавну набавку ће пред присутним овлашћеним представницима понуђача у</w:t>
      </w:r>
      <w:r w:rsidRPr="00937FC1">
        <w:rPr>
          <w:rFonts w:ascii="Times New Roman" w:hAnsi="Times New Roman"/>
        </w:rPr>
        <w:br/>
        <w:t>празне коверте убацити листиће са називом одсутних понуђача и те коверте ће</w:t>
      </w:r>
      <w:r w:rsidRPr="00937FC1">
        <w:rPr>
          <w:rFonts w:ascii="Times New Roman" w:hAnsi="Times New Roman"/>
        </w:rPr>
        <w:br/>
        <w:t>учествовати у поступку жребања заједно са ковертама присутних овлашћених</w:t>
      </w:r>
      <w:r w:rsidRPr="00937FC1">
        <w:rPr>
          <w:rFonts w:ascii="Times New Roman" w:hAnsi="Times New Roman"/>
        </w:rPr>
        <w:br/>
        <w:t>представника понуђача. На исти начин ће се поступати ако не дође ниједан понуђач</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CF726C" w:rsidRPr="0056154F" w:rsidRDefault="00CF726C" w:rsidP="00087607">
      <w:pPr>
        <w:ind w:right="72"/>
        <w:jc w:val="both"/>
        <w:rPr>
          <w:rFonts w:ascii="Times New Roman" w:hAnsi="Times New Roman"/>
          <w:lang w:val="en-US"/>
        </w:rPr>
        <w:sectPr w:rsidR="00CF726C" w:rsidRPr="0056154F"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pPr>
    </w:p>
    <w:p w:rsidR="006F5590" w:rsidRPr="00C60F97" w:rsidRDefault="006F5590" w:rsidP="0034701E">
      <w:pPr>
        <w:rPr>
          <w:rFonts w:ascii="Times New Roman" w:hAnsi="Times New Roman"/>
          <w:b/>
          <w:sz w:val="24"/>
          <w:szCs w:val="24"/>
        </w:rPr>
      </w:pPr>
    </w:p>
    <w:p w:rsidR="001722C8" w:rsidRPr="003C0A32" w:rsidRDefault="006D032E" w:rsidP="001722C8">
      <w:pPr>
        <w:jc w:val="center"/>
        <w:rPr>
          <w:rFonts w:ascii="Times New Roman" w:hAnsi="Times New Roman"/>
          <w:b/>
          <w:sz w:val="24"/>
          <w:szCs w:val="24"/>
        </w:rPr>
      </w:pPr>
      <w:r w:rsidRPr="00D518ED">
        <w:rPr>
          <w:rFonts w:ascii="Times New Roman" w:hAnsi="Times New Roman"/>
          <w:b/>
          <w:sz w:val="24"/>
          <w:szCs w:val="24"/>
        </w:rPr>
        <w:t>4</w:t>
      </w:r>
      <w:r w:rsidR="001722C8" w:rsidRPr="00D518ED">
        <w:rPr>
          <w:rFonts w:ascii="Times New Roman" w:hAnsi="Times New Roman"/>
          <w:b/>
          <w:sz w:val="24"/>
          <w:szCs w:val="24"/>
        </w:rPr>
        <w:t xml:space="preserve">. </w:t>
      </w:r>
      <w:r w:rsidR="00F34859" w:rsidRPr="00D518ED">
        <w:rPr>
          <w:rFonts w:ascii="Times New Roman" w:hAnsi="Times New Roman"/>
          <w:b/>
          <w:sz w:val="24"/>
          <w:szCs w:val="24"/>
        </w:rPr>
        <w:t>ТЕХНИЧКА СПЕЦИФИКАЦИЈА</w:t>
      </w:r>
    </w:p>
    <w:p w:rsidR="00C373E3" w:rsidRPr="0047588B" w:rsidRDefault="00C373E3" w:rsidP="00C373E3">
      <w:pPr>
        <w:rPr>
          <w:rFonts w:ascii="Times New Roman" w:hAnsi="Times New Roman"/>
          <w:lang w:val="en-US"/>
        </w:rPr>
      </w:pPr>
    </w:p>
    <w:p w:rsidR="00881778" w:rsidRPr="00B823B0" w:rsidRDefault="00881778" w:rsidP="00882BB0">
      <w:pPr>
        <w:spacing w:after="0" w:line="240" w:lineRule="auto"/>
        <w:ind w:firstLine="340"/>
        <w:jc w:val="both"/>
        <w:rPr>
          <w:rFonts w:ascii="Times New Roman" w:hAnsi="Times New Roman"/>
          <w:lang w:val="sr-Latn-CS"/>
        </w:rPr>
      </w:pPr>
      <w:r>
        <w:rPr>
          <w:rFonts w:ascii="Times New Roman" w:hAnsi="Times New Roman"/>
          <w:lang w:val="sr-Latn-CS"/>
        </w:rPr>
        <w:t>За све ставке</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881778" w:rsidRPr="00B823B0" w:rsidRDefault="00881778" w:rsidP="00881778">
      <w:pPr>
        <w:rPr>
          <w:rFonts w:ascii="Times New Roman" w:hAnsi="Times New Roman"/>
          <w:b/>
          <w:bCs/>
        </w:rPr>
      </w:pPr>
    </w:p>
    <w:p w:rsidR="00881778" w:rsidRPr="00B823B0" w:rsidRDefault="00881778" w:rsidP="00881778">
      <w:pP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011"/>
        <w:gridCol w:w="1121"/>
        <w:gridCol w:w="876"/>
        <w:gridCol w:w="937"/>
        <w:gridCol w:w="1733"/>
        <w:gridCol w:w="1465"/>
        <w:gridCol w:w="1206"/>
      </w:tblGrid>
      <w:tr w:rsidR="00881778" w:rsidRPr="00B823B0" w:rsidTr="00881778">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Redni</w:t>
            </w:r>
            <w:r>
              <w:rPr>
                <w:rFonts w:ascii="Times New Roman" w:hAnsi="Times New Roman"/>
              </w:rPr>
              <w:t xml:space="preserve"> </w:t>
            </w:r>
            <w:r w:rsidRPr="00B823B0">
              <w:rPr>
                <w:rFonts w:ascii="Times New Roman" w:hAnsi="Times New Roman"/>
              </w:rPr>
              <w:t>broj</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Naziv</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Jedinica mere</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Čistoća</w:t>
            </w:r>
          </w:p>
        </w:tc>
        <w:tc>
          <w:tcPr>
            <w:tcW w:w="0" w:type="auto"/>
            <w:vAlign w:val="center"/>
          </w:tcPr>
          <w:p w:rsidR="00881778" w:rsidRDefault="00881778" w:rsidP="00881778">
            <w:pPr>
              <w:spacing w:after="0"/>
              <w:jc w:val="center"/>
              <w:rPr>
                <w:rFonts w:ascii="Times New Roman" w:hAnsi="Times New Roman"/>
              </w:rPr>
            </w:pPr>
            <w:r w:rsidRPr="00B823B0">
              <w:rPr>
                <w:rFonts w:ascii="Times New Roman" w:hAnsi="Times New Roman"/>
              </w:rPr>
              <w:t>Okvirna</w:t>
            </w:r>
          </w:p>
          <w:p w:rsidR="00881778" w:rsidRPr="00B823B0" w:rsidRDefault="00881778" w:rsidP="00881778">
            <w:pPr>
              <w:spacing w:after="0"/>
              <w:jc w:val="center"/>
              <w:rPr>
                <w:rFonts w:ascii="Times New Roman" w:hAnsi="Times New Roman"/>
              </w:rPr>
            </w:pPr>
            <w:r w:rsidRPr="00B823B0">
              <w:rPr>
                <w:rFonts w:ascii="Times New Roman" w:hAnsi="Times New Roman"/>
              </w:rPr>
              <w:t>količina</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Cena bez PDV-a po</w:t>
            </w:r>
            <w:r w:rsidR="00DA2840">
              <w:rPr>
                <w:rFonts w:ascii="Times New Roman" w:hAnsi="Times New Roman"/>
                <w:lang w:val="en-US"/>
              </w:rPr>
              <w:t xml:space="preserve"> </w:t>
            </w:r>
            <w:r w:rsidRPr="00B823B0">
              <w:rPr>
                <w:rFonts w:ascii="Times New Roman" w:hAnsi="Times New Roman"/>
              </w:rPr>
              <w:t>jedinici mere</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Ukupna</w:t>
            </w:r>
            <w:r>
              <w:rPr>
                <w:rFonts w:ascii="Times New Roman" w:hAnsi="Times New Roman"/>
              </w:rPr>
              <w:t xml:space="preserve"> </w:t>
            </w:r>
            <w:r w:rsidRPr="00B823B0">
              <w:rPr>
                <w:rFonts w:ascii="Times New Roman" w:hAnsi="Times New Roman"/>
              </w:rPr>
              <w:t>cena bez PDV-a</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Proizvođač</w:t>
            </w:r>
          </w:p>
        </w:tc>
      </w:tr>
      <w:tr w:rsidR="00881778" w:rsidRPr="00B823B0" w:rsidTr="00881778">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1.</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Azot</w:t>
            </w:r>
          </w:p>
        </w:tc>
        <w:tc>
          <w:tcPr>
            <w:tcW w:w="0" w:type="auto"/>
            <w:vAlign w:val="center"/>
          </w:tcPr>
          <w:p w:rsidR="00881778" w:rsidRPr="00144246" w:rsidRDefault="00881778" w:rsidP="00881778">
            <w:pPr>
              <w:spacing w:after="0"/>
              <w:jc w:val="center"/>
              <w:rPr>
                <w:rFonts w:ascii="Times New Roman" w:hAnsi="Times New Roman"/>
              </w:rPr>
            </w:pPr>
            <w:r w:rsidRPr="00144246">
              <w:rPr>
                <w:rFonts w:ascii="Times New Roman" w:hAnsi="Times New Roman"/>
              </w:rPr>
              <w:t>1 kg</w:t>
            </w:r>
          </w:p>
        </w:tc>
        <w:tc>
          <w:tcPr>
            <w:tcW w:w="0" w:type="auto"/>
            <w:vAlign w:val="center"/>
          </w:tcPr>
          <w:p w:rsidR="00881778" w:rsidRPr="00144246" w:rsidRDefault="00881778" w:rsidP="00881778">
            <w:pPr>
              <w:spacing w:after="0"/>
              <w:jc w:val="center"/>
              <w:rPr>
                <w:rFonts w:ascii="Times New Roman" w:hAnsi="Times New Roman"/>
              </w:rPr>
            </w:pPr>
            <w:r w:rsidRPr="00144246">
              <w:rPr>
                <w:rFonts w:ascii="Times New Roman" w:hAnsi="Times New Roman"/>
              </w:rPr>
              <w:t>5.0</w:t>
            </w:r>
          </w:p>
        </w:tc>
        <w:tc>
          <w:tcPr>
            <w:tcW w:w="0" w:type="auto"/>
            <w:vAlign w:val="center"/>
          </w:tcPr>
          <w:p w:rsidR="00881778" w:rsidRPr="00144246" w:rsidRDefault="00F577AF" w:rsidP="00881778">
            <w:pPr>
              <w:spacing w:after="0"/>
              <w:jc w:val="center"/>
              <w:rPr>
                <w:rFonts w:ascii="Times New Roman" w:hAnsi="Times New Roman"/>
              </w:rPr>
            </w:pPr>
            <w:r w:rsidRPr="00144246">
              <w:rPr>
                <w:rFonts w:ascii="Times New Roman" w:hAnsi="Times New Roman"/>
              </w:rPr>
              <w:t>1</w:t>
            </w:r>
            <w:r w:rsidRPr="00144246">
              <w:rPr>
                <w:rFonts w:ascii="Times New Roman" w:hAnsi="Times New Roman"/>
                <w:lang w:val="en-US"/>
              </w:rPr>
              <w:t>0</w:t>
            </w:r>
            <w:r w:rsidR="00881778" w:rsidRPr="00144246">
              <w:rPr>
                <w:rFonts w:ascii="Times New Roman" w:hAnsi="Times New Roman"/>
              </w:rPr>
              <w:t>00</w:t>
            </w:r>
          </w:p>
        </w:tc>
        <w:tc>
          <w:tcPr>
            <w:tcW w:w="0" w:type="auto"/>
            <w:vAlign w:val="center"/>
          </w:tcPr>
          <w:p w:rsidR="00881778" w:rsidRPr="00B823B0" w:rsidRDefault="00881778" w:rsidP="00881778">
            <w:pPr>
              <w:spacing w:after="0"/>
              <w:jc w:val="center"/>
              <w:rPr>
                <w:rFonts w:ascii="Times New Roman" w:hAnsi="Times New Roman"/>
              </w:rPr>
            </w:pPr>
          </w:p>
        </w:tc>
        <w:tc>
          <w:tcPr>
            <w:tcW w:w="0" w:type="auto"/>
            <w:vAlign w:val="center"/>
          </w:tcPr>
          <w:p w:rsidR="00881778" w:rsidRPr="00B823B0" w:rsidRDefault="00881778" w:rsidP="00881778">
            <w:pPr>
              <w:spacing w:after="0"/>
              <w:jc w:val="center"/>
              <w:rPr>
                <w:rFonts w:ascii="Times New Roman" w:hAnsi="Times New Roman"/>
              </w:rPr>
            </w:pPr>
          </w:p>
        </w:tc>
        <w:tc>
          <w:tcPr>
            <w:tcW w:w="0" w:type="auto"/>
            <w:vAlign w:val="center"/>
          </w:tcPr>
          <w:p w:rsidR="00881778" w:rsidRPr="00B823B0" w:rsidRDefault="00881778" w:rsidP="00881778">
            <w:pPr>
              <w:spacing w:after="0"/>
              <w:jc w:val="center"/>
              <w:rPr>
                <w:rFonts w:ascii="Times New Roman" w:hAnsi="Times New Roman"/>
              </w:rPr>
            </w:pPr>
          </w:p>
        </w:tc>
      </w:tr>
      <w:tr w:rsidR="00881778" w:rsidRPr="00B823B0" w:rsidTr="00881778">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2.</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Helijum</w:t>
            </w:r>
          </w:p>
        </w:tc>
        <w:tc>
          <w:tcPr>
            <w:tcW w:w="0" w:type="auto"/>
            <w:vAlign w:val="center"/>
          </w:tcPr>
          <w:p w:rsidR="00881778" w:rsidRPr="00144246" w:rsidRDefault="00881778" w:rsidP="00881778">
            <w:pPr>
              <w:spacing w:after="0"/>
              <w:jc w:val="center"/>
              <w:rPr>
                <w:rFonts w:ascii="Times New Roman" w:hAnsi="Times New Roman"/>
              </w:rPr>
            </w:pPr>
            <w:r w:rsidRPr="00144246">
              <w:rPr>
                <w:rFonts w:ascii="Times New Roman" w:hAnsi="Times New Roman"/>
              </w:rPr>
              <w:t>1 L</w:t>
            </w:r>
          </w:p>
        </w:tc>
        <w:tc>
          <w:tcPr>
            <w:tcW w:w="0" w:type="auto"/>
            <w:vAlign w:val="center"/>
          </w:tcPr>
          <w:p w:rsidR="00881778" w:rsidRPr="00144246" w:rsidRDefault="00881778" w:rsidP="00881778">
            <w:pPr>
              <w:spacing w:after="0"/>
              <w:jc w:val="center"/>
              <w:rPr>
                <w:rFonts w:ascii="Times New Roman" w:hAnsi="Times New Roman"/>
              </w:rPr>
            </w:pPr>
            <w:r w:rsidRPr="00144246">
              <w:rPr>
                <w:rFonts w:ascii="Times New Roman" w:hAnsi="Times New Roman"/>
              </w:rPr>
              <w:t>/</w:t>
            </w:r>
          </w:p>
        </w:tc>
        <w:tc>
          <w:tcPr>
            <w:tcW w:w="0" w:type="auto"/>
            <w:vAlign w:val="center"/>
          </w:tcPr>
          <w:p w:rsidR="00881778" w:rsidRPr="00144246" w:rsidRDefault="00144246" w:rsidP="00881778">
            <w:pPr>
              <w:spacing w:after="0"/>
              <w:jc w:val="center"/>
              <w:rPr>
                <w:rFonts w:ascii="Times New Roman" w:hAnsi="Times New Roman"/>
              </w:rPr>
            </w:pPr>
            <w:r w:rsidRPr="00144246">
              <w:rPr>
                <w:rFonts w:ascii="Times New Roman" w:hAnsi="Times New Roman"/>
                <w:lang w:val="en-US"/>
              </w:rPr>
              <w:t>12</w:t>
            </w:r>
            <w:r w:rsidR="00881778" w:rsidRPr="00144246">
              <w:rPr>
                <w:rFonts w:ascii="Times New Roman" w:hAnsi="Times New Roman"/>
              </w:rPr>
              <w:t>0</w:t>
            </w:r>
          </w:p>
        </w:tc>
        <w:tc>
          <w:tcPr>
            <w:tcW w:w="0" w:type="auto"/>
            <w:vAlign w:val="center"/>
          </w:tcPr>
          <w:p w:rsidR="00881778" w:rsidRPr="00B823B0" w:rsidRDefault="00881778" w:rsidP="00881778">
            <w:pPr>
              <w:spacing w:after="0"/>
              <w:jc w:val="center"/>
              <w:rPr>
                <w:rFonts w:ascii="Times New Roman" w:hAnsi="Times New Roman"/>
              </w:rPr>
            </w:pPr>
          </w:p>
        </w:tc>
        <w:tc>
          <w:tcPr>
            <w:tcW w:w="0" w:type="auto"/>
            <w:vAlign w:val="center"/>
          </w:tcPr>
          <w:p w:rsidR="00881778" w:rsidRPr="00B823B0" w:rsidRDefault="00881778" w:rsidP="00881778">
            <w:pPr>
              <w:spacing w:after="0"/>
              <w:jc w:val="center"/>
              <w:rPr>
                <w:rFonts w:ascii="Times New Roman" w:hAnsi="Times New Roman"/>
              </w:rPr>
            </w:pPr>
          </w:p>
        </w:tc>
        <w:tc>
          <w:tcPr>
            <w:tcW w:w="0" w:type="auto"/>
            <w:vAlign w:val="center"/>
          </w:tcPr>
          <w:p w:rsidR="00881778" w:rsidRPr="00B823B0" w:rsidRDefault="00881778" w:rsidP="00881778">
            <w:pPr>
              <w:spacing w:after="0"/>
              <w:jc w:val="center"/>
              <w:rPr>
                <w:rFonts w:ascii="Times New Roman" w:hAnsi="Times New Roman"/>
              </w:rPr>
            </w:pPr>
          </w:p>
        </w:tc>
      </w:tr>
      <w:tr w:rsidR="00DA2840" w:rsidRPr="00B823B0" w:rsidTr="00881778">
        <w:tc>
          <w:tcPr>
            <w:tcW w:w="0" w:type="auto"/>
            <w:vAlign w:val="center"/>
          </w:tcPr>
          <w:p w:rsidR="00DA2840" w:rsidRPr="00DA2840" w:rsidRDefault="00DA2840" w:rsidP="00881778">
            <w:pPr>
              <w:spacing w:after="0"/>
              <w:jc w:val="center"/>
              <w:rPr>
                <w:rFonts w:ascii="Times New Roman" w:hAnsi="Times New Roman"/>
                <w:lang w:val="en-US"/>
              </w:rPr>
            </w:pPr>
            <w:r>
              <w:rPr>
                <w:rFonts w:ascii="Times New Roman" w:hAnsi="Times New Roman"/>
                <w:lang w:val="en-US"/>
              </w:rPr>
              <w:t>3.</w:t>
            </w:r>
          </w:p>
        </w:tc>
        <w:tc>
          <w:tcPr>
            <w:tcW w:w="0" w:type="auto"/>
            <w:vAlign w:val="center"/>
          </w:tcPr>
          <w:p w:rsidR="00DA2840" w:rsidRPr="00DA2840" w:rsidRDefault="00DA2840" w:rsidP="00881778">
            <w:pPr>
              <w:spacing w:after="0"/>
              <w:jc w:val="center"/>
              <w:rPr>
                <w:rFonts w:ascii="Times New Roman" w:hAnsi="Times New Roman"/>
                <w:lang w:val="en-US"/>
              </w:rPr>
            </w:pPr>
            <w:r>
              <w:rPr>
                <w:rFonts w:ascii="Times New Roman" w:hAnsi="Times New Roman"/>
                <w:lang w:val="en-US"/>
              </w:rPr>
              <w:t>Kiseonik</w:t>
            </w:r>
          </w:p>
        </w:tc>
        <w:tc>
          <w:tcPr>
            <w:tcW w:w="0" w:type="auto"/>
            <w:vAlign w:val="center"/>
          </w:tcPr>
          <w:p w:rsidR="00DA2840" w:rsidRPr="00DA2840" w:rsidRDefault="00DA2840" w:rsidP="00881778">
            <w:pPr>
              <w:spacing w:after="0"/>
              <w:jc w:val="center"/>
              <w:rPr>
                <w:rFonts w:ascii="Times New Roman" w:hAnsi="Times New Roman"/>
                <w:lang w:val="en-US"/>
              </w:rPr>
            </w:pPr>
            <w:r>
              <w:rPr>
                <w:rFonts w:ascii="Times New Roman" w:hAnsi="Times New Roman"/>
                <w:lang w:val="en-US"/>
              </w:rPr>
              <w:t>1 L</w:t>
            </w:r>
          </w:p>
        </w:tc>
        <w:tc>
          <w:tcPr>
            <w:tcW w:w="0" w:type="auto"/>
            <w:vAlign w:val="center"/>
          </w:tcPr>
          <w:p w:rsidR="00DA2840" w:rsidRPr="00DA2840" w:rsidRDefault="00DA2840" w:rsidP="00881778">
            <w:pPr>
              <w:spacing w:after="0"/>
              <w:jc w:val="center"/>
              <w:rPr>
                <w:rFonts w:ascii="Times New Roman" w:hAnsi="Times New Roman"/>
                <w:lang w:val="en-US"/>
              </w:rPr>
            </w:pPr>
            <w:r>
              <w:rPr>
                <w:rFonts w:ascii="Times New Roman" w:hAnsi="Times New Roman"/>
                <w:lang w:val="en-US"/>
              </w:rPr>
              <w:t>5.5</w:t>
            </w:r>
          </w:p>
        </w:tc>
        <w:tc>
          <w:tcPr>
            <w:tcW w:w="0" w:type="auto"/>
            <w:vAlign w:val="center"/>
          </w:tcPr>
          <w:p w:rsidR="00DA2840" w:rsidRPr="00144246" w:rsidRDefault="00DA2840" w:rsidP="00881778">
            <w:pPr>
              <w:spacing w:after="0"/>
              <w:jc w:val="center"/>
              <w:rPr>
                <w:rFonts w:ascii="Times New Roman" w:hAnsi="Times New Roman"/>
                <w:lang w:val="en-US"/>
              </w:rPr>
            </w:pPr>
            <w:r>
              <w:rPr>
                <w:rFonts w:ascii="Times New Roman" w:hAnsi="Times New Roman"/>
                <w:lang w:val="en-US"/>
              </w:rPr>
              <w:t>10</w:t>
            </w:r>
          </w:p>
        </w:tc>
        <w:tc>
          <w:tcPr>
            <w:tcW w:w="0" w:type="auto"/>
            <w:vAlign w:val="center"/>
          </w:tcPr>
          <w:p w:rsidR="00DA2840" w:rsidRPr="00B823B0" w:rsidRDefault="00DA2840" w:rsidP="00881778">
            <w:pPr>
              <w:spacing w:after="0"/>
              <w:jc w:val="center"/>
              <w:rPr>
                <w:rFonts w:ascii="Times New Roman" w:hAnsi="Times New Roman"/>
              </w:rPr>
            </w:pPr>
          </w:p>
        </w:tc>
        <w:tc>
          <w:tcPr>
            <w:tcW w:w="0" w:type="auto"/>
            <w:vAlign w:val="center"/>
          </w:tcPr>
          <w:p w:rsidR="00DA2840" w:rsidRPr="00B823B0" w:rsidRDefault="00DA2840" w:rsidP="00881778">
            <w:pPr>
              <w:spacing w:after="0"/>
              <w:jc w:val="center"/>
              <w:rPr>
                <w:rFonts w:ascii="Times New Roman" w:hAnsi="Times New Roman"/>
              </w:rPr>
            </w:pPr>
          </w:p>
        </w:tc>
        <w:tc>
          <w:tcPr>
            <w:tcW w:w="0" w:type="auto"/>
            <w:vAlign w:val="center"/>
          </w:tcPr>
          <w:p w:rsidR="00DA2840" w:rsidRPr="00B823B0" w:rsidRDefault="00DA2840" w:rsidP="00881778">
            <w:pPr>
              <w:spacing w:after="0"/>
              <w:jc w:val="center"/>
              <w:rPr>
                <w:rFonts w:ascii="Times New Roman" w:hAnsi="Times New Roman"/>
              </w:rPr>
            </w:pPr>
          </w:p>
        </w:tc>
      </w:tr>
      <w:tr w:rsidR="00DA2840" w:rsidRPr="00B823B0" w:rsidTr="00881778">
        <w:tc>
          <w:tcPr>
            <w:tcW w:w="0" w:type="auto"/>
            <w:vAlign w:val="center"/>
          </w:tcPr>
          <w:p w:rsidR="00DA2840" w:rsidRPr="00DA2840" w:rsidRDefault="00DA2840" w:rsidP="00881778">
            <w:pPr>
              <w:spacing w:after="0"/>
              <w:jc w:val="center"/>
              <w:rPr>
                <w:rFonts w:ascii="Times New Roman" w:hAnsi="Times New Roman"/>
                <w:lang w:val="en-US"/>
              </w:rPr>
            </w:pPr>
            <w:r>
              <w:rPr>
                <w:rFonts w:ascii="Times New Roman" w:hAnsi="Times New Roman"/>
                <w:lang w:val="en-US"/>
              </w:rPr>
              <w:t>4.</w:t>
            </w:r>
          </w:p>
        </w:tc>
        <w:tc>
          <w:tcPr>
            <w:tcW w:w="0" w:type="auto"/>
            <w:vAlign w:val="center"/>
          </w:tcPr>
          <w:p w:rsidR="00DA2840" w:rsidRPr="00DA2840" w:rsidRDefault="00DA2840" w:rsidP="00881778">
            <w:pPr>
              <w:spacing w:after="0"/>
              <w:jc w:val="center"/>
              <w:rPr>
                <w:rFonts w:ascii="Times New Roman" w:hAnsi="Times New Roman"/>
                <w:lang w:val="en-US"/>
              </w:rPr>
            </w:pPr>
            <w:r>
              <w:rPr>
                <w:rFonts w:ascii="Times New Roman" w:hAnsi="Times New Roman"/>
                <w:lang w:val="en-US"/>
              </w:rPr>
              <w:t>Kripton</w:t>
            </w:r>
          </w:p>
        </w:tc>
        <w:tc>
          <w:tcPr>
            <w:tcW w:w="0" w:type="auto"/>
            <w:vAlign w:val="center"/>
          </w:tcPr>
          <w:p w:rsidR="00DA2840" w:rsidRPr="00DA2840" w:rsidRDefault="00DA2840" w:rsidP="00881778">
            <w:pPr>
              <w:spacing w:after="0"/>
              <w:jc w:val="center"/>
              <w:rPr>
                <w:rFonts w:ascii="Times New Roman" w:hAnsi="Times New Roman"/>
                <w:lang w:val="en-US"/>
              </w:rPr>
            </w:pPr>
            <w:r>
              <w:rPr>
                <w:rFonts w:ascii="Times New Roman" w:hAnsi="Times New Roman"/>
                <w:lang w:val="en-US"/>
              </w:rPr>
              <w:t>1 L</w:t>
            </w:r>
          </w:p>
        </w:tc>
        <w:tc>
          <w:tcPr>
            <w:tcW w:w="0" w:type="auto"/>
            <w:vAlign w:val="center"/>
          </w:tcPr>
          <w:p w:rsidR="00DA2840" w:rsidRPr="00DA2840" w:rsidRDefault="00DA2840" w:rsidP="00881778">
            <w:pPr>
              <w:spacing w:after="0"/>
              <w:jc w:val="center"/>
              <w:rPr>
                <w:rFonts w:ascii="Times New Roman" w:hAnsi="Times New Roman"/>
                <w:lang w:val="en-US"/>
              </w:rPr>
            </w:pPr>
            <w:r>
              <w:rPr>
                <w:rFonts w:ascii="Times New Roman" w:hAnsi="Times New Roman"/>
                <w:lang w:val="en-US"/>
              </w:rPr>
              <w:t>5.0</w:t>
            </w:r>
          </w:p>
        </w:tc>
        <w:tc>
          <w:tcPr>
            <w:tcW w:w="0" w:type="auto"/>
            <w:vAlign w:val="center"/>
          </w:tcPr>
          <w:p w:rsidR="00DA2840" w:rsidRPr="00144246" w:rsidRDefault="00DA2840" w:rsidP="00881778">
            <w:pPr>
              <w:spacing w:after="0"/>
              <w:jc w:val="center"/>
              <w:rPr>
                <w:rFonts w:ascii="Times New Roman" w:hAnsi="Times New Roman"/>
                <w:lang w:val="en-US"/>
              </w:rPr>
            </w:pPr>
            <w:r>
              <w:rPr>
                <w:rFonts w:ascii="Times New Roman" w:hAnsi="Times New Roman"/>
                <w:lang w:val="en-US"/>
              </w:rPr>
              <w:t>2</w:t>
            </w:r>
          </w:p>
        </w:tc>
        <w:tc>
          <w:tcPr>
            <w:tcW w:w="0" w:type="auto"/>
            <w:vAlign w:val="center"/>
          </w:tcPr>
          <w:p w:rsidR="00DA2840" w:rsidRPr="00B823B0" w:rsidRDefault="00DA2840" w:rsidP="00881778">
            <w:pPr>
              <w:spacing w:after="0"/>
              <w:jc w:val="center"/>
              <w:rPr>
                <w:rFonts w:ascii="Times New Roman" w:hAnsi="Times New Roman"/>
              </w:rPr>
            </w:pPr>
          </w:p>
        </w:tc>
        <w:tc>
          <w:tcPr>
            <w:tcW w:w="0" w:type="auto"/>
            <w:vAlign w:val="center"/>
          </w:tcPr>
          <w:p w:rsidR="00DA2840" w:rsidRPr="00B823B0" w:rsidRDefault="00DA2840" w:rsidP="00881778">
            <w:pPr>
              <w:spacing w:after="0"/>
              <w:jc w:val="center"/>
              <w:rPr>
                <w:rFonts w:ascii="Times New Roman" w:hAnsi="Times New Roman"/>
              </w:rPr>
            </w:pPr>
          </w:p>
        </w:tc>
        <w:tc>
          <w:tcPr>
            <w:tcW w:w="0" w:type="auto"/>
            <w:vAlign w:val="center"/>
          </w:tcPr>
          <w:p w:rsidR="00DA2840" w:rsidRPr="00B823B0" w:rsidRDefault="00DA2840" w:rsidP="00881778">
            <w:pPr>
              <w:spacing w:after="0"/>
              <w:jc w:val="center"/>
              <w:rPr>
                <w:rFonts w:ascii="Times New Roman" w:hAnsi="Times New Roman"/>
              </w:rPr>
            </w:pPr>
          </w:p>
        </w:tc>
      </w:tr>
    </w:tbl>
    <w:p w:rsidR="00881778" w:rsidRDefault="00881778" w:rsidP="00881778">
      <w:pPr>
        <w:spacing w:after="0" w:line="240" w:lineRule="auto"/>
        <w:ind w:left="4218"/>
        <w:rPr>
          <w:rFonts w:ascii="Times New Roman" w:hAnsi="Times New Roman"/>
          <w:b/>
        </w:rPr>
      </w:pPr>
    </w:p>
    <w:p w:rsidR="00882BB0" w:rsidRDefault="00882BB0" w:rsidP="00881778">
      <w:pPr>
        <w:spacing w:after="0" w:line="240" w:lineRule="auto"/>
        <w:ind w:left="4218"/>
        <w:rPr>
          <w:rFonts w:ascii="Times New Roman" w:hAnsi="Times New Roman"/>
          <w:b/>
        </w:rPr>
      </w:pPr>
    </w:p>
    <w:p w:rsidR="00882BB0" w:rsidRPr="00882BB0" w:rsidRDefault="00882BB0" w:rsidP="00881778">
      <w:pPr>
        <w:spacing w:after="0" w:line="240" w:lineRule="auto"/>
        <w:ind w:left="4218"/>
        <w:rPr>
          <w:rFonts w:ascii="Times New Roman" w:hAnsi="Times New Roman"/>
          <w:b/>
        </w:rPr>
      </w:pPr>
    </w:p>
    <w:p w:rsidR="00881778" w:rsidRPr="00B823B0" w:rsidRDefault="00881778" w:rsidP="00881778">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881778" w:rsidRDefault="00881778" w:rsidP="00881778">
      <w:pPr>
        <w:spacing w:after="0" w:line="240" w:lineRule="auto"/>
        <w:rPr>
          <w:rFonts w:ascii="Times New Roman" w:hAnsi="Times New Roman"/>
          <w:b/>
          <w:bCs/>
        </w:rPr>
      </w:pPr>
    </w:p>
    <w:p w:rsidR="00882BB0" w:rsidRPr="00882BB0" w:rsidRDefault="00882BB0" w:rsidP="00881778">
      <w:pPr>
        <w:spacing w:after="0" w:line="240" w:lineRule="auto"/>
        <w:rPr>
          <w:rFonts w:ascii="Times New Roman" w:hAnsi="Times New Roman"/>
          <w:b/>
          <w:bCs/>
        </w:rPr>
      </w:pPr>
    </w:p>
    <w:p w:rsidR="00881778" w:rsidRPr="00B823B0" w:rsidRDefault="00881778" w:rsidP="00881778">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B823B0" w:rsidRPr="00881778" w:rsidRDefault="00B823B0" w:rsidP="003C0A32">
      <w:pPr>
        <w:autoSpaceDE w:val="0"/>
        <w:autoSpaceDN w:val="0"/>
        <w:adjustRightInd w:val="0"/>
        <w:rPr>
          <w:rFonts w:ascii="Times New Roman" w:hAnsi="Times New Roman"/>
          <w:bCs/>
        </w:rPr>
        <w:sectPr w:rsidR="00B823B0" w:rsidRPr="00881778" w:rsidSect="00CF1927">
          <w:headerReference w:type="first" r:id="rId12"/>
          <w:type w:val="continuous"/>
          <w:pgSz w:w="11907" w:h="16840" w:code="9"/>
          <w:pgMar w:top="284" w:right="1440" w:bottom="142" w:left="1440" w:header="720" w:footer="720" w:gutter="0"/>
          <w:cols w:space="720"/>
          <w:docGrid w:linePitch="360"/>
        </w:sectPr>
      </w:pPr>
    </w:p>
    <w:p w:rsidR="0056154F" w:rsidRPr="00881778" w:rsidRDefault="0056154F" w:rsidP="00881778">
      <w:pPr>
        <w:rPr>
          <w:rFonts w:ascii="Times New Roman" w:hAnsi="Times New Roman"/>
          <w:b/>
        </w:rPr>
      </w:pPr>
    </w:p>
    <w:p w:rsidR="00A7779D" w:rsidRPr="0056154F" w:rsidRDefault="006D032E" w:rsidP="00A7779D">
      <w:pPr>
        <w:jc w:val="center"/>
        <w:rPr>
          <w:rFonts w:ascii="Times New Roman" w:hAnsi="Times New Roman"/>
          <w:b/>
        </w:rPr>
      </w:pPr>
      <w:r w:rsidRPr="0056154F">
        <w:rPr>
          <w:rFonts w:ascii="Times New Roman" w:hAnsi="Times New Roman"/>
          <w:b/>
        </w:rPr>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w:t>
      </w:r>
      <w:r w:rsidR="00F577AF">
        <w:rPr>
          <w:rFonts w:ascii="Times New Roman" w:hAnsi="Times New Roman"/>
        </w:rPr>
        <w:t>13</w:t>
      </w:r>
      <w:r w:rsidRPr="0056154F">
        <w:rPr>
          <w:rFonts w:ascii="Times New Roman" w:hAnsi="Times New Roman"/>
        </w:rPr>
        <w:t>/</w:t>
      </w:r>
      <w:r w:rsidR="003A06B6">
        <w:rPr>
          <w:rFonts w:ascii="Times New Roman" w:hAnsi="Times New Roman"/>
        </w:rPr>
        <w:t>0</w:t>
      </w:r>
      <w:r w:rsidR="00F577AF">
        <w:rPr>
          <w:rFonts w:ascii="Times New Roman" w:hAnsi="Times New Roman"/>
        </w:rPr>
        <w:t>19</w:t>
      </w:r>
      <w:r w:rsidRPr="0056154F">
        <w:rPr>
          <w:rFonts w:ascii="Times New Roman" w:hAnsi="Times New Roman"/>
          <w:b/>
        </w:rPr>
        <w:t xml:space="preserve"> </w:t>
      </w:r>
      <w:r w:rsidR="00E37060">
        <w:rPr>
          <w:rFonts w:ascii="Times New Roman" w:hAnsi="Times New Roman"/>
          <w:b/>
          <w:lang w:val="en-US"/>
        </w:rPr>
        <w:t>-</w:t>
      </w:r>
      <w:r w:rsidRPr="0056154F">
        <w:rPr>
          <w:rFonts w:ascii="Times New Roman" w:hAnsi="Times New Roman"/>
          <w:b/>
        </w:rPr>
        <w:t xml:space="preserve"> </w:t>
      </w:r>
      <w:r w:rsidR="000357E3" w:rsidRPr="0056154F">
        <w:rPr>
          <w:rFonts w:ascii="Times New Roman" w:hAnsi="Times New Roman"/>
        </w:rPr>
        <w:t xml:space="preserve">сукцесивна набавка </w:t>
      </w:r>
      <w:r w:rsidR="00882BB0">
        <w:rPr>
          <w:rFonts w:ascii="Times New Roman" w:hAnsi="Times New Roman"/>
        </w:rPr>
        <w:t>течних гасова</w:t>
      </w:r>
      <w:r w:rsidR="000357E3" w:rsidRPr="0056154F">
        <w:rPr>
          <w:rFonts w:ascii="Times New Roman" w:hAnsi="Times New Roman"/>
        </w:rPr>
        <w:t xml:space="preserve"> за потребе Природно-математичког факултета у Нишу</w:t>
      </w:r>
    </w:p>
    <w:p w:rsidR="00A7779D" w:rsidRPr="00882BB0" w:rsidRDefault="00A7779D" w:rsidP="00A7779D">
      <w:pPr>
        <w:jc w:val="center"/>
        <w:rPr>
          <w:rFonts w:ascii="Times New Roman" w:hAnsi="Times New Roman"/>
          <w:b/>
        </w:rPr>
      </w:pP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E37060" w:rsidRDefault="000357E3" w:rsidP="007E2E3A">
            <w:pPr>
              <w:tabs>
                <w:tab w:val="left" w:pos="5820"/>
              </w:tabs>
              <w:ind w:right="-288"/>
              <w:jc w:val="both"/>
              <w:rPr>
                <w:rFonts w:ascii="Times New Roman" w:hAnsi="Times New Roman"/>
                <w:u w:val="single"/>
              </w:rPr>
            </w:pPr>
            <w:r w:rsidRPr="0056154F">
              <w:rPr>
                <w:rFonts w:ascii="Times New Roman" w:hAnsi="Times New Roman"/>
                <w:b/>
                <w:lang w:val="sr-Latn-CS"/>
              </w:rPr>
              <w:t xml:space="preserve">                                                                           </w:t>
            </w:r>
            <w:r w:rsidRPr="0056154F">
              <w:rPr>
                <w:rFonts w:ascii="Times New Roman" w:hAnsi="Times New Roman"/>
                <w:b/>
              </w:rPr>
              <w:t xml:space="preserve">                    </w:t>
            </w:r>
            <w:r w:rsidR="00E37060">
              <w:rPr>
                <w:rFonts w:ascii="Times New Roman" w:hAnsi="Times New Roman"/>
                <w:b/>
              </w:rPr>
              <w:t xml:space="preserve">         </w:t>
            </w:r>
            <w:r w:rsidRPr="0056154F">
              <w:rPr>
                <w:rFonts w:ascii="Times New Roman" w:hAnsi="Times New Roman"/>
                <w:b/>
              </w:rPr>
              <w:t xml:space="preserve"> </w:t>
            </w:r>
            <w:r w:rsidR="00E37060">
              <w:rPr>
                <w:rFonts w:ascii="Times New Roman" w:hAnsi="Times New Roman"/>
                <w:b/>
              </w:rPr>
              <w:t>ПДВ</w:t>
            </w:r>
            <w:r w:rsidRPr="0056154F">
              <w:rPr>
                <w:rFonts w:ascii="Times New Roman" w:hAnsi="Times New Roman"/>
              </w:rPr>
              <w:t xml:space="preserve">:  </w:t>
            </w:r>
            <w:r w:rsidR="00E37060">
              <w:rPr>
                <w:rFonts w:ascii="Times New Roman" w:hAnsi="Times New Roman"/>
                <w:u w:val="single"/>
              </w:rPr>
              <w:t>_________________</w:t>
            </w:r>
          </w:p>
          <w:p w:rsidR="000357E3" w:rsidRPr="0056154F" w:rsidRDefault="000357E3" w:rsidP="007E2E3A">
            <w:pPr>
              <w:tabs>
                <w:tab w:val="left" w:pos="5820"/>
              </w:tabs>
              <w:ind w:right="-288"/>
              <w:jc w:val="both"/>
              <w:rPr>
                <w:rFonts w:ascii="Times New Roman" w:hAnsi="Times New Roman"/>
              </w:rPr>
            </w:pPr>
            <w:r w:rsidRPr="0056154F">
              <w:rPr>
                <w:rFonts w:ascii="Times New Roman" w:hAnsi="Times New Roman"/>
              </w:rPr>
              <w:t xml:space="preserve">      </w:t>
            </w:r>
          </w:p>
          <w:p w:rsidR="000357E3" w:rsidRPr="0056154F" w:rsidRDefault="000357E3" w:rsidP="00E37060">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rPr>
              <w:t xml:space="preserve">  </w:t>
            </w:r>
            <w:r w:rsidRPr="0056154F">
              <w:rPr>
                <w:rFonts w:ascii="Times New Roman" w:hAnsi="Times New Roman"/>
                <w:u w:val="single"/>
              </w:rPr>
              <w:t>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 xml:space="preserve">(у зависности од наступа заокружити и попунити једну од понуђених 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lastRenderedPageBreak/>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t>в) заједнички, у групи 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 xml:space="preserve">       </w:t>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t xml:space="preserve"> </w:t>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844208" w:rsidRDefault="00844208"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882BB0" w:rsidRPr="00882BB0" w:rsidRDefault="00882BB0" w:rsidP="00A7779D">
      <w:pPr>
        <w:rPr>
          <w:rFonts w:ascii="Times New Roman" w:hAnsi="Times New Roman"/>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w:t>
      </w:r>
      <w:r w:rsidR="00311609" w:rsidRPr="0056154F">
        <w:rPr>
          <w:rFonts w:ascii="Times New Roman" w:hAnsi="Times New Roman"/>
          <w:bCs/>
          <w:sz w:val="22"/>
          <w:szCs w:val="22"/>
        </w:rPr>
        <w:t xml:space="preserve"> </w:t>
      </w:r>
      <w:r w:rsidRPr="0056154F">
        <w:rPr>
          <w:rFonts w:ascii="Times New Roman" w:hAnsi="Times New Roman"/>
          <w:bCs/>
          <w:sz w:val="22"/>
          <w:szCs w:val="22"/>
        </w:rPr>
        <w:t>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00FE7356" w:rsidRPr="0056154F">
        <w:rPr>
          <w:rFonts w:ascii="Times New Roman" w:hAnsi="Times New Roman"/>
          <w:bCs/>
          <w:sz w:val="22"/>
          <w:szCs w:val="22"/>
        </w:rPr>
        <w:t>Тех</w:t>
      </w:r>
      <w:r w:rsidR="00420AF9">
        <w:rPr>
          <w:rFonts w:ascii="Times New Roman" w:hAnsi="Times New Roman"/>
          <w:bCs/>
          <w:sz w:val="22"/>
          <w:szCs w:val="22"/>
        </w:rPr>
        <w:t>ничка спецификација</w:t>
      </w:r>
      <w:r w:rsidR="00FE7356" w:rsidRPr="0056154F">
        <w:rPr>
          <w:rFonts w:ascii="Times New Roman" w:hAnsi="Times New Roman"/>
          <w:bCs/>
          <w:sz w:val="22"/>
          <w:szCs w:val="22"/>
        </w:rPr>
        <w:t xml:space="preserve">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3910B9">
      <w:pPr>
        <w:pStyle w:val="ListParagraph"/>
        <w:numPr>
          <w:ilvl w:val="0"/>
          <w:numId w:val="16"/>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w:t>
      </w:r>
      <w:r w:rsidR="00311609" w:rsidRPr="0056154F">
        <w:rPr>
          <w:rFonts w:ascii="Times New Roman" w:hAnsi="Times New Roman"/>
          <w:bCs/>
        </w:rPr>
        <w:t xml:space="preserve"> </w:t>
      </w:r>
      <w:r w:rsidRPr="0056154F">
        <w:rPr>
          <w:rFonts w:ascii="Times New Roman" w:hAnsi="Times New Roman"/>
          <w:bCs/>
        </w:rPr>
        <w:t>и оверен Модел уговора чиме потврђује слагање с истим (прилог</w:t>
      </w:r>
      <w:r w:rsidR="00311609" w:rsidRPr="0056154F">
        <w:rPr>
          <w:rFonts w:ascii="Times New Roman" w:hAnsi="Times New Roman"/>
          <w:bCs/>
        </w:rPr>
        <w:t xml:space="preserve"> </w:t>
      </w:r>
      <w:r w:rsidRPr="0056154F">
        <w:rPr>
          <w:rFonts w:ascii="Times New Roman" w:hAnsi="Times New Roman"/>
          <w:bCs/>
        </w:rPr>
        <w:t>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w:t>
      </w:r>
      <w:r w:rsidR="00311609" w:rsidRPr="0056154F">
        <w:rPr>
          <w:rFonts w:ascii="Times New Roman" w:hAnsi="Times New Roman"/>
        </w:rPr>
        <w:t xml:space="preserve"> </w:t>
      </w:r>
      <w:r w:rsidRPr="0056154F">
        <w:rPr>
          <w:rFonts w:ascii="Times New Roman" w:hAnsi="Times New Roman"/>
        </w:rPr>
        <w:t>и квалитет испоручених услуга</w:t>
      </w:r>
      <w:r w:rsidR="00E46140" w:rsidRPr="0056154F">
        <w:rPr>
          <w:rFonts w:ascii="Times New Roman" w:hAnsi="Times New Roman"/>
        </w:rPr>
        <w:t xml:space="preserve">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 xml:space="preserve">Попуњену, потписану и оверену </w:t>
      </w:r>
      <w:r w:rsidRPr="00E67DC2">
        <w:rPr>
          <w:rFonts w:ascii="Times New Roman" w:hAnsi="Times New Roman"/>
          <w:b/>
          <w:bCs/>
        </w:rPr>
        <w:t>Изјаву о независној понуди</w:t>
      </w:r>
      <w:r w:rsidRPr="0056154F">
        <w:rPr>
          <w:rFonts w:ascii="Times New Roman" w:hAnsi="Times New Roman"/>
          <w:bCs/>
        </w:rPr>
        <w:t>;</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lastRenderedPageBreak/>
        <w:t>У случају да група понуђача поднесе заједничку понуду, та група мора поднети 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3910B9">
      <w:pPr>
        <w:pStyle w:val="ListParagraph"/>
        <w:numPr>
          <w:ilvl w:val="0"/>
          <w:numId w:val="15"/>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lang w:val="en-US"/>
        </w:rPr>
      </w:pPr>
    </w:p>
    <w:p w:rsidR="00CB0527" w:rsidRPr="00CB0527" w:rsidRDefault="00CB0527"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lang w:val="ru-RU"/>
        </w:rPr>
      </w:pPr>
      <w:r w:rsidRPr="0056154F">
        <w:rPr>
          <w:rFonts w:ascii="Times New Roman" w:hAnsi="Times New Roman"/>
          <w:b/>
        </w:rPr>
        <w:lastRenderedPageBreak/>
        <w:t>7.  И  З  Ј  А  В  A</w:t>
      </w:r>
    </w:p>
    <w:p w:rsidR="00ED1E9E" w:rsidRPr="0056154F" w:rsidRDefault="00ED1E9E" w:rsidP="00ED1E9E">
      <w:pPr>
        <w:jc w:val="center"/>
        <w:rPr>
          <w:rFonts w:ascii="Times New Roman" w:hAnsi="Times New Roman"/>
        </w:rPr>
      </w:pPr>
    </w:p>
    <w:p w:rsidR="00ED1E9E" w:rsidRPr="00E37060"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F577AF">
        <w:rPr>
          <w:rFonts w:ascii="Times New Roman" w:hAnsi="Times New Roman"/>
          <w:b/>
        </w:rPr>
        <w:t>13</w:t>
      </w:r>
      <w:r w:rsidRPr="0056154F">
        <w:rPr>
          <w:rFonts w:ascii="Times New Roman" w:hAnsi="Times New Roman"/>
          <w:b/>
        </w:rPr>
        <w:t>/</w:t>
      </w:r>
      <w:r w:rsidR="003A06B6">
        <w:rPr>
          <w:rFonts w:ascii="Times New Roman" w:hAnsi="Times New Roman"/>
          <w:b/>
        </w:rPr>
        <w:t>0</w:t>
      </w:r>
      <w:r w:rsidR="00F577AF">
        <w:rPr>
          <w:rFonts w:ascii="Times New Roman" w:hAnsi="Times New Roman"/>
          <w:b/>
        </w:rPr>
        <w:t>19</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w:t>
      </w:r>
      <w:r w:rsidR="001F7B76" w:rsidRPr="0056154F">
        <w:rPr>
          <w:rFonts w:ascii="Times New Roman" w:hAnsi="Times New Roman"/>
        </w:rPr>
        <w:t xml:space="preserve"> </w:t>
      </w:r>
      <w:r w:rsidR="005738AA" w:rsidRPr="0056154F">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Default="0068315D" w:rsidP="00CF726C">
      <w:pPr>
        <w:tabs>
          <w:tab w:val="left" w:pos="0"/>
        </w:tabs>
        <w:ind w:right="23" w:firstLine="720"/>
        <w:rPr>
          <w:rFonts w:ascii="Times New Roman" w:hAnsi="Times New Roman"/>
        </w:rPr>
      </w:pPr>
    </w:p>
    <w:p w:rsidR="00CE28A1" w:rsidRDefault="00CE28A1" w:rsidP="00CF726C">
      <w:pPr>
        <w:tabs>
          <w:tab w:val="left" w:pos="0"/>
        </w:tabs>
        <w:ind w:right="23" w:firstLine="720"/>
        <w:rPr>
          <w:rFonts w:ascii="Times New Roman" w:hAnsi="Times New Roman"/>
        </w:rPr>
      </w:pPr>
    </w:p>
    <w:p w:rsidR="00CE28A1" w:rsidRPr="00CE28A1" w:rsidRDefault="00CE28A1" w:rsidP="00CF726C">
      <w:pPr>
        <w:tabs>
          <w:tab w:val="left" w:pos="0"/>
        </w:tabs>
        <w:ind w:right="23" w:firstLine="720"/>
        <w:rPr>
          <w:rFonts w:ascii="Times New Roman" w:hAnsi="Times New Roman"/>
        </w:rPr>
      </w:pPr>
    </w:p>
    <w:p w:rsidR="0068315D" w:rsidRDefault="0068315D" w:rsidP="00ED1E9E">
      <w:pPr>
        <w:jc w:val="center"/>
        <w:rPr>
          <w:rFonts w:ascii="Times New Roman" w:hAnsi="Times New Roman"/>
          <w:b/>
          <w:lang w:val="en-US"/>
        </w:rPr>
      </w:pPr>
    </w:p>
    <w:p w:rsidR="00C60F97" w:rsidRDefault="00C60F97"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w:t>
      </w:r>
      <w:r w:rsidR="00F577AF">
        <w:rPr>
          <w:rFonts w:ascii="Times New Roman" w:hAnsi="Times New Roman"/>
          <w:b/>
        </w:rPr>
        <w:t>13</w:t>
      </w:r>
      <w:r w:rsidRPr="0056154F">
        <w:rPr>
          <w:rFonts w:ascii="Times New Roman" w:hAnsi="Times New Roman"/>
          <w:b/>
        </w:rPr>
        <w:t>/</w:t>
      </w:r>
      <w:r w:rsidR="003A06B6">
        <w:rPr>
          <w:rFonts w:ascii="Times New Roman" w:hAnsi="Times New Roman"/>
          <w:b/>
        </w:rPr>
        <w:t>0</w:t>
      </w:r>
      <w:r w:rsidR="00F577AF">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w:t>
      </w:r>
      <w:r w:rsidR="001F7B76" w:rsidRPr="0056154F">
        <w:rPr>
          <w:rFonts w:ascii="Times New Roman" w:hAnsi="Times New Roman"/>
        </w:rPr>
        <w:t xml:space="preserve"> </w:t>
      </w:r>
      <w:r w:rsidRPr="0056154F">
        <w:rPr>
          <w:rFonts w:ascii="Times New Roman" w:hAnsi="Times New Roman"/>
        </w:rPr>
        <w:t>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3676CC" w:rsidP="00ED1E9E">
      <w:pPr>
        <w:jc w:val="both"/>
        <w:rPr>
          <w:rFonts w:ascii="Times New Roman" w:hAnsi="Times New Roman"/>
          <w:b/>
        </w:rPr>
      </w:pPr>
      <w:r w:rsidRPr="0056154F">
        <w:rPr>
          <w:rFonts w:ascii="Times New Roman" w:hAnsi="Times New Roman"/>
          <w:b/>
        </w:rPr>
        <w:t xml:space="preserve"> </w:t>
      </w: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003676CC" w:rsidRPr="0056154F">
        <w:rPr>
          <w:rFonts w:ascii="Times New Roman" w:hAnsi="Times New Roman"/>
          <w:b/>
          <w:u w:val="single"/>
        </w:rPr>
        <w:t xml:space="preserve"> </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w:t>
      </w:r>
      <w:r w:rsidR="003676CC" w:rsidRPr="0056154F">
        <w:rPr>
          <w:rFonts w:ascii="Times New Roman" w:hAnsi="Times New Roman"/>
          <w:b/>
          <w:bCs/>
        </w:rPr>
        <w:t xml:space="preserve"> </w:t>
      </w:r>
      <w:r w:rsidRPr="0056154F">
        <w:rPr>
          <w:rFonts w:ascii="Times New Roman" w:hAnsi="Times New Roman"/>
          <w:b/>
          <w:bCs/>
        </w:rPr>
        <w:t>само у случају да</w:t>
      </w:r>
      <w:r w:rsidR="003676CC" w:rsidRPr="0056154F">
        <w:rPr>
          <w:rFonts w:ascii="Times New Roman" w:hAnsi="Times New Roman"/>
          <w:b/>
          <w:bCs/>
        </w:rPr>
        <w:t xml:space="preserve"> </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Default="00616F05" w:rsidP="0011184D">
      <w:pPr>
        <w:jc w:val="both"/>
        <w:rPr>
          <w:rFonts w:ascii="Times New Roman" w:hAnsi="Times New Roman"/>
          <w:b/>
        </w:rPr>
      </w:pPr>
    </w:p>
    <w:p w:rsidR="00CE28A1" w:rsidRDefault="00CE28A1" w:rsidP="0011184D">
      <w:pPr>
        <w:jc w:val="both"/>
        <w:rPr>
          <w:rFonts w:ascii="Times New Roman" w:hAnsi="Times New Roman"/>
          <w:b/>
        </w:rPr>
      </w:pPr>
    </w:p>
    <w:p w:rsidR="00CE28A1" w:rsidRPr="00CE28A1" w:rsidRDefault="00CE28A1" w:rsidP="0011184D">
      <w:pPr>
        <w:jc w:val="both"/>
        <w:rPr>
          <w:rFonts w:ascii="Times New Roman" w:hAnsi="Times New Roman"/>
          <w:b/>
        </w:rPr>
      </w:pPr>
    </w:p>
    <w:p w:rsidR="00E37060" w:rsidRPr="00E37060" w:rsidRDefault="00E37060"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w:t>
      </w:r>
      <w:r w:rsidR="00E37060">
        <w:rPr>
          <w:rFonts w:ascii="Times New Roman" w:hAnsi="Times New Roman"/>
          <w:b/>
        </w:rPr>
        <w:t>-</w:t>
      </w:r>
      <w:r w:rsidR="00F577AF">
        <w:rPr>
          <w:rFonts w:ascii="Times New Roman" w:hAnsi="Times New Roman"/>
          <w:b/>
        </w:rPr>
        <w:t>13</w:t>
      </w:r>
      <w:r w:rsidRPr="0056154F">
        <w:rPr>
          <w:rFonts w:ascii="Times New Roman" w:hAnsi="Times New Roman"/>
          <w:b/>
        </w:rPr>
        <w:t>/</w:t>
      </w:r>
      <w:r w:rsidR="003A06B6">
        <w:rPr>
          <w:rFonts w:ascii="Times New Roman" w:hAnsi="Times New Roman"/>
          <w:b/>
        </w:rPr>
        <w:t>0</w:t>
      </w:r>
      <w:r w:rsidR="00F577AF">
        <w:rPr>
          <w:rFonts w:ascii="Times New Roman" w:hAnsi="Times New Roman"/>
          <w:b/>
        </w:rPr>
        <w:t>19</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w:t>
      </w:r>
      <w:r w:rsidR="00CF4F51" w:rsidRPr="0056154F">
        <w:rPr>
          <w:rFonts w:ascii="Times New Roman" w:hAnsi="Times New Roman"/>
        </w:rPr>
        <w:t xml:space="preserve"> </w:t>
      </w:r>
      <w:r w:rsidR="003941CE">
        <w:rPr>
          <w:rFonts w:ascii="Times New Roman" w:hAnsi="Times New Roman"/>
        </w:rPr>
        <w:t xml:space="preserve">набавка </w:t>
      </w:r>
      <w:r w:rsidR="00CF4F51" w:rsidRPr="00BE0415">
        <w:rPr>
          <w:rFonts w:ascii="Times New Roman" w:hAnsi="Times New Roman"/>
        </w:rPr>
        <w:t xml:space="preserve"> </w:t>
      </w:r>
      <w:r w:rsidR="00882BB0">
        <w:rPr>
          <w:rFonts w:ascii="Times New Roman" w:hAnsi="Times New Roman"/>
        </w:rPr>
        <w:t xml:space="preserve">течних гасова </w:t>
      </w:r>
      <w:r w:rsidR="00CF4F51" w:rsidRPr="00BE0415">
        <w:rPr>
          <w:rFonts w:ascii="Times New Roman" w:hAnsi="Times New Roman"/>
        </w:rPr>
        <w:t>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w:t>
      </w:r>
      <w:r w:rsidR="00F577AF">
        <w:rPr>
          <w:rFonts w:ascii="Times New Roman" w:hAnsi="Times New Roman"/>
          <w:b/>
        </w:rPr>
        <w:t>13</w:t>
      </w:r>
      <w:r w:rsidRPr="0056154F">
        <w:rPr>
          <w:rFonts w:ascii="Times New Roman" w:hAnsi="Times New Roman"/>
          <w:b/>
        </w:rPr>
        <w:t>/</w:t>
      </w:r>
      <w:r w:rsidR="003A06B6">
        <w:rPr>
          <w:rFonts w:ascii="Times New Roman" w:hAnsi="Times New Roman"/>
          <w:b/>
        </w:rPr>
        <w:t>0</w:t>
      </w:r>
      <w:r w:rsidR="00F577AF">
        <w:rPr>
          <w:rFonts w:ascii="Times New Roman" w:hAnsi="Times New Roman"/>
          <w:b/>
        </w:rPr>
        <w:t>19</w:t>
      </w:r>
      <w:r w:rsidR="003941CE">
        <w:rPr>
          <w:rFonts w:ascii="Times New Roman" w:hAnsi="Times New Roman"/>
          <w:b/>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w:t>
      </w:r>
      <w:r w:rsidR="00882BB0">
        <w:rPr>
          <w:rFonts w:ascii="Times New Roman" w:hAnsi="Times New Roman"/>
        </w:rPr>
        <w:t>течних гасова</w:t>
      </w:r>
      <w:r w:rsidR="007E4AA0" w:rsidRPr="00BE0415">
        <w:rPr>
          <w:rFonts w:ascii="Times New Roman" w:hAnsi="Times New Roman"/>
        </w:rPr>
        <w:t xml:space="preserve">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rPr>
      </w:pPr>
    </w:p>
    <w:p w:rsidR="00CE28A1" w:rsidRDefault="00CE28A1" w:rsidP="00ED1E9E">
      <w:pPr>
        <w:pStyle w:val="BlockText"/>
        <w:spacing w:before="120" w:after="120"/>
        <w:ind w:left="0" w:right="45"/>
        <w:jc w:val="center"/>
        <w:rPr>
          <w:rFonts w:ascii="Times New Roman" w:hAnsi="Times New Roman"/>
          <w:szCs w:val="22"/>
        </w:rPr>
      </w:pPr>
    </w:p>
    <w:p w:rsidR="00CE28A1" w:rsidRPr="00CE28A1" w:rsidRDefault="00CE28A1" w:rsidP="00ED1E9E">
      <w:pPr>
        <w:pStyle w:val="BlockText"/>
        <w:spacing w:before="120" w:after="120"/>
        <w:ind w:left="0" w:right="45"/>
        <w:jc w:val="center"/>
        <w:rPr>
          <w:rFonts w:ascii="Times New Roman" w:hAnsi="Times New Roman"/>
          <w:szCs w:val="22"/>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0011184D" w:rsidRPr="0056154F">
        <w:rPr>
          <w:rFonts w:ascii="Times New Roman" w:hAnsi="Times New Roman"/>
          <w:b/>
        </w:rPr>
        <w:t xml:space="preserve"> </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w:t>
      </w:r>
      <w:r w:rsidR="00F577AF">
        <w:rPr>
          <w:rFonts w:ascii="Times New Roman" w:hAnsi="Times New Roman"/>
          <w:b/>
        </w:rPr>
        <w:t>13</w:t>
      </w:r>
      <w:r w:rsidRPr="0056154F">
        <w:rPr>
          <w:rFonts w:ascii="Times New Roman" w:hAnsi="Times New Roman"/>
          <w:b/>
        </w:rPr>
        <w:t>/</w:t>
      </w:r>
      <w:r w:rsidR="003A06B6">
        <w:rPr>
          <w:rFonts w:ascii="Times New Roman" w:hAnsi="Times New Roman"/>
          <w:b/>
        </w:rPr>
        <w:t>0</w:t>
      </w:r>
      <w:r w:rsidR="00F577AF">
        <w:rPr>
          <w:rFonts w:ascii="Times New Roman" w:hAnsi="Times New Roman"/>
          <w:b/>
        </w:rPr>
        <w:t>19</w:t>
      </w:r>
      <w:r w:rsidR="003941CE">
        <w:rPr>
          <w:rFonts w:ascii="Times New Roman" w:hAnsi="Times New Roman"/>
          <w:b/>
        </w:rPr>
        <w:t xml:space="preserve"> </w:t>
      </w:r>
      <w:r w:rsidR="005738AA" w:rsidRPr="0056154F">
        <w:rPr>
          <w:rFonts w:ascii="Times New Roman" w:hAnsi="Times New Roman"/>
        </w:rPr>
        <w:t xml:space="preserve">- </w:t>
      </w:r>
      <w:r w:rsidR="00882BB0">
        <w:rPr>
          <w:rFonts w:ascii="Times New Roman" w:hAnsi="Times New Roman"/>
        </w:rPr>
        <w:t>сукцесивна набавка течних гасов</w:t>
      </w:r>
      <w:r w:rsidR="00CF4F51" w:rsidRPr="0056154F">
        <w:rPr>
          <w:rFonts w:ascii="Times New Roman" w:hAnsi="Times New Roman"/>
        </w:rPr>
        <w:t>а 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30B0E">
        <w:rPr>
          <w:rFonts w:ascii="Times New Roman" w:hAnsi="Times New Roman"/>
        </w:rPr>
        <w:t xml:space="preserve">    </w:t>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00F30B0E">
        <w:rPr>
          <w:rFonts w:ascii="Times New Roman" w:hAnsi="Times New Roman"/>
        </w:rPr>
        <w:t xml:space="preserve">   </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30B0E">
        <w:rPr>
          <w:rFonts w:ascii="Times New Roman" w:hAnsi="Times New Roman"/>
        </w:rPr>
        <w:t xml:space="preserve">    </w:t>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Default="00616F05" w:rsidP="00CF4F51">
      <w:pPr>
        <w:pStyle w:val="BodyText"/>
        <w:tabs>
          <w:tab w:val="center" w:pos="4536"/>
        </w:tabs>
        <w:spacing w:before="240"/>
        <w:rPr>
          <w:rFonts w:ascii="Times New Roman" w:hAnsi="Times New Roman"/>
        </w:rPr>
      </w:pPr>
    </w:p>
    <w:p w:rsidR="00CE28A1" w:rsidRPr="00CE28A1" w:rsidRDefault="00CE28A1" w:rsidP="00CF4F51">
      <w:pPr>
        <w:pStyle w:val="BodyText"/>
        <w:tabs>
          <w:tab w:val="center" w:pos="4536"/>
        </w:tabs>
        <w:spacing w:before="240"/>
        <w:rPr>
          <w:rFonts w:ascii="Times New Roman" w:hAnsi="Times New Roman"/>
        </w:rPr>
      </w:pPr>
    </w:p>
    <w:p w:rsidR="00AA3500" w:rsidRDefault="00AA3500"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F30B0E">
        <w:rPr>
          <w:rFonts w:ascii="Times New Roman" w:hAnsi="Times New Roman"/>
          <w:b/>
        </w:rPr>
        <w:t>е</w:t>
      </w:r>
      <w:r w:rsidRPr="0056154F">
        <w:rPr>
          <w:rFonts w:ascii="Times New Roman" w:hAnsi="Times New Roman"/>
          <w:b/>
        </w:rPr>
        <w:t>ни</w:t>
      </w:r>
      <w:r w:rsidR="00F30B0E">
        <w:rPr>
          <w:rFonts w:ascii="Times New Roman" w:hAnsi="Times New Roman"/>
          <w:b/>
        </w:rPr>
        <w:t>ч</w:t>
      </w:r>
      <w:r w:rsidRPr="0056154F">
        <w:rPr>
          <w:rFonts w:ascii="Times New Roman" w:hAnsi="Times New Roman"/>
          <w:b/>
        </w:rPr>
        <w:t>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241279" w:rsidRDefault="00ED1E9E" w:rsidP="00ED1E9E">
      <w:pPr>
        <w:ind w:right="72"/>
        <w:jc w:val="both"/>
        <w:rPr>
          <w:rFonts w:ascii="Times New Roman" w:hAnsi="Times New Roman"/>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r w:rsidR="00241279">
        <w:rPr>
          <w:rFonts w:ascii="Times New Roman" w:hAnsi="Times New Roman"/>
        </w:rPr>
        <w:t>_</w:t>
      </w:r>
    </w:p>
    <w:p w:rsidR="00ED1E9E" w:rsidRPr="00241279" w:rsidRDefault="00ED1E9E" w:rsidP="00ED1E9E">
      <w:pPr>
        <w:ind w:right="-108"/>
        <w:jc w:val="both"/>
        <w:rPr>
          <w:rFonts w:ascii="Times New Roman" w:hAnsi="Times New Roman"/>
        </w:rPr>
      </w:pPr>
      <w:r w:rsidRPr="0056154F">
        <w:rPr>
          <w:rFonts w:ascii="Times New Roman" w:hAnsi="Times New Roman"/>
        </w:rPr>
        <w:t>Телефон:</w:t>
      </w:r>
      <w:r w:rsidR="00C63D46">
        <w:rPr>
          <w:rFonts w:ascii="Times New Roman" w:hAnsi="Times New Roman"/>
          <w:lang w:val="en-US"/>
        </w:rPr>
        <w:t xml:space="preserve"> </w:t>
      </w:r>
      <w:r w:rsidRPr="0056154F">
        <w:rPr>
          <w:rFonts w:ascii="Times New Roman" w:hAnsi="Times New Roman"/>
        </w:rPr>
        <w:t>_____________________________________________________________</w:t>
      </w:r>
      <w:r w:rsidR="00241279">
        <w:rPr>
          <w:rFonts w:ascii="Times New Roman" w:hAnsi="Times New Roman"/>
        </w:rPr>
        <w:t>_</w:t>
      </w:r>
    </w:p>
    <w:p w:rsidR="00ED1E9E" w:rsidRPr="00241279" w:rsidRDefault="00ED1E9E" w:rsidP="00ED1E9E">
      <w:pPr>
        <w:ind w:right="72"/>
        <w:jc w:val="both"/>
        <w:rPr>
          <w:rFonts w:ascii="Times New Roman" w:hAnsi="Times New Roman"/>
        </w:rPr>
      </w:pPr>
      <w:r w:rsidRPr="0056154F">
        <w:rPr>
          <w:rFonts w:ascii="Times New Roman" w:hAnsi="Times New Roman"/>
        </w:rPr>
        <w:t>Телефакс:</w:t>
      </w:r>
      <w:r w:rsidR="004826C5">
        <w:rPr>
          <w:rFonts w:ascii="Times New Roman" w:hAnsi="Times New Roman"/>
        </w:rPr>
        <w:t xml:space="preserve"> </w:t>
      </w:r>
      <w:r w:rsidRPr="0056154F">
        <w:rPr>
          <w:rFonts w:ascii="Times New Roman" w:hAnsi="Times New Roman"/>
        </w:rPr>
        <w:t>____________________________________________________________</w:t>
      </w:r>
      <w:r w:rsidR="00241279">
        <w:rPr>
          <w:rFonts w:ascii="Times New Roman" w:hAnsi="Times New Roman"/>
        </w:rPr>
        <w:t>__</w:t>
      </w:r>
    </w:p>
    <w:p w:rsidR="00ED1E9E" w:rsidRPr="00241279" w:rsidRDefault="00ED1E9E" w:rsidP="00ED1E9E">
      <w:pPr>
        <w:jc w:val="both"/>
        <w:rPr>
          <w:rFonts w:ascii="Times New Roman" w:hAnsi="Times New Roman"/>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r w:rsidR="00241279">
        <w:rPr>
          <w:rFonts w:ascii="Times New Roman" w:hAnsi="Times New Roman"/>
        </w:rPr>
        <w:t>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241279" w:rsidRDefault="004826C5" w:rsidP="00ED1E9E">
      <w:pPr>
        <w:jc w:val="both"/>
        <w:rPr>
          <w:rFonts w:ascii="Times New Roman" w:hAnsi="Times New Roman"/>
        </w:rPr>
      </w:pPr>
      <w:r>
        <w:rPr>
          <w:rFonts w:ascii="Times New Roman" w:hAnsi="Times New Roman"/>
        </w:rPr>
        <w:tab/>
      </w:r>
      <w:r w:rsidR="00ED1E9E" w:rsidRPr="0056154F">
        <w:rPr>
          <w:rFonts w:ascii="Times New Roman" w:hAnsi="Times New Roman"/>
        </w:rPr>
        <w:t xml:space="preserve"> ____________________________________</w:t>
      </w:r>
      <w:r w:rsidR="00241279">
        <w:rPr>
          <w:rFonts w:ascii="Times New Roman" w:hAnsi="Times New Roman"/>
        </w:rPr>
        <w:t>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241279" w:rsidRDefault="0011184D" w:rsidP="00A05367">
      <w:pPr>
        <w:ind w:right="2160"/>
        <w:jc w:val="both"/>
        <w:rPr>
          <w:rFonts w:ascii="Times New Roman" w:hAnsi="Times New Roman"/>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00241279">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w:t>
      </w:r>
      <w:r w:rsidR="00F30B0E">
        <w:rPr>
          <w:rFonts w:ascii="Times New Roman" w:hAnsi="Times New Roman"/>
        </w:rPr>
        <w:t xml:space="preserve">                </w:t>
      </w:r>
      <w:r w:rsidRPr="0056154F">
        <w:rPr>
          <w:rFonts w:ascii="Times New Roman" w:hAnsi="Times New Roman"/>
        </w:rPr>
        <w:t xml:space="preserve"> </w:t>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Pr="0056154F">
        <w:rPr>
          <w:rFonts w:ascii="Times New Roman" w:hAnsi="Times New Roman"/>
        </w:rPr>
        <w:t xml:space="preserve">  М.П.</w:t>
      </w:r>
      <w:r w:rsidR="00F30B0E">
        <w:rPr>
          <w:rFonts w:ascii="Times New Roman" w:hAnsi="Times New Roman"/>
        </w:rPr>
        <w:t xml:space="preserve">      </w:t>
      </w:r>
      <w:r w:rsidRPr="0056154F">
        <w:rPr>
          <w:rFonts w:ascii="Times New Roman" w:hAnsi="Times New Roman"/>
        </w:rPr>
        <w:t>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Default="00616F05" w:rsidP="00ED1E9E">
      <w:pPr>
        <w:jc w:val="both"/>
        <w:rPr>
          <w:rFonts w:ascii="Times New Roman" w:hAnsi="Times New Roman"/>
        </w:rPr>
      </w:pPr>
    </w:p>
    <w:p w:rsidR="00CE28A1" w:rsidRDefault="00CE28A1" w:rsidP="00ED1E9E">
      <w:pPr>
        <w:jc w:val="both"/>
        <w:rPr>
          <w:rFonts w:ascii="Times New Roman" w:hAnsi="Times New Roman"/>
        </w:rPr>
      </w:pPr>
    </w:p>
    <w:p w:rsidR="00CE28A1" w:rsidRPr="00CE28A1" w:rsidRDefault="00CE28A1" w:rsidP="00ED1E9E">
      <w:pPr>
        <w:jc w:val="both"/>
        <w:rPr>
          <w:rFonts w:ascii="Times New Roman" w:hAnsi="Times New Roman"/>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lastRenderedPageBreak/>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51494F">
        <w:rPr>
          <w:rFonts w:ascii="Times New Roman" w:hAnsi="Times New Roman"/>
        </w:rPr>
        <w:t xml:space="preserve"> јавну набавку бр. МД-</w:t>
      </w:r>
      <w:r w:rsidR="00F577AF">
        <w:rPr>
          <w:rFonts w:ascii="Times New Roman" w:hAnsi="Times New Roman"/>
        </w:rPr>
        <w:t>13</w:t>
      </w:r>
      <w:r w:rsidR="0051494F">
        <w:rPr>
          <w:rFonts w:ascii="Times New Roman" w:hAnsi="Times New Roman"/>
        </w:rPr>
        <w:t>/</w:t>
      </w:r>
      <w:r w:rsidR="003A06B6">
        <w:rPr>
          <w:rFonts w:ascii="Times New Roman" w:hAnsi="Times New Roman"/>
        </w:rPr>
        <w:t>0</w:t>
      </w:r>
      <w:r w:rsidR="00F577AF">
        <w:rPr>
          <w:rFonts w:ascii="Times New Roman" w:hAnsi="Times New Roman"/>
        </w:rPr>
        <w:t>19</w:t>
      </w:r>
      <w:r w:rsidR="003941CE">
        <w:rPr>
          <w:rFonts w:ascii="Times New Roman" w:hAnsi="Times New Roman"/>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w:t>
      </w:r>
      <w:r w:rsidR="00882BB0">
        <w:rPr>
          <w:rFonts w:ascii="Times New Roman" w:hAnsi="Times New Roman"/>
        </w:rPr>
        <w:t>течних гасова</w:t>
      </w:r>
      <w:r w:rsidR="007E4AA0" w:rsidRPr="00BE0415">
        <w:rPr>
          <w:rFonts w:ascii="Times New Roman" w:hAnsi="Times New Roman"/>
        </w:rPr>
        <w:t xml:space="preserve"> 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83439C">
      <w:pPr>
        <w:rPr>
          <w:rFonts w:ascii="Times New Roman" w:hAnsi="Times New Roman"/>
          <w:b/>
        </w:rPr>
      </w:pPr>
    </w:p>
    <w:p w:rsidR="0083439C" w:rsidRPr="0083439C" w:rsidRDefault="0083439C" w:rsidP="0083439C">
      <w:pP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F577AF">
        <w:rPr>
          <w:rFonts w:ascii="Times New Roman" w:hAnsi="Times New Roman"/>
          <w:b/>
        </w:rPr>
        <w:t>13</w:t>
      </w:r>
      <w:r w:rsidRPr="0056154F">
        <w:rPr>
          <w:rFonts w:ascii="Times New Roman" w:hAnsi="Times New Roman"/>
          <w:b/>
        </w:rPr>
        <w:t>/</w:t>
      </w:r>
      <w:r w:rsidR="003A06B6">
        <w:rPr>
          <w:rFonts w:ascii="Times New Roman" w:hAnsi="Times New Roman"/>
          <w:b/>
        </w:rPr>
        <w:t>0</w:t>
      </w:r>
      <w:r w:rsidR="00F577AF">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040C47">
        <w:rPr>
          <w:rFonts w:ascii="Times New Roman" w:hAnsi="Times New Roman"/>
        </w:rPr>
        <w:t xml:space="preserve">  </w:t>
      </w:r>
      <w:r w:rsidR="00ED1E9E" w:rsidRPr="0056154F">
        <w:rPr>
          <w:rFonts w:ascii="Times New Roman" w:hAnsi="Times New Roman"/>
        </w:rPr>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F30B0E" w:rsidRDefault="00F30B0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F577AF">
        <w:rPr>
          <w:rFonts w:ascii="Times New Roman" w:hAnsi="Times New Roman"/>
          <w:b/>
        </w:rPr>
        <w:t>13</w:t>
      </w:r>
      <w:r w:rsidRPr="0056154F">
        <w:rPr>
          <w:rFonts w:ascii="Times New Roman" w:hAnsi="Times New Roman"/>
          <w:b/>
        </w:rPr>
        <w:t>/</w:t>
      </w:r>
      <w:r w:rsidR="003A06B6">
        <w:rPr>
          <w:rFonts w:ascii="Times New Roman" w:hAnsi="Times New Roman"/>
          <w:b/>
        </w:rPr>
        <w:t>0</w:t>
      </w:r>
      <w:r w:rsidR="00F577AF">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Default="000512BC"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Default="00616F05" w:rsidP="00ED1E9E">
      <w:pPr>
        <w:rPr>
          <w:rFonts w:ascii="Times New Roman" w:hAnsi="Times New Roman"/>
        </w:rPr>
      </w:pPr>
    </w:p>
    <w:p w:rsidR="00F30B0E" w:rsidRPr="00F30B0E" w:rsidRDefault="00F30B0E"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 xml:space="preserve">                               </w:t>
      </w:r>
      <w:r w:rsidRPr="0056154F">
        <w:rPr>
          <w:rFonts w:ascii="Times New Roman" w:hAnsi="Times New Roman"/>
        </w:rPr>
        <w:t xml:space="preserve">                                                               </w:t>
      </w:r>
      <w:r w:rsidR="00040C47">
        <w:rPr>
          <w:rFonts w:ascii="Times New Roman" w:hAnsi="Times New Roman"/>
        </w:rPr>
        <w:t xml:space="preserve">  </w:t>
      </w:r>
      <w:r w:rsidRPr="0056154F">
        <w:rPr>
          <w:rFonts w:ascii="Times New Roman" w:hAnsi="Times New Roman"/>
        </w:rPr>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w:t>
      </w:r>
      <w:r w:rsidR="00040C47">
        <w:rPr>
          <w:rFonts w:ascii="Times New Roman" w:hAnsi="Times New Roman"/>
        </w:rPr>
        <w:t xml:space="preserve"> </w:t>
      </w:r>
      <w:r w:rsidRPr="0056154F">
        <w:rPr>
          <w:rFonts w:ascii="Times New Roman" w:hAnsi="Times New Roman"/>
        </w:rPr>
        <w:t xml:space="preserve">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Default="00AA3500" w:rsidP="00B4126C">
      <w:pPr>
        <w:rPr>
          <w:rFonts w:ascii="Times New Roman" w:hAnsi="Times New Roman"/>
          <w:b/>
        </w:rPr>
      </w:pPr>
    </w:p>
    <w:p w:rsidR="00CE28A1" w:rsidRDefault="00CE28A1" w:rsidP="00B4126C">
      <w:pPr>
        <w:rPr>
          <w:rFonts w:ascii="Times New Roman" w:hAnsi="Times New Roman"/>
          <w:b/>
        </w:rPr>
      </w:pPr>
    </w:p>
    <w:p w:rsidR="00CE28A1" w:rsidRPr="00CE28A1" w:rsidRDefault="00CE28A1" w:rsidP="00B4126C">
      <w:pPr>
        <w:rPr>
          <w:rFonts w:ascii="Times New Roman" w:hAnsi="Times New Roman"/>
          <w:b/>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F30B0E">
        <w:rPr>
          <w:rFonts w:ascii="Times New Roman" w:hAnsi="Times New Roman"/>
        </w:rPr>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0B2A6C"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Default="00616F05" w:rsidP="00D66E04">
      <w:pPr>
        <w:shd w:val="clear" w:color="auto" w:fill="FFFFFF"/>
        <w:rPr>
          <w:rFonts w:ascii="Times New Roman" w:hAnsi="Times New Roman"/>
          <w:b/>
          <w:bCs/>
          <w:color w:val="000000"/>
        </w:rPr>
      </w:pPr>
    </w:p>
    <w:p w:rsidR="00CE28A1" w:rsidRPr="00CE28A1" w:rsidRDefault="00CE28A1" w:rsidP="00D66E04">
      <w:pPr>
        <w:shd w:val="clear" w:color="auto" w:fill="FFFFFF"/>
        <w:rPr>
          <w:rFonts w:ascii="Times New Roman" w:hAnsi="Times New Roman"/>
          <w:b/>
          <w:bCs/>
          <w:color w:val="000000"/>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5A712A" w:rsidRPr="0056154F">
        <w:rPr>
          <w:rFonts w:ascii="Times New Roman" w:hAnsi="Times New Roman"/>
        </w:rPr>
        <w:t xml:space="preserve"> </w:t>
      </w:r>
      <w:r w:rsidRPr="0056154F">
        <w:rPr>
          <w:rFonts w:ascii="Times New Roman" w:hAnsi="Times New Roman"/>
        </w:rPr>
        <w:t>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241279">
        <w:rPr>
          <w:rFonts w:ascii="Times New Roman" w:hAnsi="Times New Roman"/>
        </w:rPr>
        <w:t xml:space="preserve">                      </w:t>
      </w:r>
      <w:r w:rsidRPr="0056154F">
        <w:rPr>
          <w:rFonts w:ascii="Times New Roman" w:hAnsi="Times New Roman"/>
        </w:rPr>
        <w:t xml:space="preserve">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w:t>
      </w:r>
      <w:r w:rsidR="0040034F">
        <w:rPr>
          <w:rFonts w:ascii="Times New Roman" w:hAnsi="Times New Roman"/>
        </w:rPr>
        <w:t xml:space="preserve">            </w:t>
      </w: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Pr="00CE28A1" w:rsidRDefault="00CE28A1" w:rsidP="00B4126C">
      <w:pPr>
        <w:shd w:val="clear" w:color="auto" w:fill="FFFFFF"/>
        <w:rPr>
          <w:rFonts w:ascii="Times New Roman" w:hAnsi="Times New Roman"/>
          <w:b/>
          <w:bCs/>
          <w:color w:val="000000"/>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56154F" w:rsidRDefault="00ED1E9E" w:rsidP="00ED1E9E">
      <w:pPr>
        <w:shd w:val="clear" w:color="auto" w:fill="FFFFFF"/>
        <w:jc w:val="center"/>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553E9D">
        <w:rPr>
          <w:rFonts w:ascii="Times New Roman" w:hAnsi="Times New Roman"/>
          <w:b/>
          <w:color w:val="000000"/>
        </w:rPr>
        <w:t xml:space="preserve"> јавне набавке бр. МД-</w:t>
      </w:r>
      <w:r w:rsidR="00F577AF">
        <w:rPr>
          <w:rFonts w:ascii="Times New Roman" w:hAnsi="Times New Roman"/>
          <w:b/>
          <w:color w:val="000000"/>
        </w:rPr>
        <w:t>13</w:t>
      </w:r>
      <w:r w:rsidR="00553E9D">
        <w:rPr>
          <w:rFonts w:ascii="Times New Roman" w:hAnsi="Times New Roman"/>
          <w:b/>
          <w:color w:val="000000"/>
        </w:rPr>
        <w:t>/</w:t>
      </w:r>
      <w:r w:rsidR="003A06B6">
        <w:rPr>
          <w:rFonts w:ascii="Times New Roman" w:hAnsi="Times New Roman"/>
          <w:b/>
          <w:color w:val="000000"/>
        </w:rPr>
        <w:t>0</w:t>
      </w:r>
      <w:r w:rsidR="00F577AF">
        <w:rPr>
          <w:rFonts w:ascii="Times New Roman" w:hAnsi="Times New Roman"/>
          <w:b/>
          <w:color w:val="000000"/>
        </w:rPr>
        <w:t>19</w:t>
      </w:r>
      <w:r w:rsidR="004114DC">
        <w:rPr>
          <w:rFonts w:ascii="Times New Roman" w:hAnsi="Times New Roman"/>
          <w:b/>
          <w:color w:val="000000"/>
        </w:rPr>
        <w:t xml:space="preserve"> </w:t>
      </w:r>
      <w:r w:rsidR="004114DC" w:rsidRPr="00E77324">
        <w:rPr>
          <w:rFonts w:ascii="Times New Roman" w:hAnsi="Times New Roman"/>
          <w:b/>
          <w:color w:val="000000"/>
        </w:rPr>
        <w:t>-</w:t>
      </w:r>
      <w:r w:rsidRPr="00E77324">
        <w:rPr>
          <w:rFonts w:ascii="Times New Roman" w:hAnsi="Times New Roman"/>
          <w:b/>
          <w:color w:val="000000"/>
        </w:rPr>
        <w:t xml:space="preserve"> </w:t>
      </w:r>
      <w:r w:rsidR="007E4AA0" w:rsidRPr="00E77324">
        <w:rPr>
          <w:rFonts w:ascii="Times New Roman" w:hAnsi="Times New Roman"/>
          <w:b/>
          <w:color w:val="000000"/>
        </w:rPr>
        <w:t>сукцесивн</w:t>
      </w:r>
      <w:r w:rsidR="004114DC" w:rsidRPr="00E77324">
        <w:rPr>
          <w:rFonts w:ascii="Times New Roman" w:hAnsi="Times New Roman"/>
          <w:b/>
          <w:color w:val="000000"/>
        </w:rPr>
        <w:t>а</w:t>
      </w:r>
      <w:r w:rsidR="007E4AA0" w:rsidRPr="00E77324">
        <w:rPr>
          <w:rFonts w:ascii="Times New Roman" w:hAnsi="Times New Roman"/>
          <w:b/>
          <w:color w:val="000000"/>
        </w:rPr>
        <w:t xml:space="preserve"> </w:t>
      </w:r>
      <w:r w:rsidR="004114DC" w:rsidRPr="00E77324">
        <w:rPr>
          <w:rFonts w:ascii="Times New Roman" w:hAnsi="Times New Roman"/>
          <w:b/>
          <w:color w:val="000000"/>
        </w:rPr>
        <w:t>набавка</w:t>
      </w:r>
      <w:r w:rsidRPr="00E77324">
        <w:rPr>
          <w:rFonts w:ascii="Times New Roman" w:hAnsi="Times New Roman"/>
          <w:b/>
          <w:color w:val="000000"/>
        </w:rPr>
        <w:t xml:space="preserve"> </w:t>
      </w:r>
      <w:r w:rsidR="00882BB0" w:rsidRPr="00E77324">
        <w:rPr>
          <w:rFonts w:ascii="Times New Roman" w:hAnsi="Times New Roman"/>
          <w:b/>
        </w:rPr>
        <w:t>течних гасова</w:t>
      </w:r>
      <w:r w:rsidR="00D66E04" w:rsidRPr="00E77324">
        <w:rPr>
          <w:rFonts w:ascii="Times New Roman" w:hAnsi="Times New Roman"/>
          <w:b/>
        </w:rPr>
        <w:t xml:space="preserve"> за потребе Природно-математичког факултета у Нишу</w:t>
      </w:r>
      <w:r w:rsidRPr="0056154F">
        <w:rPr>
          <w:rFonts w:ascii="Times New Roman" w:hAnsi="Times New Roman"/>
          <w:b/>
          <w:color w:val="000000"/>
        </w:rPr>
        <w:t>, поднео независно, без договора са</w:t>
      </w:r>
      <w:r w:rsidR="00D66E04" w:rsidRPr="0056154F">
        <w:rPr>
          <w:rFonts w:ascii="Times New Roman" w:hAnsi="Times New Roman"/>
          <w:b/>
          <w:color w:val="000000"/>
        </w:rPr>
        <w:t xml:space="preserve"> </w:t>
      </w:r>
      <w:r w:rsidRPr="0056154F">
        <w:rPr>
          <w:rFonts w:ascii="Times New Roman" w:hAnsi="Times New Roman"/>
          <w:b/>
          <w:color w:val="000000"/>
        </w:rPr>
        <w:t>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w:t>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7</w:t>
      </w:r>
      <w:r w:rsidR="00D736D3" w:rsidRPr="0056154F">
        <w:rPr>
          <w:rFonts w:ascii="Times New Roman" w:hAnsi="Times New Roman"/>
          <w:b/>
        </w:rPr>
        <w:t>. ОВЛАШЋЕЊЕ</w:t>
      </w:r>
      <w:r w:rsidR="000A3D94" w:rsidRPr="0056154F">
        <w:rPr>
          <w:rFonts w:ascii="Times New Roman" w:hAnsi="Times New Roman"/>
          <w:b/>
        </w:rPr>
        <w:t xml:space="preserve"> </w:t>
      </w:r>
      <w:r w:rsidR="00D736D3" w:rsidRPr="0056154F">
        <w:rPr>
          <w:rFonts w:ascii="Times New Roman" w:hAnsi="Times New Roman"/>
          <w:b/>
        </w:rPr>
        <w:t>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Pr>
          <w:rFonts w:ascii="Times New Roman" w:hAnsi="Times New Roman"/>
          <w:lang w:val="en-US"/>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682354" w:rsidRPr="0056154F">
        <w:rPr>
          <w:rFonts w:ascii="Times New Roman" w:hAnsi="Times New Roman"/>
        </w:rPr>
        <w:t xml:space="preserve"> </w:t>
      </w:r>
      <w:r w:rsidR="00882BB0">
        <w:rPr>
          <w:rFonts w:ascii="Times New Roman" w:hAnsi="Times New Roman"/>
        </w:rPr>
        <w:t>набавку течних гасова</w:t>
      </w:r>
      <w:r w:rsidR="00567788" w:rsidRPr="0056154F">
        <w:rPr>
          <w:rFonts w:ascii="Times New Roman" w:hAnsi="Times New Roman"/>
        </w:rPr>
        <w:t xml:space="preserve">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w:t>
      </w:r>
      <w:r w:rsidR="00F577AF">
        <w:rPr>
          <w:rFonts w:ascii="Times New Roman" w:hAnsi="Times New Roman"/>
        </w:rPr>
        <w:t>13</w:t>
      </w:r>
      <w:r w:rsidR="00E3428D" w:rsidRPr="0056154F">
        <w:rPr>
          <w:rFonts w:ascii="Times New Roman" w:hAnsi="Times New Roman"/>
        </w:rPr>
        <w:t>/</w:t>
      </w:r>
      <w:r w:rsidR="003A06B6">
        <w:rPr>
          <w:rFonts w:ascii="Times New Roman" w:hAnsi="Times New Roman"/>
        </w:rPr>
        <w:t>0</w:t>
      </w:r>
      <w:r w:rsidR="00F577AF">
        <w:rPr>
          <w:rFonts w:ascii="Times New Roman" w:hAnsi="Times New Roman"/>
        </w:rPr>
        <w:t>19</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F30B0E"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t xml:space="preserve"> </w:t>
      </w:r>
      <w:r w:rsidR="000A3D94" w:rsidRPr="0056154F">
        <w:rPr>
          <w:rFonts w:ascii="Times New Roman" w:hAnsi="Times New Roman"/>
        </w:rPr>
        <w:tab/>
      </w:r>
      <w:r w:rsidRPr="0056154F">
        <w:rPr>
          <w:rFonts w:ascii="Times New Roman" w:hAnsi="Times New Roman"/>
        </w:rPr>
        <w:t xml:space="preserve">П </w:t>
      </w:r>
      <w:r w:rsidR="00F30B0E">
        <w:rPr>
          <w:rFonts w:ascii="Times New Roman" w:hAnsi="Times New Roman"/>
        </w:rPr>
        <w:t>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Default="00616F05">
      <w:pPr>
        <w:jc w:val="both"/>
        <w:rPr>
          <w:rFonts w:ascii="Times New Roman" w:hAnsi="Times New Roman"/>
        </w:rPr>
      </w:pPr>
    </w:p>
    <w:p w:rsidR="00F30B0E" w:rsidRPr="00F30B0E" w:rsidRDefault="00F30B0E">
      <w:pPr>
        <w:jc w:val="both"/>
        <w:rPr>
          <w:rFonts w:ascii="Times New Roman" w:hAnsi="Times New Roman"/>
        </w:rPr>
      </w:pPr>
    </w:p>
    <w:p w:rsidR="00616F05" w:rsidRPr="0056154F" w:rsidRDefault="00616F05">
      <w:pPr>
        <w:jc w:val="both"/>
        <w:rPr>
          <w:rFonts w:ascii="Times New Roman" w:hAnsi="Times New Roman"/>
        </w:rPr>
      </w:pPr>
    </w:p>
    <w:p w:rsidR="00CE28A1" w:rsidRDefault="00CE28A1" w:rsidP="005B7876">
      <w:pPr>
        <w:jc w:val="center"/>
        <w:rPr>
          <w:rFonts w:ascii="Times New Roman" w:hAnsi="Times New Roman"/>
          <w:b/>
          <w:bCs/>
        </w:rPr>
      </w:pPr>
      <w:bookmarkStart w:id="0" w:name="_GoBack"/>
      <w:bookmarkEnd w:id="0"/>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5B7876" w:rsidRPr="002464D0" w:rsidRDefault="005B7876" w:rsidP="005B7876">
      <w:pPr>
        <w:jc w:val="center"/>
        <w:rPr>
          <w:rFonts w:ascii="Times New Roman" w:hAnsi="Times New Roman"/>
          <w:b/>
          <w:bCs/>
        </w:rPr>
      </w:pPr>
      <w:r w:rsidRPr="002464D0">
        <w:rPr>
          <w:rFonts w:ascii="Times New Roman" w:hAnsi="Times New Roman"/>
          <w:b/>
          <w:bCs/>
        </w:rPr>
        <w:t>18. МОДЕЛ  УГОВОРА</w:t>
      </w:r>
    </w:p>
    <w:p w:rsidR="005B7876" w:rsidRPr="00882BB0"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rPr>
        <w:t>С</w:t>
      </w:r>
      <w:r w:rsidR="00882BB0">
        <w:rPr>
          <w:rFonts w:ascii="Times New Roman" w:hAnsi="Times New Roman"/>
          <w:b/>
          <w:bCs/>
        </w:rPr>
        <w:t>укцесивна набавка течних гасова</w:t>
      </w:r>
      <w:r w:rsidR="00254CAE">
        <w:rPr>
          <w:rFonts w:ascii="Times New Roman" w:hAnsi="Times New Roman"/>
          <w:b/>
          <w:bCs/>
          <w:lang w:val="en-US"/>
        </w:rPr>
        <w:t xml:space="preserve"> </w:t>
      </w:r>
      <w:r w:rsidR="00254CAE">
        <w:rPr>
          <w:rFonts w:ascii="Times New Roman" w:hAnsi="Times New Roman"/>
          <w:b/>
          <w:bCs/>
        </w:rPr>
        <w:t>за потребе Природно-математичког факултета у Нишу</w:t>
      </w:r>
      <w:r w:rsidR="00882BB0">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 xml:space="preserve">па декан </w:t>
      </w:r>
      <w:r w:rsidR="00BD34AE">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7B31F6">
        <w:rPr>
          <w:rFonts w:ascii="Times New Roman" w:hAnsi="Times New Roman"/>
          <w:bCs/>
          <w:lang w:val="sl-SI"/>
        </w:rPr>
        <w:t xml:space="preserve"> </w:t>
      </w:r>
      <w:r w:rsidR="00BD34AE">
        <w:rPr>
          <w:rFonts w:ascii="Times New Roman" w:hAnsi="Times New Roman"/>
          <w:bCs/>
        </w:rPr>
        <w:t>Перица Васиљевић</w:t>
      </w:r>
      <w:r>
        <w:rPr>
          <w:rFonts w:ascii="Times New Roman" w:hAnsi="Times New Roman"/>
          <w:bCs/>
        </w:rPr>
        <w:t xml:space="preserve">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w:t>
      </w:r>
      <w:r w:rsidRPr="00420AF9">
        <w:rPr>
          <w:sz w:val="22"/>
          <w:szCs w:val="22"/>
          <w:lang w:val="sr-Cyrl-CS"/>
        </w:rPr>
        <w:t xml:space="preserve">број </w:t>
      </w:r>
      <w:r w:rsidR="00BD34AE">
        <w:rPr>
          <w:sz w:val="22"/>
          <w:szCs w:val="22"/>
        </w:rPr>
        <w:t>1461</w:t>
      </w:r>
      <w:r w:rsidRPr="00420AF9">
        <w:rPr>
          <w:sz w:val="22"/>
          <w:szCs w:val="22"/>
          <w:lang w:val="sr-Cyrl-CS"/>
        </w:rPr>
        <w:t xml:space="preserve">/2-01 од  </w:t>
      </w:r>
      <w:r w:rsidR="00BD34AE">
        <w:rPr>
          <w:sz w:val="22"/>
          <w:szCs w:val="22"/>
          <w:lang w:val="sr-Cyrl-CS"/>
        </w:rPr>
        <w:t>11</w:t>
      </w:r>
      <w:r w:rsidR="00882BB0" w:rsidRPr="00420AF9">
        <w:rPr>
          <w:sz w:val="22"/>
          <w:szCs w:val="22"/>
          <w:lang w:val="sr-Cyrl-CS"/>
        </w:rPr>
        <w:t>.12</w:t>
      </w:r>
      <w:r w:rsidR="00054B11" w:rsidRPr="00882BB0">
        <w:rPr>
          <w:color w:val="000000" w:themeColor="text1"/>
          <w:sz w:val="22"/>
          <w:szCs w:val="22"/>
          <w:lang w:val="sr-Cyrl-CS"/>
        </w:rPr>
        <w:t>.2</w:t>
      </w:r>
      <w:r w:rsidR="003A06B6" w:rsidRPr="00882BB0">
        <w:rPr>
          <w:color w:val="000000" w:themeColor="text1"/>
          <w:sz w:val="22"/>
          <w:szCs w:val="22"/>
          <w:lang w:val="sr-Cyrl-CS"/>
        </w:rPr>
        <w:t>0</w:t>
      </w:r>
      <w:r w:rsidR="00F577AF">
        <w:rPr>
          <w:color w:val="000000" w:themeColor="text1"/>
          <w:sz w:val="22"/>
          <w:szCs w:val="22"/>
          <w:lang w:val="sr-Cyrl-CS"/>
        </w:rPr>
        <w:t>19</w:t>
      </w:r>
      <w:r w:rsidRPr="00882BB0">
        <w:rPr>
          <w:color w:val="000000" w:themeColor="text1"/>
          <w:sz w:val="22"/>
          <w:szCs w:val="22"/>
          <w:lang w:val="sr-Cyrl-CS"/>
        </w:rPr>
        <w:t>.</w:t>
      </w:r>
      <w:r w:rsidRPr="00154690">
        <w:rPr>
          <w:sz w:val="22"/>
          <w:szCs w:val="22"/>
          <w:lang w:val="sr-Cyrl-CS"/>
        </w:rPr>
        <w:t xml:space="preserve"> године, за</w:t>
      </w:r>
      <w:r w:rsidRPr="002464D0">
        <w:rPr>
          <w:sz w:val="22"/>
          <w:szCs w:val="22"/>
          <w:lang w:val="sr-Cyrl-CS"/>
        </w:rPr>
        <w:t xml:space="preserve"> </w:t>
      </w:r>
      <w:r w:rsidR="007E4AA0">
        <w:rPr>
          <w:sz w:val="22"/>
          <w:szCs w:val="22"/>
          <w:lang w:val="sr-Cyrl-CS"/>
        </w:rPr>
        <w:t xml:space="preserve">сукцесивну </w:t>
      </w:r>
      <w:r w:rsidRPr="002464D0">
        <w:rPr>
          <w:sz w:val="22"/>
          <w:szCs w:val="22"/>
          <w:lang w:val="sr-Cyrl-CS"/>
        </w:rPr>
        <w:t xml:space="preserve">набавку </w:t>
      </w:r>
      <w:r w:rsidR="00420AF9">
        <w:rPr>
          <w:sz w:val="22"/>
          <w:szCs w:val="22"/>
        </w:rPr>
        <w:t xml:space="preserve">течних гасова за </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w:t>
      </w:r>
      <w:r w:rsidR="00054B11">
        <w:rPr>
          <w:sz w:val="22"/>
          <w:szCs w:val="22"/>
          <w:lang w:val="sr-Cyrl-CS"/>
        </w:rPr>
        <w:t xml:space="preserve"> </w:t>
      </w:r>
      <w:r w:rsidRPr="002464D0">
        <w:rPr>
          <w:sz w:val="22"/>
          <w:szCs w:val="22"/>
          <w:lang w:val="sr-Cyrl-CS"/>
        </w:rPr>
        <w:t>______</w:t>
      </w:r>
      <w:r>
        <w:rPr>
          <w:sz w:val="22"/>
          <w:szCs w:val="22"/>
          <w:lang w:val="sr-Cyrl-CS"/>
        </w:rPr>
        <w:t xml:space="preserve"> </w:t>
      </w:r>
      <w:r w:rsidR="00054B11">
        <w:rPr>
          <w:sz w:val="22"/>
          <w:szCs w:val="22"/>
          <w:lang w:val="sr-Cyrl-CS"/>
        </w:rPr>
        <w:t xml:space="preserve">дана ______ </w:t>
      </w:r>
      <w:r w:rsidRPr="002464D0">
        <w:rPr>
          <w:sz w:val="22"/>
          <w:szCs w:val="22"/>
          <w:lang w:val="sr-Cyrl-CS"/>
        </w:rPr>
        <w:t xml:space="preserve">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FC6208">
        <w:rPr>
          <w:rFonts w:ascii="Times New Roman" w:hAnsi="Times New Roman"/>
        </w:rPr>
        <w:t>течних гасова</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E37060">
        <w:rPr>
          <w:rFonts w:ascii="Times New Roman" w:hAnsi="Times New Roman"/>
        </w:rPr>
        <w:t xml:space="preserve">до </w:t>
      </w:r>
      <w:r w:rsidR="00B84722">
        <w:rPr>
          <w:rFonts w:ascii="Times New Roman" w:hAnsi="Times New Roman"/>
          <w:lang w:val="en-US"/>
        </w:rPr>
        <w:t>2</w:t>
      </w:r>
      <w:r w:rsidR="00B4007F" w:rsidRPr="00E37060">
        <w:rPr>
          <w:rFonts w:ascii="Times New Roman" w:hAnsi="Times New Roman"/>
        </w:rPr>
        <w:t>5</w:t>
      </w:r>
      <w:r w:rsidRPr="00E37060">
        <w:rPr>
          <w:rFonts w:ascii="Times New Roman" w:hAnsi="Times New Roman"/>
        </w:rPr>
        <w:t>.0</w:t>
      </w:r>
      <w:r w:rsidR="00B4007F" w:rsidRPr="00E37060">
        <w:rPr>
          <w:rFonts w:ascii="Times New Roman" w:hAnsi="Times New Roman"/>
        </w:rPr>
        <w:t>6</w:t>
      </w:r>
      <w:r w:rsidR="00BD34AE">
        <w:rPr>
          <w:rFonts w:ascii="Times New Roman" w:hAnsi="Times New Roman"/>
        </w:rPr>
        <w:t>.2020</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3910B9">
      <w:pPr>
        <w:pStyle w:val="Default"/>
        <w:numPr>
          <w:ilvl w:val="0"/>
          <w:numId w:val="9"/>
        </w:numPr>
        <w:ind w:hanging="360"/>
        <w:rPr>
          <w:color w:val="auto"/>
          <w:sz w:val="22"/>
          <w:szCs w:val="22"/>
        </w:rPr>
      </w:pPr>
      <w:r w:rsidRPr="00EE565C">
        <w:rPr>
          <w:color w:val="auto"/>
          <w:sz w:val="22"/>
          <w:szCs w:val="22"/>
        </w:rPr>
        <w:t xml:space="preserve">а) самостално;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б) заједнички, као група следећих понуђача: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в) са подизвођачима: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685D2E" w:rsidRDefault="005B7876" w:rsidP="003910B9">
      <w:pPr>
        <w:pStyle w:val="Default"/>
        <w:numPr>
          <w:ilvl w:val="0"/>
          <w:numId w:val="10"/>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Pr>
          <w:rFonts w:ascii="Times New Roman" w:hAnsi="Times New Roman"/>
        </w:rPr>
        <w:t>_____</w:t>
      </w:r>
      <w:r w:rsidRPr="00AE38C0">
        <w:rPr>
          <w:rFonts w:ascii="Times New Roman" w:hAnsi="Times New Roman"/>
        </w:rPr>
        <w:t xml:space="preserve"> од </w:t>
      </w:r>
      <w:r w:rsidR="00054B11">
        <w:rPr>
          <w:rFonts w:ascii="Times New Roman" w:hAnsi="Times New Roman"/>
        </w:rPr>
        <w:t>__</w:t>
      </w:r>
      <w:r w:rsidRPr="002464D0">
        <w:rPr>
          <w:rFonts w:ascii="Times New Roman" w:hAnsi="Times New Roman"/>
        </w:rPr>
        <w:t xml:space="preserve">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t xml:space="preserve">Уговорена </w:t>
      </w:r>
      <w:r w:rsidRPr="00E37060">
        <w:rPr>
          <w:rFonts w:ascii="Times New Roman" w:hAnsi="Times New Roman"/>
        </w:rPr>
        <w:t>цена садржи трошкове трaнспорта</w:t>
      </w:r>
      <w:r w:rsidRPr="001722C8">
        <w:rPr>
          <w:rFonts w:ascii="Times New Roman" w:hAnsi="Times New Roman"/>
        </w:rPr>
        <w:t xml:space="preserve">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 xml:space="preserve">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w:t>
      </w:r>
      <w:r w:rsidR="005D2F95" w:rsidRPr="005D2F95">
        <w:rPr>
          <w:rFonts w:ascii="Times New Roman" w:hAnsi="Times New Roman"/>
          <w:lang w:eastAsia="sr-Cyrl-CS"/>
        </w:rPr>
        <w:lastRenderedPageBreak/>
        <w:t>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878D5" w:rsidP="005B7876">
      <w:pPr>
        <w:spacing w:after="0" w:line="240" w:lineRule="auto"/>
        <w:ind w:firstLine="288"/>
        <w:jc w:val="both"/>
        <w:rPr>
          <w:rFonts w:ascii="Times New Roman" w:hAnsi="Times New Roman"/>
          <w:lang w:eastAsia="sr-Cyrl-CS"/>
        </w:rPr>
      </w:pPr>
      <w:r>
        <w:rPr>
          <w:rFonts w:ascii="Times New Roman" w:hAnsi="Times New Roman"/>
        </w:rPr>
        <w:t xml:space="preserve">       </w:t>
      </w:r>
      <w:r w:rsidR="005B7876"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005B7876"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005B7876"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005878D5">
        <w:rPr>
          <w:rFonts w:ascii="Times New Roman" w:hAnsi="Times New Roman"/>
          <w:color w:val="FF0000"/>
        </w:rPr>
        <w:t xml:space="preserve">           </w:t>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r>
      <w:r w:rsidR="005878D5">
        <w:rPr>
          <w:rFonts w:ascii="Times New Roman" w:hAnsi="Times New Roman"/>
        </w:rPr>
        <w:t xml:space="preserve">       </w:t>
      </w:r>
      <w:r w:rsidRPr="006D6354">
        <w:rPr>
          <w:rFonts w:ascii="Times New Roman" w:hAnsi="Times New Roman"/>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bCs/>
        </w:rPr>
        <w:t xml:space="preserve"> </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w:t>
      </w:r>
      <w:r w:rsidR="005B7876" w:rsidRPr="002464D0">
        <w:rPr>
          <w:rFonts w:ascii="Times New Roman" w:hAnsi="Times New Roman"/>
        </w:rPr>
        <w:t xml:space="preserve"> </w:t>
      </w:r>
      <w:r w:rsidR="001863FD">
        <w:rPr>
          <w:rFonts w:ascii="Times New Roman" w:hAnsi="Times New Roman"/>
        </w:rPr>
        <w:t>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w:t>
      </w:r>
      <w:r w:rsidR="005B7876" w:rsidRPr="002464D0">
        <w:rPr>
          <w:rFonts w:ascii="Times New Roman" w:hAnsi="Times New Roman"/>
        </w:rPr>
        <w:t xml:space="preserve"> </w:t>
      </w:r>
      <w:r w:rsidR="001863FD">
        <w:rPr>
          <w:rFonts w:ascii="Times New Roman" w:hAnsi="Times New Roman"/>
        </w:rPr>
        <w:t>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w:t>
      </w:r>
      <w:r w:rsidR="00054B11">
        <w:rPr>
          <w:rFonts w:ascii="Times New Roman" w:hAnsi="Times New Roman"/>
        </w:rPr>
        <w:t>е</w:t>
      </w:r>
      <w:r w:rsidRPr="003D74CB">
        <w:rPr>
          <w:rFonts w:ascii="Times New Roman" w:hAnsi="Times New Roman"/>
        </w:rPr>
        <w:t xml:space="preserve">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Pr="00FF1BD0">
        <w:rPr>
          <w:rFonts w:ascii="Times New Roman" w:hAnsi="Times New Roman"/>
        </w:rPr>
        <w:t xml:space="preserve"> </w:t>
      </w:r>
      <w:r w:rsidR="00C76917">
        <w:rPr>
          <w:rFonts w:ascii="Times New Roman" w:hAnsi="Times New Roman"/>
        </w:rPr>
        <w:t>наручилац</w:t>
      </w:r>
      <w:r>
        <w:rPr>
          <w:rFonts w:ascii="Times New Roman" w:hAnsi="Times New Roman"/>
        </w:rPr>
        <w:t xml:space="preserve"> </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FD0394">
        <w:rPr>
          <w:rFonts w:ascii="Times New Roman" w:hAnsi="Times New Roman"/>
        </w:rPr>
        <w:t>,</w:t>
      </w:r>
      <w:r w:rsidR="005B7876" w:rsidRPr="00DC7DDD">
        <w:rPr>
          <w:rFonts w:ascii="Times New Roman" w:hAnsi="Times New Roman"/>
          <w:b/>
        </w:rPr>
        <w:t xml:space="preserve"> </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Default="005B7876" w:rsidP="005B7876">
      <w:pPr>
        <w:pStyle w:val="BodyText"/>
        <w:spacing w:line="240" w:lineRule="auto"/>
        <w:ind w:firstLine="720"/>
        <w:jc w:val="both"/>
        <w:rPr>
          <w:rFonts w:ascii="Times New Roman" w:hAnsi="Times New Roman"/>
        </w:rPr>
      </w:pPr>
      <w:r w:rsidRPr="003D74CB">
        <w:rPr>
          <w:rFonts w:ascii="Times New Roman" w:hAnsi="Times New Roman"/>
        </w:rPr>
        <w:lastRenderedPageBreak/>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w:t>
      </w:r>
      <w:r w:rsidR="00054B11">
        <w:rPr>
          <w:rFonts w:ascii="Times New Roman" w:hAnsi="Times New Roman"/>
        </w:rPr>
        <w:t>„добро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874D8" w:rsidRPr="00F874D8" w:rsidRDefault="00F874D8" w:rsidP="00F874D8">
      <w:pPr>
        <w:pStyle w:val="BodyText"/>
        <w:spacing w:line="240" w:lineRule="auto"/>
        <w:ind w:firstLine="720"/>
        <w:rPr>
          <w:rFonts w:ascii="Times New Roman" w:hAnsi="Times New Roman"/>
        </w:rPr>
      </w:pPr>
      <w:r>
        <w:rPr>
          <w:rFonts w:ascii="Times New Roman" w:hAnsi="Times New Roman"/>
        </w:rPr>
        <w:t xml:space="preserve">                                                                   </w:t>
      </w:r>
      <w:r w:rsidRPr="001722C8">
        <w:rPr>
          <w:rFonts w:ascii="Times New Roman" w:hAnsi="Times New Roman"/>
        </w:rPr>
        <w:t>Чл.</w:t>
      </w:r>
      <w:r>
        <w:rPr>
          <w:rFonts w:ascii="Times New Roman" w:hAnsi="Times New Roman"/>
        </w:rPr>
        <w:t>7</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_________ од _______године.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радова. </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F874D8" w:rsidRP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sidR="00F874D8">
        <w:rPr>
          <w:rFonts w:ascii="Times New Roman" w:hAnsi="Times New Roman"/>
        </w:rPr>
        <w:t>8</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9</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10</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w:t>
      </w:r>
      <w:r w:rsidR="001416E7">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5B7876" w:rsidP="00B41B39">
      <w:pPr>
        <w:spacing w:after="0"/>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B41B39" w:rsidRDefault="005B7876" w:rsidP="001416E7">
      <w:pPr>
        <w:spacing w:after="0"/>
        <w:rPr>
          <w:rFonts w:ascii="Times New Roman" w:hAnsi="Times New Roman"/>
          <w:b/>
          <w:bCs/>
        </w:rPr>
      </w:pPr>
      <w:r w:rsidRPr="001722C8">
        <w:rPr>
          <w:rFonts w:ascii="Times New Roman" w:hAnsi="Times New Roman"/>
          <w:b/>
          <w:bCs/>
        </w:rPr>
        <w:t xml:space="preserve">  </w:t>
      </w:r>
    </w:p>
    <w:p w:rsidR="00B41B39" w:rsidRDefault="00B41B39" w:rsidP="001416E7">
      <w:pPr>
        <w:spacing w:after="0"/>
        <w:rPr>
          <w:rFonts w:ascii="Times New Roman" w:hAnsi="Times New Roman"/>
          <w:b/>
          <w:bCs/>
        </w:rPr>
      </w:pPr>
    </w:p>
    <w:p w:rsidR="00B41B39" w:rsidRDefault="00B41B39" w:rsidP="001416E7">
      <w:pPr>
        <w:spacing w:after="0"/>
        <w:rPr>
          <w:rFonts w:ascii="Times New Roman" w:hAnsi="Times New Roman"/>
          <w:b/>
          <w:bCs/>
        </w:rPr>
      </w:pPr>
    </w:p>
    <w:p w:rsidR="005B7876" w:rsidRPr="000F1A65" w:rsidRDefault="00E63D11" w:rsidP="001416E7">
      <w:pPr>
        <w:spacing w:after="0"/>
        <w:rPr>
          <w:rFonts w:ascii="Times New Roman" w:hAnsi="Times New Roman"/>
          <w:b/>
          <w:bCs/>
        </w:rPr>
      </w:pPr>
      <w:r>
        <w:rPr>
          <w:rFonts w:ascii="Times New Roman" w:hAnsi="Times New Roman"/>
          <w:b/>
          <w:bCs/>
        </w:rPr>
        <w:t xml:space="preserve">   </w:t>
      </w:r>
      <w:r w:rsidR="005B7876" w:rsidRPr="001722C8">
        <w:rPr>
          <w:rFonts w:ascii="Times New Roman" w:hAnsi="Times New Roman"/>
          <w:b/>
          <w:bCs/>
        </w:rPr>
        <w:t xml:space="preserve">   _____________________________</w:t>
      </w:r>
      <w:r w:rsidR="005B7876" w:rsidRPr="001722C8">
        <w:rPr>
          <w:rFonts w:ascii="Times New Roman" w:hAnsi="Times New Roman"/>
          <w:b/>
          <w:bCs/>
        </w:rPr>
        <w:tab/>
      </w:r>
      <w:r w:rsidR="005B7876" w:rsidRPr="001722C8">
        <w:rPr>
          <w:rFonts w:ascii="Times New Roman" w:hAnsi="Times New Roman"/>
          <w:b/>
          <w:bCs/>
        </w:rPr>
        <w:tab/>
        <w:t xml:space="preserve">     </w:t>
      </w:r>
      <w:r w:rsidR="005B7876">
        <w:rPr>
          <w:rFonts w:ascii="Times New Roman" w:hAnsi="Times New Roman"/>
          <w:b/>
          <w:bCs/>
        </w:rPr>
        <w:tab/>
      </w:r>
      <w:r w:rsidR="005B7876">
        <w:rPr>
          <w:rFonts w:ascii="Times New Roman" w:hAnsi="Times New Roman"/>
          <w:b/>
          <w:bCs/>
        </w:rPr>
        <w:tab/>
      </w:r>
      <w:r w:rsidR="005B7876" w:rsidRPr="001722C8">
        <w:rPr>
          <w:rFonts w:ascii="Times New Roman" w:hAnsi="Times New Roman"/>
          <w:b/>
          <w:bCs/>
        </w:rPr>
        <w:t xml:space="preserve">  </w:t>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5B7876" w:rsidRPr="001722C8">
        <w:rPr>
          <w:rFonts w:ascii="Times New Roman" w:hAnsi="Times New Roman"/>
          <w:b/>
          <w:bCs/>
        </w:rPr>
        <w:t>______________________________</w:t>
      </w:r>
    </w:p>
    <w:p w:rsidR="005B7876" w:rsidRPr="001722C8" w:rsidRDefault="00BD34AE" w:rsidP="001416E7">
      <w:pPr>
        <w:spacing w:after="0"/>
        <w:rPr>
          <w:rFonts w:ascii="Times New Roman" w:hAnsi="Times New Roman"/>
          <w:b/>
          <w:bCs/>
        </w:rPr>
      </w:pPr>
      <w:r>
        <w:rPr>
          <w:rFonts w:ascii="Times New Roman" w:hAnsi="Times New Roman"/>
          <w:b/>
          <w:bCs/>
        </w:rPr>
        <w:t xml:space="preserve">        </w:t>
      </w:r>
      <w:r w:rsidR="00E63D11">
        <w:rPr>
          <w:rFonts w:ascii="Times New Roman" w:hAnsi="Times New Roman"/>
          <w:b/>
          <w:bCs/>
        </w:rPr>
        <w:t xml:space="preserve"> </w:t>
      </w:r>
      <w:r w:rsidR="001416E7">
        <w:rPr>
          <w:rFonts w:ascii="Times New Roman" w:hAnsi="Times New Roman"/>
          <w:b/>
          <w:bCs/>
        </w:rPr>
        <w:t>П</w:t>
      </w:r>
      <w:r w:rsidR="005B7876" w:rsidRPr="001722C8">
        <w:rPr>
          <w:rFonts w:ascii="Times New Roman" w:hAnsi="Times New Roman"/>
          <w:b/>
          <w:bCs/>
        </w:rPr>
        <w:t xml:space="preserve">роф. др </w:t>
      </w:r>
      <w:r>
        <w:rPr>
          <w:rFonts w:ascii="Times New Roman" w:hAnsi="Times New Roman"/>
          <w:b/>
          <w:bCs/>
        </w:rPr>
        <w:t>Перица Васиљевић</w:t>
      </w:r>
      <w:r w:rsidR="005B7876" w:rsidRPr="001722C8">
        <w:rPr>
          <w:rFonts w:ascii="Times New Roman" w:hAnsi="Times New Roman"/>
          <w:b/>
          <w:bCs/>
        </w:rPr>
        <w:tab/>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w:t>
      </w:r>
      <w:r w:rsidR="00241279">
        <w:rPr>
          <w:b/>
          <w:bCs/>
          <w:iCs/>
          <w:sz w:val="22"/>
          <w:szCs w:val="22"/>
          <w:lang w:val="sr-Cyrl-CS"/>
        </w:rPr>
        <w:t xml:space="preserve"> </w:t>
      </w:r>
      <w:r w:rsidRPr="002464D0">
        <w:rPr>
          <w:b/>
          <w:bCs/>
          <w:iCs/>
          <w:sz w:val="22"/>
          <w:szCs w:val="22"/>
          <w:lang w:val="sr-Cyrl-CS"/>
        </w:rPr>
        <w:t>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w:t>
      </w:r>
      <w:r w:rsidRPr="002464D0">
        <w:rPr>
          <w:color w:val="auto"/>
          <w:sz w:val="22"/>
          <w:szCs w:val="22"/>
          <w:lang w:val="sr-Cyrl-CS"/>
        </w:rPr>
        <w:lastRenderedPageBreak/>
        <w:t xml:space="preserve">подизвођачи са уделом % од укупне вредности уговореног посла  и  део предмета набавке који ће поверити подизвођачу.  </w:t>
      </w:r>
    </w:p>
    <w:p w:rsidR="00241279" w:rsidRPr="00241279" w:rsidRDefault="005B7876" w:rsidP="00241279">
      <w:pPr>
        <w:tabs>
          <w:tab w:val="left" w:pos="0"/>
        </w:tabs>
        <w:ind w:firstLine="340"/>
        <w:jc w:val="both"/>
        <w:rPr>
          <w:rFonts w:ascii="Times New Roman" w:hAnsi="Times New Roman"/>
          <w:b/>
          <w:bCs/>
          <w:i/>
          <w:iCs/>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00241279">
        <w:rPr>
          <w:rFonts w:ascii="Times New Roman" w:hAnsi="Times New Roman"/>
        </w:rPr>
        <w:t xml:space="preserve">               </w:t>
      </w:r>
      <w:r w:rsidR="00241279" w:rsidRPr="00241279">
        <w:rPr>
          <w:rFonts w:ascii="Times New Roman" w:hAnsi="Times New Roman"/>
          <w:b/>
          <w:bCs/>
          <w:i/>
          <w:iCs/>
        </w:rPr>
        <w:t xml:space="preserve"> </w:t>
      </w:r>
      <w:r w:rsidR="00241279" w:rsidRPr="004428A7">
        <w:rPr>
          <w:rFonts w:ascii="Times New Roman" w:hAnsi="Times New Roman"/>
          <w:bCs/>
          <w:iCs/>
        </w:rPr>
        <w:t>Због обимности конкурсне документације понуђач је у обавези</w:t>
      </w:r>
      <w:r w:rsidR="004428A7">
        <w:rPr>
          <w:rFonts w:ascii="Times New Roman" w:hAnsi="Times New Roman"/>
          <w:bCs/>
          <w:iCs/>
        </w:rPr>
        <w:t>, да</w:t>
      </w:r>
      <w:r w:rsidR="00241279" w:rsidRPr="004428A7">
        <w:rPr>
          <w:rFonts w:ascii="Times New Roman" w:hAnsi="Times New Roman"/>
          <w:bCs/>
          <w:iCs/>
        </w:rPr>
        <w:t xml:space="preserve"> уколико конкурише за већи број партија,  на почетку модела уговора </w:t>
      </w:r>
      <w:r w:rsidR="004428A7" w:rsidRPr="004428A7">
        <w:rPr>
          <w:rFonts w:ascii="Times New Roman" w:hAnsi="Times New Roman"/>
          <w:bCs/>
          <w:iCs/>
        </w:rPr>
        <w:t>наведе за које партије се наведени модел уговора</w:t>
      </w:r>
      <w:r w:rsidR="00241279" w:rsidRPr="004428A7">
        <w:rPr>
          <w:rFonts w:ascii="Times New Roman" w:hAnsi="Times New Roman"/>
          <w:bCs/>
          <w:iCs/>
        </w:rPr>
        <w:t xml:space="preserve"> односи.</w:t>
      </w:r>
    </w:p>
    <w:p w:rsidR="00241279" w:rsidRPr="00241279" w:rsidRDefault="00241279" w:rsidP="00241279">
      <w:pPr>
        <w:ind w:firstLine="720"/>
        <w:jc w:val="both"/>
        <w:rPr>
          <w:rFonts w:ascii="Times New Roman" w:hAnsi="Times New Roman"/>
        </w:rPr>
      </w:pP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4"/>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64E" w:rsidRDefault="0009464E">
      <w:r>
        <w:separator/>
      </w:r>
    </w:p>
  </w:endnote>
  <w:endnote w:type="continuationSeparator" w:id="1">
    <w:p w:rsidR="0009464E" w:rsidRDefault="00094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40" w:rsidRPr="007E0BDF" w:rsidRDefault="00DA2840" w:rsidP="007E0BDF">
    <w:pPr>
      <w:ind w:left="170" w:right="170"/>
      <w:jc w:val="both"/>
      <w:rPr>
        <w:rFonts w:ascii="Times New Roman" w:hAnsi="Times New Roman"/>
      </w:rPr>
    </w:pPr>
    <w:r w:rsidRPr="007B31F6">
      <w:rPr>
        <w:rFonts w:ascii="Times New Roman" w:hAnsi="Times New Roman"/>
        <w:szCs w:val="20"/>
      </w:rPr>
      <w:t>Конкурсна док</w:t>
    </w:r>
    <w:r>
      <w:rPr>
        <w:rFonts w:ascii="Times New Roman" w:hAnsi="Times New Roman"/>
        <w:szCs w:val="20"/>
      </w:rPr>
      <w:t xml:space="preserve">ументација за јавну набавку МД-13/2019 </w:t>
    </w:r>
    <w:r w:rsidRPr="007B31F6">
      <w:rPr>
        <w:rFonts w:ascii="Times New Roman" w:hAnsi="Times New Roman"/>
        <w:szCs w:val="20"/>
      </w:rPr>
      <w:t>-</w:t>
    </w:r>
    <w:r>
      <w:rPr>
        <w:rFonts w:ascii="Times New Roman" w:hAnsi="Times New Roman"/>
        <w:szCs w:val="20"/>
      </w:rPr>
      <w:t xml:space="preserve"> </w:t>
    </w:r>
    <w:r w:rsidRPr="000714B3">
      <w:rPr>
        <w:rFonts w:ascii="Times New Roman" w:hAnsi="Times New Roman"/>
      </w:rPr>
      <w:t xml:space="preserve">сукцесивна набавка </w:t>
    </w:r>
    <w:r>
      <w:rPr>
        <w:rFonts w:ascii="Times New Roman" w:hAnsi="Times New Roman"/>
      </w:rPr>
      <w:t>течних гасова</w:t>
    </w:r>
    <w:r w:rsidRPr="000714B3">
      <w:rPr>
        <w:rFonts w:ascii="Times New Roman" w:hAnsi="Times New Roman"/>
      </w:rPr>
      <w:t xml:space="preserve"> за потребе Природно</w:t>
    </w:r>
    <w:r>
      <w:rPr>
        <w:rFonts w:ascii="Times New Roman" w:hAnsi="Times New Roman"/>
      </w:rPr>
      <w:t xml:space="preserve">-математичког факултета у Нишу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64E" w:rsidRDefault="0009464E">
      <w:r>
        <w:separator/>
      </w:r>
    </w:p>
  </w:footnote>
  <w:footnote w:type="continuationSeparator" w:id="1">
    <w:p w:rsidR="0009464E" w:rsidRDefault="00094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40" w:rsidRPr="00681601" w:rsidRDefault="00DA2840"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40" w:rsidRPr="00681601" w:rsidRDefault="00DA2840"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4">
    <w:nsid w:val="02565B9C"/>
    <w:multiLevelType w:val="hybridMultilevel"/>
    <w:tmpl w:val="87288BA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09147C"/>
    <w:multiLevelType w:val="hybridMultilevel"/>
    <w:tmpl w:val="09A8DBE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nsid w:val="0ABF710E"/>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F990C42"/>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nsid w:val="157E3309"/>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221A56"/>
    <w:multiLevelType w:val="hybridMultilevel"/>
    <w:tmpl w:val="205A708A"/>
    <w:lvl w:ilvl="0" w:tplc="08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C24343"/>
    <w:multiLevelType w:val="hybridMultilevel"/>
    <w:tmpl w:val="3738E63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B2E6F00"/>
    <w:multiLevelType w:val="hybridMultilevel"/>
    <w:tmpl w:val="D0DC04EC"/>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nsid w:val="1E7518DD"/>
    <w:multiLevelType w:val="hybridMultilevel"/>
    <w:tmpl w:val="D0DC04EC"/>
    <w:lvl w:ilvl="0" w:tplc="1CA653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0">
    <w:nsid w:val="30E87609"/>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55F44F6"/>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3F7F26"/>
    <w:multiLevelType w:val="hybridMultilevel"/>
    <w:tmpl w:val="6C7A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7438EC"/>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8">
    <w:nsid w:val="3B7962D4"/>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011AD0"/>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E43B4E"/>
    <w:multiLevelType w:val="hybridMultilevel"/>
    <w:tmpl w:val="C082B2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2">
    <w:nsid w:val="4B4C6995"/>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50F21978"/>
    <w:multiLevelType w:val="hybridMultilevel"/>
    <w:tmpl w:val="B380B0D0"/>
    <w:lvl w:ilvl="0" w:tplc="C3620684">
      <w:start w:val="1"/>
      <w:numFmt w:val="decimal"/>
      <w:lvlText w:val="%1."/>
      <w:lvlJc w:val="left"/>
      <w:pPr>
        <w:tabs>
          <w:tab w:val="num" w:pos="450"/>
        </w:tabs>
        <w:ind w:left="45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3716882"/>
    <w:multiLevelType w:val="multilevel"/>
    <w:tmpl w:val="39F0F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575D582D"/>
    <w:multiLevelType w:val="hybridMultilevel"/>
    <w:tmpl w:val="8B92D486"/>
    <w:lvl w:ilvl="0" w:tplc="7248B714">
      <w:start w:val="1"/>
      <w:numFmt w:val="decimal"/>
      <w:lvlText w:val="%1."/>
      <w:lvlJc w:val="center"/>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D06C32"/>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5B0470AA"/>
    <w:multiLevelType w:val="hybridMultilevel"/>
    <w:tmpl w:val="DD98CBF0"/>
    <w:lvl w:ilvl="0" w:tplc="7248B714">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DDE1C98"/>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3">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54">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334D65"/>
    <w:multiLevelType w:val="multilevel"/>
    <w:tmpl w:val="CF5EB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7379305A"/>
    <w:multiLevelType w:val="hybridMultilevel"/>
    <w:tmpl w:val="61BCE3A2"/>
    <w:lvl w:ilvl="0" w:tplc="08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7427032"/>
    <w:multiLevelType w:val="hybridMultilevel"/>
    <w:tmpl w:val="243E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B5F33CD"/>
    <w:multiLevelType w:val="hybridMultilevel"/>
    <w:tmpl w:val="0FBA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41"/>
  </w:num>
  <w:num w:numId="4">
    <w:abstractNumId w:val="37"/>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17"/>
  </w:num>
  <w:num w:numId="8">
    <w:abstractNumId w:val="34"/>
  </w:num>
  <w:num w:numId="9">
    <w:abstractNumId w:val="51"/>
  </w:num>
  <w:num w:numId="10">
    <w:abstractNumId w:val="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54"/>
  </w:num>
  <w:num w:numId="15">
    <w:abstractNumId w:val="29"/>
  </w:num>
  <w:num w:numId="16">
    <w:abstractNumId w:val="53"/>
  </w:num>
  <w:num w:numId="17">
    <w:abstractNumId w:val="13"/>
  </w:num>
  <w:num w:numId="18">
    <w:abstractNumId w:val="14"/>
  </w:num>
  <w:num w:numId="19">
    <w:abstractNumId w:val="48"/>
  </w:num>
  <w:num w:numId="20">
    <w:abstractNumId w:val="19"/>
  </w:num>
  <w:num w:numId="21">
    <w:abstractNumId w:val="39"/>
  </w:num>
  <w:num w:numId="22">
    <w:abstractNumId w:val="49"/>
  </w:num>
  <w:num w:numId="23">
    <w:abstractNumId w:val="44"/>
  </w:num>
  <w:num w:numId="24">
    <w:abstractNumId w:val="26"/>
  </w:num>
  <w:num w:numId="25">
    <w:abstractNumId w:val="24"/>
  </w:num>
  <w:num w:numId="26">
    <w:abstractNumId w:val="16"/>
  </w:num>
  <w:num w:numId="27">
    <w:abstractNumId w:val="35"/>
  </w:num>
  <w:num w:numId="28">
    <w:abstractNumId w:val="38"/>
  </w:num>
  <w:num w:numId="29">
    <w:abstractNumId w:val="28"/>
  </w:num>
  <w:num w:numId="30">
    <w:abstractNumId w:val="46"/>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3"/>
  </w:num>
  <w:num w:numId="34">
    <w:abstractNumId w:val="36"/>
  </w:num>
  <w:num w:numId="35">
    <w:abstractNumId w:val="27"/>
  </w:num>
  <w:num w:numId="36">
    <w:abstractNumId w:val="45"/>
  </w:num>
  <w:num w:numId="37">
    <w:abstractNumId w:val="55"/>
  </w:num>
  <w:num w:numId="38">
    <w:abstractNumId w:val="58"/>
  </w:num>
  <w:num w:numId="39">
    <w:abstractNumId w:val="56"/>
  </w:num>
  <w:num w:numId="40">
    <w:abstractNumId w:val="20"/>
  </w:num>
  <w:num w:numId="41">
    <w:abstractNumId w:val="52"/>
  </w:num>
  <w:num w:numId="42">
    <w:abstractNumId w:val="30"/>
  </w:num>
  <w:num w:numId="43">
    <w:abstractNumId w:val="18"/>
  </w:num>
  <w:num w:numId="44">
    <w:abstractNumId w:val="23"/>
  </w:num>
  <w:num w:numId="45">
    <w:abstractNumId w:val="40"/>
  </w:num>
  <w:num w:numId="46">
    <w:abstractNumId w:val="47"/>
  </w:num>
  <w:num w:numId="47">
    <w:abstractNumId w:val="42"/>
  </w:num>
  <w:num w:numId="48">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3107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602"/>
    <w:rsid w:val="00013864"/>
    <w:rsid w:val="00013906"/>
    <w:rsid w:val="000155FE"/>
    <w:rsid w:val="00015FA0"/>
    <w:rsid w:val="000166D0"/>
    <w:rsid w:val="0001725F"/>
    <w:rsid w:val="00021063"/>
    <w:rsid w:val="00021363"/>
    <w:rsid w:val="0002309F"/>
    <w:rsid w:val="0002467E"/>
    <w:rsid w:val="000249CC"/>
    <w:rsid w:val="00024E26"/>
    <w:rsid w:val="0002538B"/>
    <w:rsid w:val="0002568E"/>
    <w:rsid w:val="000307DA"/>
    <w:rsid w:val="00030B5B"/>
    <w:rsid w:val="00030FE0"/>
    <w:rsid w:val="00031152"/>
    <w:rsid w:val="000314AD"/>
    <w:rsid w:val="0003161B"/>
    <w:rsid w:val="0003163C"/>
    <w:rsid w:val="00032448"/>
    <w:rsid w:val="0003405F"/>
    <w:rsid w:val="00034A54"/>
    <w:rsid w:val="000357E3"/>
    <w:rsid w:val="00036334"/>
    <w:rsid w:val="000374F4"/>
    <w:rsid w:val="00040410"/>
    <w:rsid w:val="0004061D"/>
    <w:rsid w:val="000409D1"/>
    <w:rsid w:val="00040C47"/>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1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693B"/>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64E"/>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2A6C"/>
    <w:rsid w:val="000B3A49"/>
    <w:rsid w:val="000B51AE"/>
    <w:rsid w:val="000B56F1"/>
    <w:rsid w:val="000B6A51"/>
    <w:rsid w:val="000B7BB3"/>
    <w:rsid w:val="000B7C66"/>
    <w:rsid w:val="000C1CFD"/>
    <w:rsid w:val="000C1F90"/>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C65"/>
    <w:rsid w:val="000D4EDC"/>
    <w:rsid w:val="000D5546"/>
    <w:rsid w:val="000D5598"/>
    <w:rsid w:val="000D56F7"/>
    <w:rsid w:val="000D5D09"/>
    <w:rsid w:val="000D6A80"/>
    <w:rsid w:val="000D6B59"/>
    <w:rsid w:val="000D6E29"/>
    <w:rsid w:val="000D6FF2"/>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5F8"/>
    <w:rsid w:val="001116A6"/>
    <w:rsid w:val="0011184D"/>
    <w:rsid w:val="001128D8"/>
    <w:rsid w:val="001130B6"/>
    <w:rsid w:val="0011418C"/>
    <w:rsid w:val="00116196"/>
    <w:rsid w:val="00117C9C"/>
    <w:rsid w:val="00120ABB"/>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9FF"/>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246"/>
    <w:rsid w:val="00144AEF"/>
    <w:rsid w:val="00146E08"/>
    <w:rsid w:val="001476CB"/>
    <w:rsid w:val="001522E0"/>
    <w:rsid w:val="00152C6C"/>
    <w:rsid w:val="00153CF8"/>
    <w:rsid w:val="00154A62"/>
    <w:rsid w:val="00154CAB"/>
    <w:rsid w:val="00155874"/>
    <w:rsid w:val="00157592"/>
    <w:rsid w:val="00157875"/>
    <w:rsid w:val="001601A9"/>
    <w:rsid w:val="00160795"/>
    <w:rsid w:val="00160F2B"/>
    <w:rsid w:val="001622B1"/>
    <w:rsid w:val="00163734"/>
    <w:rsid w:val="00163820"/>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6102"/>
    <w:rsid w:val="001C6C29"/>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3085"/>
    <w:rsid w:val="00204C6B"/>
    <w:rsid w:val="002050D3"/>
    <w:rsid w:val="00205460"/>
    <w:rsid w:val="00206019"/>
    <w:rsid w:val="00206296"/>
    <w:rsid w:val="00206954"/>
    <w:rsid w:val="00206C0D"/>
    <w:rsid w:val="00207502"/>
    <w:rsid w:val="002101C4"/>
    <w:rsid w:val="0021103E"/>
    <w:rsid w:val="002117A7"/>
    <w:rsid w:val="00211AC0"/>
    <w:rsid w:val="00212511"/>
    <w:rsid w:val="00212C86"/>
    <w:rsid w:val="002142F2"/>
    <w:rsid w:val="002143FA"/>
    <w:rsid w:val="00214E57"/>
    <w:rsid w:val="0021508F"/>
    <w:rsid w:val="00215E7C"/>
    <w:rsid w:val="002162D4"/>
    <w:rsid w:val="00216A0E"/>
    <w:rsid w:val="002200B6"/>
    <w:rsid w:val="00221436"/>
    <w:rsid w:val="0022333D"/>
    <w:rsid w:val="00223521"/>
    <w:rsid w:val="00223DEA"/>
    <w:rsid w:val="002256F5"/>
    <w:rsid w:val="0022595E"/>
    <w:rsid w:val="00226500"/>
    <w:rsid w:val="00226892"/>
    <w:rsid w:val="00227338"/>
    <w:rsid w:val="002275DD"/>
    <w:rsid w:val="0023003C"/>
    <w:rsid w:val="0023223D"/>
    <w:rsid w:val="002324EA"/>
    <w:rsid w:val="00232F85"/>
    <w:rsid w:val="0023317D"/>
    <w:rsid w:val="0023460D"/>
    <w:rsid w:val="002347CF"/>
    <w:rsid w:val="002347ED"/>
    <w:rsid w:val="00235513"/>
    <w:rsid w:val="00235D41"/>
    <w:rsid w:val="00236FA1"/>
    <w:rsid w:val="00237245"/>
    <w:rsid w:val="00241279"/>
    <w:rsid w:val="0024353C"/>
    <w:rsid w:val="00244690"/>
    <w:rsid w:val="002449E9"/>
    <w:rsid w:val="00244CAE"/>
    <w:rsid w:val="002464D0"/>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4BF4"/>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0A1"/>
    <w:rsid w:val="002A1107"/>
    <w:rsid w:val="002A12F3"/>
    <w:rsid w:val="002A1DA7"/>
    <w:rsid w:val="002A23E4"/>
    <w:rsid w:val="002A28D1"/>
    <w:rsid w:val="002A2905"/>
    <w:rsid w:val="002A2938"/>
    <w:rsid w:val="002A2D19"/>
    <w:rsid w:val="002A3903"/>
    <w:rsid w:val="002A45DB"/>
    <w:rsid w:val="002A5F31"/>
    <w:rsid w:val="002A670D"/>
    <w:rsid w:val="002A6B82"/>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8F"/>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C89"/>
    <w:rsid w:val="002E13EC"/>
    <w:rsid w:val="002E2418"/>
    <w:rsid w:val="002E2AB6"/>
    <w:rsid w:val="002E2EA6"/>
    <w:rsid w:val="002E2F30"/>
    <w:rsid w:val="002E3120"/>
    <w:rsid w:val="002E4C1C"/>
    <w:rsid w:val="002E4D3C"/>
    <w:rsid w:val="002E4E17"/>
    <w:rsid w:val="002E4FC8"/>
    <w:rsid w:val="002E51AD"/>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126"/>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54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B00"/>
    <w:rsid w:val="00363C7E"/>
    <w:rsid w:val="00363F8F"/>
    <w:rsid w:val="003645E7"/>
    <w:rsid w:val="003676CB"/>
    <w:rsid w:val="003676CC"/>
    <w:rsid w:val="00367C69"/>
    <w:rsid w:val="0037011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D6"/>
    <w:rsid w:val="003941CE"/>
    <w:rsid w:val="00396505"/>
    <w:rsid w:val="00397C1E"/>
    <w:rsid w:val="003A01AD"/>
    <w:rsid w:val="003A06B6"/>
    <w:rsid w:val="003A08C1"/>
    <w:rsid w:val="003A1A38"/>
    <w:rsid w:val="003A2EDE"/>
    <w:rsid w:val="003A31C4"/>
    <w:rsid w:val="003A3E0C"/>
    <w:rsid w:val="003A4CBC"/>
    <w:rsid w:val="003A58CE"/>
    <w:rsid w:val="003A5C31"/>
    <w:rsid w:val="003A68D1"/>
    <w:rsid w:val="003B070B"/>
    <w:rsid w:val="003B0CC3"/>
    <w:rsid w:val="003B123B"/>
    <w:rsid w:val="003B1A1B"/>
    <w:rsid w:val="003B2664"/>
    <w:rsid w:val="003B36E5"/>
    <w:rsid w:val="003B415D"/>
    <w:rsid w:val="003B538F"/>
    <w:rsid w:val="003B54A4"/>
    <w:rsid w:val="003B5E2D"/>
    <w:rsid w:val="003B60C2"/>
    <w:rsid w:val="003B6101"/>
    <w:rsid w:val="003B6298"/>
    <w:rsid w:val="003B62AE"/>
    <w:rsid w:val="003B703A"/>
    <w:rsid w:val="003B755D"/>
    <w:rsid w:val="003B789E"/>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1CD2"/>
    <w:rsid w:val="003F34CF"/>
    <w:rsid w:val="003F49D9"/>
    <w:rsid w:val="003F5102"/>
    <w:rsid w:val="003F5D49"/>
    <w:rsid w:val="003F6226"/>
    <w:rsid w:val="003F65E6"/>
    <w:rsid w:val="003F664A"/>
    <w:rsid w:val="003F73B7"/>
    <w:rsid w:val="003F780D"/>
    <w:rsid w:val="003F7CA1"/>
    <w:rsid w:val="0040034F"/>
    <w:rsid w:val="00400A45"/>
    <w:rsid w:val="004010EB"/>
    <w:rsid w:val="00402246"/>
    <w:rsid w:val="004038E0"/>
    <w:rsid w:val="00403EA2"/>
    <w:rsid w:val="00404E9D"/>
    <w:rsid w:val="004057B3"/>
    <w:rsid w:val="004059DA"/>
    <w:rsid w:val="00405D21"/>
    <w:rsid w:val="00405FE6"/>
    <w:rsid w:val="0040606A"/>
    <w:rsid w:val="00407752"/>
    <w:rsid w:val="0041048F"/>
    <w:rsid w:val="004114DC"/>
    <w:rsid w:val="00411B00"/>
    <w:rsid w:val="0041288D"/>
    <w:rsid w:val="00413D6D"/>
    <w:rsid w:val="00414136"/>
    <w:rsid w:val="00414186"/>
    <w:rsid w:val="00414AB6"/>
    <w:rsid w:val="00414D04"/>
    <w:rsid w:val="00416C54"/>
    <w:rsid w:val="004171BF"/>
    <w:rsid w:val="00417C1D"/>
    <w:rsid w:val="004200CB"/>
    <w:rsid w:val="00420AF9"/>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328B"/>
    <w:rsid w:val="00433F05"/>
    <w:rsid w:val="00434003"/>
    <w:rsid w:val="0043561A"/>
    <w:rsid w:val="00435BCF"/>
    <w:rsid w:val="00436150"/>
    <w:rsid w:val="00436FAA"/>
    <w:rsid w:val="00440EE0"/>
    <w:rsid w:val="0044118B"/>
    <w:rsid w:val="00441862"/>
    <w:rsid w:val="004421E8"/>
    <w:rsid w:val="004428A7"/>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791"/>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5E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11A"/>
    <w:rsid w:val="004A72D0"/>
    <w:rsid w:val="004A7686"/>
    <w:rsid w:val="004A7A73"/>
    <w:rsid w:val="004B028C"/>
    <w:rsid w:val="004B07A5"/>
    <w:rsid w:val="004B1B73"/>
    <w:rsid w:val="004B258D"/>
    <w:rsid w:val="004B35A0"/>
    <w:rsid w:val="004B35C0"/>
    <w:rsid w:val="004B3B37"/>
    <w:rsid w:val="004B43D4"/>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0327"/>
    <w:rsid w:val="004D18DE"/>
    <w:rsid w:val="004D2D94"/>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072"/>
    <w:rsid w:val="00500679"/>
    <w:rsid w:val="00500FAC"/>
    <w:rsid w:val="005015CE"/>
    <w:rsid w:val="00503E3D"/>
    <w:rsid w:val="00503ECB"/>
    <w:rsid w:val="00504311"/>
    <w:rsid w:val="00504673"/>
    <w:rsid w:val="00504E62"/>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494F"/>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8E8"/>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3E9D"/>
    <w:rsid w:val="0055465F"/>
    <w:rsid w:val="00555591"/>
    <w:rsid w:val="005556BD"/>
    <w:rsid w:val="00555D4E"/>
    <w:rsid w:val="00557108"/>
    <w:rsid w:val="00560683"/>
    <w:rsid w:val="00560BBA"/>
    <w:rsid w:val="00560D6D"/>
    <w:rsid w:val="00560DB2"/>
    <w:rsid w:val="00561281"/>
    <w:rsid w:val="0056154F"/>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E8"/>
    <w:rsid w:val="00593BC7"/>
    <w:rsid w:val="00593CA4"/>
    <w:rsid w:val="00593E86"/>
    <w:rsid w:val="00594230"/>
    <w:rsid w:val="00594591"/>
    <w:rsid w:val="005948F3"/>
    <w:rsid w:val="0059561C"/>
    <w:rsid w:val="00595A37"/>
    <w:rsid w:val="0059666F"/>
    <w:rsid w:val="005969CC"/>
    <w:rsid w:val="00597BDA"/>
    <w:rsid w:val="00597E2E"/>
    <w:rsid w:val="00597ECE"/>
    <w:rsid w:val="005A1B8B"/>
    <w:rsid w:val="005A2103"/>
    <w:rsid w:val="005A230A"/>
    <w:rsid w:val="005A44D5"/>
    <w:rsid w:val="005A473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2C1"/>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647"/>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66FD"/>
    <w:rsid w:val="006C78E6"/>
    <w:rsid w:val="006D032E"/>
    <w:rsid w:val="006D069F"/>
    <w:rsid w:val="006D14FD"/>
    <w:rsid w:val="006D200C"/>
    <w:rsid w:val="006D2019"/>
    <w:rsid w:val="006D28C1"/>
    <w:rsid w:val="006D2EEC"/>
    <w:rsid w:val="006D2FDB"/>
    <w:rsid w:val="006D3D01"/>
    <w:rsid w:val="006D46BC"/>
    <w:rsid w:val="006D6348"/>
    <w:rsid w:val="006D6354"/>
    <w:rsid w:val="006D6436"/>
    <w:rsid w:val="006D660F"/>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8C8"/>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57B38"/>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4E76"/>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12E"/>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5A43"/>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388"/>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824"/>
    <w:rsid w:val="007D2A90"/>
    <w:rsid w:val="007D30DD"/>
    <w:rsid w:val="007D34F9"/>
    <w:rsid w:val="007D5844"/>
    <w:rsid w:val="007D6186"/>
    <w:rsid w:val="007D6700"/>
    <w:rsid w:val="007D705F"/>
    <w:rsid w:val="007D7B88"/>
    <w:rsid w:val="007D7D05"/>
    <w:rsid w:val="007D7D5B"/>
    <w:rsid w:val="007E0969"/>
    <w:rsid w:val="007E0BDF"/>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AA"/>
    <w:rsid w:val="008110D3"/>
    <w:rsid w:val="008115A9"/>
    <w:rsid w:val="00811ABA"/>
    <w:rsid w:val="00811BEC"/>
    <w:rsid w:val="00813AED"/>
    <w:rsid w:val="0081451A"/>
    <w:rsid w:val="008165C1"/>
    <w:rsid w:val="00817E0E"/>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39C"/>
    <w:rsid w:val="00834889"/>
    <w:rsid w:val="00835F68"/>
    <w:rsid w:val="00837196"/>
    <w:rsid w:val="00841589"/>
    <w:rsid w:val="008427E4"/>
    <w:rsid w:val="00842DA6"/>
    <w:rsid w:val="00842E42"/>
    <w:rsid w:val="00843AF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2C5F"/>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78"/>
    <w:rsid w:val="008817BB"/>
    <w:rsid w:val="00881B53"/>
    <w:rsid w:val="00882BB0"/>
    <w:rsid w:val="0088331E"/>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5DD2"/>
    <w:rsid w:val="008A73D9"/>
    <w:rsid w:val="008B00B1"/>
    <w:rsid w:val="008B07E3"/>
    <w:rsid w:val="008B0893"/>
    <w:rsid w:val="008B08EF"/>
    <w:rsid w:val="008B0C89"/>
    <w:rsid w:val="008B1268"/>
    <w:rsid w:val="008B1C6E"/>
    <w:rsid w:val="008B1D97"/>
    <w:rsid w:val="008B22F7"/>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D4F"/>
    <w:rsid w:val="008F7018"/>
    <w:rsid w:val="0090032A"/>
    <w:rsid w:val="009010F3"/>
    <w:rsid w:val="009014F1"/>
    <w:rsid w:val="009015E7"/>
    <w:rsid w:val="00901717"/>
    <w:rsid w:val="00902107"/>
    <w:rsid w:val="0090250F"/>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55DE"/>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58B4"/>
    <w:rsid w:val="00925A87"/>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37FC1"/>
    <w:rsid w:val="009411FA"/>
    <w:rsid w:val="0094175E"/>
    <w:rsid w:val="00941987"/>
    <w:rsid w:val="00941D03"/>
    <w:rsid w:val="009427F2"/>
    <w:rsid w:val="00942EAF"/>
    <w:rsid w:val="0094354D"/>
    <w:rsid w:val="00943F12"/>
    <w:rsid w:val="0094445C"/>
    <w:rsid w:val="00944556"/>
    <w:rsid w:val="0094488D"/>
    <w:rsid w:val="0094530C"/>
    <w:rsid w:val="0094573F"/>
    <w:rsid w:val="00945833"/>
    <w:rsid w:val="009467E7"/>
    <w:rsid w:val="009468D3"/>
    <w:rsid w:val="009507B8"/>
    <w:rsid w:val="00951360"/>
    <w:rsid w:val="009519D2"/>
    <w:rsid w:val="00952350"/>
    <w:rsid w:val="00952549"/>
    <w:rsid w:val="00953C90"/>
    <w:rsid w:val="00954EBF"/>
    <w:rsid w:val="00955C3B"/>
    <w:rsid w:val="009571E8"/>
    <w:rsid w:val="009572DB"/>
    <w:rsid w:val="009574A0"/>
    <w:rsid w:val="009578D4"/>
    <w:rsid w:val="009602AB"/>
    <w:rsid w:val="00960F6E"/>
    <w:rsid w:val="0096154C"/>
    <w:rsid w:val="00961AF4"/>
    <w:rsid w:val="00961B73"/>
    <w:rsid w:val="00961C64"/>
    <w:rsid w:val="00962091"/>
    <w:rsid w:val="00962F4A"/>
    <w:rsid w:val="00963246"/>
    <w:rsid w:val="00963648"/>
    <w:rsid w:val="00965BD5"/>
    <w:rsid w:val="0096615F"/>
    <w:rsid w:val="0096692D"/>
    <w:rsid w:val="00967103"/>
    <w:rsid w:val="00967516"/>
    <w:rsid w:val="00967775"/>
    <w:rsid w:val="00970D0C"/>
    <w:rsid w:val="00971087"/>
    <w:rsid w:val="009716A0"/>
    <w:rsid w:val="00971872"/>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591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18C1"/>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1E9"/>
    <w:rsid w:val="009C65E6"/>
    <w:rsid w:val="009C6ECC"/>
    <w:rsid w:val="009C6FBD"/>
    <w:rsid w:val="009C72BA"/>
    <w:rsid w:val="009C7301"/>
    <w:rsid w:val="009C747D"/>
    <w:rsid w:val="009D1396"/>
    <w:rsid w:val="009D31FC"/>
    <w:rsid w:val="009D3336"/>
    <w:rsid w:val="009D624F"/>
    <w:rsid w:val="009D62D9"/>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935"/>
    <w:rsid w:val="009F0FE7"/>
    <w:rsid w:val="009F2139"/>
    <w:rsid w:val="009F2B56"/>
    <w:rsid w:val="009F376F"/>
    <w:rsid w:val="009F39BB"/>
    <w:rsid w:val="009F3D1A"/>
    <w:rsid w:val="009F3F12"/>
    <w:rsid w:val="009F418C"/>
    <w:rsid w:val="009F4EBF"/>
    <w:rsid w:val="009F59D3"/>
    <w:rsid w:val="009F5F8B"/>
    <w:rsid w:val="009F681F"/>
    <w:rsid w:val="009F6C91"/>
    <w:rsid w:val="009F77F2"/>
    <w:rsid w:val="00A01DFC"/>
    <w:rsid w:val="00A0263D"/>
    <w:rsid w:val="00A035E5"/>
    <w:rsid w:val="00A03683"/>
    <w:rsid w:val="00A0372B"/>
    <w:rsid w:val="00A041CC"/>
    <w:rsid w:val="00A05367"/>
    <w:rsid w:val="00A05763"/>
    <w:rsid w:val="00A057BB"/>
    <w:rsid w:val="00A0614C"/>
    <w:rsid w:val="00A06D95"/>
    <w:rsid w:val="00A06EB7"/>
    <w:rsid w:val="00A072EB"/>
    <w:rsid w:val="00A10561"/>
    <w:rsid w:val="00A10BE9"/>
    <w:rsid w:val="00A111AC"/>
    <w:rsid w:val="00A1168F"/>
    <w:rsid w:val="00A13630"/>
    <w:rsid w:val="00A13CA8"/>
    <w:rsid w:val="00A143D0"/>
    <w:rsid w:val="00A14694"/>
    <w:rsid w:val="00A1473D"/>
    <w:rsid w:val="00A15660"/>
    <w:rsid w:val="00A1566A"/>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589"/>
    <w:rsid w:val="00A378CF"/>
    <w:rsid w:val="00A37EA9"/>
    <w:rsid w:val="00A41249"/>
    <w:rsid w:val="00A419BE"/>
    <w:rsid w:val="00A421BA"/>
    <w:rsid w:val="00A427AC"/>
    <w:rsid w:val="00A427F9"/>
    <w:rsid w:val="00A43436"/>
    <w:rsid w:val="00A43735"/>
    <w:rsid w:val="00A43F2E"/>
    <w:rsid w:val="00A443A3"/>
    <w:rsid w:val="00A4468B"/>
    <w:rsid w:val="00A468DF"/>
    <w:rsid w:val="00A46A91"/>
    <w:rsid w:val="00A5019C"/>
    <w:rsid w:val="00A503D1"/>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6E69"/>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C6F63"/>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6E4A"/>
    <w:rsid w:val="00B172EE"/>
    <w:rsid w:val="00B17FE0"/>
    <w:rsid w:val="00B20FC9"/>
    <w:rsid w:val="00B221A6"/>
    <w:rsid w:val="00B22E9E"/>
    <w:rsid w:val="00B2364C"/>
    <w:rsid w:val="00B256F9"/>
    <w:rsid w:val="00B25D44"/>
    <w:rsid w:val="00B26030"/>
    <w:rsid w:val="00B26C6F"/>
    <w:rsid w:val="00B26CCB"/>
    <w:rsid w:val="00B26E5A"/>
    <w:rsid w:val="00B27BAC"/>
    <w:rsid w:val="00B32BF5"/>
    <w:rsid w:val="00B32F33"/>
    <w:rsid w:val="00B34D8A"/>
    <w:rsid w:val="00B365DE"/>
    <w:rsid w:val="00B36F5E"/>
    <w:rsid w:val="00B37B00"/>
    <w:rsid w:val="00B4007F"/>
    <w:rsid w:val="00B406B0"/>
    <w:rsid w:val="00B40928"/>
    <w:rsid w:val="00B4126C"/>
    <w:rsid w:val="00B41B39"/>
    <w:rsid w:val="00B42366"/>
    <w:rsid w:val="00B43EA0"/>
    <w:rsid w:val="00B43EC3"/>
    <w:rsid w:val="00B451D9"/>
    <w:rsid w:val="00B45E60"/>
    <w:rsid w:val="00B466C7"/>
    <w:rsid w:val="00B4727B"/>
    <w:rsid w:val="00B47460"/>
    <w:rsid w:val="00B47541"/>
    <w:rsid w:val="00B47BBC"/>
    <w:rsid w:val="00B50990"/>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34F1"/>
    <w:rsid w:val="00B64635"/>
    <w:rsid w:val="00B65EEB"/>
    <w:rsid w:val="00B70E01"/>
    <w:rsid w:val="00B710D1"/>
    <w:rsid w:val="00B72243"/>
    <w:rsid w:val="00B72984"/>
    <w:rsid w:val="00B72AFE"/>
    <w:rsid w:val="00B73CE2"/>
    <w:rsid w:val="00B742C2"/>
    <w:rsid w:val="00B74F48"/>
    <w:rsid w:val="00B751B3"/>
    <w:rsid w:val="00B759E6"/>
    <w:rsid w:val="00B766C0"/>
    <w:rsid w:val="00B773BE"/>
    <w:rsid w:val="00B77AD4"/>
    <w:rsid w:val="00B8063C"/>
    <w:rsid w:val="00B823B0"/>
    <w:rsid w:val="00B82D7A"/>
    <w:rsid w:val="00B83016"/>
    <w:rsid w:val="00B84722"/>
    <w:rsid w:val="00B85148"/>
    <w:rsid w:val="00B8587C"/>
    <w:rsid w:val="00B85AAB"/>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4EF9"/>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4AE"/>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3E3"/>
    <w:rsid w:val="00C37BF5"/>
    <w:rsid w:val="00C40B6E"/>
    <w:rsid w:val="00C41AB6"/>
    <w:rsid w:val="00C41D55"/>
    <w:rsid w:val="00C427C3"/>
    <w:rsid w:val="00C42938"/>
    <w:rsid w:val="00C42D89"/>
    <w:rsid w:val="00C42F0D"/>
    <w:rsid w:val="00C436F2"/>
    <w:rsid w:val="00C43FE0"/>
    <w:rsid w:val="00C4571C"/>
    <w:rsid w:val="00C4587F"/>
    <w:rsid w:val="00C462BB"/>
    <w:rsid w:val="00C464CD"/>
    <w:rsid w:val="00C476D3"/>
    <w:rsid w:val="00C47E4C"/>
    <w:rsid w:val="00C506DF"/>
    <w:rsid w:val="00C51629"/>
    <w:rsid w:val="00C51FA0"/>
    <w:rsid w:val="00C52496"/>
    <w:rsid w:val="00C52D8C"/>
    <w:rsid w:val="00C536E7"/>
    <w:rsid w:val="00C53767"/>
    <w:rsid w:val="00C53FA6"/>
    <w:rsid w:val="00C54F40"/>
    <w:rsid w:val="00C5560B"/>
    <w:rsid w:val="00C5599B"/>
    <w:rsid w:val="00C561F7"/>
    <w:rsid w:val="00C57181"/>
    <w:rsid w:val="00C60F97"/>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085E"/>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9BA"/>
    <w:rsid w:val="00CA1A06"/>
    <w:rsid w:val="00CA213B"/>
    <w:rsid w:val="00CA355F"/>
    <w:rsid w:val="00CA38C3"/>
    <w:rsid w:val="00CA4D2C"/>
    <w:rsid w:val="00CA7AD6"/>
    <w:rsid w:val="00CA7E68"/>
    <w:rsid w:val="00CB0527"/>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5EF"/>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8A1"/>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18ED"/>
    <w:rsid w:val="00D51DC8"/>
    <w:rsid w:val="00D52034"/>
    <w:rsid w:val="00D5236A"/>
    <w:rsid w:val="00D542C4"/>
    <w:rsid w:val="00D5487F"/>
    <w:rsid w:val="00D54A30"/>
    <w:rsid w:val="00D54DA5"/>
    <w:rsid w:val="00D566F3"/>
    <w:rsid w:val="00D568EA"/>
    <w:rsid w:val="00D56AB0"/>
    <w:rsid w:val="00D56D3E"/>
    <w:rsid w:val="00D570FD"/>
    <w:rsid w:val="00D57418"/>
    <w:rsid w:val="00D578AE"/>
    <w:rsid w:val="00D63BC2"/>
    <w:rsid w:val="00D63FD3"/>
    <w:rsid w:val="00D644FD"/>
    <w:rsid w:val="00D64727"/>
    <w:rsid w:val="00D657B7"/>
    <w:rsid w:val="00D661B1"/>
    <w:rsid w:val="00D66A61"/>
    <w:rsid w:val="00D66DA2"/>
    <w:rsid w:val="00D66E04"/>
    <w:rsid w:val="00D677AB"/>
    <w:rsid w:val="00D70487"/>
    <w:rsid w:val="00D71410"/>
    <w:rsid w:val="00D728D1"/>
    <w:rsid w:val="00D733AA"/>
    <w:rsid w:val="00D736D3"/>
    <w:rsid w:val="00D755B4"/>
    <w:rsid w:val="00D76774"/>
    <w:rsid w:val="00D768A8"/>
    <w:rsid w:val="00D7708F"/>
    <w:rsid w:val="00D7723B"/>
    <w:rsid w:val="00D77F25"/>
    <w:rsid w:val="00D80362"/>
    <w:rsid w:val="00D80B8C"/>
    <w:rsid w:val="00D81828"/>
    <w:rsid w:val="00D8213A"/>
    <w:rsid w:val="00D822B1"/>
    <w:rsid w:val="00D8535D"/>
    <w:rsid w:val="00D853D9"/>
    <w:rsid w:val="00D85663"/>
    <w:rsid w:val="00D86D5A"/>
    <w:rsid w:val="00D873B1"/>
    <w:rsid w:val="00D87CEA"/>
    <w:rsid w:val="00D87EF3"/>
    <w:rsid w:val="00D90171"/>
    <w:rsid w:val="00D90625"/>
    <w:rsid w:val="00D908F9"/>
    <w:rsid w:val="00D90976"/>
    <w:rsid w:val="00D90C6B"/>
    <w:rsid w:val="00D90C9C"/>
    <w:rsid w:val="00D90F65"/>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2840"/>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20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0C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04"/>
    <w:rsid w:val="00E34512"/>
    <w:rsid w:val="00E34961"/>
    <w:rsid w:val="00E34A4F"/>
    <w:rsid w:val="00E356B0"/>
    <w:rsid w:val="00E356C8"/>
    <w:rsid w:val="00E3616D"/>
    <w:rsid w:val="00E36370"/>
    <w:rsid w:val="00E3679D"/>
    <w:rsid w:val="00E37060"/>
    <w:rsid w:val="00E372D6"/>
    <w:rsid w:val="00E37457"/>
    <w:rsid w:val="00E37A99"/>
    <w:rsid w:val="00E40396"/>
    <w:rsid w:val="00E40DEC"/>
    <w:rsid w:val="00E40F10"/>
    <w:rsid w:val="00E4125C"/>
    <w:rsid w:val="00E419E7"/>
    <w:rsid w:val="00E41F50"/>
    <w:rsid w:val="00E420E9"/>
    <w:rsid w:val="00E434D3"/>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67DC2"/>
    <w:rsid w:val="00E70C8B"/>
    <w:rsid w:val="00E70D9C"/>
    <w:rsid w:val="00E7134B"/>
    <w:rsid w:val="00E72D5F"/>
    <w:rsid w:val="00E74DAF"/>
    <w:rsid w:val="00E75106"/>
    <w:rsid w:val="00E75A60"/>
    <w:rsid w:val="00E7650A"/>
    <w:rsid w:val="00E77324"/>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6BE"/>
    <w:rsid w:val="00E93D1B"/>
    <w:rsid w:val="00E94CF4"/>
    <w:rsid w:val="00E95274"/>
    <w:rsid w:val="00E95A86"/>
    <w:rsid w:val="00E95C62"/>
    <w:rsid w:val="00E9623B"/>
    <w:rsid w:val="00E96A08"/>
    <w:rsid w:val="00E97086"/>
    <w:rsid w:val="00E971E1"/>
    <w:rsid w:val="00E976AC"/>
    <w:rsid w:val="00E97A3B"/>
    <w:rsid w:val="00EA0D96"/>
    <w:rsid w:val="00EA0E73"/>
    <w:rsid w:val="00EA2675"/>
    <w:rsid w:val="00EA3120"/>
    <w:rsid w:val="00EA3AC0"/>
    <w:rsid w:val="00EA3B73"/>
    <w:rsid w:val="00EA3BAA"/>
    <w:rsid w:val="00EA4D94"/>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B0E"/>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7AF"/>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6C65"/>
    <w:rsid w:val="00F87059"/>
    <w:rsid w:val="00F874D8"/>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2D2"/>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5CA2"/>
    <w:rsid w:val="00FB68FF"/>
    <w:rsid w:val="00FB692E"/>
    <w:rsid w:val="00FB6A9F"/>
    <w:rsid w:val="00FB720D"/>
    <w:rsid w:val="00FB7725"/>
    <w:rsid w:val="00FB7A35"/>
    <w:rsid w:val="00FC261A"/>
    <w:rsid w:val="00FC32E1"/>
    <w:rsid w:val="00FC480D"/>
    <w:rsid w:val="00FC49F0"/>
    <w:rsid w:val="00FC4AE0"/>
    <w:rsid w:val="00FC4FAF"/>
    <w:rsid w:val="00FC6208"/>
    <w:rsid w:val="00FC69A0"/>
    <w:rsid w:val="00FC7D4D"/>
    <w:rsid w:val="00FD0394"/>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iPriority="99"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uiPriority w:val="99"/>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9"/>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rsid w:val="00DE4AEC"/>
    <w:rPr>
      <w:rFonts w:ascii="Arial" w:hAnsi="Arial"/>
      <w:b/>
      <w:bCs/>
      <w:sz w:val="26"/>
      <w:szCs w:val="26"/>
      <w:lang w:val="sr-Latn-CS" w:eastAsia="sr-Latn-CS"/>
    </w:rPr>
  </w:style>
  <w:style w:type="character" w:customStyle="1" w:styleId="Heading4Char">
    <w:name w:val="Heading 4 Char"/>
    <w:basedOn w:val="DefaultParagraphFont"/>
    <w:link w:val="Heading4"/>
    <w:uiPriority w:val="99"/>
    <w:rsid w:val="00DE4AEC"/>
    <w:rPr>
      <w:b/>
      <w:bCs/>
      <w:sz w:val="28"/>
      <w:szCs w:val="28"/>
      <w:lang w:val="sr-Latn-CS" w:eastAsia="sr-Latn-CS"/>
    </w:rPr>
  </w:style>
  <w:style w:type="character" w:customStyle="1" w:styleId="Heading5Char">
    <w:name w:val="Heading 5 Char"/>
    <w:basedOn w:val="DefaultParagraphFont"/>
    <w:link w:val="Heading5"/>
    <w:uiPriority w:val="99"/>
    <w:rsid w:val="00DE4AEC"/>
    <w:rPr>
      <w:b/>
      <w:bCs/>
      <w:i/>
      <w:iCs/>
      <w:sz w:val="26"/>
      <w:szCs w:val="26"/>
      <w:lang w:val="sr-Latn-CS" w:eastAsia="sr-Latn-CS"/>
    </w:rPr>
  </w:style>
  <w:style w:type="character" w:customStyle="1" w:styleId="WW8Num1z0">
    <w:name w:val="WW8Num1z0"/>
    <w:uiPriority w:val="99"/>
    <w:rsid w:val="00907698"/>
    <w:rPr>
      <w:b/>
    </w:rPr>
  </w:style>
  <w:style w:type="character" w:customStyle="1" w:styleId="WW8Num3z0">
    <w:name w:val="WW8Num3z0"/>
    <w:uiPriority w:val="99"/>
    <w:rsid w:val="00907698"/>
    <w:rPr>
      <w:b w:val="0"/>
    </w:rPr>
  </w:style>
  <w:style w:type="character" w:customStyle="1" w:styleId="WW8Num6z0">
    <w:name w:val="WW8Num6z0"/>
    <w:uiPriority w:val="99"/>
    <w:rsid w:val="00907698"/>
    <w:rPr>
      <w:rFonts w:ascii="Symbol" w:hAnsi="Symbol" w:cs="StarSymbol"/>
      <w:sz w:val="18"/>
      <w:szCs w:val="18"/>
    </w:rPr>
  </w:style>
  <w:style w:type="character" w:customStyle="1" w:styleId="WW8Num7z0">
    <w:name w:val="WW8Num7z0"/>
    <w:uiPriority w:val="99"/>
    <w:rsid w:val="00907698"/>
    <w:rPr>
      <w:rFonts w:ascii="Times New Roman" w:eastAsia="PMingLiU" w:hAnsi="Times New Roman" w:cs="Times New Roman"/>
      <w:b/>
      <w:sz w:val="18"/>
      <w:szCs w:val="18"/>
    </w:rPr>
  </w:style>
  <w:style w:type="character" w:customStyle="1" w:styleId="WW8Num7z1">
    <w:name w:val="WW8Num7z1"/>
    <w:uiPriority w:val="99"/>
    <w:rsid w:val="00907698"/>
    <w:rPr>
      <w:rFonts w:ascii="Courier New" w:hAnsi="Courier New" w:cs="Courier New"/>
    </w:rPr>
  </w:style>
  <w:style w:type="character" w:customStyle="1" w:styleId="WW8Num7z2">
    <w:name w:val="WW8Num7z2"/>
    <w:uiPriority w:val="99"/>
    <w:rsid w:val="00907698"/>
    <w:rPr>
      <w:rFonts w:ascii="Wingdings" w:hAnsi="Wingdings"/>
    </w:rPr>
  </w:style>
  <w:style w:type="character" w:customStyle="1" w:styleId="WW8Num7z3">
    <w:name w:val="WW8Num7z3"/>
    <w:uiPriority w:val="99"/>
    <w:rsid w:val="00907698"/>
    <w:rPr>
      <w:rFonts w:ascii="Symbol" w:hAnsi="Symbol"/>
    </w:rPr>
  </w:style>
  <w:style w:type="character" w:customStyle="1" w:styleId="WW8Num9z0">
    <w:name w:val="WW8Num9z0"/>
    <w:uiPriority w:val="99"/>
    <w:rsid w:val="00907698"/>
    <w:rPr>
      <w:rFonts w:ascii="Wingdings" w:hAnsi="Wingdings"/>
      <w:b/>
      <w:sz w:val="20"/>
      <w:szCs w:val="20"/>
    </w:rPr>
  </w:style>
  <w:style w:type="character" w:customStyle="1" w:styleId="WW8Num9z1">
    <w:name w:val="WW8Num9z1"/>
    <w:uiPriority w:val="99"/>
    <w:rsid w:val="00907698"/>
    <w:rPr>
      <w:rFonts w:ascii="Courier New" w:hAnsi="Courier New" w:cs="Courier New"/>
    </w:rPr>
  </w:style>
  <w:style w:type="character" w:customStyle="1" w:styleId="WW8Num9z2">
    <w:name w:val="WW8Num9z2"/>
    <w:uiPriority w:val="99"/>
    <w:rsid w:val="00907698"/>
    <w:rPr>
      <w:rFonts w:ascii="Wingdings" w:hAnsi="Wingdings"/>
    </w:rPr>
  </w:style>
  <w:style w:type="character" w:customStyle="1" w:styleId="WW8Num9z3">
    <w:name w:val="WW8Num9z3"/>
    <w:uiPriority w:val="99"/>
    <w:rsid w:val="00907698"/>
    <w:rPr>
      <w:rFonts w:ascii="Symbol" w:hAnsi="Symbol"/>
    </w:rPr>
  </w:style>
  <w:style w:type="character" w:customStyle="1" w:styleId="WW8Num10z0">
    <w:name w:val="WW8Num10z0"/>
    <w:uiPriority w:val="99"/>
    <w:rsid w:val="00907698"/>
    <w:rPr>
      <w:rFonts w:ascii="Symbol" w:hAnsi="Symbol"/>
    </w:rPr>
  </w:style>
  <w:style w:type="character" w:customStyle="1" w:styleId="WW8Num10z1">
    <w:name w:val="WW8Num10z1"/>
    <w:uiPriority w:val="99"/>
    <w:rsid w:val="00907698"/>
    <w:rPr>
      <w:rFonts w:ascii="Courier New" w:hAnsi="Courier New" w:cs="Courier New"/>
    </w:rPr>
  </w:style>
  <w:style w:type="character" w:customStyle="1" w:styleId="WW8Num10z2">
    <w:name w:val="WW8Num10z2"/>
    <w:uiPriority w:val="99"/>
    <w:rsid w:val="00907698"/>
    <w:rPr>
      <w:rFonts w:ascii="Wingdings" w:hAnsi="Wingdings"/>
    </w:rPr>
  </w:style>
  <w:style w:type="character" w:customStyle="1" w:styleId="WW8Num11z0">
    <w:name w:val="WW8Num11z0"/>
    <w:uiPriority w:val="99"/>
    <w:rsid w:val="00907698"/>
    <w:rPr>
      <w:rFonts w:ascii="Symbol" w:hAnsi="Symbol"/>
    </w:rPr>
  </w:style>
  <w:style w:type="character" w:customStyle="1" w:styleId="WW8Num11z1">
    <w:name w:val="WW8Num11z1"/>
    <w:uiPriority w:val="99"/>
    <w:rsid w:val="00907698"/>
    <w:rPr>
      <w:rFonts w:ascii="Courier New" w:hAnsi="Courier New" w:cs="Courier New"/>
    </w:rPr>
  </w:style>
  <w:style w:type="character" w:customStyle="1" w:styleId="WW8Num11z2">
    <w:name w:val="WW8Num11z2"/>
    <w:uiPriority w:val="99"/>
    <w:rsid w:val="00907698"/>
    <w:rPr>
      <w:rFonts w:ascii="Wingdings" w:hAnsi="Wingdings"/>
    </w:rPr>
  </w:style>
  <w:style w:type="character" w:customStyle="1" w:styleId="WW8Num13z0">
    <w:name w:val="WW8Num13z0"/>
    <w:uiPriority w:val="99"/>
    <w:rsid w:val="00907698"/>
    <w:rPr>
      <w:rFonts w:ascii="Symbol" w:hAnsi="Symbol"/>
    </w:rPr>
  </w:style>
  <w:style w:type="character" w:customStyle="1" w:styleId="WW8Num13z1">
    <w:name w:val="WW8Num13z1"/>
    <w:uiPriority w:val="99"/>
    <w:rsid w:val="00907698"/>
    <w:rPr>
      <w:rFonts w:ascii="Courier New" w:hAnsi="Courier New" w:cs="Courier New"/>
    </w:rPr>
  </w:style>
  <w:style w:type="character" w:customStyle="1" w:styleId="WW8Num13z2">
    <w:name w:val="WW8Num13z2"/>
    <w:uiPriority w:val="99"/>
    <w:rsid w:val="00907698"/>
    <w:rPr>
      <w:rFonts w:ascii="Wingdings" w:hAnsi="Wingdings"/>
    </w:rPr>
  </w:style>
  <w:style w:type="character" w:customStyle="1" w:styleId="WW8Num15z0">
    <w:name w:val="WW8Num15z0"/>
    <w:uiPriority w:val="99"/>
    <w:rsid w:val="00907698"/>
    <w:rPr>
      <w:rFonts w:ascii="Times New Roman" w:eastAsia="Times New Roman" w:hAnsi="Times New Roman" w:cs="Times New Roman"/>
    </w:rPr>
  </w:style>
  <w:style w:type="character" w:customStyle="1" w:styleId="WW8Num15z1">
    <w:name w:val="WW8Num15z1"/>
    <w:uiPriority w:val="99"/>
    <w:rsid w:val="00907698"/>
    <w:rPr>
      <w:rFonts w:ascii="Courier New" w:hAnsi="Courier New" w:cs="Courier New"/>
    </w:rPr>
  </w:style>
  <w:style w:type="character" w:customStyle="1" w:styleId="WW8Num15z2">
    <w:name w:val="WW8Num15z2"/>
    <w:uiPriority w:val="99"/>
    <w:rsid w:val="00907698"/>
    <w:rPr>
      <w:rFonts w:ascii="Wingdings" w:hAnsi="Wingdings"/>
    </w:rPr>
  </w:style>
  <w:style w:type="character" w:customStyle="1" w:styleId="WW8Num15z3">
    <w:name w:val="WW8Num15z3"/>
    <w:uiPriority w:val="99"/>
    <w:rsid w:val="00907698"/>
    <w:rPr>
      <w:rFonts w:ascii="Symbol" w:hAnsi="Symbol"/>
    </w:rPr>
  </w:style>
  <w:style w:type="character" w:customStyle="1" w:styleId="WW8Num17z0">
    <w:name w:val="WW8Num17z0"/>
    <w:uiPriority w:val="99"/>
    <w:rsid w:val="00907698"/>
    <w:rPr>
      <w:rFonts w:ascii="Wingdings" w:hAnsi="Wingdings"/>
    </w:rPr>
  </w:style>
  <w:style w:type="character" w:customStyle="1" w:styleId="WW8Num17z1">
    <w:name w:val="WW8Num17z1"/>
    <w:uiPriority w:val="99"/>
    <w:rsid w:val="00907698"/>
    <w:rPr>
      <w:rFonts w:ascii="Courier New" w:hAnsi="Courier New"/>
    </w:rPr>
  </w:style>
  <w:style w:type="character" w:customStyle="1" w:styleId="WW8Num17z3">
    <w:name w:val="WW8Num17z3"/>
    <w:uiPriority w:val="99"/>
    <w:rsid w:val="00907698"/>
    <w:rPr>
      <w:rFonts w:ascii="Symbol" w:hAnsi="Symbol"/>
    </w:rPr>
  </w:style>
  <w:style w:type="character" w:customStyle="1" w:styleId="WW8Num18z0">
    <w:name w:val="WW8Num18z0"/>
    <w:uiPriority w:val="99"/>
    <w:rsid w:val="00907698"/>
    <w:rPr>
      <w:b/>
      <w:sz w:val="20"/>
      <w:szCs w:val="20"/>
    </w:rPr>
  </w:style>
  <w:style w:type="character" w:customStyle="1" w:styleId="WW8Num19z0">
    <w:name w:val="WW8Num19z0"/>
    <w:uiPriority w:val="99"/>
    <w:rsid w:val="00907698"/>
    <w:rPr>
      <w:rFonts w:ascii="Symbol" w:hAnsi="Symbol"/>
    </w:rPr>
  </w:style>
  <w:style w:type="character" w:customStyle="1" w:styleId="WW8Num19z1">
    <w:name w:val="WW8Num19z1"/>
    <w:uiPriority w:val="99"/>
    <w:rsid w:val="00907698"/>
    <w:rPr>
      <w:rFonts w:ascii="Courier New" w:hAnsi="Courier New" w:cs="Courier New"/>
    </w:rPr>
  </w:style>
  <w:style w:type="character" w:customStyle="1" w:styleId="WW8Num19z2">
    <w:name w:val="WW8Num19z2"/>
    <w:uiPriority w:val="99"/>
    <w:rsid w:val="00907698"/>
    <w:rPr>
      <w:rFonts w:ascii="Wingdings" w:hAnsi="Wingdings"/>
    </w:rPr>
  </w:style>
  <w:style w:type="character" w:customStyle="1" w:styleId="DefaultParagraphFont2">
    <w:name w:val="Default Paragraph Font2"/>
    <w:uiPriority w:val="99"/>
    <w:rsid w:val="00907698"/>
  </w:style>
  <w:style w:type="character" w:styleId="PageNumber">
    <w:name w:val="page number"/>
    <w:basedOn w:val="DefaultParagraphFont2"/>
    <w:uiPriority w:val="99"/>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uiPriority w:val="99"/>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uiPriority w:val="99"/>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DE4AEC"/>
    <w:rPr>
      <w:b/>
      <w:bCs/>
    </w:rPr>
  </w:style>
  <w:style w:type="character" w:styleId="Emphasis">
    <w:name w:val="Emphasis"/>
    <w:uiPriority w:val="99"/>
    <w:qFormat/>
    <w:rsid w:val="002D1F26"/>
    <w:rPr>
      <w:b/>
      <w:bCs/>
      <w:i w:val="0"/>
      <w:iCs w:val="0"/>
    </w:rPr>
  </w:style>
  <w:style w:type="character" w:customStyle="1" w:styleId="ft">
    <w:name w:val="ft"/>
    <w:uiPriority w:val="99"/>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uiPriority w:val="99"/>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937FC1"/>
    <w:rPr>
      <w:shd w:val="clear" w:color="auto" w:fill="FFFFFF"/>
    </w:rPr>
  </w:style>
  <w:style w:type="paragraph" w:customStyle="1" w:styleId="Bodytext21">
    <w:name w:val="Body text (2)"/>
    <w:basedOn w:val="Normal"/>
    <w:link w:val="Bodytext20"/>
    <w:rsid w:val="00937FC1"/>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character" w:customStyle="1" w:styleId="info">
    <w:name w:val="info"/>
    <w:basedOn w:val="DefaultParagraphFont"/>
    <w:rsid w:val="00C373E3"/>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nenabavke@pmf.ni.ac.rs" TargetMode="External"/><Relationship Id="rId4" Type="http://schemas.openxmlformats.org/officeDocument/2006/relationships/settings" Target="settings.xml"/><Relationship Id="rId9" Type="http://schemas.openxmlformats.org/officeDocument/2006/relationships/hyperlink" Target="javnenabavke@pmf.ni.ac.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499EB-8658-4556-A49A-5E9D3CA6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37</Pages>
  <Words>11746</Words>
  <Characters>66953</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78542</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195</cp:revision>
  <cp:lastPrinted>2019-12-12T12:39:00Z</cp:lastPrinted>
  <dcterms:created xsi:type="dcterms:W3CDTF">2015-12-25T13:41:00Z</dcterms:created>
  <dcterms:modified xsi:type="dcterms:W3CDTF">2019-12-13T12:51:00Z</dcterms:modified>
</cp:coreProperties>
</file>