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2642F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64FA5AC7" w14:textId="4CB1BD31" w:rsidR="00E579F2" w:rsidRDefault="00E579F2" w:rsidP="0083427D">
      <w:pPr>
        <w:spacing w:after="120" w:line="240" w:lineRule="auto"/>
        <w:ind w:left="1440" w:hanging="1440"/>
        <w:contextualSpacing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</w:t>
      </w:r>
      <w:r w:rsidR="0083427D">
        <w:rPr>
          <w:rFonts w:ascii="Times New Roman" w:eastAsia="Times New Roman" w:hAnsi="Times New Roman"/>
          <w:b/>
          <w:bCs/>
          <w:lang w:val="sr-Cyrl-CS"/>
        </w:rPr>
        <w:t xml:space="preserve"> </w:t>
      </w:r>
      <w:r>
        <w:rPr>
          <w:rFonts w:ascii="Times New Roman" w:eastAsia="Times New Roman" w:hAnsi="Times New Roman"/>
          <w:b/>
          <w:bCs/>
          <w:lang w:val="sr-Cyrl-CS"/>
        </w:rPr>
        <w:t>15.3</w:t>
      </w:r>
      <w:r w:rsidR="0083427D">
        <w:rPr>
          <w:rFonts w:ascii="Times New Roman" w:eastAsia="Times New Roman" w:hAnsi="Times New Roman"/>
          <w:bCs/>
          <w:lang w:val="sr-Cyrl-CS"/>
        </w:rPr>
        <w:tab/>
      </w:r>
      <w:r>
        <w:rPr>
          <w:rFonts w:ascii="Times New Roman" w:eastAsia="Times New Roman" w:hAnsi="Times New Roman"/>
          <w:bCs/>
          <w:lang w:val="sr-Cyrl-CS"/>
        </w:rPr>
        <w:t>Списак чланова организацион</w:t>
      </w:r>
      <w:r w:rsidR="008856EF">
        <w:rPr>
          <w:rFonts w:ascii="Times New Roman" w:eastAsia="Times New Roman" w:hAnsi="Times New Roman"/>
          <w:bCs/>
          <w:lang w:val="sr-Cyrl-CS"/>
        </w:rPr>
        <w:t>е</w:t>
      </w:r>
      <w:r>
        <w:rPr>
          <w:rFonts w:ascii="Times New Roman" w:eastAsia="Times New Roman" w:hAnsi="Times New Roman"/>
          <w:bCs/>
          <w:lang w:val="sr-Cyrl-CS"/>
        </w:rPr>
        <w:t xml:space="preserve"> јединиц</w:t>
      </w:r>
      <w:r w:rsidR="008856EF">
        <w:rPr>
          <w:rFonts w:ascii="Times New Roman" w:eastAsia="Times New Roman" w:hAnsi="Times New Roman"/>
          <w:bCs/>
          <w:lang w:val="sr-Cyrl-CS"/>
        </w:rPr>
        <w:t>е</w:t>
      </w:r>
      <w:r>
        <w:rPr>
          <w:rFonts w:ascii="Times New Roman" w:eastAsia="Times New Roman" w:hAnsi="Times New Roman"/>
          <w:bCs/>
          <w:lang w:val="sr-Cyrl-CS"/>
        </w:rPr>
        <w:t xml:space="preserve"> за квалитет докторских студија високошколске установе и студијски програм</w:t>
      </w:r>
      <w:r w:rsidR="008856EF">
        <w:rPr>
          <w:rFonts w:ascii="Times New Roman" w:eastAsia="Times New Roman" w:hAnsi="Times New Roman"/>
          <w:bCs/>
          <w:lang w:val="sr-Cyrl-CS"/>
        </w:rPr>
        <w:t xml:space="preserve"> ДАС Докторска школа математике</w:t>
      </w:r>
      <w:bookmarkStart w:id="0" w:name="_GoBack"/>
      <w:bookmarkEnd w:id="0"/>
    </w:p>
    <w:p w14:paraId="73798039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1A651F5A" w14:textId="77777777" w:rsidR="00E579F2" w:rsidRDefault="00E579F2" w:rsidP="00E579F2">
      <w:pPr>
        <w:spacing w:after="0" w:line="240" w:lineRule="auto"/>
        <w:jc w:val="both"/>
      </w:pPr>
    </w:p>
    <w:tbl>
      <w:tblPr>
        <w:tblStyle w:val="TableGrid"/>
        <w:tblW w:w="8359" w:type="dxa"/>
        <w:jc w:val="center"/>
        <w:tblLook w:val="04A0" w:firstRow="1" w:lastRow="0" w:firstColumn="1" w:lastColumn="0" w:noHBand="0" w:noVBand="1"/>
      </w:tblPr>
      <w:tblGrid>
        <w:gridCol w:w="1981"/>
        <w:gridCol w:w="6378"/>
      </w:tblGrid>
      <w:tr w:rsidR="003433CD" w:rsidRPr="007E57A2" w14:paraId="131EA018" w14:textId="77777777" w:rsidTr="003433CD">
        <w:trPr>
          <w:trHeight w:val="481"/>
          <w:jc w:val="center"/>
        </w:trPr>
        <w:tc>
          <w:tcPr>
            <w:tcW w:w="1981" w:type="dxa"/>
            <w:vMerge w:val="restart"/>
            <w:shd w:val="clear" w:color="auto" w:fill="FFFFFF" w:themeFill="background1"/>
          </w:tcPr>
          <w:p w14:paraId="7857197F" w14:textId="3DBD384D" w:rsidR="003433CD" w:rsidRPr="003B435D" w:rsidRDefault="003B435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  <w:lang w:val="sr-Cyrl-RS"/>
              </w:rPr>
            </w:pPr>
            <w:r w:rsidRPr="003B435D">
              <w:rPr>
                <w:b/>
                <w:color w:val="323E4F" w:themeColor="text2" w:themeShade="BF"/>
              </w:rPr>
              <w:t>Студијски програм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  <w:vAlign w:val="center"/>
          </w:tcPr>
          <w:p w14:paraId="407A1193" w14:textId="1F25B5BF" w:rsidR="003433CD" w:rsidRPr="007E57A2" w:rsidRDefault="003433C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</w:rPr>
            </w:pPr>
            <w:r w:rsidRPr="007E57A2">
              <w:rPr>
                <w:b/>
                <w:color w:val="323E4F" w:themeColor="text2" w:themeShade="BF"/>
              </w:rPr>
              <w:t>ЧЛАНОВИ КОМИСИЈЕ ЗА ОБЕЗБЕЂЕЊЕ КВАЛИТЕТА</w:t>
            </w:r>
          </w:p>
        </w:tc>
      </w:tr>
      <w:tr w:rsidR="003433CD" w:rsidRPr="007E57A2" w14:paraId="56DC434E" w14:textId="77777777" w:rsidTr="003B435D">
        <w:trPr>
          <w:trHeight w:val="481"/>
          <w:jc w:val="center"/>
        </w:trPr>
        <w:tc>
          <w:tcPr>
            <w:tcW w:w="1981" w:type="dxa"/>
            <w:vMerge/>
            <w:shd w:val="clear" w:color="auto" w:fill="FFFFFF" w:themeFill="background1"/>
          </w:tcPr>
          <w:p w14:paraId="18F06A40" w14:textId="77777777" w:rsidR="003433CD" w:rsidRPr="007254EC" w:rsidRDefault="003433CD" w:rsidP="004318B6">
            <w:pPr>
              <w:rPr>
                <w:b/>
                <w:color w:val="323E4F" w:themeColor="text2" w:themeShade="BF"/>
              </w:rPr>
            </w:pPr>
          </w:p>
        </w:tc>
        <w:tc>
          <w:tcPr>
            <w:tcW w:w="6378" w:type="dxa"/>
            <w:vMerge/>
            <w:shd w:val="clear" w:color="auto" w:fill="FFFFFF" w:themeFill="background1"/>
            <w:vAlign w:val="center"/>
          </w:tcPr>
          <w:p w14:paraId="5A28CF32" w14:textId="77777777" w:rsidR="003433CD" w:rsidRPr="007E57A2" w:rsidRDefault="003433CD" w:rsidP="004318B6">
            <w:pPr>
              <w:tabs>
                <w:tab w:val="left" w:pos="195"/>
              </w:tabs>
              <w:spacing w:before="120" w:after="120"/>
              <w:jc w:val="center"/>
              <w:rPr>
                <w:b/>
                <w:color w:val="323E4F" w:themeColor="text2" w:themeShade="BF"/>
              </w:rPr>
            </w:pPr>
          </w:p>
        </w:tc>
      </w:tr>
      <w:tr w:rsidR="007D11A1" w:rsidRPr="007E57A2" w14:paraId="5574828F" w14:textId="77777777" w:rsidTr="007D11A1">
        <w:trPr>
          <w:jc w:val="center"/>
        </w:trPr>
        <w:tc>
          <w:tcPr>
            <w:tcW w:w="1981" w:type="dxa"/>
            <w:shd w:val="clear" w:color="auto" w:fill="FFFFFF" w:themeFill="background1"/>
            <w:vAlign w:val="center"/>
          </w:tcPr>
          <w:p w14:paraId="11DD61FD" w14:textId="585204B1" w:rsidR="007D11A1" w:rsidRDefault="007D11A1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</w:t>
            </w:r>
            <w:r w:rsidR="003B435D">
              <w:rPr>
                <w:color w:val="323E4F" w:themeColor="text2" w:themeShade="BF"/>
                <w:lang w:val="sr-Cyrl-RS"/>
              </w:rPr>
              <w:t xml:space="preserve"> Докторска школа математике</w:t>
            </w:r>
          </w:p>
        </w:tc>
        <w:tc>
          <w:tcPr>
            <w:tcW w:w="6378" w:type="dxa"/>
            <w:shd w:val="clear" w:color="auto" w:fill="FFFFFF" w:themeFill="background1"/>
          </w:tcPr>
          <w:p w14:paraId="22938C6D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proofErr w:type="spellStart"/>
            <w:r w:rsidRPr="003B435D">
              <w:rPr>
                <w:color w:val="323E4F" w:themeColor="text2" w:themeShade="BF"/>
              </w:rPr>
              <w:t>Др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Александар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Настић</w:t>
            </w:r>
            <w:proofErr w:type="spellEnd"/>
            <w:r w:rsidRPr="003B435D">
              <w:rPr>
                <w:color w:val="323E4F" w:themeColor="text2" w:themeShade="BF"/>
              </w:rPr>
              <w:t xml:space="preserve">, </w:t>
            </w:r>
            <w:r w:rsidRPr="003B435D">
              <w:rPr>
                <w:color w:val="323E4F" w:themeColor="text2" w:themeShade="BF"/>
                <w:lang w:val="sr-Cyrl-RS"/>
              </w:rPr>
              <w:t>ван. проф.</w:t>
            </w:r>
            <w:r w:rsidRPr="003B435D">
              <w:rPr>
                <w:color w:val="323E4F" w:themeColor="text2" w:themeShade="BF"/>
              </w:rPr>
              <w:t xml:space="preserve"> (2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.201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.-2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</w:t>
            </w:r>
            <w:r w:rsidRPr="003B435D">
              <w:rPr>
                <w:color w:val="323E4F" w:themeColor="text2" w:themeShade="BF"/>
                <w:lang w:val="sr-Cyrl-RS"/>
              </w:rPr>
              <w:t>20.</w:t>
            </w:r>
            <w:r w:rsidRPr="003B435D">
              <w:rPr>
                <w:color w:val="323E4F" w:themeColor="text2" w:themeShade="BF"/>
              </w:rPr>
              <w:t>)</w:t>
            </w:r>
          </w:p>
          <w:p w14:paraId="117EEF7E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proofErr w:type="spellStart"/>
            <w:r w:rsidRPr="003B435D">
              <w:rPr>
                <w:color w:val="323E4F" w:themeColor="text2" w:themeShade="BF"/>
              </w:rPr>
              <w:t>Др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Милан</w:t>
            </w:r>
            <w:proofErr w:type="spellEnd"/>
            <w:r w:rsidRPr="003B435D">
              <w:rPr>
                <w:color w:val="323E4F" w:themeColor="text2" w:themeShade="BF"/>
              </w:rPr>
              <w:t xml:space="preserve"> </w:t>
            </w:r>
            <w:proofErr w:type="spellStart"/>
            <w:r w:rsidRPr="003B435D">
              <w:rPr>
                <w:color w:val="323E4F" w:themeColor="text2" w:themeShade="BF"/>
              </w:rPr>
              <w:t>Златановић</w:t>
            </w:r>
            <w:proofErr w:type="spellEnd"/>
            <w:r w:rsidRPr="003B435D">
              <w:rPr>
                <w:color w:val="323E4F" w:themeColor="text2" w:themeShade="BF"/>
              </w:rPr>
              <w:t xml:space="preserve">, </w:t>
            </w:r>
            <w:r w:rsidRPr="003B435D">
              <w:rPr>
                <w:color w:val="323E4F" w:themeColor="text2" w:themeShade="BF"/>
                <w:lang w:val="sr-Cyrl-RS"/>
              </w:rPr>
              <w:t>ван. проф.</w:t>
            </w:r>
            <w:r w:rsidRPr="003B435D">
              <w:rPr>
                <w:color w:val="323E4F" w:themeColor="text2" w:themeShade="BF"/>
              </w:rPr>
              <w:t xml:space="preserve"> (2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.201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.-2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</w:t>
            </w:r>
            <w:r w:rsidRPr="003B435D">
              <w:rPr>
                <w:color w:val="323E4F" w:themeColor="text2" w:themeShade="BF"/>
                <w:lang w:val="sr-Cyrl-RS"/>
              </w:rPr>
              <w:t>20.</w:t>
            </w:r>
            <w:r w:rsidRPr="003B435D">
              <w:rPr>
                <w:color w:val="323E4F" w:themeColor="text2" w:themeShade="BF"/>
              </w:rPr>
              <w:t>)</w:t>
            </w:r>
          </w:p>
          <w:p w14:paraId="4DB66999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r w:rsidRPr="003B435D">
              <w:rPr>
                <w:color w:val="323E4F" w:themeColor="text2" w:themeShade="BF"/>
                <w:lang w:val="sr-Cyrl-RS"/>
              </w:rPr>
              <w:t>Александра Капешић, асистент</w:t>
            </w:r>
            <w:r w:rsidRPr="003B435D">
              <w:rPr>
                <w:color w:val="323E4F" w:themeColor="text2" w:themeShade="BF"/>
              </w:rPr>
              <w:t xml:space="preserve"> (2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.201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.-2</w:t>
            </w:r>
            <w:r w:rsidRPr="003B435D">
              <w:rPr>
                <w:color w:val="323E4F" w:themeColor="text2" w:themeShade="BF"/>
                <w:lang w:val="sr-Cyrl-RS"/>
              </w:rPr>
              <w:t>7</w:t>
            </w:r>
            <w:r w:rsidRPr="003B435D">
              <w:rPr>
                <w:color w:val="323E4F" w:themeColor="text2" w:themeShade="BF"/>
              </w:rPr>
              <w:t>.1</w:t>
            </w:r>
            <w:r w:rsidRPr="003B435D">
              <w:rPr>
                <w:color w:val="323E4F" w:themeColor="text2" w:themeShade="BF"/>
                <w:lang w:val="sr-Cyrl-RS"/>
              </w:rPr>
              <w:t>2</w:t>
            </w:r>
            <w:r w:rsidRPr="003B435D">
              <w:rPr>
                <w:color w:val="323E4F" w:themeColor="text2" w:themeShade="BF"/>
              </w:rPr>
              <w:t>.20</w:t>
            </w:r>
            <w:r w:rsidRPr="003B435D">
              <w:rPr>
                <w:color w:val="323E4F" w:themeColor="text2" w:themeShade="BF"/>
                <w:lang w:val="sr-Cyrl-RS"/>
              </w:rPr>
              <w:t>20.</w:t>
            </w:r>
            <w:r w:rsidRPr="003B435D">
              <w:rPr>
                <w:color w:val="323E4F" w:themeColor="text2" w:themeShade="BF"/>
              </w:rPr>
              <w:t>)</w:t>
            </w:r>
          </w:p>
          <w:p w14:paraId="69FDEE97" w14:textId="77777777" w:rsidR="003B435D" w:rsidRPr="003B435D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r w:rsidRPr="003B435D">
              <w:rPr>
                <w:color w:val="323E4F" w:themeColor="text2" w:themeShade="BF"/>
                <w:lang w:val="sr-Cyrl-RS"/>
              </w:rPr>
              <w:t>Лазар Јончић</w:t>
            </w:r>
            <w:r w:rsidRPr="003B435D">
              <w:rPr>
                <w:color w:val="323E4F" w:themeColor="text2" w:themeShade="BF"/>
              </w:rPr>
              <w:t xml:space="preserve">, </w:t>
            </w:r>
            <w:proofErr w:type="spellStart"/>
            <w:r w:rsidRPr="003B435D">
              <w:rPr>
                <w:color w:val="323E4F" w:themeColor="text2" w:themeShade="BF"/>
              </w:rPr>
              <w:t>студент</w:t>
            </w:r>
            <w:proofErr w:type="spellEnd"/>
            <w:r w:rsidRPr="003B435D">
              <w:rPr>
                <w:color w:val="323E4F" w:themeColor="text2" w:themeShade="BF"/>
              </w:rPr>
              <w:t xml:space="preserve"> (17.10.2018-17.10.20</w:t>
            </w:r>
            <w:r w:rsidRPr="003B435D">
              <w:rPr>
                <w:color w:val="323E4F" w:themeColor="text2" w:themeShade="BF"/>
                <w:lang w:val="sr-Cyrl-RS"/>
              </w:rPr>
              <w:t>19</w:t>
            </w:r>
            <w:r w:rsidRPr="003B435D">
              <w:rPr>
                <w:color w:val="323E4F" w:themeColor="text2" w:themeShade="BF"/>
              </w:rPr>
              <w:t>.)</w:t>
            </w:r>
          </w:p>
          <w:p w14:paraId="7504D537" w14:textId="4DB71928" w:rsidR="007D11A1" w:rsidRPr="007E57A2" w:rsidRDefault="003B435D" w:rsidP="003B435D">
            <w:pPr>
              <w:pStyle w:val="ListParagraph"/>
              <w:numPr>
                <w:ilvl w:val="0"/>
                <w:numId w:val="8"/>
              </w:numPr>
              <w:tabs>
                <w:tab w:val="left" w:pos="195"/>
              </w:tabs>
              <w:spacing w:after="0" w:line="240" w:lineRule="auto"/>
              <w:ind w:hanging="72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Јована Илић</w:t>
            </w:r>
            <w:r w:rsidRPr="007E57A2">
              <w:rPr>
                <w:color w:val="323E4F" w:themeColor="text2" w:themeShade="BF"/>
              </w:rPr>
              <w:t xml:space="preserve">, </w:t>
            </w:r>
            <w:proofErr w:type="spellStart"/>
            <w:r w:rsidRPr="007E57A2">
              <w:rPr>
                <w:color w:val="323E4F" w:themeColor="text2" w:themeShade="BF"/>
              </w:rPr>
              <w:t>студент</w:t>
            </w:r>
            <w:proofErr w:type="spellEnd"/>
            <w:r>
              <w:rPr>
                <w:color w:val="323E4F" w:themeColor="text2" w:themeShade="BF"/>
                <w:lang w:val="sr-Cyrl-RS"/>
              </w:rPr>
              <w:t xml:space="preserve"> </w:t>
            </w:r>
            <w:r w:rsidRPr="007E57A2">
              <w:rPr>
                <w:color w:val="323E4F" w:themeColor="text2" w:themeShade="BF"/>
              </w:rPr>
              <w:t>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</w:tbl>
    <w:p w14:paraId="10F713B0" w14:textId="77777777" w:rsidR="009B19DB" w:rsidRDefault="009B19DB"/>
    <w:sectPr w:rsidR="009B19DB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650F6" w14:textId="77777777" w:rsidR="009654D1" w:rsidRDefault="009654D1">
      <w:pPr>
        <w:spacing w:after="0" w:line="240" w:lineRule="auto"/>
      </w:pPr>
      <w:r>
        <w:separator/>
      </w:r>
    </w:p>
  </w:endnote>
  <w:endnote w:type="continuationSeparator" w:id="0">
    <w:p w14:paraId="6D3CDC35" w14:textId="77777777" w:rsidR="009654D1" w:rsidRDefault="00965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06D1A" w14:textId="77777777" w:rsidR="00775376" w:rsidRDefault="00E579F2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14:paraId="58165B21" w14:textId="77777777" w:rsidR="00775376" w:rsidRDefault="009654D1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87B0A" w14:textId="77777777" w:rsidR="00775376" w:rsidRDefault="009654D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95B7E3" w14:textId="77777777" w:rsidR="009654D1" w:rsidRDefault="009654D1">
      <w:pPr>
        <w:spacing w:after="0" w:line="240" w:lineRule="auto"/>
      </w:pPr>
      <w:r>
        <w:separator/>
      </w:r>
    </w:p>
  </w:footnote>
  <w:footnote w:type="continuationSeparator" w:id="0">
    <w:p w14:paraId="4A735143" w14:textId="77777777" w:rsidR="009654D1" w:rsidRDefault="00965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1D82590A"/>
    <w:lvl w:ilvl="0" w:tplc="998E4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27BC"/>
    <w:multiLevelType w:val="hybridMultilevel"/>
    <w:tmpl w:val="112C2588"/>
    <w:lvl w:ilvl="0" w:tplc="BA98F1E8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D24F5"/>
    <w:multiLevelType w:val="hybridMultilevel"/>
    <w:tmpl w:val="18943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9F2"/>
    <w:rsid w:val="003433CD"/>
    <w:rsid w:val="003B435D"/>
    <w:rsid w:val="00465CA3"/>
    <w:rsid w:val="006C6451"/>
    <w:rsid w:val="007D11A1"/>
    <w:rsid w:val="0083427D"/>
    <w:rsid w:val="008856EF"/>
    <w:rsid w:val="009654D1"/>
    <w:rsid w:val="009B19DB"/>
    <w:rsid w:val="00AC4AF0"/>
    <w:rsid w:val="00BA0286"/>
    <w:rsid w:val="00C8141F"/>
    <w:rsid w:val="00E5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44F940"/>
  <w15:chartTrackingRefBased/>
  <w15:docId w15:val="{C08ECC69-9564-497A-89C0-49378E2F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9F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57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579F2"/>
    <w:rPr>
      <w:rFonts w:ascii="Calibri" w:eastAsia="Calibri" w:hAnsi="Calibri" w:cs="Times New Roman"/>
      <w:lang w:val="uz-Cyrl-UZ" w:eastAsia="zh-CN"/>
    </w:rPr>
  </w:style>
  <w:style w:type="table" w:styleId="TableGrid">
    <w:name w:val="Table Grid"/>
    <w:basedOn w:val="TableNormal"/>
    <w:uiPriority w:val="59"/>
    <w:rsid w:val="00BA028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286"/>
    <w:pPr>
      <w:suppressAutoHyphens w:val="0"/>
      <w:ind w:left="720"/>
    </w:pPr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2</cp:revision>
  <dcterms:created xsi:type="dcterms:W3CDTF">2020-01-15T03:21:00Z</dcterms:created>
  <dcterms:modified xsi:type="dcterms:W3CDTF">2020-01-15T03:21:00Z</dcterms:modified>
</cp:coreProperties>
</file>