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1A5666C8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C4501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C4501A">
        <w:rPr>
          <w:rFonts w:ascii="Times New Roman" w:hAnsi="Times New Roman"/>
          <w:b/>
          <w:sz w:val="24"/>
          <w:szCs w:val="24"/>
          <w:lang w:val="sr-Cyrl-RS"/>
        </w:rPr>
        <w:t xml:space="preserve">на ДАС, </w:t>
      </w:r>
      <w:r w:rsidR="00F71A4B"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C4501A">
        <w:rPr>
          <w:rFonts w:ascii="Times New Roman" w:hAnsi="Times New Roman"/>
          <w:b/>
          <w:sz w:val="24"/>
          <w:szCs w:val="24"/>
          <w:lang w:val="sr-Cyrl-RS"/>
        </w:rPr>
        <w:t>окторск</w:t>
      </w:r>
      <w:r w:rsidR="00F71A4B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C4501A">
        <w:rPr>
          <w:rFonts w:ascii="Times New Roman" w:hAnsi="Times New Roman"/>
          <w:b/>
          <w:sz w:val="24"/>
          <w:szCs w:val="24"/>
          <w:lang w:val="sr-Cyrl-RS"/>
        </w:rPr>
        <w:t xml:space="preserve"> школ</w:t>
      </w:r>
      <w:r w:rsidR="00F71A4B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C4501A">
        <w:rPr>
          <w:rFonts w:ascii="Times New Roman" w:hAnsi="Times New Roman"/>
          <w:b/>
          <w:sz w:val="24"/>
          <w:szCs w:val="24"/>
          <w:lang w:val="sr-Cyrl-RS"/>
        </w:rPr>
        <w:t xml:space="preserve"> ма</w:t>
      </w:r>
      <w:bookmarkStart w:id="0" w:name="_GoBack"/>
      <w:bookmarkEnd w:id="0"/>
      <w:r w:rsidR="00C4501A">
        <w:rPr>
          <w:rFonts w:ascii="Times New Roman" w:hAnsi="Times New Roman"/>
          <w:b/>
          <w:sz w:val="24"/>
          <w:szCs w:val="24"/>
          <w:lang w:val="sr-Cyrl-RS"/>
        </w:rPr>
        <w:t>тематике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израчунава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претходној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години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(</w:t>
      </w:r>
      <w:proofErr w:type="spellStart"/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до</w:t>
      </w:r>
      <w:proofErr w:type="spellEnd"/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 xml:space="preserve"> 3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</w:t>
      </w:r>
      <w:r w:rsidR="00E95E90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.2018</w:t>
      </w:r>
      <w:r w:rsidRPr="00E95E90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а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завршили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студије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року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предвиђеном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студијског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програма</w:t>
      </w:r>
      <w:proofErr w:type="spellEnd"/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који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су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дипломирали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претходној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школској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години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до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30.09) а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завршили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студије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предвиђеном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року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успешни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>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уписани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 I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годину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генерацији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успешних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(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из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претходне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колоне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>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Однос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упешних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и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броја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уписаних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</w:t>
      </w:r>
      <w:proofErr w:type="spellStart"/>
      <w:r w:rsidR="002553E2">
        <w:rPr>
          <w:rFonts w:ascii="Times New Roman" w:hAnsi="Times New Roman"/>
          <w:b/>
          <w:sz w:val="20"/>
          <w:szCs w:val="20"/>
          <w:lang w:val="en-US"/>
        </w:rPr>
        <w:t>годину</w:t>
      </w:r>
      <w:proofErr w:type="spellEnd"/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у </w:t>
      </w:r>
      <w:proofErr w:type="spellStart"/>
      <w:r w:rsidR="002553E2">
        <w:rPr>
          <w:rFonts w:ascii="Times New Roman" w:hAnsi="Times New Roman"/>
          <w:b/>
          <w:sz w:val="20"/>
          <w:szCs w:val="20"/>
          <w:lang w:val="en-US"/>
        </w:rPr>
        <w:t>генерацији</w:t>
      </w:r>
      <w:proofErr w:type="spellEnd"/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="002553E2">
        <w:rPr>
          <w:rFonts w:ascii="Times New Roman" w:hAnsi="Times New Roman"/>
          <w:b/>
          <w:sz w:val="20"/>
          <w:szCs w:val="20"/>
          <w:lang w:val="en-US"/>
        </w:rPr>
        <w:t>успешних</w:t>
      </w:r>
      <w:proofErr w:type="spellEnd"/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proofErr w:type="spellStart"/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</w:t>
      </w:r>
      <w:proofErr w:type="spellEnd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</w:tblGrid>
      <w:tr w:rsidR="00511C16" w:rsidRPr="00626F64" w14:paraId="5508A2ED" w14:textId="77777777" w:rsidTr="00EE3BE0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14:paraId="35F2C1C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D01866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246" w:type="dxa"/>
            <w:vAlign w:val="center"/>
          </w:tcPr>
          <w:p w14:paraId="7E8DE85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535" w:type="dxa"/>
            <w:vAlign w:val="center"/>
          </w:tcPr>
          <w:p w14:paraId="25176A6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0E59198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14:paraId="0B3527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***% </w:t>
            </w:r>
          </w:p>
          <w:p w14:paraId="1135B90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2D19AB08" w14:textId="77777777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475F4653" w14:textId="77777777" w:rsidR="00511C16" w:rsidRPr="00511565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ДС - Докторске академске студије </w:t>
            </w:r>
          </w:p>
        </w:tc>
      </w:tr>
      <w:tr w:rsidR="00EE3BE0" w:rsidRPr="00151B74" w14:paraId="59A2F1F7" w14:textId="77777777" w:rsidTr="00EE3BE0">
        <w:trPr>
          <w:trHeight w:val="244"/>
        </w:trPr>
        <w:tc>
          <w:tcPr>
            <w:tcW w:w="667" w:type="dxa"/>
            <w:vAlign w:val="center"/>
          </w:tcPr>
          <w:p w14:paraId="41353845" w14:textId="613D785E" w:rsidR="00EE3BE0" w:rsidRPr="00151B74" w:rsidRDefault="00C4501A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  <w:r w:rsidR="00EE3BE0"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3246" w:type="dxa"/>
          </w:tcPr>
          <w:p w14:paraId="31BC8469" w14:textId="385F5C16" w:rsidR="00EE3BE0" w:rsidRDefault="00EE3BE0" w:rsidP="00EE3BE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Докторска школа математике</w:t>
            </w:r>
          </w:p>
        </w:tc>
        <w:tc>
          <w:tcPr>
            <w:tcW w:w="1544" w:type="dxa"/>
            <w:gridSpan w:val="2"/>
          </w:tcPr>
          <w:p w14:paraId="283085B7" w14:textId="708EDFE6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2034" w:type="dxa"/>
            <w:gridSpan w:val="2"/>
          </w:tcPr>
          <w:p w14:paraId="68868197" w14:textId="78444870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2034" w:type="dxa"/>
            <w:gridSpan w:val="2"/>
          </w:tcPr>
          <w:p w14:paraId="0B265BF8" w14:textId="6E9BF83B" w:rsidR="00EE3BE0" w:rsidRPr="00151B74" w:rsidRDefault="008128DB" w:rsidP="00EE3BE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511C16" w:rsidRPr="00626F64" w14:paraId="44A24E2C" w14:textId="77777777" w:rsidTr="00EE3BE0">
        <w:trPr>
          <w:trHeight w:val="508"/>
        </w:trPr>
        <w:tc>
          <w:tcPr>
            <w:tcW w:w="667" w:type="dxa"/>
            <w:vAlign w:val="center"/>
          </w:tcPr>
          <w:p w14:paraId="18787F21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46" w:type="dxa"/>
            <w:vAlign w:val="center"/>
          </w:tcPr>
          <w:p w14:paraId="61B1E23D" w14:textId="77777777" w:rsidR="00511C16" w:rsidRPr="00511565" w:rsidRDefault="00511C16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Укупно  (ДС)</w:t>
            </w:r>
          </w:p>
        </w:tc>
        <w:tc>
          <w:tcPr>
            <w:tcW w:w="1544" w:type="dxa"/>
            <w:gridSpan w:val="2"/>
            <w:vAlign w:val="center"/>
          </w:tcPr>
          <w:p w14:paraId="0041226B" w14:textId="114A0FA2" w:rsidR="00511C16" w:rsidRPr="00C4501A" w:rsidRDefault="00C4501A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/</w:t>
            </w:r>
          </w:p>
        </w:tc>
        <w:tc>
          <w:tcPr>
            <w:tcW w:w="2034" w:type="dxa"/>
            <w:gridSpan w:val="2"/>
            <w:vAlign w:val="center"/>
          </w:tcPr>
          <w:p w14:paraId="5DD217B2" w14:textId="67F3A921" w:rsidR="00511C16" w:rsidRPr="00C4501A" w:rsidRDefault="00C4501A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/</w:t>
            </w:r>
          </w:p>
        </w:tc>
        <w:tc>
          <w:tcPr>
            <w:tcW w:w="2034" w:type="dxa"/>
            <w:gridSpan w:val="2"/>
            <w:vAlign w:val="center"/>
          </w:tcPr>
          <w:p w14:paraId="5FE3E3AD" w14:textId="33A543F5" w:rsidR="00511C16" w:rsidRPr="00C4501A" w:rsidRDefault="00C4501A" w:rsidP="00F33A6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>
              <w:rPr>
                <w:rFonts w:ascii="Cambria" w:eastAsia="MS Mincho" w:hAnsi="Cambria"/>
                <w:b/>
                <w:lang w:val="en-US"/>
              </w:rPr>
              <w:t>/</w:t>
            </w:r>
          </w:p>
        </w:tc>
      </w:tr>
    </w:tbl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F71A4B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wNTU2MbWwNDM1sbBQ0lEKTi0uzszPAykwqgUAXoMqOywAAAA="/>
  </w:docVars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37D75"/>
    <w:rsid w:val="00782844"/>
    <w:rsid w:val="007C7AD4"/>
    <w:rsid w:val="007F1794"/>
    <w:rsid w:val="008128DB"/>
    <w:rsid w:val="008A21CB"/>
    <w:rsid w:val="009763E4"/>
    <w:rsid w:val="009A286F"/>
    <w:rsid w:val="00B42300"/>
    <w:rsid w:val="00B43F00"/>
    <w:rsid w:val="00B7112D"/>
    <w:rsid w:val="00BB3500"/>
    <w:rsid w:val="00BB77A1"/>
    <w:rsid w:val="00C20F49"/>
    <w:rsid w:val="00C4501A"/>
    <w:rsid w:val="00CA315A"/>
    <w:rsid w:val="00CB0225"/>
    <w:rsid w:val="00D1139B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  <w:rsid w:val="00F7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6</cp:revision>
  <cp:lastPrinted>2019-10-04T10:22:00Z</cp:lastPrinted>
  <dcterms:created xsi:type="dcterms:W3CDTF">2019-10-04T10:17:00Z</dcterms:created>
  <dcterms:modified xsi:type="dcterms:W3CDTF">2020-01-10T12:11:00Z</dcterms:modified>
</cp:coreProperties>
</file>