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3FB64" w14:textId="77777777" w:rsidR="00365012" w:rsidRPr="00A40200" w:rsidRDefault="00365012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</w:p>
    <w:p w14:paraId="75CFFE45" w14:textId="77777777" w:rsidR="009552EE" w:rsidRPr="009351CA" w:rsidRDefault="009351CA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На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основу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стандардима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за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самовредновање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и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оцењивање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квалитета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високошколских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установа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(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Службени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гласник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РС,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број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106/06)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складу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Стратегијом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обезбеђења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квалитета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Природн</w:t>
      </w:r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о-математичког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факултета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у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Нишу</w:t>
      </w:r>
      <w:proofErr w:type="spellEnd"/>
      <w:r w:rsidR="0033152C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спровођењ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Комисија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за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обезбеђење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квалитета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Факултета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подноси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следећи</w:t>
      </w:r>
      <w:proofErr w:type="spellEnd"/>
    </w:p>
    <w:p w14:paraId="475AA031" w14:textId="77777777" w:rsidR="009351CA" w:rsidRDefault="009351CA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7AC04CD7" w14:textId="77777777" w:rsidR="00365012" w:rsidRDefault="00365012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3E50DA87" w14:textId="59213086" w:rsidR="00A478BB" w:rsidRDefault="00A478BB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 w:rsidRPr="00BC5820"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  <w:t>И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звештај</w:t>
      </w:r>
      <w:proofErr w:type="spellEnd"/>
      <w:r w:rsidR="00A93258">
        <w:rPr>
          <w:rFonts w:ascii="Times New Roman" w:hAnsi="Times New Roman"/>
          <w:b/>
          <w:color w:val="1F4E79"/>
          <w:sz w:val="32"/>
          <w:szCs w:val="32"/>
        </w:rPr>
        <w:t xml:space="preserve"> 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 xml:space="preserve">о 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рез</w:t>
      </w:r>
      <w:r w:rsidRPr="00BC5820">
        <w:rPr>
          <w:rFonts w:ascii="Times New Roman" w:hAnsi="Times New Roman"/>
          <w:b/>
          <w:color w:val="1F4E79"/>
          <w:spacing w:val="2"/>
          <w:sz w:val="32"/>
          <w:szCs w:val="32"/>
        </w:rPr>
        <w:t>у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лтатима</w:t>
      </w:r>
      <w:proofErr w:type="spellEnd"/>
      <w:r w:rsidRPr="00BC5820">
        <w:rPr>
          <w:rFonts w:ascii="Times New Roman" w:hAnsi="Times New Roman"/>
          <w:b/>
          <w:color w:val="1F4E79"/>
          <w:spacing w:val="-11"/>
          <w:sz w:val="32"/>
          <w:szCs w:val="32"/>
        </w:rPr>
        <w:t xml:space="preserve"> 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анкетирања</w:t>
      </w:r>
      <w:proofErr w:type="spellEnd"/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студената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, наставника и сарадника </w:t>
      </w:r>
      <w:r w:rsidR="0050264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студијског програма </w:t>
      </w:r>
      <w:r w:rsidR="00706F73">
        <w:rPr>
          <w:rFonts w:ascii="Times New Roman" w:hAnsi="Times New Roman"/>
          <w:b/>
          <w:color w:val="1F4E79"/>
          <w:sz w:val="32"/>
          <w:szCs w:val="32"/>
          <w:lang w:val="sr-Cyrl-RS"/>
        </w:rPr>
        <w:t>Примењена х</w:t>
      </w:r>
      <w:r w:rsidR="00502642">
        <w:rPr>
          <w:rFonts w:ascii="Times New Roman" w:hAnsi="Times New Roman"/>
          <w:b/>
          <w:color w:val="1F4E79"/>
          <w:sz w:val="32"/>
          <w:szCs w:val="32"/>
          <w:lang w:val="sr-Cyrl-RS"/>
        </w:rPr>
        <w:t>емија на мастер академским студијама (МАС</w:t>
      </w:r>
      <w:r w:rsidR="00706F73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Примењена хемија</w:t>
      </w:r>
      <w:r w:rsidR="0050264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) на Департману за хемију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Природно-математичког факултета</w:t>
      </w:r>
      <w:r w:rsidR="001E2C0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у Нишу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br/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з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а </w:t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период</w:t>
      </w:r>
      <w:r w:rsidR="000C0C06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0B27CC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летњи</w:t>
      </w:r>
      <w:r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 xml:space="preserve"> 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семестар 201</w:t>
      </w:r>
      <w:r w:rsidR="000B27CC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6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/1</w:t>
      </w:r>
      <w:r w:rsidR="000B27CC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7</w:t>
      </w: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</w:p>
    <w:p w14:paraId="3EDC41CA" w14:textId="77777777" w:rsidR="00A93258" w:rsidRDefault="00A93258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245480C9" w14:textId="694F6616" w:rsidR="00CC7AC6" w:rsidRDefault="00CC7AC6" w:rsidP="00CC7AC6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bookmarkStart w:id="0" w:name="_Hlk26026133"/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наставника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обављено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периоду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: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11</w:t>
      </w:r>
      <w:r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 xml:space="preserve">.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децембра</w:t>
      </w:r>
      <w:r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. до 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</w:t>
      </w:r>
      <w:r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 xml:space="preserve">.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децембра</w:t>
      </w:r>
      <w:r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Анкетом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вредно</w:t>
      </w:r>
      <w:r>
        <w:rPr>
          <w:rFonts w:ascii="Times New Roman" w:hAnsi="Times New Roman"/>
          <w:bCs/>
          <w:color w:val="1F4E79"/>
          <w:spacing w:val="4"/>
          <w:szCs w:val="24"/>
        </w:rPr>
        <w:t>вана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реализација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наставе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током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летњег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семестра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7.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,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као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процес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оцењивања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току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јунског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испитног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рока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.,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односно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обухваћен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период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рада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од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1.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октобра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до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30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јуна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Систем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за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био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доступан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Pr="00A93258">
        <w:rPr>
          <w:rFonts w:ascii="Times New Roman" w:hAnsi="Times New Roman"/>
          <w:bCs/>
          <w:i/>
          <w:color w:val="1F4E79"/>
          <w:spacing w:val="4"/>
          <w:szCs w:val="24"/>
        </w:rPr>
        <w:t>online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преко апликације студентског портала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.</w:t>
      </w:r>
    </w:p>
    <w:p w14:paraId="260C38EE" w14:textId="77777777" w:rsidR="00706F73" w:rsidRPr="00EB235B" w:rsidRDefault="00706F73" w:rsidP="00CC7AC6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40F5C40E" w14:textId="005827BF" w:rsidR="00CC7AC6" w:rsidRPr="00365012" w:rsidRDefault="00CC7AC6" w:rsidP="00CC7AC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Од укупно 55 студената на МАС, 14 студената је попунило анкету. Процентуална излазност студената је 25%. Имајући у виду да је просечна излазност мања од 30%, може се сматрати да  </w:t>
      </w:r>
      <w:r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анкета </w:t>
      </w:r>
      <w:r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није </w:t>
      </w:r>
      <w:r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репрезентативна на нивоу </w:t>
      </w:r>
      <w:r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Департмана за хемију</w:t>
      </w:r>
      <w:r w:rsidRPr="00CC7AC6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 </w:t>
      </w:r>
      <w:r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и да се </w:t>
      </w:r>
      <w:r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само оквирно </w:t>
      </w:r>
      <w:r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може користити за оцену квалитета рада </w:t>
      </w:r>
      <w:r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Департмана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. </w:t>
      </w:r>
    </w:p>
    <w:bookmarkEnd w:id="0"/>
    <w:p w14:paraId="2F6F2787" w14:textId="77777777" w:rsidR="00CC7AC6" w:rsidRDefault="00CC7AC6" w:rsidP="00CC7AC6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545DED87" w14:textId="3FBADBCC" w:rsidR="001A59CA" w:rsidRDefault="001A59CA" w:rsidP="001A59CA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 w:rsidRPr="00B83AC6">
        <w:rPr>
          <w:rFonts w:ascii="Times New Roman" w:hAnsi="Times New Roman" w:cs="Times New Roman"/>
          <w:bCs/>
          <w:spacing w:val="4"/>
          <w:szCs w:val="24"/>
          <w:lang w:val="sr-Cyrl-RS"/>
        </w:rPr>
        <w:t>Поред редовних активности студената, које свакако нису мале, морамо их у наредним годинама додатно мотивисати да у већој мери дају своје реално мишљење о настави и раду на Департману за хемију, што је од суштинског значаја за побољшање квалитета наставе.</w:t>
      </w:r>
    </w:p>
    <w:p w14:paraId="20F4EDB0" w14:textId="77777777" w:rsidR="00843DB8" w:rsidRPr="00E165CA" w:rsidRDefault="00843DB8" w:rsidP="00143349">
      <w:pPr>
        <w:ind w:firstLine="0"/>
        <w:rPr>
          <w:rFonts w:ascii="Times New Roman" w:hAnsi="Times New Roman"/>
          <w:bCs/>
          <w:spacing w:val="4"/>
          <w:szCs w:val="24"/>
        </w:rPr>
      </w:pPr>
    </w:p>
    <w:p w14:paraId="657BA883" w14:textId="05BF052B" w:rsidR="00E165CA" w:rsidRDefault="00143349" w:rsidP="00E165CA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r w:rsidRPr="00E165CA">
        <w:rPr>
          <w:rFonts w:ascii="Times New Roman" w:hAnsi="Times New Roman"/>
          <w:bCs/>
          <w:spacing w:val="4"/>
          <w:szCs w:val="24"/>
          <w:lang w:val="sr-Cyrl-RS"/>
        </w:rPr>
        <w:t>Укупн</w:t>
      </w:r>
      <w:r w:rsidR="00E165CA" w:rsidRPr="00E165CA">
        <w:rPr>
          <w:rFonts w:ascii="Times New Roman" w:hAnsi="Times New Roman"/>
          <w:bCs/>
          <w:spacing w:val="4"/>
          <w:szCs w:val="24"/>
          <w:lang w:val="sr-Cyrl-RS"/>
        </w:rPr>
        <w:t>а</w:t>
      </w:r>
      <w:r w:rsidRPr="00E165CA">
        <w:rPr>
          <w:rFonts w:ascii="Times New Roman" w:hAnsi="Times New Roman"/>
          <w:bCs/>
          <w:spacing w:val="4"/>
          <w:szCs w:val="24"/>
          <w:lang w:val="sr-Cyrl-RS"/>
        </w:rPr>
        <w:t xml:space="preserve"> просечн</w:t>
      </w:r>
      <w:r w:rsidR="00E165CA" w:rsidRPr="00E165CA">
        <w:rPr>
          <w:rFonts w:ascii="Times New Roman" w:hAnsi="Times New Roman"/>
          <w:bCs/>
          <w:spacing w:val="4"/>
          <w:szCs w:val="24"/>
          <w:lang w:val="sr-Cyrl-RS"/>
        </w:rPr>
        <w:t xml:space="preserve">а </w:t>
      </w:r>
      <w:r w:rsidRPr="00E165CA">
        <w:rPr>
          <w:rFonts w:ascii="Times New Roman" w:hAnsi="Times New Roman"/>
          <w:bCs/>
          <w:spacing w:val="4"/>
          <w:szCs w:val="24"/>
          <w:lang w:val="sr-Cyrl-RS"/>
        </w:rPr>
        <w:t>оцен</w:t>
      </w:r>
      <w:r w:rsidR="00E165CA" w:rsidRPr="00E165CA">
        <w:rPr>
          <w:rFonts w:ascii="Times New Roman" w:hAnsi="Times New Roman"/>
          <w:bCs/>
          <w:spacing w:val="4"/>
          <w:szCs w:val="24"/>
          <w:lang w:val="sr-Cyrl-RS"/>
        </w:rPr>
        <w:t xml:space="preserve">а </w:t>
      </w:r>
      <w:r w:rsidR="0008008E" w:rsidRPr="00E165CA">
        <w:rPr>
          <w:rFonts w:ascii="Times New Roman" w:hAnsi="Times New Roman"/>
          <w:bCs/>
          <w:spacing w:val="4"/>
          <w:szCs w:val="24"/>
          <w:lang w:val="sr-Cyrl-RS"/>
        </w:rPr>
        <w:t xml:space="preserve">предмета </w:t>
      </w:r>
      <w:r w:rsidR="00E165CA" w:rsidRPr="00E165CA">
        <w:rPr>
          <w:rFonts w:ascii="Times New Roman" w:hAnsi="Times New Roman"/>
          <w:bCs/>
          <w:spacing w:val="4"/>
          <w:szCs w:val="24"/>
          <w:lang w:val="sr-Cyrl-RS"/>
        </w:rPr>
        <w:t xml:space="preserve">на МАС </w:t>
      </w:r>
      <w:r w:rsidR="00E11D0C">
        <w:rPr>
          <w:rFonts w:ascii="Times New Roman" w:hAnsi="Times New Roman"/>
          <w:bCs/>
          <w:spacing w:val="4"/>
          <w:szCs w:val="24"/>
          <w:lang w:val="sr-Cyrl-RS"/>
        </w:rPr>
        <w:t xml:space="preserve">Хемија и МАС </w:t>
      </w:r>
      <w:bookmarkStart w:id="1" w:name="_GoBack"/>
      <w:bookmarkEnd w:id="1"/>
      <w:r w:rsidR="00E165CA" w:rsidRPr="00E165CA">
        <w:rPr>
          <w:rFonts w:ascii="Times New Roman" w:hAnsi="Times New Roman"/>
          <w:bCs/>
          <w:spacing w:val="4"/>
          <w:szCs w:val="24"/>
          <w:lang w:val="sr-Cyrl-RS"/>
        </w:rPr>
        <w:t xml:space="preserve">Примењена хемија </w:t>
      </w:r>
      <w:r w:rsidR="00E165CA">
        <w:rPr>
          <w:rFonts w:ascii="Times New Roman" w:hAnsi="Times New Roman"/>
          <w:bCs/>
          <w:spacing w:val="4"/>
          <w:szCs w:val="24"/>
          <w:lang w:val="sr-Cyrl-RS"/>
        </w:rPr>
        <w:t xml:space="preserve">2014 </w:t>
      </w:r>
      <w:r w:rsidR="00E165CA" w:rsidRPr="00E165CA">
        <w:rPr>
          <w:rFonts w:ascii="Times New Roman" w:hAnsi="Times New Roman"/>
          <w:bCs/>
          <w:spacing w:val="4"/>
          <w:szCs w:val="24"/>
          <w:lang w:val="sr-Cyrl-RS"/>
        </w:rPr>
        <w:t>је 4.24.</w:t>
      </w:r>
      <w:r w:rsidR="00E165CA" w:rsidRPr="00E165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</w:p>
    <w:p w14:paraId="574CA0AD" w14:textId="77777777" w:rsidR="00706F73" w:rsidRDefault="00706F73" w:rsidP="00E165CA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53FC88BF" w14:textId="77777777" w:rsidR="00E165CA" w:rsidRPr="00B83AC6" w:rsidRDefault="00E165CA" w:rsidP="00E165CA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bookmarkStart w:id="2" w:name="_Hlk26026516"/>
      <w:r w:rsidRPr="00B83AC6">
        <w:rPr>
          <w:rFonts w:ascii="Times New Roman" w:hAnsi="Times New Roman" w:cs="Times New Roman"/>
          <w:bCs/>
          <w:spacing w:val="4"/>
          <w:szCs w:val="24"/>
          <w:lang w:val="sr-Cyrl-RS"/>
        </w:rPr>
        <w:t>Требало би напоменути да сходно броју анкетираних студената, ове оцене не могу да прикажу реалну слику квалитета рада  на Департману за хемију.</w:t>
      </w:r>
    </w:p>
    <w:bookmarkEnd w:id="2"/>
    <w:p w14:paraId="5BD2ED57" w14:textId="1A16FB74" w:rsidR="00143349" w:rsidRPr="00E165CA" w:rsidRDefault="00143349" w:rsidP="00143349">
      <w:pPr>
        <w:ind w:firstLine="0"/>
        <w:rPr>
          <w:rFonts w:ascii="Times New Roman" w:hAnsi="Times New Roman"/>
          <w:bCs/>
          <w:spacing w:val="4"/>
          <w:szCs w:val="24"/>
          <w:lang w:val="sr-Cyrl-RS"/>
        </w:rPr>
      </w:pPr>
    </w:p>
    <w:p w14:paraId="4F12C421" w14:textId="77777777" w:rsidR="00E165CA" w:rsidRDefault="00E165CA" w:rsidP="00E165CA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Вредновање студијских програма на мастер студијама дато је у табели 1.</w:t>
      </w:r>
    </w:p>
    <w:p w14:paraId="40AF8857" w14:textId="02E5C6F4" w:rsidR="00D52836" w:rsidRDefault="00D52836" w:rsidP="00D5283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440E308B" w14:textId="3C177CBF" w:rsidR="00B73752" w:rsidRDefault="00B73752" w:rsidP="00D5283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Од свих ангажованих наставника у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летњем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семестру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нема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наставник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 који су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оцењен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и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оценом мањом од 3,00. Ниједан сарадник на Факултету нема просечну оцену мању од 3,00.</w:t>
      </w:r>
    </w:p>
    <w:p w14:paraId="6C197DE1" w14:textId="77777777" w:rsidR="00B73752" w:rsidRDefault="00B73752" w:rsidP="00D5283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043313AA" w14:textId="77777777" w:rsidR="00BA63BF" w:rsidRDefault="00BA63BF">
      <w:pPr>
        <w:ind w:firstLine="0"/>
        <w:jc w:val="left"/>
        <w:rPr>
          <w:rFonts w:ascii="Times New Roman" w:hAnsi="Times New Roman"/>
          <w:b/>
          <w:bCs/>
          <w:color w:val="1F4E79"/>
          <w:lang w:val="sr-Cyrl-RS"/>
        </w:rPr>
      </w:pPr>
      <w:r>
        <w:rPr>
          <w:rFonts w:ascii="Times New Roman" w:hAnsi="Times New Roman"/>
          <w:b/>
          <w:bCs/>
          <w:color w:val="1F4E79"/>
          <w:lang w:val="sr-Cyrl-RS"/>
        </w:rPr>
        <w:br w:type="page"/>
      </w:r>
    </w:p>
    <w:p w14:paraId="3FEB751F" w14:textId="3A3D7F36" w:rsidR="001725AE" w:rsidRDefault="001725AE" w:rsidP="001725AE">
      <w:pPr>
        <w:widowControl w:val="0"/>
        <w:autoSpaceDE w:val="0"/>
        <w:autoSpaceDN w:val="0"/>
        <w:adjustRightInd w:val="0"/>
        <w:ind w:hanging="11"/>
        <w:jc w:val="center"/>
        <w:rPr>
          <w:rFonts w:ascii="Times New Roman" w:hAnsi="Times New Roman"/>
          <w:spacing w:val="3"/>
          <w:lang w:val="sr-Cyrl-CS"/>
        </w:rPr>
      </w:pP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lastRenderedPageBreak/>
        <w:t>ДЕПАРТМАН ЗА ХЕМИЈУ</w:t>
      </w:r>
    </w:p>
    <w:p w14:paraId="46F8FF80" w14:textId="77777777" w:rsidR="001725AE" w:rsidRDefault="001725AE" w:rsidP="001725AE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463CD124" w14:textId="77777777" w:rsidR="001725AE" w:rsidRPr="00C64CA4" w:rsidRDefault="001725AE" w:rsidP="001725AE">
      <w:pPr>
        <w:spacing w:line="259" w:lineRule="auto"/>
        <w:ind w:firstLine="0"/>
        <w:jc w:val="left"/>
        <w:rPr>
          <w:rFonts w:ascii="Calibri" w:hAnsi="Calibri"/>
          <w:sz w:val="20"/>
          <w:szCs w:val="20"/>
        </w:rPr>
      </w:pPr>
      <w:proofErr w:type="spellStart"/>
      <w:r w:rsidRPr="00C64CA4">
        <w:rPr>
          <w:rFonts w:ascii="Calibri" w:hAnsi="Calibri"/>
          <w:b/>
          <w:sz w:val="20"/>
          <w:szCs w:val="20"/>
        </w:rPr>
        <w:t>Природно-математички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факултет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у </w:t>
      </w:r>
      <w:proofErr w:type="spellStart"/>
      <w:r w:rsidRPr="00C64CA4">
        <w:rPr>
          <w:rFonts w:ascii="Calibri" w:hAnsi="Calibri"/>
          <w:b/>
          <w:sz w:val="20"/>
          <w:szCs w:val="20"/>
        </w:rPr>
        <w:t>Нишу</w:t>
      </w:r>
      <w:proofErr w:type="spellEnd"/>
    </w:p>
    <w:p w14:paraId="263035BC" w14:textId="77777777" w:rsidR="001725AE" w:rsidRPr="00C64CA4" w:rsidRDefault="001725AE" w:rsidP="001725AE">
      <w:pPr>
        <w:spacing w:line="259" w:lineRule="auto"/>
        <w:ind w:firstLine="0"/>
        <w:jc w:val="left"/>
        <w:rPr>
          <w:rFonts w:ascii="Calibri" w:hAnsi="Calibri"/>
          <w:sz w:val="20"/>
          <w:szCs w:val="20"/>
        </w:rPr>
      </w:pPr>
      <w:proofErr w:type="spellStart"/>
      <w:r w:rsidRPr="00C64CA4">
        <w:rPr>
          <w:rFonts w:ascii="Calibri" w:hAnsi="Calibri"/>
          <w:b/>
          <w:sz w:val="20"/>
          <w:szCs w:val="20"/>
        </w:rPr>
        <w:t>Резултати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вредновања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квалитета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наставног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процеса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анкетирањем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студената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, </w:t>
      </w:r>
      <w:proofErr w:type="spellStart"/>
      <w:r w:rsidRPr="00C64CA4">
        <w:rPr>
          <w:rFonts w:ascii="Calibri" w:hAnsi="Calibri"/>
          <w:b/>
          <w:sz w:val="20"/>
          <w:szCs w:val="20"/>
        </w:rPr>
        <w:t>за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школску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2016/2017, </w:t>
      </w:r>
      <w:proofErr w:type="spellStart"/>
      <w:r w:rsidRPr="00C64CA4">
        <w:rPr>
          <w:rFonts w:ascii="Calibri" w:hAnsi="Calibri"/>
          <w:b/>
          <w:sz w:val="20"/>
          <w:szCs w:val="20"/>
        </w:rPr>
        <w:t>пролећни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семестар</w:t>
      </w:r>
      <w:proofErr w:type="spellEnd"/>
    </w:p>
    <w:p w14:paraId="228A371A" w14:textId="77777777" w:rsidR="001725AE" w:rsidRPr="00C64CA4" w:rsidRDefault="001725AE" w:rsidP="001725AE">
      <w:pPr>
        <w:spacing w:line="259" w:lineRule="auto"/>
        <w:ind w:firstLine="0"/>
        <w:jc w:val="left"/>
        <w:rPr>
          <w:rFonts w:ascii="Calibri" w:hAnsi="Calibri"/>
          <w:sz w:val="20"/>
          <w:szCs w:val="20"/>
        </w:rPr>
      </w:pPr>
      <w:proofErr w:type="spellStart"/>
      <w:r w:rsidRPr="00C64CA4">
        <w:rPr>
          <w:rFonts w:ascii="Calibri" w:hAnsi="Calibri"/>
          <w:b/>
          <w:sz w:val="20"/>
          <w:szCs w:val="20"/>
        </w:rPr>
        <w:t>Департман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за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хемију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, </w:t>
      </w:r>
      <w:proofErr w:type="spellStart"/>
      <w:r w:rsidRPr="00C64CA4">
        <w:rPr>
          <w:rFonts w:ascii="Calibri" w:hAnsi="Calibri"/>
          <w:b/>
          <w:sz w:val="20"/>
          <w:szCs w:val="20"/>
        </w:rPr>
        <w:t>мастер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академске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студије</w:t>
      </w:r>
      <w:proofErr w:type="spellEnd"/>
    </w:p>
    <w:p w14:paraId="2B70B710" w14:textId="77777777" w:rsidR="001725AE" w:rsidRPr="00C64CA4" w:rsidRDefault="001725AE" w:rsidP="001725AE">
      <w:pPr>
        <w:spacing w:before="6" w:after="6" w:line="259" w:lineRule="auto"/>
        <w:ind w:firstLine="0"/>
        <w:jc w:val="left"/>
        <w:rPr>
          <w:rFonts w:ascii="Calibri" w:hAnsi="Calibri"/>
          <w:sz w:val="20"/>
          <w:szCs w:val="20"/>
        </w:rPr>
      </w:pPr>
      <w:r w:rsidRPr="00C64CA4">
        <w:rPr>
          <w:rFonts w:ascii="Calibri" w:hAnsi="Calibri"/>
          <w:b/>
          <w:sz w:val="20"/>
          <w:szCs w:val="20"/>
        </w:rPr>
        <w:t>АНКЕТА 1</w:t>
      </w:r>
    </w:p>
    <w:p w14:paraId="1E2BB9C1" w14:textId="77777777" w:rsidR="001725AE" w:rsidRPr="00C64CA4" w:rsidRDefault="001725AE" w:rsidP="001725AE">
      <w:pPr>
        <w:spacing w:line="259" w:lineRule="auto"/>
        <w:ind w:firstLine="0"/>
        <w:jc w:val="left"/>
        <w:rPr>
          <w:rFonts w:ascii="Calibri" w:hAnsi="Calibri"/>
          <w:sz w:val="20"/>
          <w:szCs w:val="20"/>
        </w:rPr>
      </w:pPr>
      <w:proofErr w:type="spellStart"/>
      <w:r w:rsidRPr="00C64CA4">
        <w:rPr>
          <w:rFonts w:ascii="Calibri" w:hAnsi="Calibri"/>
          <w:b/>
          <w:sz w:val="20"/>
          <w:szCs w:val="20"/>
        </w:rPr>
        <w:t>Студенти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су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попунили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укупно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72 </w:t>
      </w:r>
      <w:proofErr w:type="spellStart"/>
      <w:r w:rsidRPr="00C64CA4">
        <w:rPr>
          <w:rFonts w:ascii="Calibri" w:hAnsi="Calibri"/>
          <w:b/>
          <w:sz w:val="20"/>
          <w:szCs w:val="20"/>
        </w:rPr>
        <w:t>анкета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за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предмете</w:t>
      </w:r>
      <w:proofErr w:type="spellEnd"/>
      <w:r w:rsidRPr="00C64CA4">
        <w:rPr>
          <w:rFonts w:ascii="Calibri" w:hAnsi="Calibri"/>
          <w:b/>
          <w:sz w:val="20"/>
          <w:szCs w:val="20"/>
        </w:rPr>
        <w:t>.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61"/>
        <w:gridCol w:w="699"/>
        <w:gridCol w:w="681"/>
        <w:gridCol w:w="699"/>
        <w:gridCol w:w="699"/>
        <w:gridCol w:w="699"/>
        <w:gridCol w:w="681"/>
      </w:tblGrid>
      <w:tr w:rsidR="001725AE" w:rsidRPr="00C64CA4" w14:paraId="1AEB966E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81EBE5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РАСПОДЕЛА ОЦЕНА КВАЛИТЕТА НАСТАВЕ</w:t>
            </w:r>
          </w:p>
        </w:tc>
        <w:tc>
          <w:tcPr>
            <w:tcW w:w="415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436E4F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Број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оцена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студената</w:t>
            </w:r>
            <w:proofErr w:type="spellEnd"/>
          </w:p>
        </w:tc>
      </w:tr>
      <w:tr w:rsidR="001725AE" w:rsidRPr="00C64CA4" w14:paraId="56B7F2AE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F6C99C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142BC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1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89F0B3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E3EB07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BC49E1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6B0A83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7F3243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0</w:t>
            </w:r>
          </w:p>
        </w:tc>
      </w:tr>
      <w:tr w:rsidR="001725AE" w:rsidRPr="00C64CA4" w14:paraId="322FD71E" w14:textId="77777777" w:rsidTr="0033617C">
        <w:tc>
          <w:tcPr>
            <w:tcW w:w="961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E5DBD8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ИСКАЗИ О КВАЛИТЕТУ НАСТАВЕ</w:t>
            </w:r>
          </w:p>
        </w:tc>
      </w:tr>
      <w:tr w:rsidR="001725AE" w:rsidRPr="00C64CA4" w14:paraId="3E4A2C73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5C7815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Предзнање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које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имао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/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ла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било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довољно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за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праћење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77A3D5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D4F2ED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78520D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16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F0A267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930F8D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29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2C86EA9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6787AD87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981690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2.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Студенти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време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упознати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садржајем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/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програмом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предмета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начином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оцењивања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A66388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4554B6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CFB125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CBA8E9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1BF5FF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B8FB26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4D5F1EF1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B19143E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3.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Наставне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целине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(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садржај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предмета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)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добро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осмишљене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. 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2A868E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78F557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68D8E8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560F01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8A6138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C0829A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518375B1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32EAF3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4.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Облици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извођења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(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предавања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вежбе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пракса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семинари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пројекти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...)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одговарају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садржају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предмета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6C5F98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19C1299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826341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268F21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4DA8A7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4BC2F9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652AE21F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46D9B9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5.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Опрема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техничка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подршка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одговарају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облицима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1B608E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53F2F7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9CBD3A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144F90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3CF398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59F579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65A92479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319DD2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6.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Наставни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садржаји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омогућују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стицање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адвекатних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нивоа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знања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8063F8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880366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F745E1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840C32D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8C4155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B32542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1086ADC5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E92B72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7.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Оптерећење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студената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предмету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у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складу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додељеним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ЕСПБ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бодовима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348710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2E31B4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358567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4BB768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18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C7D558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504C29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24150596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C50F1F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8.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интерактивна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укључује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примере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из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праксе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E1E6B6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5CB4C6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8FF5E9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D9A75D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19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8F66BB4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36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8EDF30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47F8324E" w14:textId="77777777" w:rsidTr="0033617C">
        <w:tc>
          <w:tcPr>
            <w:tcW w:w="961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841A77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ИСКАЗИ О КВАЛИТЕТУ НАСТАВНОГ МАТЕРИЈАЛА</w:t>
            </w:r>
          </w:p>
        </w:tc>
      </w:tr>
      <w:tr w:rsidR="001725AE" w:rsidRPr="00C64CA4" w14:paraId="1DB7363F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7AEA378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9.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Наставник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сарадник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примењују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литературу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наведену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у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спецификацији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C1F0DD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41FF97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6F70B44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77E726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8EB8687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39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94CE33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425348F7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A8DFD0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10.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Литературом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обухваћена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целокупна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испитна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материја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9EE8A2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84F5FEC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1FCF1B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5907A5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86E754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659008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3A5345EB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22FF34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11.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Наставни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материјал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доступан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A52EB5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FD8DCD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35C637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021687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271E1F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BB6661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4B698A3C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AE286E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12.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Наставни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материјал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јасан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разумљив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технички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добро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урађен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51D88E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1ED9C32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8E177B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27CA69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8CFA61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38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6E4C15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46CC133D" w14:textId="77777777" w:rsidTr="0033617C">
        <w:tc>
          <w:tcPr>
            <w:tcW w:w="961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E8FA03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ИСКАЗИ О ОБЈЕКТИВНОСТИ ОЦЕЊИВАЊА</w:t>
            </w:r>
          </w:p>
        </w:tc>
      </w:tr>
      <w:tr w:rsidR="001725AE" w:rsidRPr="00C64CA4" w14:paraId="68A4FFA4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0AF64F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13.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Рад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студента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прати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оцењује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током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9804CD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FCE69E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281371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7E99F0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E45565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ACC8EC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6993826A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F024CD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14.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Оцењивање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наставника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током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завршном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испиту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професионално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у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складу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дефинисаним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критеријумима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C0875E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15F225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F75CD9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B1976C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18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40AD29E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38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3EC836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5BFA5840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FF06F1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15.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Наставник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кроз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оцењивање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вреднује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разумевање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способност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примене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знања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као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аналитичко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мишљење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BA3966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738BC78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A32D32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09BCB1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98B0DD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C5CA9A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7B505455" w14:textId="77777777" w:rsidTr="0033617C">
        <w:tc>
          <w:tcPr>
            <w:tcW w:w="961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187514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ИСКАЗИ О КВАЛИТЕТУ НАСТАВНОГ ОСОБЉА</w:t>
            </w:r>
          </w:p>
        </w:tc>
      </w:tr>
      <w:tr w:rsidR="001725AE" w:rsidRPr="00C64CA4" w14:paraId="0720D921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C03970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16.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Припремљен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за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наставу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686192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73D663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F45E37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ECF6468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4BD05B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75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852672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1AE78F19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36882E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17.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Излаже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градиво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јасно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размљиво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13013C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123414C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8CED08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6E1F60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B68D0C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77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4E0A22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3A1444FD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697644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18.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Одржава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редовно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све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облике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утврђеном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распореду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EAF3C8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971AC5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EACC9C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B85CBB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CA4687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84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0085A8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345B4AD2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A77846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19.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Подстиче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активно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учешће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студената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у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настави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BDF184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E737DB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56C3C6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A1361C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47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A585F9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69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1164F8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378B0D01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523421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20.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Доступан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за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сва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студентска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питања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консултације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A6A7A9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7AD7C9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B5083E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0A24A3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2C73A2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85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5CCF57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27F5E82C" w14:textId="77777777" w:rsidTr="0033617C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7EC3C4" w14:textId="77777777" w:rsidR="001725AE" w:rsidRPr="00C64CA4" w:rsidRDefault="001725AE" w:rsidP="0033617C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21.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Уважава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обавезе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студената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приликом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одређивања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термина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за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проверу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знања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291F54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2A3AD5D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3E8613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5AA7712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A6DB28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80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3283C5" w14:textId="77777777" w:rsidR="001725AE" w:rsidRPr="00C64CA4" w:rsidRDefault="001725AE" w:rsidP="0033617C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</w:tbl>
    <w:p w14:paraId="1FD89E07" w14:textId="77777777" w:rsidR="001725AE" w:rsidRPr="00C64CA4" w:rsidRDefault="001725AE" w:rsidP="001725AE">
      <w:pPr>
        <w:spacing w:before="6" w:after="6" w:line="259" w:lineRule="auto"/>
        <w:ind w:firstLine="0"/>
        <w:jc w:val="left"/>
        <w:rPr>
          <w:rFonts w:ascii="Calibri" w:hAnsi="Calibri"/>
          <w:sz w:val="20"/>
          <w:szCs w:val="20"/>
        </w:rPr>
      </w:pPr>
      <w:r w:rsidRPr="00C64CA4">
        <w:rPr>
          <w:rFonts w:ascii="Calibri" w:hAnsi="Calibri"/>
          <w:sz w:val="20"/>
          <w:szCs w:val="20"/>
        </w:rPr>
        <w:t xml:space="preserve">1 = у </w:t>
      </w:r>
      <w:proofErr w:type="spellStart"/>
      <w:r w:rsidRPr="00C64CA4">
        <w:rPr>
          <w:rFonts w:ascii="Calibri" w:hAnsi="Calibri"/>
          <w:sz w:val="20"/>
          <w:szCs w:val="20"/>
        </w:rPr>
        <w:t>потпуности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не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слажем</w:t>
      </w:r>
      <w:proofErr w:type="spellEnd"/>
      <w:r w:rsidRPr="00C64CA4">
        <w:rPr>
          <w:rFonts w:ascii="Calibri" w:hAnsi="Calibri"/>
          <w:sz w:val="20"/>
          <w:szCs w:val="20"/>
        </w:rPr>
        <w:t xml:space="preserve">, 2 = </w:t>
      </w:r>
      <w:proofErr w:type="spellStart"/>
      <w:r w:rsidRPr="00C64CA4">
        <w:rPr>
          <w:rFonts w:ascii="Calibri" w:hAnsi="Calibri"/>
          <w:sz w:val="20"/>
          <w:szCs w:val="20"/>
        </w:rPr>
        <w:t>углавном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не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слажем</w:t>
      </w:r>
      <w:proofErr w:type="spellEnd"/>
      <w:r w:rsidRPr="00C64CA4">
        <w:rPr>
          <w:rFonts w:ascii="Calibri" w:hAnsi="Calibri"/>
          <w:sz w:val="20"/>
          <w:szCs w:val="20"/>
        </w:rPr>
        <w:t xml:space="preserve">,    3 = </w:t>
      </w:r>
      <w:proofErr w:type="spellStart"/>
      <w:r w:rsidRPr="00C64CA4">
        <w:rPr>
          <w:rFonts w:ascii="Calibri" w:hAnsi="Calibri"/>
          <w:sz w:val="20"/>
          <w:szCs w:val="20"/>
        </w:rPr>
        <w:t>нити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слажем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нити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не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слажем</w:t>
      </w:r>
      <w:proofErr w:type="spellEnd"/>
      <w:r w:rsidRPr="00C64CA4">
        <w:rPr>
          <w:rFonts w:ascii="Calibri" w:hAnsi="Calibri"/>
          <w:sz w:val="20"/>
          <w:szCs w:val="20"/>
        </w:rPr>
        <w:t xml:space="preserve">, 4 = </w:t>
      </w:r>
      <w:proofErr w:type="spellStart"/>
      <w:r w:rsidRPr="00C64CA4">
        <w:rPr>
          <w:rFonts w:ascii="Calibri" w:hAnsi="Calibri"/>
          <w:sz w:val="20"/>
          <w:szCs w:val="20"/>
        </w:rPr>
        <w:t>углавном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слажем</w:t>
      </w:r>
      <w:proofErr w:type="spellEnd"/>
      <w:r w:rsidRPr="00C64CA4">
        <w:rPr>
          <w:rFonts w:ascii="Calibri" w:hAnsi="Calibri"/>
          <w:sz w:val="20"/>
          <w:szCs w:val="20"/>
        </w:rPr>
        <w:t xml:space="preserve">, 5 = у </w:t>
      </w:r>
      <w:proofErr w:type="spellStart"/>
      <w:r w:rsidRPr="00C64CA4">
        <w:rPr>
          <w:rFonts w:ascii="Calibri" w:hAnsi="Calibri"/>
          <w:sz w:val="20"/>
          <w:szCs w:val="20"/>
        </w:rPr>
        <w:t>потпуности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слажем</w:t>
      </w:r>
      <w:proofErr w:type="spellEnd"/>
      <w:r w:rsidRPr="00C64CA4">
        <w:rPr>
          <w:rFonts w:ascii="Calibri" w:hAnsi="Calibri"/>
          <w:sz w:val="20"/>
          <w:szCs w:val="20"/>
        </w:rPr>
        <w:t xml:space="preserve">, 0 = </w:t>
      </w:r>
      <w:proofErr w:type="spellStart"/>
      <w:r w:rsidRPr="00C64CA4">
        <w:rPr>
          <w:rFonts w:ascii="Calibri" w:hAnsi="Calibri"/>
          <w:sz w:val="20"/>
          <w:szCs w:val="20"/>
        </w:rPr>
        <w:t>немам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одговор</w:t>
      </w:r>
      <w:proofErr w:type="spellEnd"/>
      <w:r w:rsidRPr="00C64CA4">
        <w:rPr>
          <w:rFonts w:ascii="Calibri" w:hAnsi="Calibri"/>
          <w:sz w:val="20"/>
          <w:szCs w:val="20"/>
        </w:rPr>
        <w:t>.</w:t>
      </w:r>
    </w:p>
    <w:p w14:paraId="5433354E" w14:textId="77777777" w:rsidR="001725AE" w:rsidRDefault="001725AE" w:rsidP="001725AE"/>
    <w:p w14:paraId="4B90C51B" w14:textId="77777777" w:rsidR="001725AE" w:rsidRPr="00B83AC6" w:rsidRDefault="001725AE" w:rsidP="001725AE">
      <w:pPr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 w:rsidRPr="00B83AC6">
        <w:rPr>
          <w:rFonts w:ascii="Times New Roman" w:hAnsi="Times New Roman" w:cs="Times New Roman"/>
          <w:szCs w:val="24"/>
          <w:lang w:val="sr-Cyrl-RS"/>
        </w:rPr>
        <w:lastRenderedPageBreak/>
        <w:t>Претходна табела се односи на оцењивање појединачних предмета на МАС Департмана за хемију. Већина</w:t>
      </w:r>
      <w:r w:rsidRPr="00B83AC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szCs w:val="24"/>
        </w:rPr>
        <w:t>исказ</w:t>
      </w:r>
      <w:proofErr w:type="spellEnd"/>
      <w:r w:rsidRPr="00B83AC6">
        <w:rPr>
          <w:rFonts w:ascii="Times New Roman" w:hAnsi="Times New Roman" w:cs="Times New Roman"/>
          <w:szCs w:val="24"/>
          <w:lang w:val="sr-Cyrl-RS"/>
        </w:rPr>
        <w:t>а</w:t>
      </w:r>
      <w:r w:rsidRPr="00B83AC6">
        <w:rPr>
          <w:rFonts w:ascii="Times New Roman" w:hAnsi="Times New Roman" w:cs="Times New Roman"/>
          <w:szCs w:val="24"/>
        </w:rPr>
        <w:t xml:space="preserve"> о </w:t>
      </w:r>
      <w:proofErr w:type="spellStart"/>
      <w:r w:rsidRPr="00B83AC6">
        <w:rPr>
          <w:rFonts w:ascii="Times New Roman" w:hAnsi="Times New Roman" w:cs="Times New Roman"/>
          <w:szCs w:val="24"/>
        </w:rPr>
        <w:t>квалитету</w:t>
      </w:r>
      <w:proofErr w:type="spellEnd"/>
      <w:r w:rsidRPr="00B83AC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szCs w:val="24"/>
        </w:rPr>
        <w:t>наставе</w:t>
      </w:r>
      <w:proofErr w:type="spellEnd"/>
      <w:r w:rsidRPr="00B83AC6">
        <w:rPr>
          <w:rFonts w:ascii="Times New Roman" w:hAnsi="Times New Roman" w:cs="Times New Roman"/>
          <w:szCs w:val="24"/>
        </w:rPr>
        <w:t xml:space="preserve"> </w:t>
      </w:r>
      <w:r w:rsidRPr="00B83AC6">
        <w:rPr>
          <w:rFonts w:ascii="Times New Roman" w:hAnsi="Times New Roman" w:cs="Times New Roman"/>
          <w:szCs w:val="24"/>
          <w:lang w:val="sr-Cyrl-RS"/>
        </w:rPr>
        <w:t>је</w:t>
      </w:r>
      <w:r w:rsidRPr="00B83AC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szCs w:val="24"/>
        </w:rPr>
        <w:t>оцењен</w:t>
      </w:r>
      <w:proofErr w:type="spellEnd"/>
      <w:r w:rsidRPr="00B83AC6">
        <w:rPr>
          <w:rFonts w:ascii="Times New Roman" w:hAnsi="Times New Roman" w:cs="Times New Roman"/>
          <w:szCs w:val="24"/>
          <w:lang w:val="sr-Cyrl-RS"/>
        </w:rPr>
        <w:t>а</w:t>
      </w:r>
      <w:r w:rsidRPr="00B83AC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szCs w:val="24"/>
        </w:rPr>
        <w:t>високим</w:t>
      </w:r>
      <w:proofErr w:type="spellEnd"/>
      <w:r w:rsidRPr="00B83AC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szCs w:val="24"/>
        </w:rPr>
        <w:t>оценама</w:t>
      </w:r>
      <w:proofErr w:type="spellEnd"/>
      <w:r w:rsidRPr="00B83AC6">
        <w:rPr>
          <w:rFonts w:ascii="Times New Roman" w:hAnsi="Times New Roman" w:cs="Times New Roman"/>
          <w:szCs w:val="24"/>
          <w:lang w:val="sr-Cyrl-RS"/>
        </w:rPr>
        <w:t>. У следећа два критеријума оцене су нешто, али не значајно, ниже:</w:t>
      </w:r>
    </w:p>
    <w:p w14:paraId="0BE67980" w14:textId="77777777" w:rsidR="001725AE" w:rsidRPr="00B83AC6" w:rsidRDefault="001725AE" w:rsidP="001725AE">
      <w:pPr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</w:p>
    <w:p w14:paraId="23CFCB10" w14:textId="77777777" w:rsidR="001725AE" w:rsidRPr="00B83AC6" w:rsidRDefault="001725AE" w:rsidP="001725AE">
      <w:pPr>
        <w:pStyle w:val="ListParagraph"/>
        <w:spacing w:line="259" w:lineRule="auto"/>
        <w:ind w:firstLine="0"/>
        <w:rPr>
          <w:rFonts w:ascii="Times New Roman" w:hAnsi="Times New Roman" w:cs="Times New Roman"/>
          <w:i/>
          <w:szCs w:val="24"/>
          <w:lang w:val="sr-Cyrl-RS"/>
        </w:rPr>
      </w:pPr>
      <w:r w:rsidRPr="00B83AC6">
        <w:rPr>
          <w:rFonts w:ascii="Times New Roman" w:hAnsi="Times New Roman" w:cs="Times New Roman"/>
          <w:i/>
          <w:szCs w:val="24"/>
          <w:lang w:val="sr-Cyrl-RS"/>
        </w:rPr>
        <w:t>Предзнање које сам имао/ла је било довољно за праћење наставе.</w:t>
      </w:r>
    </w:p>
    <w:p w14:paraId="75ADFB0D" w14:textId="77777777" w:rsidR="001725AE" w:rsidRPr="00B83AC6" w:rsidRDefault="001725AE" w:rsidP="001725AE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 w:rsidRPr="00B83AC6">
        <w:rPr>
          <w:rFonts w:ascii="Times New Roman" w:hAnsi="Times New Roman" w:cs="Times New Roman"/>
          <w:szCs w:val="24"/>
          <w:lang w:val="sr-Cyrl-RS"/>
        </w:rPr>
        <w:t>Предложили би смо увођење режима студија, јер овај проблем не би био оволико изражен да студенти имају мањи број неположених испита на претходним годинама студија.</w:t>
      </w:r>
    </w:p>
    <w:p w14:paraId="2E85248D" w14:textId="77777777" w:rsidR="001725AE" w:rsidRPr="00B83AC6" w:rsidRDefault="001725AE" w:rsidP="001725AE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proofErr w:type="spellStart"/>
      <w:r w:rsidRPr="00B83AC6">
        <w:rPr>
          <w:rFonts w:ascii="Times New Roman" w:hAnsi="Times New Roman" w:cs="Times New Roman"/>
          <w:i/>
          <w:szCs w:val="24"/>
        </w:rPr>
        <w:t>Опрема</w:t>
      </w:r>
      <w:proofErr w:type="spellEnd"/>
      <w:r w:rsidRPr="00B83AC6">
        <w:rPr>
          <w:rFonts w:ascii="Times New Roman" w:hAnsi="Times New Roman" w:cs="Times New Roman"/>
          <w:i/>
          <w:szCs w:val="24"/>
        </w:rPr>
        <w:t xml:space="preserve"> и </w:t>
      </w:r>
      <w:proofErr w:type="spellStart"/>
      <w:r w:rsidRPr="00B83AC6">
        <w:rPr>
          <w:rFonts w:ascii="Times New Roman" w:hAnsi="Times New Roman" w:cs="Times New Roman"/>
          <w:i/>
          <w:szCs w:val="24"/>
        </w:rPr>
        <w:t>техничка</w:t>
      </w:r>
      <w:proofErr w:type="spellEnd"/>
      <w:r w:rsidRPr="00B83AC6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i/>
          <w:szCs w:val="24"/>
        </w:rPr>
        <w:t>подршка</w:t>
      </w:r>
      <w:proofErr w:type="spellEnd"/>
      <w:r w:rsidRPr="00B83AC6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i/>
          <w:szCs w:val="24"/>
        </w:rPr>
        <w:t>одговарају</w:t>
      </w:r>
      <w:proofErr w:type="spellEnd"/>
      <w:r w:rsidRPr="00B83AC6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i/>
          <w:szCs w:val="24"/>
        </w:rPr>
        <w:t>облицима</w:t>
      </w:r>
      <w:proofErr w:type="spellEnd"/>
      <w:r w:rsidRPr="00B83AC6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i/>
          <w:szCs w:val="24"/>
        </w:rPr>
        <w:t>наставе</w:t>
      </w:r>
      <w:proofErr w:type="spellEnd"/>
      <w:r w:rsidRPr="00B83AC6">
        <w:rPr>
          <w:rFonts w:ascii="Times New Roman" w:hAnsi="Times New Roman" w:cs="Times New Roman"/>
          <w:szCs w:val="24"/>
          <w:lang w:val="sr-Cyrl-RS"/>
        </w:rPr>
        <w:t>.</w:t>
      </w:r>
    </w:p>
    <w:p w14:paraId="44D7EE65" w14:textId="77777777" w:rsidR="001725AE" w:rsidRPr="00B83AC6" w:rsidRDefault="001725AE" w:rsidP="001725AE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 w:rsidRPr="00B83AC6">
        <w:rPr>
          <w:rFonts w:ascii="Times New Roman" w:hAnsi="Times New Roman" w:cs="Times New Roman"/>
          <w:szCs w:val="24"/>
          <w:lang w:val="sr-Cyrl-RS"/>
        </w:rPr>
        <w:t>Проблем се може решити већим улагањем у просторне капацитете за извођење наставе, као и лабораторијска и наставна средства.</w:t>
      </w:r>
    </w:p>
    <w:p w14:paraId="2AE162DF" w14:textId="77777777" w:rsidR="001725AE" w:rsidRPr="00B83AC6" w:rsidRDefault="001725AE" w:rsidP="001725AE">
      <w:pPr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</w:p>
    <w:p w14:paraId="239AD81C" w14:textId="77777777" w:rsidR="001725AE" w:rsidRPr="00B83AC6" w:rsidRDefault="001725AE" w:rsidP="001725AE">
      <w:pPr>
        <w:ind w:firstLine="0"/>
      </w:pPr>
      <w:r w:rsidRPr="00B83AC6">
        <w:rPr>
          <w:rFonts w:ascii="Times New Roman" w:hAnsi="Times New Roman" w:cs="Times New Roman"/>
          <w:szCs w:val="24"/>
          <w:lang w:val="sr-Cyrl-RS"/>
        </w:rPr>
        <w:t>Искази о квалитету наставног материјала, објективности оцењивања и квалитету наставног особља су оцењени врло високим оценама.</w:t>
      </w:r>
    </w:p>
    <w:sectPr w:rsidR="001725AE" w:rsidRPr="00B83AC6" w:rsidSect="00BC5820">
      <w:headerReference w:type="default" r:id="rId8"/>
      <w:footerReference w:type="default" r:id="rId9"/>
      <w:pgSz w:w="11907" w:h="16839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7B31F" w14:textId="77777777" w:rsidR="002A5407" w:rsidRDefault="002A5407" w:rsidP="00BB1F50">
      <w:r>
        <w:separator/>
      </w:r>
    </w:p>
  </w:endnote>
  <w:endnote w:type="continuationSeparator" w:id="0">
    <w:p w14:paraId="4239A457" w14:textId="77777777" w:rsidR="002A5407" w:rsidRDefault="002A5407" w:rsidP="00BB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5355709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74B8C08" w14:textId="77777777" w:rsidR="00843DB8" w:rsidRPr="004279DF" w:rsidRDefault="00843DB8" w:rsidP="004279DF">
            <w:pPr>
              <w:pStyle w:val="Footer"/>
              <w:ind w:firstLine="0"/>
              <w:jc w:val="center"/>
              <w:rPr>
                <w:sz w:val="20"/>
                <w:szCs w:val="20"/>
              </w:rPr>
            </w:pPr>
            <w:r w:rsidRPr="004279DF">
              <w:rPr>
                <w:sz w:val="20"/>
                <w:szCs w:val="20"/>
                <w:lang w:val="sr-Cyrl-RS"/>
              </w:rPr>
              <w:t>Страна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 w:rsidR="000A6147">
              <w:rPr>
                <w:b/>
                <w:bCs/>
                <w:noProof/>
                <w:sz w:val="20"/>
                <w:szCs w:val="20"/>
              </w:rPr>
              <w:t>6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sz w:val="20"/>
                <w:szCs w:val="20"/>
                <w:lang w:val="sr-Cyrl-RS"/>
              </w:rPr>
              <w:t>од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 w:rsidR="000A6147">
              <w:rPr>
                <w:b/>
                <w:bCs/>
                <w:noProof/>
                <w:sz w:val="20"/>
                <w:szCs w:val="20"/>
              </w:rPr>
              <w:t>6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847E6F3" w14:textId="77777777" w:rsidR="00843DB8" w:rsidRDefault="00843D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12175" w14:textId="77777777" w:rsidR="002A5407" w:rsidRDefault="002A5407" w:rsidP="00BB1F50">
      <w:r>
        <w:separator/>
      </w:r>
    </w:p>
  </w:footnote>
  <w:footnote w:type="continuationSeparator" w:id="0">
    <w:p w14:paraId="33211F23" w14:textId="77777777" w:rsidR="002A5407" w:rsidRDefault="002A5407" w:rsidP="00BB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5B11F" w14:textId="77777777" w:rsidR="00843DB8" w:rsidRPr="004279DF" w:rsidRDefault="00843DB8" w:rsidP="004279DF">
    <w:pPr>
      <w:pStyle w:val="Header"/>
      <w:pBdr>
        <w:bottom w:val="thickThinSmallGap" w:sz="24" w:space="1" w:color="622423"/>
      </w:pBdr>
      <w:ind w:firstLine="0"/>
      <w:jc w:val="center"/>
      <w:rPr>
        <w:rFonts w:cs="Cambria"/>
        <w:szCs w:val="24"/>
      </w:rPr>
    </w:pPr>
    <w:r w:rsidRPr="004279DF">
      <w:rPr>
        <w:rFonts w:cs="Cambria"/>
        <w:szCs w:val="24"/>
        <w:lang w:val="ru-RU"/>
      </w:rPr>
      <w:t>Универзитет у Нишу Природно-математички факултет</w:t>
    </w:r>
  </w:p>
  <w:p w14:paraId="3178DD69" w14:textId="77777777" w:rsidR="00843DB8" w:rsidRPr="001C2545" w:rsidRDefault="00843DB8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257"/>
    <w:multiLevelType w:val="multilevel"/>
    <w:tmpl w:val="B8C04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BD62C1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1C8"/>
    <w:multiLevelType w:val="hybridMultilevel"/>
    <w:tmpl w:val="9A30C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8542C"/>
    <w:multiLevelType w:val="hybridMultilevel"/>
    <w:tmpl w:val="B52AB1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82E1F"/>
    <w:multiLevelType w:val="hybridMultilevel"/>
    <w:tmpl w:val="D8C6C9A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56355"/>
    <w:multiLevelType w:val="hybridMultilevel"/>
    <w:tmpl w:val="2370E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F71E4"/>
    <w:multiLevelType w:val="hybridMultilevel"/>
    <w:tmpl w:val="2B48CC2A"/>
    <w:lvl w:ilvl="0" w:tplc="0409000F">
      <w:start w:val="1"/>
      <w:numFmt w:val="decimal"/>
      <w:lvlText w:val="%1."/>
      <w:lvlJc w:val="left"/>
      <w:pPr>
        <w:ind w:left="1118" w:hanging="360"/>
      </w:pPr>
    </w:lvl>
    <w:lvl w:ilvl="1" w:tplc="04090019">
      <w:start w:val="1"/>
      <w:numFmt w:val="lowerLetter"/>
      <w:lvlText w:val="%2."/>
      <w:lvlJc w:val="left"/>
      <w:pPr>
        <w:ind w:left="1838" w:hanging="360"/>
      </w:pPr>
    </w:lvl>
    <w:lvl w:ilvl="2" w:tplc="0409001B">
      <w:start w:val="1"/>
      <w:numFmt w:val="lowerRoman"/>
      <w:lvlText w:val="%3."/>
      <w:lvlJc w:val="right"/>
      <w:pPr>
        <w:ind w:left="2558" w:hanging="180"/>
      </w:pPr>
    </w:lvl>
    <w:lvl w:ilvl="3" w:tplc="0409000F">
      <w:start w:val="1"/>
      <w:numFmt w:val="decimal"/>
      <w:lvlText w:val="%4."/>
      <w:lvlJc w:val="left"/>
      <w:pPr>
        <w:ind w:left="3278" w:hanging="360"/>
      </w:pPr>
    </w:lvl>
    <w:lvl w:ilvl="4" w:tplc="04090019">
      <w:start w:val="1"/>
      <w:numFmt w:val="lowerLetter"/>
      <w:lvlText w:val="%5."/>
      <w:lvlJc w:val="left"/>
      <w:pPr>
        <w:ind w:left="3998" w:hanging="360"/>
      </w:pPr>
    </w:lvl>
    <w:lvl w:ilvl="5" w:tplc="0409001B">
      <w:start w:val="1"/>
      <w:numFmt w:val="lowerRoman"/>
      <w:lvlText w:val="%6."/>
      <w:lvlJc w:val="right"/>
      <w:pPr>
        <w:ind w:left="4718" w:hanging="180"/>
      </w:pPr>
    </w:lvl>
    <w:lvl w:ilvl="6" w:tplc="0409000F">
      <w:start w:val="1"/>
      <w:numFmt w:val="decimal"/>
      <w:lvlText w:val="%7."/>
      <w:lvlJc w:val="left"/>
      <w:pPr>
        <w:ind w:left="5438" w:hanging="360"/>
      </w:pPr>
    </w:lvl>
    <w:lvl w:ilvl="7" w:tplc="04090019">
      <w:start w:val="1"/>
      <w:numFmt w:val="lowerLetter"/>
      <w:lvlText w:val="%8."/>
      <w:lvlJc w:val="left"/>
      <w:pPr>
        <w:ind w:left="6158" w:hanging="360"/>
      </w:pPr>
    </w:lvl>
    <w:lvl w:ilvl="8" w:tplc="0409001B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27C61C72"/>
    <w:multiLevelType w:val="hybridMultilevel"/>
    <w:tmpl w:val="D8082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52E0E"/>
    <w:multiLevelType w:val="hybridMultilevel"/>
    <w:tmpl w:val="F59610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340454"/>
    <w:multiLevelType w:val="hybridMultilevel"/>
    <w:tmpl w:val="64907CB2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9C6428"/>
    <w:multiLevelType w:val="hybridMultilevel"/>
    <w:tmpl w:val="4A90C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815B7"/>
    <w:multiLevelType w:val="hybridMultilevel"/>
    <w:tmpl w:val="676E3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10D9D"/>
    <w:multiLevelType w:val="hybridMultilevel"/>
    <w:tmpl w:val="C5DC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7C4B"/>
    <w:multiLevelType w:val="hybridMultilevel"/>
    <w:tmpl w:val="1CEE40BE"/>
    <w:lvl w:ilvl="0" w:tplc="4D18E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CD0CF8"/>
    <w:multiLevelType w:val="hybridMultilevel"/>
    <w:tmpl w:val="9B209A34"/>
    <w:lvl w:ilvl="0" w:tplc="B4E06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6254B"/>
    <w:multiLevelType w:val="hybridMultilevel"/>
    <w:tmpl w:val="B4C8FEB6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>
      <w:start w:val="1"/>
      <w:numFmt w:val="lowerLetter"/>
      <w:lvlText w:val="%2."/>
      <w:lvlJc w:val="left"/>
      <w:pPr>
        <w:ind w:left="1837" w:hanging="360"/>
      </w:pPr>
    </w:lvl>
    <w:lvl w:ilvl="2" w:tplc="0409001B">
      <w:start w:val="1"/>
      <w:numFmt w:val="lowerRoman"/>
      <w:lvlText w:val="%3."/>
      <w:lvlJc w:val="right"/>
      <w:pPr>
        <w:ind w:left="2557" w:hanging="180"/>
      </w:pPr>
    </w:lvl>
    <w:lvl w:ilvl="3" w:tplc="0409000F">
      <w:start w:val="1"/>
      <w:numFmt w:val="decimal"/>
      <w:lvlText w:val="%4."/>
      <w:lvlJc w:val="left"/>
      <w:pPr>
        <w:ind w:left="3277" w:hanging="360"/>
      </w:pPr>
    </w:lvl>
    <w:lvl w:ilvl="4" w:tplc="04090019">
      <w:start w:val="1"/>
      <w:numFmt w:val="lowerLetter"/>
      <w:lvlText w:val="%5."/>
      <w:lvlJc w:val="left"/>
      <w:pPr>
        <w:ind w:left="3997" w:hanging="360"/>
      </w:pPr>
    </w:lvl>
    <w:lvl w:ilvl="5" w:tplc="0409001B">
      <w:start w:val="1"/>
      <w:numFmt w:val="lowerRoman"/>
      <w:lvlText w:val="%6."/>
      <w:lvlJc w:val="right"/>
      <w:pPr>
        <w:ind w:left="4717" w:hanging="180"/>
      </w:pPr>
    </w:lvl>
    <w:lvl w:ilvl="6" w:tplc="0409000F">
      <w:start w:val="1"/>
      <w:numFmt w:val="decimal"/>
      <w:lvlText w:val="%7."/>
      <w:lvlJc w:val="left"/>
      <w:pPr>
        <w:ind w:left="5437" w:hanging="360"/>
      </w:pPr>
    </w:lvl>
    <w:lvl w:ilvl="7" w:tplc="04090019">
      <w:start w:val="1"/>
      <w:numFmt w:val="lowerLetter"/>
      <w:lvlText w:val="%8."/>
      <w:lvlJc w:val="left"/>
      <w:pPr>
        <w:ind w:left="6157" w:hanging="360"/>
      </w:pPr>
    </w:lvl>
    <w:lvl w:ilvl="8" w:tplc="0409001B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573D09B5"/>
    <w:multiLevelType w:val="hybridMultilevel"/>
    <w:tmpl w:val="4E4C0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3E35AE"/>
    <w:multiLevelType w:val="hybridMultilevel"/>
    <w:tmpl w:val="01989E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45069C"/>
    <w:multiLevelType w:val="hybridMultilevel"/>
    <w:tmpl w:val="64D23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22F65"/>
    <w:multiLevelType w:val="hybridMultilevel"/>
    <w:tmpl w:val="F9722D1A"/>
    <w:lvl w:ilvl="0" w:tplc="5920B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707253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4"/>
  </w:num>
  <w:num w:numId="4">
    <w:abstractNumId w:val="27"/>
  </w:num>
  <w:num w:numId="5">
    <w:abstractNumId w:val="31"/>
  </w:num>
  <w:num w:numId="6">
    <w:abstractNumId w:val="20"/>
  </w:num>
  <w:num w:numId="7">
    <w:abstractNumId w:val="7"/>
  </w:num>
  <w:num w:numId="8">
    <w:abstractNumId w:val="26"/>
  </w:num>
  <w:num w:numId="9">
    <w:abstractNumId w:val="9"/>
  </w:num>
  <w:num w:numId="10">
    <w:abstractNumId w:val="12"/>
  </w:num>
  <w:num w:numId="11">
    <w:abstractNumId w:val="6"/>
  </w:num>
  <w:num w:numId="12">
    <w:abstractNumId w:val="24"/>
  </w:num>
  <w:num w:numId="13">
    <w:abstractNumId w:val="8"/>
  </w:num>
  <w:num w:numId="14">
    <w:abstractNumId w:val="17"/>
  </w:num>
  <w:num w:numId="15">
    <w:abstractNumId w:val="1"/>
  </w:num>
  <w:num w:numId="16">
    <w:abstractNumId w:val="15"/>
  </w:num>
  <w:num w:numId="17">
    <w:abstractNumId w:val="33"/>
  </w:num>
  <w:num w:numId="18">
    <w:abstractNumId w:val="18"/>
  </w:num>
  <w:num w:numId="19">
    <w:abstractNumId w:val="29"/>
  </w:num>
  <w:num w:numId="20">
    <w:abstractNumId w:val="0"/>
  </w:num>
  <w:num w:numId="21">
    <w:abstractNumId w:val="3"/>
  </w:num>
  <w:num w:numId="22">
    <w:abstractNumId w:val="30"/>
  </w:num>
  <w:num w:numId="23">
    <w:abstractNumId w:val="28"/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"/>
  </w:num>
  <w:num w:numId="31">
    <w:abstractNumId w:val="14"/>
  </w:num>
  <w:num w:numId="32">
    <w:abstractNumId w:val="21"/>
  </w:num>
  <w:num w:numId="33">
    <w:abstractNumId w:val="19"/>
  </w:num>
  <w:num w:numId="34">
    <w:abstractNumId w:val="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F50"/>
    <w:rsid w:val="00001C99"/>
    <w:rsid w:val="00002AFE"/>
    <w:rsid w:val="00005E4A"/>
    <w:rsid w:val="00014B5B"/>
    <w:rsid w:val="00015039"/>
    <w:rsid w:val="0001798B"/>
    <w:rsid w:val="000204F4"/>
    <w:rsid w:val="00022E92"/>
    <w:rsid w:val="000237D4"/>
    <w:rsid w:val="000319B1"/>
    <w:rsid w:val="00032D61"/>
    <w:rsid w:val="00041D65"/>
    <w:rsid w:val="00042639"/>
    <w:rsid w:val="00045FE5"/>
    <w:rsid w:val="00046CD6"/>
    <w:rsid w:val="0005155B"/>
    <w:rsid w:val="00054FAB"/>
    <w:rsid w:val="00070229"/>
    <w:rsid w:val="000730C7"/>
    <w:rsid w:val="0008008E"/>
    <w:rsid w:val="0008440A"/>
    <w:rsid w:val="0008526C"/>
    <w:rsid w:val="00091825"/>
    <w:rsid w:val="00093300"/>
    <w:rsid w:val="00095EC4"/>
    <w:rsid w:val="000973D6"/>
    <w:rsid w:val="000A07B2"/>
    <w:rsid w:val="000A1823"/>
    <w:rsid w:val="000A60FB"/>
    <w:rsid w:val="000A6147"/>
    <w:rsid w:val="000B07CD"/>
    <w:rsid w:val="000B083D"/>
    <w:rsid w:val="000B27CC"/>
    <w:rsid w:val="000B5B97"/>
    <w:rsid w:val="000B7CB8"/>
    <w:rsid w:val="000C0C06"/>
    <w:rsid w:val="000C13A5"/>
    <w:rsid w:val="000C5A8A"/>
    <w:rsid w:val="000D10B3"/>
    <w:rsid w:val="000D239E"/>
    <w:rsid w:val="000E2FDE"/>
    <w:rsid w:val="000E4C94"/>
    <w:rsid w:val="000F1F19"/>
    <w:rsid w:val="001113A8"/>
    <w:rsid w:val="001256B3"/>
    <w:rsid w:val="0012577E"/>
    <w:rsid w:val="0013338B"/>
    <w:rsid w:val="00134C9B"/>
    <w:rsid w:val="001357E9"/>
    <w:rsid w:val="00143349"/>
    <w:rsid w:val="00144B87"/>
    <w:rsid w:val="00160D3F"/>
    <w:rsid w:val="00164F38"/>
    <w:rsid w:val="001650D2"/>
    <w:rsid w:val="00167D9E"/>
    <w:rsid w:val="001725AE"/>
    <w:rsid w:val="0017510C"/>
    <w:rsid w:val="001752F1"/>
    <w:rsid w:val="00177460"/>
    <w:rsid w:val="00184B57"/>
    <w:rsid w:val="00190BBB"/>
    <w:rsid w:val="00192EFD"/>
    <w:rsid w:val="001A59CA"/>
    <w:rsid w:val="001B09BD"/>
    <w:rsid w:val="001B0DD4"/>
    <w:rsid w:val="001C16EE"/>
    <w:rsid w:val="001C2313"/>
    <w:rsid w:val="001C2545"/>
    <w:rsid w:val="001C7E25"/>
    <w:rsid w:val="001D2C79"/>
    <w:rsid w:val="001D3B0F"/>
    <w:rsid w:val="001D4BB9"/>
    <w:rsid w:val="001D61DF"/>
    <w:rsid w:val="001D6868"/>
    <w:rsid w:val="001E2C02"/>
    <w:rsid w:val="001F0227"/>
    <w:rsid w:val="001F7ABB"/>
    <w:rsid w:val="002013EB"/>
    <w:rsid w:val="00202A5A"/>
    <w:rsid w:val="002034EA"/>
    <w:rsid w:val="00214253"/>
    <w:rsid w:val="0021455F"/>
    <w:rsid w:val="00215DAE"/>
    <w:rsid w:val="00221347"/>
    <w:rsid w:val="00225BA5"/>
    <w:rsid w:val="00237FF3"/>
    <w:rsid w:val="00240820"/>
    <w:rsid w:val="00243511"/>
    <w:rsid w:val="00245126"/>
    <w:rsid w:val="00247D24"/>
    <w:rsid w:val="00251A5E"/>
    <w:rsid w:val="00256F6C"/>
    <w:rsid w:val="002711D3"/>
    <w:rsid w:val="00273F93"/>
    <w:rsid w:val="002879ED"/>
    <w:rsid w:val="00291BC6"/>
    <w:rsid w:val="00294BD5"/>
    <w:rsid w:val="00295042"/>
    <w:rsid w:val="002962A6"/>
    <w:rsid w:val="002A1C77"/>
    <w:rsid w:val="002A206A"/>
    <w:rsid w:val="002A5407"/>
    <w:rsid w:val="002A6B64"/>
    <w:rsid w:val="002B4FBB"/>
    <w:rsid w:val="002C7F6D"/>
    <w:rsid w:val="002D1694"/>
    <w:rsid w:val="002D3B09"/>
    <w:rsid w:val="003025FD"/>
    <w:rsid w:val="003136D1"/>
    <w:rsid w:val="00317BDB"/>
    <w:rsid w:val="003312FF"/>
    <w:rsid w:val="0033152C"/>
    <w:rsid w:val="00341E9C"/>
    <w:rsid w:val="0034456B"/>
    <w:rsid w:val="00345F26"/>
    <w:rsid w:val="003477B6"/>
    <w:rsid w:val="00351E5D"/>
    <w:rsid w:val="00351E7A"/>
    <w:rsid w:val="00353D46"/>
    <w:rsid w:val="00361850"/>
    <w:rsid w:val="00361EB3"/>
    <w:rsid w:val="0036440D"/>
    <w:rsid w:val="00365012"/>
    <w:rsid w:val="003657A4"/>
    <w:rsid w:val="00366B09"/>
    <w:rsid w:val="0037775B"/>
    <w:rsid w:val="00381041"/>
    <w:rsid w:val="0039077B"/>
    <w:rsid w:val="00397E08"/>
    <w:rsid w:val="003A5B6D"/>
    <w:rsid w:val="003B098A"/>
    <w:rsid w:val="003D0A77"/>
    <w:rsid w:val="003E0786"/>
    <w:rsid w:val="003E7F17"/>
    <w:rsid w:val="003F03A4"/>
    <w:rsid w:val="003F1BE1"/>
    <w:rsid w:val="00402803"/>
    <w:rsid w:val="004041DD"/>
    <w:rsid w:val="00414EB0"/>
    <w:rsid w:val="004258B6"/>
    <w:rsid w:val="00425D2E"/>
    <w:rsid w:val="00426A85"/>
    <w:rsid w:val="004279DF"/>
    <w:rsid w:val="004332E0"/>
    <w:rsid w:val="00444644"/>
    <w:rsid w:val="004555A5"/>
    <w:rsid w:val="00464079"/>
    <w:rsid w:val="00467852"/>
    <w:rsid w:val="004738ED"/>
    <w:rsid w:val="00481A72"/>
    <w:rsid w:val="0049545A"/>
    <w:rsid w:val="004956CC"/>
    <w:rsid w:val="004A2C04"/>
    <w:rsid w:val="004A795E"/>
    <w:rsid w:val="004B7CF4"/>
    <w:rsid w:val="004C2C2D"/>
    <w:rsid w:val="004D1AE5"/>
    <w:rsid w:val="004D4809"/>
    <w:rsid w:val="004F3AFF"/>
    <w:rsid w:val="00500DC2"/>
    <w:rsid w:val="00502642"/>
    <w:rsid w:val="00506596"/>
    <w:rsid w:val="005072E0"/>
    <w:rsid w:val="005202D1"/>
    <w:rsid w:val="00522DBB"/>
    <w:rsid w:val="00524655"/>
    <w:rsid w:val="00526295"/>
    <w:rsid w:val="005271B9"/>
    <w:rsid w:val="00530288"/>
    <w:rsid w:val="00531887"/>
    <w:rsid w:val="00532B03"/>
    <w:rsid w:val="00535016"/>
    <w:rsid w:val="00535BFF"/>
    <w:rsid w:val="005503C8"/>
    <w:rsid w:val="00553750"/>
    <w:rsid w:val="00560758"/>
    <w:rsid w:val="0056171D"/>
    <w:rsid w:val="00592558"/>
    <w:rsid w:val="005935EF"/>
    <w:rsid w:val="00593D6B"/>
    <w:rsid w:val="00594836"/>
    <w:rsid w:val="005968D6"/>
    <w:rsid w:val="005A3768"/>
    <w:rsid w:val="005A6B6F"/>
    <w:rsid w:val="005B1042"/>
    <w:rsid w:val="005B1265"/>
    <w:rsid w:val="005B43D6"/>
    <w:rsid w:val="005E3A15"/>
    <w:rsid w:val="005F4044"/>
    <w:rsid w:val="006224BC"/>
    <w:rsid w:val="006528E2"/>
    <w:rsid w:val="006666F0"/>
    <w:rsid w:val="00674665"/>
    <w:rsid w:val="00685243"/>
    <w:rsid w:val="00687DA0"/>
    <w:rsid w:val="006A0F9E"/>
    <w:rsid w:val="006A152C"/>
    <w:rsid w:val="006A2049"/>
    <w:rsid w:val="006A4834"/>
    <w:rsid w:val="006B2F37"/>
    <w:rsid w:val="006B4259"/>
    <w:rsid w:val="006B7BFE"/>
    <w:rsid w:val="006C00DD"/>
    <w:rsid w:val="006D4CA7"/>
    <w:rsid w:val="006D62F9"/>
    <w:rsid w:val="006E028A"/>
    <w:rsid w:val="006E3730"/>
    <w:rsid w:val="006F3C74"/>
    <w:rsid w:val="00706483"/>
    <w:rsid w:val="00706F73"/>
    <w:rsid w:val="0071582A"/>
    <w:rsid w:val="00722DA7"/>
    <w:rsid w:val="007241F8"/>
    <w:rsid w:val="007273B6"/>
    <w:rsid w:val="0074322B"/>
    <w:rsid w:val="0075263A"/>
    <w:rsid w:val="00760A1B"/>
    <w:rsid w:val="007704EC"/>
    <w:rsid w:val="00770D37"/>
    <w:rsid w:val="00772BCF"/>
    <w:rsid w:val="0077559F"/>
    <w:rsid w:val="00776DEB"/>
    <w:rsid w:val="007819DA"/>
    <w:rsid w:val="0078216D"/>
    <w:rsid w:val="00783835"/>
    <w:rsid w:val="00797B16"/>
    <w:rsid w:val="007A1300"/>
    <w:rsid w:val="007A2160"/>
    <w:rsid w:val="007A33C0"/>
    <w:rsid w:val="007A6B11"/>
    <w:rsid w:val="007A7057"/>
    <w:rsid w:val="007A7ED7"/>
    <w:rsid w:val="007B110C"/>
    <w:rsid w:val="007B1AEA"/>
    <w:rsid w:val="007B5358"/>
    <w:rsid w:val="007C0FA2"/>
    <w:rsid w:val="007C6B81"/>
    <w:rsid w:val="007D1012"/>
    <w:rsid w:val="007D44D9"/>
    <w:rsid w:val="007D5DF0"/>
    <w:rsid w:val="007D6127"/>
    <w:rsid w:val="007E3C77"/>
    <w:rsid w:val="007F2F90"/>
    <w:rsid w:val="00803F4A"/>
    <w:rsid w:val="00813083"/>
    <w:rsid w:val="00816876"/>
    <w:rsid w:val="00817B60"/>
    <w:rsid w:val="008345CA"/>
    <w:rsid w:val="008360BB"/>
    <w:rsid w:val="00837A21"/>
    <w:rsid w:val="00843DB8"/>
    <w:rsid w:val="00844CAB"/>
    <w:rsid w:val="008501A3"/>
    <w:rsid w:val="00854C38"/>
    <w:rsid w:val="00855F05"/>
    <w:rsid w:val="00857D2E"/>
    <w:rsid w:val="00864A1E"/>
    <w:rsid w:val="00866022"/>
    <w:rsid w:val="008846AB"/>
    <w:rsid w:val="00890451"/>
    <w:rsid w:val="00892C94"/>
    <w:rsid w:val="00895FA1"/>
    <w:rsid w:val="008A085A"/>
    <w:rsid w:val="008A185C"/>
    <w:rsid w:val="008A2DA1"/>
    <w:rsid w:val="008A74D9"/>
    <w:rsid w:val="008B573B"/>
    <w:rsid w:val="008C437D"/>
    <w:rsid w:val="008D15FF"/>
    <w:rsid w:val="008D2C9D"/>
    <w:rsid w:val="008E3348"/>
    <w:rsid w:val="008E38AE"/>
    <w:rsid w:val="008F6C5D"/>
    <w:rsid w:val="008F74DB"/>
    <w:rsid w:val="00904A42"/>
    <w:rsid w:val="0091393D"/>
    <w:rsid w:val="009245A0"/>
    <w:rsid w:val="00927F48"/>
    <w:rsid w:val="009351CA"/>
    <w:rsid w:val="00940570"/>
    <w:rsid w:val="009405FF"/>
    <w:rsid w:val="009468D2"/>
    <w:rsid w:val="009473BD"/>
    <w:rsid w:val="00952474"/>
    <w:rsid w:val="009552EE"/>
    <w:rsid w:val="009711C8"/>
    <w:rsid w:val="00981429"/>
    <w:rsid w:val="00982E19"/>
    <w:rsid w:val="0098702C"/>
    <w:rsid w:val="00993905"/>
    <w:rsid w:val="009A3046"/>
    <w:rsid w:val="009A36A2"/>
    <w:rsid w:val="009B071C"/>
    <w:rsid w:val="009B20B2"/>
    <w:rsid w:val="009C3BF4"/>
    <w:rsid w:val="009C4A33"/>
    <w:rsid w:val="009C723C"/>
    <w:rsid w:val="009D20BD"/>
    <w:rsid w:val="009D53A9"/>
    <w:rsid w:val="009D5B23"/>
    <w:rsid w:val="009E2734"/>
    <w:rsid w:val="009E53F8"/>
    <w:rsid w:val="009E5798"/>
    <w:rsid w:val="009E585C"/>
    <w:rsid w:val="009F14DF"/>
    <w:rsid w:val="009F159F"/>
    <w:rsid w:val="00A13618"/>
    <w:rsid w:val="00A24271"/>
    <w:rsid w:val="00A27852"/>
    <w:rsid w:val="00A30EBB"/>
    <w:rsid w:val="00A40200"/>
    <w:rsid w:val="00A422CC"/>
    <w:rsid w:val="00A42972"/>
    <w:rsid w:val="00A44331"/>
    <w:rsid w:val="00A478BB"/>
    <w:rsid w:val="00A52596"/>
    <w:rsid w:val="00A53A77"/>
    <w:rsid w:val="00A71936"/>
    <w:rsid w:val="00A73E35"/>
    <w:rsid w:val="00A767C7"/>
    <w:rsid w:val="00A80156"/>
    <w:rsid w:val="00A810BC"/>
    <w:rsid w:val="00A9041F"/>
    <w:rsid w:val="00A91465"/>
    <w:rsid w:val="00A93258"/>
    <w:rsid w:val="00AA03B6"/>
    <w:rsid w:val="00AA4DA4"/>
    <w:rsid w:val="00AB3CE7"/>
    <w:rsid w:val="00AB4828"/>
    <w:rsid w:val="00AB48C2"/>
    <w:rsid w:val="00AC16FD"/>
    <w:rsid w:val="00AC189C"/>
    <w:rsid w:val="00AC3607"/>
    <w:rsid w:val="00AC5AD5"/>
    <w:rsid w:val="00AE7355"/>
    <w:rsid w:val="00AF1326"/>
    <w:rsid w:val="00AF316E"/>
    <w:rsid w:val="00B0092B"/>
    <w:rsid w:val="00B02EDA"/>
    <w:rsid w:val="00B042F1"/>
    <w:rsid w:val="00B173FC"/>
    <w:rsid w:val="00B20CCC"/>
    <w:rsid w:val="00B2437A"/>
    <w:rsid w:val="00B30CCD"/>
    <w:rsid w:val="00B31F5C"/>
    <w:rsid w:val="00B323F0"/>
    <w:rsid w:val="00B32490"/>
    <w:rsid w:val="00B33388"/>
    <w:rsid w:val="00B44745"/>
    <w:rsid w:val="00B56C23"/>
    <w:rsid w:val="00B6474E"/>
    <w:rsid w:val="00B73752"/>
    <w:rsid w:val="00B74465"/>
    <w:rsid w:val="00B774F1"/>
    <w:rsid w:val="00B83AC6"/>
    <w:rsid w:val="00BA0EB8"/>
    <w:rsid w:val="00BA3C4E"/>
    <w:rsid w:val="00BA63BF"/>
    <w:rsid w:val="00BB1F50"/>
    <w:rsid w:val="00BC1D15"/>
    <w:rsid w:val="00BC2530"/>
    <w:rsid w:val="00BC5820"/>
    <w:rsid w:val="00BE6445"/>
    <w:rsid w:val="00BE735E"/>
    <w:rsid w:val="00BF1987"/>
    <w:rsid w:val="00BF2C33"/>
    <w:rsid w:val="00BF35A9"/>
    <w:rsid w:val="00BF4F89"/>
    <w:rsid w:val="00BF577D"/>
    <w:rsid w:val="00BF76D8"/>
    <w:rsid w:val="00C01CC9"/>
    <w:rsid w:val="00C14FE7"/>
    <w:rsid w:val="00C162BB"/>
    <w:rsid w:val="00C2023B"/>
    <w:rsid w:val="00C21578"/>
    <w:rsid w:val="00C313D5"/>
    <w:rsid w:val="00C34110"/>
    <w:rsid w:val="00C3538C"/>
    <w:rsid w:val="00C409C5"/>
    <w:rsid w:val="00C40DCD"/>
    <w:rsid w:val="00C4274B"/>
    <w:rsid w:val="00C47151"/>
    <w:rsid w:val="00C6315A"/>
    <w:rsid w:val="00C63F9B"/>
    <w:rsid w:val="00C64CA4"/>
    <w:rsid w:val="00C72D22"/>
    <w:rsid w:val="00C74B20"/>
    <w:rsid w:val="00C8423B"/>
    <w:rsid w:val="00C9489D"/>
    <w:rsid w:val="00CA4186"/>
    <w:rsid w:val="00CA7083"/>
    <w:rsid w:val="00CA7D97"/>
    <w:rsid w:val="00CB12FE"/>
    <w:rsid w:val="00CC0BD7"/>
    <w:rsid w:val="00CC4C15"/>
    <w:rsid w:val="00CC7AC6"/>
    <w:rsid w:val="00CD2841"/>
    <w:rsid w:val="00CD3CAA"/>
    <w:rsid w:val="00CD57E8"/>
    <w:rsid w:val="00CD6572"/>
    <w:rsid w:val="00CE785C"/>
    <w:rsid w:val="00CF2AF8"/>
    <w:rsid w:val="00D14472"/>
    <w:rsid w:val="00D214A4"/>
    <w:rsid w:val="00D26712"/>
    <w:rsid w:val="00D332C8"/>
    <w:rsid w:val="00D42F62"/>
    <w:rsid w:val="00D45B22"/>
    <w:rsid w:val="00D527C4"/>
    <w:rsid w:val="00D52836"/>
    <w:rsid w:val="00D545BE"/>
    <w:rsid w:val="00D62E92"/>
    <w:rsid w:val="00D714FD"/>
    <w:rsid w:val="00D751D9"/>
    <w:rsid w:val="00D76214"/>
    <w:rsid w:val="00D763C2"/>
    <w:rsid w:val="00D82C84"/>
    <w:rsid w:val="00D86365"/>
    <w:rsid w:val="00D95433"/>
    <w:rsid w:val="00D95DD4"/>
    <w:rsid w:val="00D96BED"/>
    <w:rsid w:val="00DA0732"/>
    <w:rsid w:val="00DA3EFB"/>
    <w:rsid w:val="00DA45B2"/>
    <w:rsid w:val="00DA5137"/>
    <w:rsid w:val="00DB0E9D"/>
    <w:rsid w:val="00DB77BA"/>
    <w:rsid w:val="00DD0089"/>
    <w:rsid w:val="00DD56E9"/>
    <w:rsid w:val="00DE0121"/>
    <w:rsid w:val="00DE34E2"/>
    <w:rsid w:val="00DE378B"/>
    <w:rsid w:val="00DF5105"/>
    <w:rsid w:val="00DF7EAE"/>
    <w:rsid w:val="00E07B5E"/>
    <w:rsid w:val="00E11D0C"/>
    <w:rsid w:val="00E13676"/>
    <w:rsid w:val="00E165CA"/>
    <w:rsid w:val="00E17314"/>
    <w:rsid w:val="00E215C7"/>
    <w:rsid w:val="00E22B3E"/>
    <w:rsid w:val="00E33EB1"/>
    <w:rsid w:val="00E54387"/>
    <w:rsid w:val="00E57155"/>
    <w:rsid w:val="00E60BD2"/>
    <w:rsid w:val="00E659D6"/>
    <w:rsid w:val="00E822B8"/>
    <w:rsid w:val="00E86E1B"/>
    <w:rsid w:val="00E96C12"/>
    <w:rsid w:val="00EA0298"/>
    <w:rsid w:val="00EA754A"/>
    <w:rsid w:val="00EB059A"/>
    <w:rsid w:val="00EB235B"/>
    <w:rsid w:val="00EB2997"/>
    <w:rsid w:val="00EC17C3"/>
    <w:rsid w:val="00EC2219"/>
    <w:rsid w:val="00ED195D"/>
    <w:rsid w:val="00ED59B7"/>
    <w:rsid w:val="00EE05E1"/>
    <w:rsid w:val="00EE44A6"/>
    <w:rsid w:val="00EF622F"/>
    <w:rsid w:val="00EF6594"/>
    <w:rsid w:val="00F0607F"/>
    <w:rsid w:val="00F07CE8"/>
    <w:rsid w:val="00F121C4"/>
    <w:rsid w:val="00F17A19"/>
    <w:rsid w:val="00F23362"/>
    <w:rsid w:val="00F27069"/>
    <w:rsid w:val="00F326F4"/>
    <w:rsid w:val="00F37410"/>
    <w:rsid w:val="00F402E6"/>
    <w:rsid w:val="00F40C70"/>
    <w:rsid w:val="00F42D52"/>
    <w:rsid w:val="00F45796"/>
    <w:rsid w:val="00F46CBB"/>
    <w:rsid w:val="00F60AD4"/>
    <w:rsid w:val="00F63202"/>
    <w:rsid w:val="00F70860"/>
    <w:rsid w:val="00F74E54"/>
    <w:rsid w:val="00F76A6E"/>
    <w:rsid w:val="00F76B62"/>
    <w:rsid w:val="00F82981"/>
    <w:rsid w:val="00F82C26"/>
    <w:rsid w:val="00F878A1"/>
    <w:rsid w:val="00F87ACF"/>
    <w:rsid w:val="00F97D44"/>
    <w:rsid w:val="00FA0966"/>
    <w:rsid w:val="00FA1AF1"/>
    <w:rsid w:val="00FA269D"/>
    <w:rsid w:val="00FB3E82"/>
    <w:rsid w:val="00FC1115"/>
    <w:rsid w:val="00FD7352"/>
    <w:rsid w:val="00FE0DC0"/>
    <w:rsid w:val="00FE5607"/>
    <w:rsid w:val="00FE6D80"/>
    <w:rsid w:val="00FF3166"/>
    <w:rsid w:val="00FF3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617622"/>
  <w15:docId w15:val="{88F78C99-0B5E-431E-A902-0980109D1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8AE"/>
    <w:pPr>
      <w:ind w:firstLine="720"/>
      <w:jc w:val="both"/>
    </w:pPr>
    <w:rPr>
      <w:rFonts w:ascii="Cambria" w:hAnsi="Cambria" w:cs="Calibr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6A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styleId="Hyperlink">
    <w:name w:val="Hyperlink"/>
    <w:basedOn w:val="DefaultParagraphFont"/>
    <w:uiPriority w:val="99"/>
    <w:unhideWhenUsed/>
    <w:rsid w:val="00B774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325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link w:val="NoSpacingChar"/>
    <w:uiPriority w:val="1"/>
    <w:qFormat/>
    <w:rsid w:val="00EB059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B059A"/>
    <w:rPr>
      <w:rFonts w:asciiTheme="minorHAnsi" w:eastAsiaTheme="minorEastAsia" w:hAnsiTheme="minorHAnsi" w:cstheme="minorBidi"/>
      <w:sz w:val="22"/>
      <w:szCs w:val="22"/>
    </w:rPr>
  </w:style>
  <w:style w:type="table" w:customStyle="1" w:styleId="ListTable3-Accent11">
    <w:name w:val="List Table 3 - Accent 11"/>
    <w:basedOn w:val="TableNormal"/>
    <w:uiPriority w:val="48"/>
    <w:rsid w:val="005B126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C4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A33"/>
    <w:rPr>
      <w:rFonts w:ascii="Cambria" w:hAnsi="Cambria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A33"/>
    <w:rPr>
      <w:rFonts w:ascii="Cambria" w:hAnsi="Cambria" w:cs="Calibri"/>
      <w:b/>
      <w:bCs/>
    </w:rPr>
  </w:style>
  <w:style w:type="table" w:styleId="ListTable3-Accent1">
    <w:name w:val="List Table 3 Accent 1"/>
    <w:basedOn w:val="TableNormal"/>
    <w:uiPriority w:val="48"/>
    <w:rsid w:val="000B07CD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A6098-89EB-4242-9E0A-D624296BC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студентске анкете</vt:lpstr>
    </vt:vector>
  </TitlesOfParts>
  <Company>pmf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студентске анкете</dc:title>
  <dc:subject>зимски семестар 2013/14</dc:subject>
  <dc:creator>Tanja</dc:creator>
  <cp:lastModifiedBy>Aleksandra Pavlovic</cp:lastModifiedBy>
  <cp:revision>8</cp:revision>
  <cp:lastPrinted>2019-01-11T11:22:00Z</cp:lastPrinted>
  <dcterms:created xsi:type="dcterms:W3CDTF">2019-11-30T16:05:00Z</dcterms:created>
  <dcterms:modified xsi:type="dcterms:W3CDTF">2019-12-01T19:01:00Z</dcterms:modified>
</cp:coreProperties>
</file>