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161E1" w14:textId="7AE488E5" w:rsidR="000D7D04" w:rsidRPr="006545F0" w:rsidRDefault="000D7D04" w:rsidP="000D7D04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6545F0">
        <w:rPr>
          <w:rFonts w:ascii="Times New Roman" w:hAnsi="Times New Roman"/>
          <w:b/>
          <w:lang w:val="en-US"/>
        </w:rPr>
        <w:t>Табела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4.2. </w:t>
      </w:r>
      <w:proofErr w:type="spellStart"/>
      <w:r w:rsidRPr="006545F0">
        <w:rPr>
          <w:rFonts w:ascii="Times New Roman" w:hAnsi="Times New Roman"/>
          <w:b/>
          <w:lang w:val="en-US"/>
        </w:rPr>
        <w:t>Број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и </w:t>
      </w:r>
      <w:proofErr w:type="spellStart"/>
      <w:r w:rsidRPr="006545F0">
        <w:rPr>
          <w:rFonts w:ascii="Times New Roman" w:hAnsi="Times New Roman"/>
          <w:b/>
          <w:lang w:val="en-US"/>
        </w:rPr>
        <w:t>проценат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дипломираних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студената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(у </w:t>
      </w:r>
      <w:proofErr w:type="spellStart"/>
      <w:proofErr w:type="gramStart"/>
      <w:r w:rsidRPr="006545F0">
        <w:rPr>
          <w:rFonts w:ascii="Times New Roman" w:hAnsi="Times New Roman"/>
          <w:b/>
          <w:lang w:val="en-US"/>
        </w:rPr>
        <w:t>односу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 </w:t>
      </w:r>
      <w:proofErr w:type="spellStart"/>
      <w:r w:rsidRPr="006545F0">
        <w:rPr>
          <w:rFonts w:ascii="Times New Roman" w:hAnsi="Times New Roman"/>
          <w:b/>
          <w:lang w:val="en-US"/>
        </w:rPr>
        <w:t>на</w:t>
      </w:r>
      <w:proofErr w:type="spellEnd"/>
      <w:proofErr w:type="gramEnd"/>
      <w:r w:rsidRPr="006545F0">
        <w:rPr>
          <w:rFonts w:ascii="Times New Roman" w:hAnsi="Times New Roman"/>
          <w:b/>
          <w:lang w:val="en-US"/>
        </w:rPr>
        <w:t xml:space="preserve">  </w:t>
      </w:r>
      <w:proofErr w:type="spellStart"/>
      <w:r w:rsidRPr="006545F0">
        <w:rPr>
          <w:rFonts w:ascii="Times New Roman" w:hAnsi="Times New Roman"/>
          <w:b/>
          <w:lang w:val="en-US"/>
        </w:rPr>
        <w:t>број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 </w:t>
      </w:r>
      <w:proofErr w:type="spellStart"/>
      <w:r w:rsidRPr="006545F0">
        <w:rPr>
          <w:rFonts w:ascii="Times New Roman" w:hAnsi="Times New Roman"/>
          <w:b/>
          <w:lang w:val="en-US"/>
        </w:rPr>
        <w:t>уписаних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)  у </w:t>
      </w:r>
      <w:proofErr w:type="spellStart"/>
      <w:r w:rsidRPr="006545F0">
        <w:rPr>
          <w:rFonts w:ascii="Times New Roman" w:hAnsi="Times New Roman"/>
          <w:b/>
          <w:lang w:val="en-US"/>
        </w:rPr>
        <w:t>претходне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3 </w:t>
      </w:r>
      <w:proofErr w:type="spellStart"/>
      <w:r w:rsidRPr="006545F0">
        <w:rPr>
          <w:rFonts w:ascii="Times New Roman" w:hAnsi="Times New Roman"/>
          <w:b/>
          <w:lang w:val="en-US"/>
        </w:rPr>
        <w:t>школске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године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у </w:t>
      </w:r>
      <w:proofErr w:type="spellStart"/>
      <w:r w:rsidRPr="006545F0">
        <w:rPr>
          <w:rFonts w:ascii="Times New Roman" w:hAnsi="Times New Roman"/>
          <w:b/>
          <w:lang w:val="en-US"/>
        </w:rPr>
        <w:t>оквиру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акредитован</w:t>
      </w:r>
      <w:proofErr w:type="spellEnd"/>
      <w:r>
        <w:rPr>
          <w:rFonts w:ascii="Times New Roman" w:hAnsi="Times New Roman"/>
          <w:b/>
          <w:lang w:val="sr-Cyrl-RS"/>
        </w:rPr>
        <w:t>ог</w:t>
      </w:r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студијских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програма</w:t>
      </w:r>
      <w:proofErr w:type="spellEnd"/>
      <w:r>
        <w:rPr>
          <w:rFonts w:ascii="Times New Roman" w:hAnsi="Times New Roman"/>
          <w:b/>
          <w:lang w:val="sr-Cyrl-RS"/>
        </w:rPr>
        <w:t xml:space="preserve"> ДАС Хемија</w:t>
      </w:r>
      <w:r w:rsidRPr="006545F0">
        <w:rPr>
          <w:rFonts w:ascii="Times New Roman" w:hAnsi="Times New Roman"/>
          <w:b/>
          <w:lang w:val="en-US"/>
        </w:rPr>
        <w:t xml:space="preserve">. </w:t>
      </w:r>
      <w:proofErr w:type="spellStart"/>
      <w:r w:rsidRPr="006545F0">
        <w:rPr>
          <w:rFonts w:ascii="Times New Roman" w:hAnsi="Times New Roman"/>
          <w:b/>
          <w:lang w:val="en-US"/>
        </w:rPr>
        <w:t>Ови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подаци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израчунавају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тако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што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укупан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број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студената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који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су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дипломирали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у </w:t>
      </w:r>
      <w:proofErr w:type="spellStart"/>
      <w:r w:rsidRPr="006545F0">
        <w:rPr>
          <w:rFonts w:ascii="Times New Roman" w:hAnsi="Times New Roman"/>
          <w:b/>
          <w:lang w:val="en-US"/>
        </w:rPr>
        <w:t>школској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години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(</w:t>
      </w:r>
      <w:r w:rsidRPr="006545F0">
        <w:rPr>
          <w:rFonts w:ascii="Times New Roman" w:hAnsi="Times New Roman"/>
          <w:b/>
          <w:lang w:val="sr-Cyrl-RS"/>
        </w:rPr>
        <w:t>од</w:t>
      </w:r>
      <w:r w:rsidRPr="006545F0">
        <w:rPr>
          <w:rFonts w:ascii="Times New Roman" w:hAnsi="Times New Roman"/>
          <w:b/>
          <w:lang w:val="en-US"/>
        </w:rPr>
        <w:t xml:space="preserve"> </w:t>
      </w:r>
      <w:r w:rsidRPr="006545F0">
        <w:rPr>
          <w:rFonts w:ascii="Times New Roman" w:hAnsi="Times New Roman"/>
          <w:b/>
          <w:lang w:val="sr-Cyrl-RS"/>
        </w:rPr>
        <w:t>01</w:t>
      </w:r>
      <w:r w:rsidRPr="006545F0">
        <w:rPr>
          <w:rFonts w:ascii="Times New Roman" w:hAnsi="Times New Roman"/>
          <w:b/>
          <w:lang w:val="en-US"/>
        </w:rPr>
        <w:t xml:space="preserve">. </w:t>
      </w:r>
      <w:r w:rsidRPr="006545F0">
        <w:rPr>
          <w:rFonts w:ascii="Times New Roman" w:hAnsi="Times New Roman"/>
          <w:b/>
          <w:lang w:val="sr-Cyrl-RS"/>
        </w:rPr>
        <w:t>11</w:t>
      </w:r>
      <w:r w:rsidRPr="006545F0">
        <w:rPr>
          <w:rFonts w:ascii="Times New Roman" w:hAnsi="Times New Roman"/>
          <w:b/>
          <w:lang w:val="en-US"/>
        </w:rPr>
        <w:t>.</w:t>
      </w:r>
      <w:r w:rsidRPr="006545F0">
        <w:rPr>
          <w:rFonts w:ascii="Times New Roman" w:hAnsi="Times New Roman"/>
          <w:b/>
          <w:lang w:val="sr-Cyrl-RS"/>
        </w:rPr>
        <w:t xml:space="preserve"> </w:t>
      </w:r>
      <w:r w:rsidRPr="006545F0">
        <w:rPr>
          <w:rFonts w:ascii="Times New Roman" w:hAnsi="Times New Roman"/>
          <w:b/>
          <w:u w:val="single"/>
          <w:lang w:val="sr-Cyrl-RS"/>
        </w:rPr>
        <w:t>до 31.10.</w:t>
      </w:r>
      <w:r w:rsidRPr="006545F0">
        <w:rPr>
          <w:rFonts w:ascii="Times New Roman" w:hAnsi="Times New Roman"/>
          <w:b/>
          <w:lang w:val="en-US"/>
        </w:rPr>
        <w:t xml:space="preserve">) </w:t>
      </w:r>
      <w:proofErr w:type="spellStart"/>
      <w:r w:rsidRPr="006545F0">
        <w:rPr>
          <w:rFonts w:ascii="Times New Roman" w:hAnsi="Times New Roman"/>
          <w:b/>
          <w:lang w:val="en-US"/>
        </w:rPr>
        <w:t>подели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бројем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студената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уписаних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у </w:t>
      </w:r>
      <w:proofErr w:type="spellStart"/>
      <w:r w:rsidRPr="006545F0">
        <w:rPr>
          <w:rFonts w:ascii="Times New Roman" w:hAnsi="Times New Roman"/>
          <w:b/>
          <w:lang w:val="en-US"/>
        </w:rPr>
        <w:t>прву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годину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студија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исте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школске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године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. </w:t>
      </w:r>
      <w:proofErr w:type="spellStart"/>
      <w:r w:rsidRPr="006545F0">
        <w:rPr>
          <w:rFonts w:ascii="Times New Roman" w:hAnsi="Times New Roman"/>
          <w:b/>
          <w:lang w:val="en-US"/>
        </w:rPr>
        <w:t>Податке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показати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посебно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за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сваки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ниво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студија</w:t>
      </w:r>
      <w:proofErr w:type="spellEnd"/>
      <w:r w:rsidRPr="006545F0">
        <w:rPr>
          <w:rFonts w:ascii="Times New Roman" w:hAnsi="Times New Roman"/>
          <w:b/>
          <w:lang w:val="en-US"/>
        </w:rPr>
        <w:t>.</w:t>
      </w:r>
    </w:p>
    <w:p w14:paraId="71FF84B8" w14:textId="2C64A8D6" w:rsidR="00214E16" w:rsidRDefault="00214E16"/>
    <w:tbl>
      <w:tblPr>
        <w:tblW w:w="10710" w:type="dxa"/>
        <w:tblInd w:w="-5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810"/>
        <w:gridCol w:w="810"/>
        <w:gridCol w:w="900"/>
        <w:gridCol w:w="810"/>
        <w:gridCol w:w="900"/>
        <w:gridCol w:w="900"/>
        <w:gridCol w:w="990"/>
        <w:gridCol w:w="900"/>
        <w:gridCol w:w="990"/>
      </w:tblGrid>
      <w:tr w:rsidR="000D7D04" w:rsidRPr="00B3522E" w14:paraId="16DF5D30" w14:textId="77777777" w:rsidTr="008801BB">
        <w:trPr>
          <w:trHeight w:val="360"/>
        </w:trPr>
        <w:tc>
          <w:tcPr>
            <w:tcW w:w="2700" w:type="dxa"/>
            <w:vMerge w:val="restart"/>
            <w:tcBorders>
              <w:top w:val="double" w:sz="4" w:space="0" w:color="auto"/>
            </w:tcBorders>
            <w:vAlign w:val="center"/>
          </w:tcPr>
          <w:p w14:paraId="3F604DA5" w14:textId="77777777" w:rsidR="000D7D04" w:rsidRPr="00B3522E" w:rsidRDefault="000D7D04" w:rsidP="008801B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6C8F93BF" w14:textId="77777777" w:rsidR="000D7D04" w:rsidRPr="00B3522E" w:rsidRDefault="000D7D04" w:rsidP="008801B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2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23FA4D" w14:textId="77777777" w:rsidR="000D7D04" w:rsidRPr="00400771" w:rsidRDefault="000D7D0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CS"/>
              </w:rPr>
              <w:t>4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</w:p>
        </w:tc>
        <w:tc>
          <w:tcPr>
            <w:tcW w:w="26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4635D1" w14:textId="77777777" w:rsidR="000D7D04" w:rsidRPr="00400771" w:rsidRDefault="000D7D0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88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8B3E3C" w14:textId="77777777" w:rsidR="000D7D04" w:rsidRPr="00400771" w:rsidRDefault="000D7D0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0D7D04" w:rsidRPr="00B3522E" w14:paraId="4C00EAD4" w14:textId="77777777" w:rsidTr="008801BB">
        <w:trPr>
          <w:trHeight w:val="474"/>
        </w:trPr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1206C8AA" w14:textId="77777777" w:rsidR="000D7D04" w:rsidRPr="00B3522E" w:rsidRDefault="000D7D0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4CED83" w14:textId="77777777" w:rsidR="000D7D04" w:rsidRPr="006F2881" w:rsidRDefault="000D7D0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408692" w14:textId="77777777" w:rsidR="000D7D04" w:rsidRPr="006F2881" w:rsidRDefault="000D7D0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177498F" w14:textId="77777777" w:rsidR="000D7D04" w:rsidRPr="006F2881" w:rsidRDefault="000D7D0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4DC777" w14:textId="77777777" w:rsidR="000D7D04" w:rsidRPr="006F2881" w:rsidRDefault="000D7D0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EA1C3E" w14:textId="77777777" w:rsidR="000D7D04" w:rsidRPr="006F2881" w:rsidRDefault="000D7D0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4A1B3D" w14:textId="77777777" w:rsidR="000D7D04" w:rsidRPr="006F2881" w:rsidRDefault="000D7D0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03CD27" w14:textId="77777777" w:rsidR="000D7D04" w:rsidRPr="006F2881" w:rsidRDefault="000D7D0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E20A6A" w14:textId="77777777" w:rsidR="000D7D04" w:rsidRPr="006F2881" w:rsidRDefault="000D7D0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B655A7" w14:textId="77777777" w:rsidR="000D7D04" w:rsidRPr="006F2881" w:rsidRDefault="000D7D04" w:rsidP="008801B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</w:tr>
      <w:tr w:rsidR="000D7D04" w:rsidRPr="00B3522E" w14:paraId="38A53E48" w14:textId="77777777" w:rsidTr="008801BB">
        <w:tc>
          <w:tcPr>
            <w:tcW w:w="2700" w:type="dxa"/>
            <w:vAlign w:val="center"/>
          </w:tcPr>
          <w:p w14:paraId="20E1D46A" w14:textId="77777777" w:rsidR="000D7D04" w:rsidRPr="00B3522E" w:rsidRDefault="000D7D04" w:rsidP="008801B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810" w:type="dxa"/>
          </w:tcPr>
          <w:p w14:paraId="129E9FE8" w14:textId="77777777" w:rsidR="000D7D04" w:rsidRPr="006F2881" w:rsidRDefault="000D7D04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8</w:t>
            </w:r>
          </w:p>
        </w:tc>
        <w:tc>
          <w:tcPr>
            <w:tcW w:w="810" w:type="dxa"/>
          </w:tcPr>
          <w:p w14:paraId="6A694000" w14:textId="77777777" w:rsidR="000D7D04" w:rsidRPr="006F2881" w:rsidRDefault="000D7D04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7</w:t>
            </w:r>
          </w:p>
        </w:tc>
        <w:tc>
          <w:tcPr>
            <w:tcW w:w="900" w:type="dxa"/>
          </w:tcPr>
          <w:p w14:paraId="62C92D18" w14:textId="77777777" w:rsidR="000D7D04" w:rsidRPr="006F2881" w:rsidRDefault="000D7D04" w:rsidP="008801BB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87.5</w:t>
            </w:r>
          </w:p>
        </w:tc>
        <w:tc>
          <w:tcPr>
            <w:tcW w:w="810" w:type="dxa"/>
            <w:shd w:val="clear" w:color="auto" w:fill="auto"/>
          </w:tcPr>
          <w:p w14:paraId="5AD3DD8A" w14:textId="77777777" w:rsidR="000D7D04" w:rsidRPr="00B3522E" w:rsidRDefault="000D7D04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14:paraId="0CE6DF96" w14:textId="77777777" w:rsidR="000D7D04" w:rsidRPr="006F2881" w:rsidRDefault="000D7D04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14:paraId="101C38EA" w14:textId="77777777" w:rsidR="000D7D04" w:rsidRPr="006F2881" w:rsidRDefault="000D7D04" w:rsidP="008801BB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66.67</w:t>
            </w:r>
          </w:p>
        </w:tc>
        <w:tc>
          <w:tcPr>
            <w:tcW w:w="990" w:type="dxa"/>
            <w:shd w:val="clear" w:color="auto" w:fill="auto"/>
          </w:tcPr>
          <w:p w14:paraId="25C01E0F" w14:textId="77777777" w:rsidR="000D7D04" w:rsidRPr="008741CE" w:rsidRDefault="000D7D04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14:paraId="564DF000" w14:textId="77777777" w:rsidR="000D7D04" w:rsidRPr="006F2881" w:rsidRDefault="000D7D04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7</w:t>
            </w:r>
          </w:p>
        </w:tc>
        <w:tc>
          <w:tcPr>
            <w:tcW w:w="990" w:type="dxa"/>
            <w:shd w:val="clear" w:color="auto" w:fill="auto"/>
          </w:tcPr>
          <w:p w14:paraId="06FD25F1" w14:textId="77777777" w:rsidR="000D7D04" w:rsidRPr="006F2881" w:rsidRDefault="000D7D04" w:rsidP="008801BB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140</w:t>
            </w:r>
          </w:p>
        </w:tc>
      </w:tr>
    </w:tbl>
    <w:p w14:paraId="2CADE618" w14:textId="77777777" w:rsidR="000D7D04" w:rsidRDefault="000D7D04">
      <w:bookmarkStart w:id="0" w:name="_GoBack"/>
      <w:bookmarkEnd w:id="0"/>
    </w:p>
    <w:sectPr w:rsidR="000D7D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E1"/>
    <w:rsid w:val="000D7D04"/>
    <w:rsid w:val="00144447"/>
    <w:rsid w:val="00214E16"/>
    <w:rsid w:val="0092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4B7BA"/>
  <w15:chartTrackingRefBased/>
  <w15:docId w15:val="{300A62B9-6FDD-4621-94DA-2739E7B1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D04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2019-12-01T20:25:00Z</dcterms:created>
  <dcterms:modified xsi:type="dcterms:W3CDTF">2019-12-01T20:35:00Z</dcterms:modified>
</cp:coreProperties>
</file>