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051C20" w14:textId="77777777" w:rsidR="003173F3" w:rsidRPr="0031032E" w:rsidRDefault="003173F3" w:rsidP="003173F3">
      <w:pPr>
        <w:tabs>
          <w:tab w:val="left" w:pos="567"/>
        </w:tabs>
        <w:spacing w:after="60"/>
        <w:jc w:val="both"/>
        <w:rPr>
          <w:rFonts w:ascii="Cambria" w:hAnsi="Cambria"/>
          <w:b/>
          <w:color w:val="FF0000"/>
          <w:lang w:val="sr-Cyrl-CS"/>
        </w:rPr>
      </w:pPr>
      <w:r w:rsidRPr="0031032E">
        <w:rPr>
          <w:rFonts w:ascii="Cambria" w:hAnsi="Cambria"/>
          <w:b/>
          <w:lang w:val="sr-Cyrl-CS"/>
        </w:rPr>
        <w:t>Табела 6.5.</w:t>
      </w:r>
      <w:r w:rsidRPr="0031032E">
        <w:rPr>
          <w:rFonts w:ascii="Cambria" w:hAnsi="Cambria"/>
          <w:b/>
          <w:color w:val="FF0000"/>
          <w:lang w:val="sr-Cyrl-CS"/>
        </w:rPr>
        <w:t xml:space="preserve"> </w:t>
      </w:r>
      <w:r w:rsidRPr="0031032E">
        <w:rPr>
          <w:rFonts w:ascii="Cambria" w:hAnsi="Cambria"/>
          <w:b/>
          <w:lang w:val="sr-Cyrl-CS"/>
        </w:rPr>
        <w:t>Листа одбрањених докторских дисертација у установи у</w:t>
      </w:r>
      <w:r w:rsidRPr="0031032E">
        <w:rPr>
          <w:rFonts w:ascii="Cambria" w:hAnsi="Cambria"/>
          <w:b/>
          <w:color w:val="FF0000"/>
          <w:lang w:val="sr-Cyrl-CS"/>
        </w:rPr>
        <w:t xml:space="preserve"> </w:t>
      </w:r>
      <w:r w:rsidRPr="0031032E">
        <w:rPr>
          <w:rFonts w:ascii="Cambria" w:hAnsi="Cambria"/>
          <w:b/>
          <w:lang w:val="sr-Cyrl-CS"/>
        </w:rPr>
        <w:t>претходне три школске године</w:t>
      </w:r>
      <w:r w:rsidRPr="0031032E">
        <w:rPr>
          <w:rFonts w:ascii="Cambria" w:hAnsi="Cambria"/>
          <w:b/>
          <w:lang w:val="sr-Latn-RS"/>
        </w:rPr>
        <w:t xml:space="preserve"> (201</w:t>
      </w:r>
      <w:r w:rsidR="003B2A5F">
        <w:rPr>
          <w:rFonts w:ascii="Cambria" w:hAnsi="Cambria"/>
          <w:b/>
          <w:lang w:val="sr-Cyrl-RS"/>
        </w:rPr>
        <w:t>5</w:t>
      </w:r>
      <w:r w:rsidRPr="0031032E">
        <w:rPr>
          <w:rFonts w:ascii="Cambria" w:hAnsi="Cambria"/>
          <w:b/>
          <w:lang w:val="sr-Latn-RS"/>
        </w:rPr>
        <w:t>/1</w:t>
      </w:r>
      <w:r w:rsidR="003B2A5F">
        <w:rPr>
          <w:rFonts w:ascii="Cambria" w:hAnsi="Cambria"/>
          <w:b/>
          <w:lang w:val="sr-Cyrl-RS"/>
        </w:rPr>
        <w:t>6</w:t>
      </w:r>
      <w:r w:rsidRPr="0031032E">
        <w:rPr>
          <w:rFonts w:ascii="Cambria" w:hAnsi="Cambria"/>
          <w:b/>
          <w:lang w:val="sr-Latn-RS"/>
        </w:rPr>
        <w:t>, 201</w:t>
      </w:r>
      <w:r w:rsidR="003B2A5F">
        <w:rPr>
          <w:rFonts w:ascii="Cambria" w:hAnsi="Cambria"/>
          <w:b/>
          <w:lang w:val="sr-Cyrl-RS"/>
        </w:rPr>
        <w:t>6</w:t>
      </w:r>
      <w:r w:rsidRPr="0031032E">
        <w:rPr>
          <w:rFonts w:ascii="Cambria" w:hAnsi="Cambria"/>
          <w:b/>
          <w:lang w:val="sr-Latn-RS"/>
        </w:rPr>
        <w:t>/1</w:t>
      </w:r>
      <w:r w:rsidR="003B2A5F">
        <w:rPr>
          <w:rFonts w:ascii="Cambria" w:hAnsi="Cambria"/>
          <w:b/>
          <w:lang w:val="sr-Cyrl-RS"/>
        </w:rPr>
        <w:t>7</w:t>
      </w:r>
      <w:r w:rsidRPr="0031032E">
        <w:rPr>
          <w:rFonts w:ascii="Cambria" w:hAnsi="Cambria"/>
          <w:b/>
          <w:lang w:val="sr-Latn-RS"/>
        </w:rPr>
        <w:t xml:space="preserve"> </w:t>
      </w:r>
      <w:r w:rsidRPr="0031032E">
        <w:rPr>
          <w:rFonts w:ascii="Cambria" w:hAnsi="Cambria"/>
          <w:b/>
          <w:lang w:val="sr-Cyrl-RS"/>
        </w:rPr>
        <w:t>и 201</w:t>
      </w:r>
      <w:r w:rsidR="003B2A5F">
        <w:rPr>
          <w:rFonts w:ascii="Cambria" w:hAnsi="Cambria"/>
          <w:b/>
          <w:lang w:val="sr-Cyrl-RS"/>
        </w:rPr>
        <w:t>7</w:t>
      </w:r>
      <w:r w:rsidRPr="0031032E">
        <w:rPr>
          <w:rFonts w:ascii="Cambria" w:hAnsi="Cambria"/>
          <w:b/>
          <w:lang w:val="sr-Cyrl-RS"/>
        </w:rPr>
        <w:t>/1</w:t>
      </w:r>
      <w:r w:rsidR="003B2A5F">
        <w:rPr>
          <w:rFonts w:ascii="Cambria" w:hAnsi="Cambria"/>
          <w:b/>
          <w:lang w:val="sr-Cyrl-RS"/>
        </w:rPr>
        <w:t>8</w:t>
      </w:r>
      <w:r w:rsidRPr="0031032E">
        <w:rPr>
          <w:rFonts w:ascii="Cambria" w:hAnsi="Cambria"/>
          <w:b/>
          <w:lang w:val="sr-Cyrl-RS"/>
        </w:rPr>
        <w:t>)</w:t>
      </w:r>
      <w:r w:rsidRPr="0031032E">
        <w:rPr>
          <w:rFonts w:ascii="Cambria" w:hAnsi="Cambria"/>
          <w:b/>
          <w:lang w:val="sr-Cyrl-CS"/>
        </w:rPr>
        <w:t xml:space="preserve"> са резултатима који су објављени или прихваћени за објављивање</w:t>
      </w:r>
      <w:r w:rsidR="006200A8" w:rsidRPr="0031032E">
        <w:rPr>
          <w:rFonts w:ascii="Cambria" w:hAnsi="Cambria"/>
          <w:b/>
          <w:lang w:val="sr-Cyrl-CS"/>
        </w:rPr>
        <w:t xml:space="preserve"> </w:t>
      </w: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843"/>
        <w:gridCol w:w="3244"/>
        <w:gridCol w:w="7245"/>
        <w:gridCol w:w="142"/>
        <w:gridCol w:w="851"/>
      </w:tblGrid>
      <w:tr w:rsidR="003173F3" w:rsidRPr="0031032E" w14:paraId="4D051C26" w14:textId="77777777" w:rsidTr="004F0694">
        <w:trPr>
          <w:trHeight w:val="227"/>
        </w:trPr>
        <w:tc>
          <w:tcPr>
            <w:tcW w:w="1730" w:type="dxa"/>
            <w:vAlign w:val="center"/>
          </w:tcPr>
          <w:p w14:paraId="4D051C21" w14:textId="77777777" w:rsidR="003173F3" w:rsidRPr="0031032E" w:rsidRDefault="003173F3" w:rsidP="00351E6A">
            <w:pPr>
              <w:tabs>
                <w:tab w:val="left" w:pos="567"/>
              </w:tabs>
              <w:spacing w:after="60"/>
              <w:rPr>
                <w:rFonts w:ascii="Cambria" w:hAnsi="Cambria"/>
                <w:b/>
                <w:lang w:val="sr-Cyrl-CS"/>
              </w:rPr>
            </w:pPr>
            <w:r w:rsidRPr="0031032E">
              <w:rPr>
                <w:rFonts w:ascii="Cambria" w:hAnsi="Cambria"/>
                <w:b/>
                <w:lang w:val="sr-Cyrl-CS"/>
              </w:rPr>
              <w:t>Име кандидата</w:t>
            </w:r>
          </w:p>
        </w:tc>
        <w:tc>
          <w:tcPr>
            <w:tcW w:w="1843" w:type="dxa"/>
            <w:vAlign w:val="center"/>
          </w:tcPr>
          <w:p w14:paraId="4D051C22" w14:textId="77777777" w:rsidR="003173F3" w:rsidRPr="0031032E" w:rsidRDefault="003173F3" w:rsidP="00351E6A">
            <w:pPr>
              <w:tabs>
                <w:tab w:val="left" w:pos="567"/>
              </w:tabs>
              <w:spacing w:after="60"/>
              <w:rPr>
                <w:rFonts w:ascii="Cambria" w:hAnsi="Cambria"/>
                <w:b/>
                <w:lang w:val="sr-Cyrl-CS"/>
              </w:rPr>
            </w:pPr>
            <w:r w:rsidRPr="0031032E">
              <w:rPr>
                <w:rFonts w:ascii="Cambria" w:hAnsi="Cambria"/>
                <w:b/>
                <w:lang w:val="sr-Cyrl-CS"/>
              </w:rPr>
              <w:t>Име ментора</w:t>
            </w:r>
          </w:p>
        </w:tc>
        <w:tc>
          <w:tcPr>
            <w:tcW w:w="3244" w:type="dxa"/>
            <w:vAlign w:val="center"/>
          </w:tcPr>
          <w:p w14:paraId="4D051C23" w14:textId="77777777" w:rsidR="003173F3" w:rsidRPr="0031032E" w:rsidRDefault="003173F3" w:rsidP="00E740FB">
            <w:pPr>
              <w:tabs>
                <w:tab w:val="left" w:pos="567"/>
              </w:tabs>
              <w:spacing w:after="60"/>
              <w:rPr>
                <w:rFonts w:ascii="Cambria" w:hAnsi="Cambria"/>
                <w:b/>
                <w:lang w:val="sr-Cyrl-CS"/>
              </w:rPr>
            </w:pPr>
            <w:r w:rsidRPr="0031032E">
              <w:rPr>
                <w:rFonts w:ascii="Cambria" w:hAnsi="Cambria"/>
                <w:b/>
                <w:lang w:val="sr-Cyrl-CS"/>
              </w:rPr>
              <w:t>Назив дисертације / година одбране</w:t>
            </w:r>
          </w:p>
        </w:tc>
        <w:tc>
          <w:tcPr>
            <w:tcW w:w="7387" w:type="dxa"/>
            <w:gridSpan w:val="2"/>
            <w:vAlign w:val="center"/>
          </w:tcPr>
          <w:p w14:paraId="4D051C24" w14:textId="77777777" w:rsidR="003173F3" w:rsidRPr="0031032E" w:rsidRDefault="003173F3" w:rsidP="00E740FB">
            <w:pPr>
              <w:tabs>
                <w:tab w:val="left" w:pos="567"/>
              </w:tabs>
              <w:spacing w:after="60"/>
              <w:rPr>
                <w:rFonts w:ascii="Cambria" w:hAnsi="Cambria"/>
                <w:b/>
                <w:lang w:val="sr-Cyrl-CS"/>
              </w:rPr>
            </w:pPr>
            <w:r w:rsidRPr="0031032E">
              <w:rPr>
                <w:rFonts w:ascii="Cambria" w:hAnsi="Cambria"/>
                <w:b/>
                <w:u w:val="single"/>
                <w:lang w:val="sr-Cyrl-CS"/>
              </w:rPr>
              <w:t>Публиковани резултати</w:t>
            </w:r>
            <w:r w:rsidRPr="0031032E">
              <w:rPr>
                <w:rFonts w:ascii="Cambria" w:hAnsi="Cambria"/>
                <w:b/>
                <w:lang w:val="sr-Cyrl-CS"/>
              </w:rPr>
              <w:t xml:space="preserve"> – дати комплетне податке за сваки рад</w:t>
            </w:r>
            <w:r w:rsidR="00E740FB" w:rsidRPr="0031032E">
              <w:rPr>
                <w:rFonts w:ascii="Cambria" w:hAnsi="Cambria"/>
                <w:b/>
                <w:lang w:val="sr-Latn-RS"/>
              </w:rPr>
              <w:t xml:space="preserve"> </w:t>
            </w:r>
            <w:r w:rsidRPr="0031032E">
              <w:rPr>
                <w:rFonts w:ascii="Cambria" w:hAnsi="Cambria"/>
                <w:b/>
                <w:lang w:val="sr-Cyrl-CS"/>
              </w:rPr>
              <w:t>(аутори, назив рада, часопис, година)</w:t>
            </w:r>
          </w:p>
        </w:tc>
        <w:tc>
          <w:tcPr>
            <w:tcW w:w="851" w:type="dxa"/>
            <w:vAlign w:val="center"/>
          </w:tcPr>
          <w:p w14:paraId="4D051C25" w14:textId="77777777" w:rsidR="003173F3" w:rsidRPr="0031032E" w:rsidRDefault="003173F3" w:rsidP="00351E6A">
            <w:pPr>
              <w:tabs>
                <w:tab w:val="left" w:pos="567"/>
              </w:tabs>
              <w:spacing w:after="60"/>
              <w:rPr>
                <w:rFonts w:ascii="Cambria" w:hAnsi="Cambria"/>
                <w:b/>
                <w:lang w:val="sr-Cyrl-CS"/>
              </w:rPr>
            </w:pPr>
            <w:r w:rsidRPr="0031032E">
              <w:rPr>
                <w:rFonts w:ascii="Cambria" w:hAnsi="Cambria"/>
                <w:b/>
                <w:lang w:val="sr-Cyrl-CS"/>
              </w:rPr>
              <w:t>*М</w:t>
            </w:r>
          </w:p>
        </w:tc>
      </w:tr>
      <w:tr w:rsidR="00A655A7" w:rsidRPr="0031032E" w14:paraId="4D051C2D" w14:textId="77777777" w:rsidTr="00972A35">
        <w:trPr>
          <w:trHeight w:val="270"/>
        </w:trPr>
        <w:tc>
          <w:tcPr>
            <w:tcW w:w="1730" w:type="dxa"/>
            <w:vMerge w:val="restart"/>
            <w:shd w:val="clear" w:color="auto" w:fill="DEEAF6" w:themeFill="accent1" w:themeFillTint="33"/>
            <w:vAlign w:val="center"/>
          </w:tcPr>
          <w:p w14:paraId="4D051C27"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Александар П. Јовановић</w:t>
            </w:r>
          </w:p>
        </w:tc>
        <w:tc>
          <w:tcPr>
            <w:tcW w:w="1843" w:type="dxa"/>
            <w:vMerge w:val="restart"/>
            <w:shd w:val="clear" w:color="auto" w:fill="DEEAF6" w:themeFill="accent1" w:themeFillTint="33"/>
            <w:vAlign w:val="center"/>
          </w:tcPr>
          <w:p w14:paraId="4D051C28"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Видосав Марковић</w:t>
            </w:r>
          </w:p>
        </w:tc>
        <w:tc>
          <w:tcPr>
            <w:tcW w:w="3244" w:type="dxa"/>
            <w:vMerge w:val="restart"/>
            <w:shd w:val="clear" w:color="auto" w:fill="DEEAF6" w:themeFill="accent1" w:themeFillTint="33"/>
            <w:vAlign w:val="center"/>
          </w:tcPr>
          <w:p w14:paraId="4D051C29" w14:textId="77777777" w:rsidR="00A655A7" w:rsidRDefault="00A655A7" w:rsidP="00A655A7">
            <w:pPr>
              <w:tabs>
                <w:tab w:val="left" w:pos="567"/>
              </w:tabs>
              <w:spacing w:after="60"/>
              <w:rPr>
                <w:rFonts w:ascii="Cambria" w:hAnsi="Cambria"/>
                <w:lang w:val="sr-Cyrl-RS"/>
              </w:rPr>
            </w:pPr>
            <w:r w:rsidRPr="0031032E">
              <w:rPr>
                <w:rFonts w:ascii="Cambria" w:hAnsi="Cambria"/>
              </w:rPr>
              <w:t>Електрични пробоји у ваздуху: нови експерименти и статистички и нумерички модели</w:t>
            </w:r>
          </w:p>
          <w:p w14:paraId="4D051C2A" w14:textId="77777777"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03/02/2015</w:t>
            </w:r>
          </w:p>
        </w:tc>
        <w:tc>
          <w:tcPr>
            <w:tcW w:w="7387" w:type="dxa"/>
            <w:gridSpan w:val="2"/>
            <w:shd w:val="clear" w:color="auto" w:fill="DEEAF6" w:themeFill="accent1" w:themeFillTint="33"/>
            <w:vAlign w:val="center"/>
          </w:tcPr>
          <w:p w14:paraId="4D051C2B" w14:textId="77777777" w:rsidR="00A655A7" w:rsidRPr="002C431D" w:rsidRDefault="00A655A7" w:rsidP="00A655A7">
            <w:pPr>
              <w:tabs>
                <w:tab w:val="left" w:pos="567"/>
              </w:tabs>
              <w:spacing w:after="60"/>
              <w:rPr>
                <w:rFonts w:ascii="Cambria" w:hAnsi="Cambria"/>
                <w:lang w:val="en-US"/>
              </w:rPr>
            </w:pPr>
            <w:r w:rsidRPr="002C431D">
              <w:rPr>
                <w:rFonts w:ascii="Cambria" w:hAnsi="Cambria"/>
                <w:lang w:val="en-US"/>
              </w:rPr>
              <w:t>V</w:t>
            </w:r>
            <w:r w:rsidRPr="00C079F1">
              <w:rPr>
                <w:rFonts w:ascii="Cambria" w:hAnsi="Cambria"/>
                <w:lang w:val="sr-Cyrl-RS"/>
              </w:rPr>
              <w:t xml:space="preserve">. </w:t>
            </w:r>
            <w:r w:rsidRPr="002C431D">
              <w:rPr>
                <w:rFonts w:ascii="Cambria" w:hAnsi="Cambria"/>
                <w:lang w:val="en-US"/>
              </w:rPr>
              <w:t>Lj</w:t>
            </w:r>
            <w:r w:rsidRPr="00C079F1">
              <w:rPr>
                <w:rFonts w:ascii="Cambria" w:hAnsi="Cambria"/>
                <w:lang w:val="sr-Cyrl-RS"/>
              </w:rPr>
              <w:t xml:space="preserve">. </w:t>
            </w:r>
            <w:proofErr w:type="spellStart"/>
            <w:r w:rsidRPr="002C431D">
              <w:rPr>
                <w:rFonts w:ascii="Cambria" w:hAnsi="Cambria"/>
                <w:lang w:val="en-US"/>
              </w:rPr>
              <w:t>Markovi</w:t>
            </w:r>
            <w:proofErr w:type="spellEnd"/>
            <w:r w:rsidRPr="00C079F1">
              <w:rPr>
                <w:rFonts w:ascii="Cambria" w:hAnsi="Cambria"/>
                <w:lang w:val="sr-Cyrl-RS"/>
              </w:rPr>
              <w:t xml:space="preserve">ć, </w:t>
            </w:r>
            <w:r w:rsidRPr="002C431D">
              <w:rPr>
                <w:rFonts w:ascii="Cambria" w:hAnsi="Cambria"/>
                <w:lang w:val="en-US"/>
              </w:rPr>
              <w:t>A</w:t>
            </w:r>
            <w:r w:rsidRPr="00C079F1">
              <w:rPr>
                <w:rFonts w:ascii="Cambria" w:hAnsi="Cambria"/>
                <w:lang w:val="sr-Cyrl-RS"/>
              </w:rPr>
              <w:t xml:space="preserve">. </w:t>
            </w:r>
            <w:r w:rsidRPr="002C431D">
              <w:rPr>
                <w:rFonts w:ascii="Cambria" w:hAnsi="Cambria"/>
                <w:lang w:val="en-US"/>
              </w:rPr>
              <w:t>P</w:t>
            </w:r>
            <w:r w:rsidRPr="00C079F1">
              <w:rPr>
                <w:rFonts w:ascii="Cambria" w:hAnsi="Cambria"/>
                <w:lang w:val="sr-Cyrl-RS"/>
              </w:rPr>
              <w:t xml:space="preserve">. </w:t>
            </w:r>
            <w:proofErr w:type="spellStart"/>
            <w:r w:rsidRPr="002C431D">
              <w:rPr>
                <w:rFonts w:ascii="Cambria" w:hAnsi="Cambria"/>
                <w:lang w:val="en-US"/>
              </w:rPr>
              <w:t>Jovanovi</w:t>
            </w:r>
            <w:proofErr w:type="spellEnd"/>
            <w:r w:rsidRPr="00C079F1">
              <w:rPr>
                <w:rFonts w:ascii="Cambria" w:hAnsi="Cambria"/>
                <w:lang w:val="sr-Cyrl-RS"/>
              </w:rPr>
              <w:t xml:space="preserve">ć, </w:t>
            </w:r>
            <w:r w:rsidRPr="002C431D">
              <w:rPr>
                <w:rFonts w:ascii="Cambria" w:hAnsi="Cambria"/>
                <w:lang w:val="en-US"/>
              </w:rPr>
              <w:t>S</w:t>
            </w:r>
            <w:r w:rsidRPr="00C079F1">
              <w:rPr>
                <w:rFonts w:ascii="Cambria" w:hAnsi="Cambria"/>
                <w:lang w:val="sr-Cyrl-RS"/>
              </w:rPr>
              <w:t xml:space="preserve">. </w:t>
            </w:r>
            <w:r w:rsidRPr="002C431D">
              <w:rPr>
                <w:rFonts w:ascii="Cambria" w:hAnsi="Cambria"/>
                <w:lang w:val="en-US"/>
              </w:rPr>
              <w:t>N</w:t>
            </w:r>
            <w:r w:rsidRPr="00C079F1">
              <w:rPr>
                <w:rFonts w:ascii="Cambria" w:hAnsi="Cambria"/>
                <w:lang w:val="sr-Cyrl-RS"/>
              </w:rPr>
              <w:t xml:space="preserve">. </w:t>
            </w:r>
            <w:proofErr w:type="spellStart"/>
            <w:r w:rsidRPr="002C431D">
              <w:rPr>
                <w:rFonts w:ascii="Cambria" w:hAnsi="Cambria"/>
                <w:lang w:val="en-US"/>
              </w:rPr>
              <w:t>Stamenkovi</w:t>
            </w:r>
            <w:proofErr w:type="spellEnd"/>
            <w:r w:rsidRPr="00C079F1">
              <w:rPr>
                <w:rFonts w:ascii="Cambria" w:hAnsi="Cambria"/>
                <w:lang w:val="sr-Cyrl-RS"/>
              </w:rPr>
              <w:t xml:space="preserve">ć </w:t>
            </w:r>
            <w:r w:rsidRPr="002C431D">
              <w:rPr>
                <w:rFonts w:ascii="Cambria" w:hAnsi="Cambria"/>
                <w:lang w:val="en-US"/>
              </w:rPr>
              <w:t>and</w:t>
            </w:r>
            <w:r w:rsidRPr="00C079F1">
              <w:rPr>
                <w:rFonts w:ascii="Cambria" w:hAnsi="Cambria"/>
                <w:lang w:val="sr-Cyrl-RS"/>
              </w:rPr>
              <w:t xml:space="preserve"> </w:t>
            </w:r>
            <w:r w:rsidRPr="002C431D">
              <w:rPr>
                <w:rFonts w:ascii="Cambria" w:hAnsi="Cambria"/>
                <w:lang w:val="en-US"/>
              </w:rPr>
              <w:t>B</w:t>
            </w:r>
            <w:r w:rsidRPr="00C079F1">
              <w:rPr>
                <w:rFonts w:ascii="Cambria" w:hAnsi="Cambria"/>
                <w:lang w:val="sr-Cyrl-RS"/>
              </w:rPr>
              <w:t xml:space="preserve">. </w:t>
            </w:r>
            <w:proofErr w:type="gramStart"/>
            <w:r w:rsidRPr="00C079F1">
              <w:rPr>
                <w:rFonts w:ascii="Cambria" w:hAnsi="Cambria"/>
                <w:lang w:val="sr-Cyrl-RS"/>
              </w:rPr>
              <w:t>Č .</w:t>
            </w:r>
            <w:proofErr w:type="gramEnd"/>
            <w:r w:rsidRPr="00C079F1">
              <w:rPr>
                <w:rFonts w:ascii="Cambria" w:hAnsi="Cambria"/>
                <w:lang w:val="sr-Cyrl-RS"/>
              </w:rPr>
              <w:t xml:space="preserve"> </w:t>
            </w:r>
            <w:proofErr w:type="spellStart"/>
            <w:r w:rsidRPr="002C431D">
              <w:rPr>
                <w:rFonts w:ascii="Cambria" w:hAnsi="Cambria"/>
                <w:lang w:val="en-US"/>
              </w:rPr>
              <w:t>Popović</w:t>
            </w:r>
            <w:proofErr w:type="spellEnd"/>
            <w:r w:rsidRPr="002C431D">
              <w:rPr>
                <w:rFonts w:ascii="Cambria" w:hAnsi="Cambria"/>
                <w:lang w:val="en-US"/>
              </w:rPr>
              <w:t>, EPL, 100 (2012) 45002</w:t>
            </w:r>
          </w:p>
        </w:tc>
        <w:tc>
          <w:tcPr>
            <w:tcW w:w="851" w:type="dxa"/>
            <w:shd w:val="clear" w:color="auto" w:fill="DEEAF6" w:themeFill="accent1" w:themeFillTint="33"/>
            <w:vAlign w:val="center"/>
          </w:tcPr>
          <w:p w14:paraId="4D051C2C" w14:textId="77777777"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14:paraId="4D051C33" w14:textId="77777777" w:rsidTr="00972A35">
        <w:trPr>
          <w:trHeight w:val="267"/>
        </w:trPr>
        <w:tc>
          <w:tcPr>
            <w:tcW w:w="1730" w:type="dxa"/>
            <w:vMerge/>
            <w:shd w:val="clear" w:color="auto" w:fill="DEEAF6" w:themeFill="accent1" w:themeFillTint="33"/>
            <w:vAlign w:val="center"/>
          </w:tcPr>
          <w:p w14:paraId="4D051C2E"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2F"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30"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31" w14:textId="77777777" w:rsidR="00A655A7" w:rsidRPr="002C431D" w:rsidRDefault="00A655A7" w:rsidP="00A655A7">
            <w:pPr>
              <w:tabs>
                <w:tab w:val="left" w:pos="567"/>
              </w:tabs>
              <w:spacing w:after="60"/>
              <w:rPr>
                <w:rFonts w:ascii="Cambria" w:hAnsi="Cambria"/>
                <w:lang w:val="en-US"/>
              </w:rPr>
            </w:pPr>
            <w:r w:rsidRPr="00C079F1">
              <w:rPr>
                <w:rFonts w:ascii="Cambria" w:hAnsi="Cambria"/>
              </w:rPr>
              <w:t xml:space="preserve">S. N. Stamenković, S. R. Gocić, V. Lj. </w:t>
            </w:r>
            <w:r w:rsidRPr="002C431D">
              <w:rPr>
                <w:rFonts w:ascii="Cambria" w:hAnsi="Cambria"/>
                <w:lang w:val="en-US"/>
              </w:rPr>
              <w:t>Marković, and A. P. Jovanović, J. Appl. Phys. 110 (2011) 103304</w:t>
            </w:r>
          </w:p>
        </w:tc>
        <w:tc>
          <w:tcPr>
            <w:tcW w:w="851" w:type="dxa"/>
            <w:shd w:val="clear" w:color="auto" w:fill="DEEAF6" w:themeFill="accent1" w:themeFillTint="33"/>
            <w:vAlign w:val="center"/>
          </w:tcPr>
          <w:p w14:paraId="4D051C32" w14:textId="77777777"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14:paraId="4D051C39" w14:textId="77777777" w:rsidTr="00972A35">
        <w:trPr>
          <w:trHeight w:val="267"/>
        </w:trPr>
        <w:tc>
          <w:tcPr>
            <w:tcW w:w="1730" w:type="dxa"/>
            <w:vMerge/>
            <w:shd w:val="clear" w:color="auto" w:fill="DEEAF6" w:themeFill="accent1" w:themeFillTint="33"/>
            <w:vAlign w:val="center"/>
          </w:tcPr>
          <w:p w14:paraId="4D051C34"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35"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36"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37" w14:textId="77777777" w:rsidR="00A655A7" w:rsidRPr="00C079F1" w:rsidRDefault="00A655A7" w:rsidP="00A655A7">
            <w:pPr>
              <w:tabs>
                <w:tab w:val="left" w:pos="567"/>
              </w:tabs>
              <w:spacing w:after="60"/>
              <w:rPr>
                <w:rFonts w:ascii="Cambria" w:hAnsi="Cambria"/>
                <w:lang w:val="de-DE"/>
              </w:rPr>
            </w:pPr>
            <w:r w:rsidRPr="00C079F1">
              <w:rPr>
                <w:rFonts w:ascii="Cambria" w:hAnsi="Cambria"/>
                <w:lang w:val="de-DE"/>
              </w:rPr>
              <w:t>S. N. Stamenković, V. Lj. Marković, S. R. Gocić, A. P. Jovanović, Vacuum 89 (2013) 62</w:t>
            </w:r>
          </w:p>
        </w:tc>
        <w:tc>
          <w:tcPr>
            <w:tcW w:w="851" w:type="dxa"/>
            <w:shd w:val="clear" w:color="auto" w:fill="DEEAF6" w:themeFill="accent1" w:themeFillTint="33"/>
            <w:vAlign w:val="center"/>
          </w:tcPr>
          <w:p w14:paraId="4D051C38" w14:textId="77777777" w:rsidR="00A655A7" w:rsidRPr="00D12408" w:rsidRDefault="00D12408" w:rsidP="00A655A7">
            <w:pPr>
              <w:tabs>
                <w:tab w:val="left" w:pos="567"/>
              </w:tabs>
              <w:spacing w:after="60"/>
              <w:rPr>
                <w:rFonts w:ascii="Cambria" w:hAnsi="Cambria"/>
                <w:lang w:val="en-US"/>
              </w:rPr>
            </w:pPr>
            <w:r>
              <w:rPr>
                <w:rFonts w:ascii="Cambria" w:hAnsi="Cambria"/>
                <w:lang w:val="en-US"/>
              </w:rPr>
              <w:t>M22</w:t>
            </w:r>
          </w:p>
        </w:tc>
      </w:tr>
      <w:tr w:rsidR="00A655A7" w:rsidRPr="0031032E" w14:paraId="4D051C3F" w14:textId="77777777" w:rsidTr="00972A35">
        <w:trPr>
          <w:trHeight w:val="267"/>
        </w:trPr>
        <w:tc>
          <w:tcPr>
            <w:tcW w:w="1730" w:type="dxa"/>
            <w:vMerge/>
            <w:shd w:val="clear" w:color="auto" w:fill="DEEAF6" w:themeFill="accent1" w:themeFillTint="33"/>
            <w:vAlign w:val="center"/>
          </w:tcPr>
          <w:p w14:paraId="4D051C3A"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3B"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3C"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3D" w14:textId="77777777" w:rsidR="00A655A7" w:rsidRPr="002C431D" w:rsidRDefault="00A655A7" w:rsidP="00A655A7">
            <w:pPr>
              <w:tabs>
                <w:tab w:val="left" w:pos="567"/>
              </w:tabs>
              <w:spacing w:after="60"/>
              <w:rPr>
                <w:rFonts w:ascii="Cambria" w:hAnsi="Cambria"/>
                <w:lang w:val="en-US"/>
              </w:rPr>
            </w:pPr>
            <w:r w:rsidRPr="00C079F1">
              <w:rPr>
                <w:rFonts w:ascii="Cambria" w:hAnsi="Cambria"/>
              </w:rPr>
              <w:t xml:space="preserve">Aleksandar P. Jovanović, Biljana Č. Popović, Vidosav Lj. </w:t>
            </w:r>
            <w:r w:rsidRPr="002C431D">
              <w:rPr>
                <w:rFonts w:ascii="Cambria" w:hAnsi="Cambria"/>
                <w:lang w:val="en-US"/>
              </w:rPr>
              <w:t>Marković, Suzana N. Stamenković and Marjan N. Stankov Eur. Phys. J. - Appl. Phys. 67 (2014) 20801</w:t>
            </w:r>
          </w:p>
        </w:tc>
        <w:tc>
          <w:tcPr>
            <w:tcW w:w="851" w:type="dxa"/>
            <w:shd w:val="clear" w:color="auto" w:fill="DEEAF6" w:themeFill="accent1" w:themeFillTint="33"/>
            <w:vAlign w:val="center"/>
          </w:tcPr>
          <w:p w14:paraId="4D051C3E" w14:textId="77777777" w:rsidR="00A655A7" w:rsidRPr="00D12408" w:rsidRDefault="00D12408" w:rsidP="00A655A7">
            <w:pPr>
              <w:tabs>
                <w:tab w:val="left" w:pos="567"/>
              </w:tabs>
              <w:spacing w:after="60"/>
              <w:rPr>
                <w:rFonts w:ascii="Cambria" w:hAnsi="Cambria"/>
                <w:lang w:val="en-US"/>
              </w:rPr>
            </w:pPr>
            <w:r>
              <w:rPr>
                <w:rFonts w:ascii="Cambria" w:hAnsi="Cambria"/>
                <w:lang w:val="en-US"/>
              </w:rPr>
              <w:t>M23</w:t>
            </w:r>
          </w:p>
        </w:tc>
      </w:tr>
      <w:tr w:rsidR="00A655A7" w:rsidRPr="0031032E" w14:paraId="4D051C45" w14:textId="77777777" w:rsidTr="00972A35">
        <w:trPr>
          <w:trHeight w:val="267"/>
        </w:trPr>
        <w:tc>
          <w:tcPr>
            <w:tcW w:w="1730" w:type="dxa"/>
            <w:vMerge/>
            <w:shd w:val="clear" w:color="auto" w:fill="DEEAF6" w:themeFill="accent1" w:themeFillTint="33"/>
            <w:vAlign w:val="center"/>
          </w:tcPr>
          <w:p w14:paraId="4D051C40"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41"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42"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43" w14:textId="77777777" w:rsidR="00A655A7" w:rsidRPr="002C431D" w:rsidRDefault="00A655A7" w:rsidP="00A655A7">
            <w:pPr>
              <w:tabs>
                <w:tab w:val="left" w:pos="567"/>
              </w:tabs>
              <w:spacing w:after="60"/>
              <w:rPr>
                <w:rFonts w:ascii="Cambria" w:hAnsi="Cambria"/>
                <w:lang w:val="en-US"/>
              </w:rPr>
            </w:pPr>
            <w:r w:rsidRPr="00C079F1">
              <w:rPr>
                <w:rFonts w:ascii="Cambria" w:hAnsi="Cambria"/>
              </w:rPr>
              <w:t xml:space="preserve">Aleksandar P. Jovanović, Marjan N. Stankov, Vidosav Lj. </w:t>
            </w:r>
            <w:r w:rsidRPr="002C431D">
              <w:rPr>
                <w:rFonts w:ascii="Cambria" w:hAnsi="Cambria"/>
                <w:lang w:val="en-US"/>
              </w:rPr>
              <w:t xml:space="preserve">Marković and Suzana N. Stamenković </w:t>
            </w:r>
            <w:proofErr w:type="spellStart"/>
            <w:r w:rsidRPr="002C431D">
              <w:rPr>
                <w:rFonts w:ascii="Cambria" w:hAnsi="Cambria"/>
                <w:lang w:val="en-US"/>
              </w:rPr>
              <w:t>Europhys</w:t>
            </w:r>
            <w:proofErr w:type="spellEnd"/>
            <w:r w:rsidRPr="002C431D">
              <w:rPr>
                <w:rFonts w:ascii="Cambria" w:hAnsi="Cambria"/>
                <w:lang w:val="en-US"/>
              </w:rPr>
              <w:t>. Lett. 104 (2013) 65001</w:t>
            </w:r>
          </w:p>
        </w:tc>
        <w:tc>
          <w:tcPr>
            <w:tcW w:w="851" w:type="dxa"/>
            <w:shd w:val="clear" w:color="auto" w:fill="DEEAF6" w:themeFill="accent1" w:themeFillTint="33"/>
            <w:vAlign w:val="center"/>
          </w:tcPr>
          <w:p w14:paraId="4D051C44" w14:textId="77777777"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14:paraId="4D051C4B" w14:textId="77777777" w:rsidTr="00972A35">
        <w:trPr>
          <w:trHeight w:val="267"/>
        </w:trPr>
        <w:tc>
          <w:tcPr>
            <w:tcW w:w="1730" w:type="dxa"/>
            <w:vMerge/>
            <w:shd w:val="clear" w:color="auto" w:fill="DEEAF6" w:themeFill="accent1" w:themeFillTint="33"/>
            <w:vAlign w:val="center"/>
          </w:tcPr>
          <w:p w14:paraId="4D051C46"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47"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48"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49" w14:textId="77777777" w:rsidR="00A655A7" w:rsidRPr="0031032E" w:rsidRDefault="00A655A7" w:rsidP="00A655A7">
            <w:pPr>
              <w:tabs>
                <w:tab w:val="left" w:pos="567"/>
              </w:tabs>
              <w:spacing w:after="60"/>
              <w:rPr>
                <w:rFonts w:ascii="Cambria" w:hAnsi="Cambria"/>
                <w:lang w:val="sr-Cyrl-CS"/>
              </w:rPr>
            </w:pPr>
            <w:r w:rsidRPr="00C079F1">
              <w:rPr>
                <w:rFonts w:ascii="Cambria" w:hAnsi="Cambria"/>
              </w:rPr>
              <w:t xml:space="preserve">Vidosav Lj. Marković, Aleksandar P. Jovanović, Suzana N. Stamenković and Biljana Č. Popović Europhys. </w:t>
            </w:r>
            <w:r w:rsidRPr="002C431D">
              <w:rPr>
                <w:rFonts w:ascii="Cambria" w:hAnsi="Cambria"/>
                <w:lang w:val="en-US"/>
              </w:rPr>
              <w:t>Lett., 100 (2012) 45002</w:t>
            </w:r>
          </w:p>
        </w:tc>
        <w:tc>
          <w:tcPr>
            <w:tcW w:w="851" w:type="dxa"/>
            <w:shd w:val="clear" w:color="auto" w:fill="DEEAF6" w:themeFill="accent1" w:themeFillTint="33"/>
            <w:vAlign w:val="center"/>
          </w:tcPr>
          <w:p w14:paraId="4D051C4A" w14:textId="77777777"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14:paraId="4D051C52" w14:textId="77777777" w:rsidTr="00972A35">
        <w:trPr>
          <w:trHeight w:val="402"/>
        </w:trPr>
        <w:tc>
          <w:tcPr>
            <w:tcW w:w="1730" w:type="dxa"/>
            <w:vMerge w:val="restart"/>
            <w:shd w:val="clear" w:color="auto" w:fill="9CC2E5" w:themeFill="accent1" w:themeFillTint="99"/>
            <w:vAlign w:val="center"/>
          </w:tcPr>
          <w:p w14:paraId="4D051C4C"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Јелена М. Вишњић</w:t>
            </w:r>
          </w:p>
        </w:tc>
        <w:tc>
          <w:tcPr>
            <w:tcW w:w="1843" w:type="dxa"/>
            <w:vMerge w:val="restart"/>
            <w:shd w:val="clear" w:color="auto" w:fill="9CC2E5" w:themeFill="accent1" w:themeFillTint="99"/>
            <w:vAlign w:val="center"/>
          </w:tcPr>
          <w:p w14:paraId="4D051C4D"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Драгана Цветковић-Илић</w:t>
            </w:r>
          </w:p>
        </w:tc>
        <w:tc>
          <w:tcPr>
            <w:tcW w:w="3244" w:type="dxa"/>
            <w:vMerge w:val="restart"/>
            <w:shd w:val="clear" w:color="auto" w:fill="9CC2E5" w:themeFill="accent1" w:themeFillTint="99"/>
            <w:vAlign w:val="center"/>
          </w:tcPr>
          <w:p w14:paraId="4D051C4E" w14:textId="77777777" w:rsidR="00A655A7" w:rsidRDefault="00A655A7" w:rsidP="00A655A7">
            <w:pPr>
              <w:tabs>
                <w:tab w:val="left" w:pos="567"/>
              </w:tabs>
              <w:spacing w:after="60"/>
              <w:rPr>
                <w:rFonts w:ascii="Cambria" w:hAnsi="Cambria"/>
                <w:lang w:val="sr-Cyrl-RS"/>
              </w:rPr>
            </w:pPr>
            <w:r w:rsidRPr="0031032E">
              <w:rPr>
                <w:rFonts w:ascii="Cambria" w:hAnsi="Cambria"/>
                <w:lang w:val="sr-Cyrl-RS"/>
              </w:rPr>
              <w:t>Адитивне особине Дразиновог инверза</w:t>
            </w:r>
            <w:r>
              <w:rPr>
                <w:rFonts w:ascii="Cambria" w:hAnsi="Cambria"/>
                <w:lang w:val="sr-Cyrl-RS"/>
              </w:rPr>
              <w:t xml:space="preserve"> и Дразинов инверз блок матрица</w:t>
            </w:r>
          </w:p>
          <w:p w14:paraId="4D051C4F" w14:textId="77777777" w:rsidR="00A655A7" w:rsidRPr="0031032E" w:rsidRDefault="00A655A7" w:rsidP="00A655A7">
            <w:pPr>
              <w:tabs>
                <w:tab w:val="left" w:pos="567"/>
              </w:tabs>
              <w:spacing w:after="60"/>
              <w:rPr>
                <w:rFonts w:ascii="Cambria" w:hAnsi="Cambria"/>
                <w:lang w:val="sr-Latn-RS"/>
              </w:rPr>
            </w:pPr>
            <w:r w:rsidRPr="0031032E">
              <w:rPr>
                <w:rFonts w:ascii="Cambria" w:hAnsi="Cambria"/>
                <w:lang w:val="sr-Cyrl-RS"/>
              </w:rPr>
              <w:t>20/02/2015</w:t>
            </w:r>
          </w:p>
        </w:tc>
        <w:tc>
          <w:tcPr>
            <w:tcW w:w="7387" w:type="dxa"/>
            <w:gridSpan w:val="2"/>
            <w:shd w:val="clear" w:color="auto" w:fill="9CC2E5" w:themeFill="accent1" w:themeFillTint="99"/>
            <w:vAlign w:val="center"/>
          </w:tcPr>
          <w:p w14:paraId="4D051C50" w14:textId="77777777" w:rsidR="00A655A7" w:rsidRPr="00FF7B60" w:rsidRDefault="00A655A7" w:rsidP="00A655A7">
            <w:pPr>
              <w:tabs>
                <w:tab w:val="left" w:pos="567"/>
              </w:tabs>
              <w:spacing w:after="60"/>
              <w:rPr>
                <w:rFonts w:ascii="Cambria" w:hAnsi="Cambria"/>
                <w:lang w:val="en-US"/>
              </w:rPr>
            </w:pPr>
            <w:r w:rsidRPr="00FF7B60">
              <w:rPr>
                <w:rFonts w:ascii="Cambria" w:hAnsi="Cambria"/>
                <w:lang w:val="en-US"/>
              </w:rPr>
              <w:t xml:space="preserve">Jelena </w:t>
            </w:r>
            <w:proofErr w:type="spellStart"/>
            <w:r w:rsidRPr="00FF7B60">
              <w:rPr>
                <w:rFonts w:ascii="Cambria" w:hAnsi="Cambria"/>
                <w:lang w:val="en-US"/>
              </w:rPr>
              <w:t>Ljubisavljević</w:t>
            </w:r>
            <w:proofErr w:type="spellEnd"/>
            <w:r w:rsidRPr="00FF7B60">
              <w:rPr>
                <w:rFonts w:ascii="Cambria" w:hAnsi="Cambria"/>
                <w:lang w:val="en-US"/>
              </w:rPr>
              <w:t xml:space="preserve">, Dragana S. Cvetković-Ilić, Additive results for the </w:t>
            </w:r>
            <w:proofErr w:type="spellStart"/>
            <w:r w:rsidRPr="00FF7B60">
              <w:rPr>
                <w:rFonts w:ascii="Cambria" w:hAnsi="Cambria"/>
                <w:lang w:val="en-US"/>
              </w:rPr>
              <w:t>Drazin</w:t>
            </w:r>
            <w:proofErr w:type="spellEnd"/>
            <w:r w:rsidRPr="00FF7B60">
              <w:rPr>
                <w:rFonts w:ascii="Cambria" w:hAnsi="Cambria"/>
                <w:lang w:val="en-US"/>
              </w:rPr>
              <w:t xml:space="preserve"> inverse of block matrices and applications, Journal of Computational and Applied Mathematics 2011; 235(12):3683-3690</w:t>
            </w:r>
            <w:r w:rsidRPr="00FF7B60">
              <w:rPr>
                <w:rFonts w:ascii="Cambria" w:hAnsi="Cambria"/>
                <w:lang w:val="sr-Cyrl-RS"/>
              </w:rPr>
              <w:t>.</w:t>
            </w:r>
          </w:p>
        </w:tc>
        <w:tc>
          <w:tcPr>
            <w:tcW w:w="851" w:type="dxa"/>
            <w:shd w:val="clear" w:color="auto" w:fill="9CC2E5" w:themeFill="accent1" w:themeFillTint="99"/>
            <w:vAlign w:val="center"/>
          </w:tcPr>
          <w:p w14:paraId="4D051C51" w14:textId="77777777"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14:paraId="4D051C58" w14:textId="77777777" w:rsidTr="00972A35">
        <w:trPr>
          <w:trHeight w:val="401"/>
        </w:trPr>
        <w:tc>
          <w:tcPr>
            <w:tcW w:w="1730" w:type="dxa"/>
            <w:vMerge/>
            <w:shd w:val="clear" w:color="auto" w:fill="9CC2E5" w:themeFill="accent1" w:themeFillTint="99"/>
            <w:vAlign w:val="center"/>
          </w:tcPr>
          <w:p w14:paraId="4D051C53"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C54"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C55" w14:textId="77777777" w:rsidR="00A655A7" w:rsidRPr="0031032E" w:rsidRDefault="00A655A7" w:rsidP="00A655A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1C56" w14:textId="77777777" w:rsidR="00A655A7" w:rsidRPr="00FF7B60" w:rsidRDefault="00A655A7" w:rsidP="00A655A7">
            <w:pPr>
              <w:tabs>
                <w:tab w:val="left" w:pos="567"/>
              </w:tabs>
              <w:spacing w:after="60"/>
              <w:rPr>
                <w:rFonts w:ascii="Cambria" w:hAnsi="Cambria"/>
                <w:lang w:val="en-US"/>
              </w:rPr>
            </w:pPr>
            <w:r w:rsidRPr="00FF7B60">
              <w:rPr>
                <w:rFonts w:ascii="Cambria" w:hAnsi="Cambria"/>
                <w:lang w:val="en-US"/>
              </w:rPr>
              <w:t xml:space="preserve">Dragana S. Cvetković-Ilić, Jelena </w:t>
            </w:r>
            <w:proofErr w:type="spellStart"/>
            <w:r w:rsidRPr="00FF7B60">
              <w:rPr>
                <w:rFonts w:ascii="Cambria" w:hAnsi="Cambria"/>
                <w:lang w:val="en-US"/>
              </w:rPr>
              <w:t>Ljubisavljević</w:t>
            </w:r>
            <w:proofErr w:type="spellEnd"/>
            <w:r w:rsidRPr="00FF7B60">
              <w:rPr>
                <w:rFonts w:ascii="Cambria" w:hAnsi="Cambria"/>
                <w:lang w:val="en-US"/>
              </w:rPr>
              <w:t xml:space="preserve">, A note on the </w:t>
            </w:r>
            <w:proofErr w:type="spellStart"/>
            <w:r w:rsidRPr="00FF7B60">
              <w:rPr>
                <w:rFonts w:ascii="Cambria" w:hAnsi="Cambria"/>
                <w:lang w:val="en-US"/>
              </w:rPr>
              <w:t>Drazin</w:t>
            </w:r>
            <w:proofErr w:type="spellEnd"/>
            <w:r w:rsidRPr="00FF7B60">
              <w:rPr>
                <w:rFonts w:ascii="Cambria" w:hAnsi="Cambria"/>
                <w:lang w:val="en-US"/>
              </w:rPr>
              <w:t xml:space="preserve"> inverse of a modified matrix, Acta Mathematica Scientia 2012; 32</w:t>
            </w:r>
            <w:proofErr w:type="gramStart"/>
            <w:r w:rsidRPr="00FF7B60">
              <w:rPr>
                <w:rFonts w:ascii="Cambria" w:hAnsi="Cambria"/>
                <w:lang w:val="en-US"/>
              </w:rPr>
              <w:t>B(</w:t>
            </w:r>
            <w:proofErr w:type="gramEnd"/>
            <w:r w:rsidRPr="00FF7B60">
              <w:rPr>
                <w:rFonts w:ascii="Cambria" w:hAnsi="Cambria"/>
                <w:lang w:val="en-US"/>
              </w:rPr>
              <w:t>2):483-487</w:t>
            </w:r>
          </w:p>
        </w:tc>
        <w:tc>
          <w:tcPr>
            <w:tcW w:w="851" w:type="dxa"/>
            <w:shd w:val="clear" w:color="auto" w:fill="9CC2E5" w:themeFill="accent1" w:themeFillTint="99"/>
            <w:vAlign w:val="center"/>
          </w:tcPr>
          <w:p w14:paraId="4D051C57" w14:textId="77777777" w:rsidR="00A655A7" w:rsidRPr="00D12408" w:rsidRDefault="00D12408" w:rsidP="00A655A7">
            <w:pPr>
              <w:tabs>
                <w:tab w:val="left" w:pos="567"/>
              </w:tabs>
              <w:spacing w:after="60"/>
              <w:rPr>
                <w:rFonts w:ascii="Cambria" w:hAnsi="Cambria"/>
                <w:lang w:val="en-US"/>
              </w:rPr>
            </w:pPr>
            <w:r>
              <w:rPr>
                <w:rFonts w:ascii="Cambria" w:hAnsi="Cambria"/>
                <w:lang w:val="en-US"/>
              </w:rPr>
              <w:t>M23</w:t>
            </w:r>
          </w:p>
        </w:tc>
      </w:tr>
      <w:tr w:rsidR="00A655A7" w:rsidRPr="0031032E" w14:paraId="4D051C5E" w14:textId="77777777" w:rsidTr="00972A35">
        <w:trPr>
          <w:trHeight w:val="401"/>
        </w:trPr>
        <w:tc>
          <w:tcPr>
            <w:tcW w:w="1730" w:type="dxa"/>
            <w:vMerge/>
            <w:shd w:val="clear" w:color="auto" w:fill="9CC2E5" w:themeFill="accent1" w:themeFillTint="99"/>
            <w:vAlign w:val="center"/>
          </w:tcPr>
          <w:p w14:paraId="4D051C59"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C5A"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C5B" w14:textId="77777777" w:rsidR="00A655A7" w:rsidRPr="0031032E" w:rsidRDefault="00A655A7" w:rsidP="00A655A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1C5C" w14:textId="77777777" w:rsidR="00A655A7" w:rsidRPr="00FF7B60" w:rsidRDefault="00A655A7" w:rsidP="00A655A7">
            <w:pPr>
              <w:tabs>
                <w:tab w:val="left" w:pos="567"/>
              </w:tabs>
              <w:spacing w:after="60"/>
              <w:rPr>
                <w:rFonts w:ascii="Cambria" w:hAnsi="Cambria"/>
                <w:lang w:val="en-US"/>
              </w:rPr>
            </w:pPr>
            <w:r w:rsidRPr="00FF7B60">
              <w:rPr>
                <w:rFonts w:ascii="Cambria" w:hAnsi="Cambria"/>
                <w:lang w:val="en-US"/>
              </w:rPr>
              <w:t xml:space="preserve">Jelena </w:t>
            </w:r>
            <w:proofErr w:type="spellStart"/>
            <w:r w:rsidRPr="00FF7B60">
              <w:rPr>
                <w:rFonts w:ascii="Cambria" w:hAnsi="Cambria"/>
                <w:lang w:val="en-US"/>
              </w:rPr>
              <w:t>Ljubisavljević</w:t>
            </w:r>
            <w:proofErr w:type="spellEnd"/>
            <w:r w:rsidRPr="00FF7B60">
              <w:rPr>
                <w:rFonts w:ascii="Cambria" w:hAnsi="Cambria"/>
                <w:lang w:val="en-US"/>
              </w:rPr>
              <w:t xml:space="preserve">, Dragana S. Cvetković-Ilić, Representations for </w:t>
            </w:r>
            <w:proofErr w:type="spellStart"/>
            <w:r w:rsidRPr="00FF7B60">
              <w:rPr>
                <w:rFonts w:ascii="Cambria" w:hAnsi="Cambria"/>
                <w:lang w:val="en-US"/>
              </w:rPr>
              <w:t>Drazin</w:t>
            </w:r>
            <w:proofErr w:type="spellEnd"/>
            <w:r w:rsidRPr="00FF7B60">
              <w:rPr>
                <w:rFonts w:ascii="Cambria" w:hAnsi="Cambria"/>
                <w:lang w:val="en-US"/>
              </w:rPr>
              <w:t xml:space="preserve"> inverse of block matrix, Journal of Computational Analysis and Applications 2013; 15(3):481-497</w:t>
            </w:r>
          </w:p>
        </w:tc>
        <w:tc>
          <w:tcPr>
            <w:tcW w:w="851" w:type="dxa"/>
            <w:shd w:val="clear" w:color="auto" w:fill="9CC2E5" w:themeFill="accent1" w:themeFillTint="99"/>
            <w:vAlign w:val="center"/>
          </w:tcPr>
          <w:p w14:paraId="4D051C5D" w14:textId="77777777" w:rsidR="00A655A7" w:rsidRPr="00D12408" w:rsidRDefault="00D12408" w:rsidP="00A655A7">
            <w:pPr>
              <w:tabs>
                <w:tab w:val="left" w:pos="567"/>
              </w:tabs>
              <w:spacing w:after="60"/>
              <w:rPr>
                <w:rFonts w:ascii="Cambria" w:hAnsi="Cambria"/>
                <w:lang w:val="en-US"/>
              </w:rPr>
            </w:pPr>
            <w:r>
              <w:rPr>
                <w:rFonts w:ascii="Cambria" w:hAnsi="Cambria"/>
                <w:lang w:val="en-US"/>
              </w:rPr>
              <w:t>M23</w:t>
            </w:r>
          </w:p>
        </w:tc>
      </w:tr>
      <w:tr w:rsidR="00A655A7" w:rsidRPr="0031032E" w14:paraId="4D051C64" w14:textId="77777777" w:rsidTr="00972A35">
        <w:trPr>
          <w:trHeight w:val="401"/>
        </w:trPr>
        <w:tc>
          <w:tcPr>
            <w:tcW w:w="1730" w:type="dxa"/>
            <w:vMerge/>
            <w:shd w:val="clear" w:color="auto" w:fill="9CC2E5" w:themeFill="accent1" w:themeFillTint="99"/>
            <w:vAlign w:val="center"/>
          </w:tcPr>
          <w:p w14:paraId="4D051C5F"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C60"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C61" w14:textId="77777777" w:rsidR="00A655A7" w:rsidRPr="0031032E" w:rsidRDefault="00A655A7" w:rsidP="00A655A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1C62" w14:textId="77777777" w:rsidR="00A655A7" w:rsidRPr="0031032E" w:rsidRDefault="00A655A7" w:rsidP="00A655A7">
            <w:pPr>
              <w:tabs>
                <w:tab w:val="left" w:pos="567"/>
              </w:tabs>
              <w:spacing w:after="60"/>
              <w:rPr>
                <w:rFonts w:ascii="Cambria" w:hAnsi="Cambria"/>
                <w:lang w:val="sr-Cyrl-CS"/>
              </w:rPr>
            </w:pPr>
            <w:r w:rsidRPr="00FF7B60">
              <w:rPr>
                <w:rFonts w:ascii="Cambria" w:hAnsi="Cambria"/>
                <w:lang w:val="en-US"/>
              </w:rPr>
              <w:t xml:space="preserve">Jelena </w:t>
            </w:r>
            <w:proofErr w:type="spellStart"/>
            <w:r w:rsidRPr="00FF7B60">
              <w:rPr>
                <w:rFonts w:ascii="Cambria" w:hAnsi="Cambria"/>
                <w:lang w:val="en-US"/>
              </w:rPr>
              <w:t>Višnjić</w:t>
            </w:r>
            <w:proofErr w:type="spellEnd"/>
            <w:r w:rsidRPr="00FF7B60">
              <w:rPr>
                <w:rFonts w:ascii="Cambria" w:hAnsi="Cambria"/>
                <w:lang w:val="en-US"/>
              </w:rPr>
              <w:t xml:space="preserve">, On Additive properties of the </w:t>
            </w:r>
            <w:proofErr w:type="spellStart"/>
            <w:r w:rsidRPr="00FF7B60">
              <w:rPr>
                <w:rFonts w:ascii="Cambria" w:hAnsi="Cambria"/>
                <w:lang w:val="en-US"/>
              </w:rPr>
              <w:t>Drazin</w:t>
            </w:r>
            <w:proofErr w:type="spellEnd"/>
            <w:r w:rsidRPr="00FF7B60">
              <w:rPr>
                <w:rFonts w:ascii="Cambria" w:hAnsi="Cambria"/>
                <w:lang w:val="en-US"/>
              </w:rPr>
              <w:t xml:space="preserve"> inverse of block matrices and representations, Applied Mathematics and Computation 2015; 250: 444-450</w:t>
            </w:r>
          </w:p>
        </w:tc>
        <w:tc>
          <w:tcPr>
            <w:tcW w:w="851" w:type="dxa"/>
            <w:shd w:val="clear" w:color="auto" w:fill="9CC2E5" w:themeFill="accent1" w:themeFillTint="99"/>
            <w:vAlign w:val="center"/>
          </w:tcPr>
          <w:p w14:paraId="4D051C63" w14:textId="77777777"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14:paraId="4D051C6B" w14:textId="77777777" w:rsidTr="00972A35">
        <w:trPr>
          <w:trHeight w:val="222"/>
        </w:trPr>
        <w:tc>
          <w:tcPr>
            <w:tcW w:w="1730" w:type="dxa"/>
            <w:vMerge w:val="restart"/>
            <w:shd w:val="clear" w:color="auto" w:fill="DEEAF6" w:themeFill="accent1" w:themeFillTint="33"/>
            <w:vAlign w:val="center"/>
          </w:tcPr>
          <w:p w14:paraId="4D051C65"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Виолета П. Ракић</w:t>
            </w:r>
          </w:p>
        </w:tc>
        <w:tc>
          <w:tcPr>
            <w:tcW w:w="1843" w:type="dxa"/>
            <w:vMerge w:val="restart"/>
            <w:shd w:val="clear" w:color="auto" w:fill="DEEAF6" w:themeFill="accent1" w:themeFillTint="33"/>
            <w:vAlign w:val="center"/>
          </w:tcPr>
          <w:p w14:paraId="4D051C66"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Милена Миљковић</w:t>
            </w:r>
          </w:p>
        </w:tc>
        <w:tc>
          <w:tcPr>
            <w:tcW w:w="3244" w:type="dxa"/>
            <w:vMerge w:val="restart"/>
            <w:shd w:val="clear" w:color="auto" w:fill="DEEAF6" w:themeFill="accent1" w:themeFillTint="33"/>
            <w:vAlign w:val="center"/>
          </w:tcPr>
          <w:p w14:paraId="4D051C67" w14:textId="77777777" w:rsidR="00A655A7" w:rsidRDefault="00A655A7" w:rsidP="00A655A7">
            <w:pPr>
              <w:tabs>
                <w:tab w:val="left" w:pos="567"/>
              </w:tabs>
              <w:spacing w:after="60"/>
              <w:rPr>
                <w:rFonts w:ascii="Cambria" w:hAnsi="Cambria"/>
                <w:lang w:val="sr-Cyrl-RS"/>
              </w:rPr>
            </w:pPr>
            <w:r w:rsidRPr="0031032E">
              <w:rPr>
                <w:rFonts w:ascii="Cambria" w:hAnsi="Cambria"/>
              </w:rPr>
              <w:t xml:space="preserve">Проучавање ефекта pH на структуру, боју и спектралне </w:t>
            </w:r>
            <w:r w:rsidRPr="0031032E">
              <w:rPr>
                <w:rFonts w:ascii="Cambria" w:hAnsi="Cambria"/>
              </w:rPr>
              <w:lastRenderedPageBreak/>
              <w:t>карактеристике цијанидина и цијанидин 3-О-β- глукопиранозида и испитивање њихове интеракције са моделима липидних мембрана</w:t>
            </w:r>
          </w:p>
          <w:p w14:paraId="4D051C68" w14:textId="77777777"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16/03/2015</w:t>
            </w:r>
          </w:p>
        </w:tc>
        <w:tc>
          <w:tcPr>
            <w:tcW w:w="7387" w:type="dxa"/>
            <w:gridSpan w:val="2"/>
            <w:shd w:val="clear" w:color="auto" w:fill="DEEAF6" w:themeFill="accent1" w:themeFillTint="33"/>
            <w:vAlign w:val="center"/>
          </w:tcPr>
          <w:p w14:paraId="4D051C69" w14:textId="77777777" w:rsidR="00A655A7" w:rsidRPr="0031032E" w:rsidRDefault="00A655A7" w:rsidP="00A655A7">
            <w:pPr>
              <w:tabs>
                <w:tab w:val="left" w:pos="567"/>
              </w:tabs>
              <w:spacing w:after="60"/>
              <w:rPr>
                <w:rFonts w:ascii="Cambria" w:hAnsi="Cambria"/>
                <w:lang w:val="sr-Cyrl-CS"/>
              </w:rPr>
            </w:pPr>
            <w:r w:rsidRPr="00A561ED">
              <w:rPr>
                <w:rFonts w:ascii="Cambria" w:hAnsi="Cambria"/>
              </w:rPr>
              <w:lastRenderedPageBreak/>
              <w:t xml:space="preserve">Violeta P. Rakić, Ajda M. Ota, Mihaela A. Skrt, Milena N. Miljković, Danijela A. Kostić, Dušan T. Sokolović, Nataša E. Poklar Ulrih (2014) Investigation of </w:t>
            </w:r>
            <w:r w:rsidRPr="00A561ED">
              <w:rPr>
                <w:rFonts w:ascii="Cambria" w:hAnsi="Cambria"/>
              </w:rPr>
              <w:lastRenderedPageBreak/>
              <w:t>fluorescence properties of cyanidin and cyanidin 3-O-β-glucopyranoside, Hemijska industrija, DOI:10.2298/HEMIND140203030R</w:t>
            </w:r>
          </w:p>
        </w:tc>
        <w:tc>
          <w:tcPr>
            <w:tcW w:w="851" w:type="dxa"/>
            <w:shd w:val="clear" w:color="auto" w:fill="DEEAF6" w:themeFill="accent1" w:themeFillTint="33"/>
            <w:vAlign w:val="center"/>
          </w:tcPr>
          <w:p w14:paraId="4D051C6A"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lastRenderedPageBreak/>
              <w:t>М23</w:t>
            </w:r>
          </w:p>
        </w:tc>
      </w:tr>
      <w:tr w:rsidR="00A655A7" w:rsidRPr="0031032E" w14:paraId="4D051C71" w14:textId="77777777" w:rsidTr="00972A35">
        <w:trPr>
          <w:trHeight w:val="214"/>
        </w:trPr>
        <w:tc>
          <w:tcPr>
            <w:tcW w:w="1730" w:type="dxa"/>
            <w:vMerge/>
            <w:shd w:val="clear" w:color="auto" w:fill="DEEAF6" w:themeFill="accent1" w:themeFillTint="33"/>
            <w:vAlign w:val="center"/>
          </w:tcPr>
          <w:p w14:paraId="4D051C6C"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6D"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6E"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6F" w14:textId="77777777" w:rsidR="00A655A7" w:rsidRPr="0031032E" w:rsidRDefault="00A655A7" w:rsidP="00A655A7">
            <w:pPr>
              <w:tabs>
                <w:tab w:val="left" w:pos="567"/>
              </w:tabs>
              <w:spacing w:after="60"/>
              <w:rPr>
                <w:rFonts w:ascii="Cambria" w:hAnsi="Cambria"/>
                <w:lang w:val="sr-Cyrl-CS"/>
              </w:rPr>
            </w:pPr>
            <w:r w:rsidRPr="00A561ED">
              <w:rPr>
                <w:rFonts w:ascii="Cambria" w:hAnsi="Cambria"/>
              </w:rPr>
              <w:t>Rakić P. Violeta, Skrt A. Mihaela, Miljković N. Milena, Kostić A. Danijela, Sokolović T. Dušan, Poklar-Ulrih E. Nataša. (2014) Effects of pH on the stability of cyanidin and cyanidin 3-O-β-glucopyranoside in aqueous solution, Hemijska industrija, DOI:10.2298/HEMIND140711072R</w:t>
            </w:r>
          </w:p>
        </w:tc>
        <w:tc>
          <w:tcPr>
            <w:tcW w:w="851" w:type="dxa"/>
            <w:shd w:val="clear" w:color="auto" w:fill="DEEAF6" w:themeFill="accent1" w:themeFillTint="33"/>
            <w:vAlign w:val="center"/>
          </w:tcPr>
          <w:p w14:paraId="4D051C70"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C77" w14:textId="77777777" w:rsidTr="00972A35">
        <w:trPr>
          <w:trHeight w:val="214"/>
        </w:trPr>
        <w:tc>
          <w:tcPr>
            <w:tcW w:w="1730" w:type="dxa"/>
            <w:vMerge/>
            <w:shd w:val="clear" w:color="auto" w:fill="DEEAF6" w:themeFill="accent1" w:themeFillTint="33"/>
            <w:vAlign w:val="center"/>
          </w:tcPr>
          <w:p w14:paraId="4D051C72"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73"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74"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75" w14:textId="77777777" w:rsidR="00A655A7" w:rsidRPr="0031032E" w:rsidRDefault="00A655A7" w:rsidP="00A655A7">
            <w:pPr>
              <w:tabs>
                <w:tab w:val="left" w:pos="567"/>
              </w:tabs>
              <w:spacing w:after="60"/>
              <w:rPr>
                <w:rFonts w:ascii="Cambria" w:hAnsi="Cambria"/>
                <w:lang w:val="sr-Cyrl-CS"/>
              </w:rPr>
            </w:pPr>
            <w:r w:rsidRPr="00A561ED">
              <w:rPr>
                <w:rFonts w:ascii="Cambria" w:hAnsi="Cambria"/>
              </w:rPr>
              <w:t>Violeta Rakić, Vojkan Miljković, Milan Momčilović, Dušan Sokolović, Novica Bojanić (2012) Uticaj nekih prehrambenih aditiva na spektrofotometrijsko određivanje boje Ponceau 4R, Savremene tehnologije, 1, (2), 71-76.</w:t>
            </w:r>
          </w:p>
        </w:tc>
        <w:tc>
          <w:tcPr>
            <w:tcW w:w="851" w:type="dxa"/>
            <w:shd w:val="clear" w:color="auto" w:fill="DEEAF6" w:themeFill="accent1" w:themeFillTint="33"/>
            <w:vAlign w:val="center"/>
          </w:tcPr>
          <w:p w14:paraId="4D051C76"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М52</w:t>
            </w:r>
          </w:p>
        </w:tc>
      </w:tr>
      <w:tr w:rsidR="00A655A7" w:rsidRPr="0031032E" w14:paraId="4D051C7D" w14:textId="77777777" w:rsidTr="00972A35">
        <w:trPr>
          <w:trHeight w:val="214"/>
        </w:trPr>
        <w:tc>
          <w:tcPr>
            <w:tcW w:w="1730" w:type="dxa"/>
            <w:vMerge/>
            <w:shd w:val="clear" w:color="auto" w:fill="DEEAF6" w:themeFill="accent1" w:themeFillTint="33"/>
            <w:vAlign w:val="center"/>
          </w:tcPr>
          <w:p w14:paraId="4D051C78"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79"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7A"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7B" w14:textId="77777777" w:rsidR="00A655A7" w:rsidRPr="0031032E" w:rsidRDefault="00A655A7" w:rsidP="00A655A7">
            <w:pPr>
              <w:tabs>
                <w:tab w:val="left" w:pos="567"/>
              </w:tabs>
              <w:spacing w:after="60"/>
              <w:rPr>
                <w:rFonts w:ascii="Cambria" w:hAnsi="Cambria"/>
                <w:lang w:val="sr-Cyrl-CS"/>
              </w:rPr>
            </w:pPr>
            <w:r w:rsidRPr="00A561ED">
              <w:rPr>
                <w:rFonts w:ascii="Cambria" w:hAnsi="Cambria"/>
              </w:rPr>
              <w:t>Violeta P. Rakić, Ajda M. Ota, Špela F. Može Bornšek, Milena N. Miljković, Dušan T. Sokolović, Nataša E. Poklar Ulrih (2014) Boja i stabilnost cijanidina i cijanidin 3- O-β-glukopiranozida, Savremene tehnologije, AD-TECH-14/2-1</w:t>
            </w:r>
          </w:p>
        </w:tc>
        <w:tc>
          <w:tcPr>
            <w:tcW w:w="851" w:type="dxa"/>
            <w:shd w:val="clear" w:color="auto" w:fill="DEEAF6" w:themeFill="accent1" w:themeFillTint="33"/>
            <w:vAlign w:val="center"/>
          </w:tcPr>
          <w:p w14:paraId="4D051C7C"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М52</w:t>
            </w:r>
          </w:p>
        </w:tc>
      </w:tr>
      <w:tr w:rsidR="00A655A7" w:rsidRPr="0031032E" w14:paraId="4D051C83" w14:textId="77777777" w:rsidTr="00972A35">
        <w:trPr>
          <w:trHeight w:val="214"/>
        </w:trPr>
        <w:tc>
          <w:tcPr>
            <w:tcW w:w="1730" w:type="dxa"/>
            <w:vMerge/>
            <w:shd w:val="clear" w:color="auto" w:fill="DEEAF6" w:themeFill="accent1" w:themeFillTint="33"/>
            <w:vAlign w:val="center"/>
          </w:tcPr>
          <w:p w14:paraId="4D051C7E"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7F"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80"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81" w14:textId="77777777" w:rsidR="00A655A7" w:rsidRPr="0031032E" w:rsidRDefault="00A655A7" w:rsidP="00A655A7">
            <w:pPr>
              <w:tabs>
                <w:tab w:val="left" w:pos="567"/>
              </w:tabs>
              <w:spacing w:after="60"/>
              <w:rPr>
                <w:rFonts w:ascii="Cambria" w:hAnsi="Cambria"/>
                <w:lang w:val="sr-Cyrl-CS"/>
              </w:rPr>
            </w:pPr>
            <w:r w:rsidRPr="00A561ED">
              <w:rPr>
                <w:rFonts w:ascii="Cambria" w:hAnsi="Cambria"/>
              </w:rPr>
              <w:t>Milena Miljkovic, Violeta Rakic, Vojkan Miljkovic, Biljana Arsic (2014) Influence of Additives on Absorption Spectra of Food Dye CI Food Blue 5 and Its Determination in Food Products, 14th International Multidisciplinary Scientific Geoconference &amp; EXPO SGEM2014, Albena, Bulgaria, 17 - 26 June, Section: 20. Ecology and Environmental Protection</w:t>
            </w:r>
          </w:p>
        </w:tc>
        <w:tc>
          <w:tcPr>
            <w:tcW w:w="851" w:type="dxa"/>
            <w:shd w:val="clear" w:color="auto" w:fill="DEEAF6" w:themeFill="accent1" w:themeFillTint="33"/>
            <w:vAlign w:val="center"/>
          </w:tcPr>
          <w:p w14:paraId="4D051C82"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C89" w14:textId="77777777" w:rsidTr="00972A35">
        <w:trPr>
          <w:trHeight w:val="214"/>
        </w:trPr>
        <w:tc>
          <w:tcPr>
            <w:tcW w:w="1730" w:type="dxa"/>
            <w:vMerge/>
            <w:shd w:val="clear" w:color="auto" w:fill="DEEAF6" w:themeFill="accent1" w:themeFillTint="33"/>
            <w:vAlign w:val="center"/>
          </w:tcPr>
          <w:p w14:paraId="4D051C84"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85"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86"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87" w14:textId="77777777" w:rsidR="00A655A7" w:rsidRPr="0031032E" w:rsidRDefault="00A655A7" w:rsidP="00A655A7">
            <w:pPr>
              <w:tabs>
                <w:tab w:val="left" w:pos="567"/>
              </w:tabs>
              <w:spacing w:after="60"/>
              <w:rPr>
                <w:rFonts w:ascii="Cambria" w:hAnsi="Cambria"/>
                <w:lang w:val="sr-Cyrl-CS"/>
              </w:rPr>
            </w:pPr>
            <w:r w:rsidRPr="00A561ED">
              <w:rPr>
                <w:rFonts w:ascii="Cambria" w:hAnsi="Cambria"/>
              </w:rPr>
              <w:t>Miljkovic V, Bojanic V, Bojanic Z, Sokolovic D, Kostic D, Rakic V. (2012) The application of new kinetic-spectrophotometric method for determination of metronidazole in pharmaceutical formulation, 32nd Balkan Medical Week, Book of Programs and Abstracts, Nis, Serbia, 21-23. September, P67</w:t>
            </w:r>
          </w:p>
        </w:tc>
        <w:tc>
          <w:tcPr>
            <w:tcW w:w="851" w:type="dxa"/>
            <w:shd w:val="clear" w:color="auto" w:fill="DEEAF6" w:themeFill="accent1" w:themeFillTint="33"/>
            <w:vAlign w:val="center"/>
          </w:tcPr>
          <w:p w14:paraId="4D051C88"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C8F" w14:textId="77777777" w:rsidTr="00972A35">
        <w:trPr>
          <w:trHeight w:val="214"/>
        </w:trPr>
        <w:tc>
          <w:tcPr>
            <w:tcW w:w="1730" w:type="dxa"/>
            <w:vMerge/>
            <w:shd w:val="clear" w:color="auto" w:fill="DEEAF6" w:themeFill="accent1" w:themeFillTint="33"/>
            <w:vAlign w:val="center"/>
          </w:tcPr>
          <w:p w14:paraId="4D051C8A"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8B"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8C"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8D" w14:textId="77777777" w:rsidR="00A655A7" w:rsidRPr="0031032E" w:rsidRDefault="00A655A7" w:rsidP="00A655A7">
            <w:pPr>
              <w:tabs>
                <w:tab w:val="left" w:pos="567"/>
              </w:tabs>
              <w:spacing w:after="60"/>
              <w:rPr>
                <w:rFonts w:ascii="Cambria" w:hAnsi="Cambria"/>
                <w:lang w:val="sr-Cyrl-CS"/>
              </w:rPr>
            </w:pPr>
            <w:r w:rsidRPr="00A561ED">
              <w:rPr>
                <w:rFonts w:ascii="Cambria" w:hAnsi="Cambria"/>
              </w:rPr>
              <w:t>V. Rakic, V. Miljkovic, D. Sokolovic, Z. Bojanic, V. Bojanic, N. Bojanic (2011) Quantitative Analysis Method use for Determination of food dye E110 in some foodstuffs, 18th Sesion of the Balkan Medical Days, Scripta Scientifica Medica, vol 43 (6), pp 76 – 78.</w:t>
            </w:r>
          </w:p>
        </w:tc>
        <w:tc>
          <w:tcPr>
            <w:tcW w:w="851" w:type="dxa"/>
            <w:shd w:val="clear" w:color="auto" w:fill="DEEAF6" w:themeFill="accent1" w:themeFillTint="33"/>
            <w:vAlign w:val="center"/>
          </w:tcPr>
          <w:p w14:paraId="4D051C8E"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C96" w14:textId="77777777" w:rsidTr="00972A35">
        <w:trPr>
          <w:trHeight w:val="87"/>
        </w:trPr>
        <w:tc>
          <w:tcPr>
            <w:tcW w:w="1730" w:type="dxa"/>
            <w:vMerge w:val="restart"/>
            <w:shd w:val="clear" w:color="auto" w:fill="9CC2E5" w:themeFill="accent1" w:themeFillTint="99"/>
            <w:vAlign w:val="center"/>
          </w:tcPr>
          <w:p w14:paraId="4D051C90"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Милена Ј. Петровић</w:t>
            </w:r>
          </w:p>
        </w:tc>
        <w:tc>
          <w:tcPr>
            <w:tcW w:w="1843" w:type="dxa"/>
            <w:vMerge w:val="restart"/>
            <w:shd w:val="clear" w:color="auto" w:fill="9CC2E5" w:themeFill="accent1" w:themeFillTint="99"/>
            <w:vAlign w:val="center"/>
          </w:tcPr>
          <w:p w14:paraId="4D051C91"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Предраг Станимировић</w:t>
            </w:r>
          </w:p>
        </w:tc>
        <w:tc>
          <w:tcPr>
            <w:tcW w:w="3244" w:type="dxa"/>
            <w:vMerge w:val="restart"/>
            <w:shd w:val="clear" w:color="auto" w:fill="9CC2E5" w:themeFill="accent1" w:themeFillTint="99"/>
            <w:vAlign w:val="center"/>
          </w:tcPr>
          <w:p w14:paraId="4D051C92" w14:textId="77777777" w:rsidR="00A655A7" w:rsidRDefault="00A655A7" w:rsidP="00A655A7">
            <w:pPr>
              <w:tabs>
                <w:tab w:val="left" w:pos="567"/>
              </w:tabs>
              <w:spacing w:after="60"/>
              <w:rPr>
                <w:rFonts w:ascii="Cambria" w:hAnsi="Cambria"/>
                <w:lang w:val="sr-Cyrl-RS"/>
              </w:rPr>
            </w:pPr>
            <w:r w:rsidRPr="0031032E">
              <w:rPr>
                <w:rFonts w:ascii="Cambria" w:hAnsi="Cambria"/>
                <w:lang w:val="sr-Cyrl-RS"/>
              </w:rPr>
              <w:t>Двосмерни и двокорачни убрзани методи за безусл</w:t>
            </w:r>
            <w:r>
              <w:rPr>
                <w:rFonts w:ascii="Cambria" w:hAnsi="Cambria"/>
                <w:lang w:val="sr-Cyrl-RS"/>
              </w:rPr>
              <w:t>овну оптимизацију</w:t>
            </w:r>
          </w:p>
          <w:p w14:paraId="4D051C93" w14:textId="77777777"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17/03/2015</w:t>
            </w:r>
          </w:p>
        </w:tc>
        <w:tc>
          <w:tcPr>
            <w:tcW w:w="7387" w:type="dxa"/>
            <w:gridSpan w:val="2"/>
            <w:shd w:val="clear" w:color="auto" w:fill="9CC2E5" w:themeFill="accent1" w:themeFillTint="99"/>
            <w:vAlign w:val="center"/>
          </w:tcPr>
          <w:p w14:paraId="4D051C94" w14:textId="77777777" w:rsidR="00A655A7" w:rsidRPr="0031032E" w:rsidRDefault="00A655A7" w:rsidP="00A655A7">
            <w:pPr>
              <w:tabs>
                <w:tab w:val="left" w:pos="567"/>
              </w:tabs>
              <w:spacing w:after="60"/>
              <w:rPr>
                <w:rFonts w:ascii="Cambria" w:hAnsi="Cambria"/>
                <w:lang w:val="sr-Cyrl-CS"/>
              </w:rPr>
            </w:pPr>
            <w:r w:rsidRPr="00F151C6">
              <w:rPr>
                <w:rFonts w:ascii="Cambria" w:hAnsi="Cambria"/>
              </w:rPr>
              <w:t>Milena J. Petrovic, Accelerated Double Stepsize Method in Unconstrained Optimization, Applied Mthematics and Computation, pp 309-319, Volume 250, January 2015 (IF 2014=1.672)</w:t>
            </w:r>
          </w:p>
        </w:tc>
        <w:tc>
          <w:tcPr>
            <w:tcW w:w="851" w:type="dxa"/>
            <w:shd w:val="clear" w:color="auto" w:fill="9CC2E5" w:themeFill="accent1" w:themeFillTint="99"/>
            <w:vAlign w:val="center"/>
          </w:tcPr>
          <w:p w14:paraId="4D051C95"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14:paraId="4D051C9C" w14:textId="77777777" w:rsidTr="00972A35">
        <w:trPr>
          <w:trHeight w:val="78"/>
        </w:trPr>
        <w:tc>
          <w:tcPr>
            <w:tcW w:w="1730" w:type="dxa"/>
            <w:vMerge/>
            <w:shd w:val="clear" w:color="auto" w:fill="9CC2E5" w:themeFill="accent1" w:themeFillTint="99"/>
            <w:vAlign w:val="center"/>
          </w:tcPr>
          <w:p w14:paraId="4D051C97"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C98"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C99" w14:textId="77777777" w:rsidR="00A655A7" w:rsidRPr="0031032E" w:rsidRDefault="00A655A7" w:rsidP="00A655A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1C9A" w14:textId="77777777" w:rsidR="00A655A7" w:rsidRPr="0031032E" w:rsidRDefault="00A655A7" w:rsidP="00A655A7">
            <w:pPr>
              <w:tabs>
                <w:tab w:val="left" w:pos="567"/>
              </w:tabs>
              <w:spacing w:after="60"/>
              <w:rPr>
                <w:rFonts w:ascii="Cambria" w:hAnsi="Cambria"/>
                <w:lang w:val="sr-Cyrl-CS"/>
              </w:rPr>
            </w:pPr>
            <w:r w:rsidRPr="00F151C6">
              <w:rPr>
                <w:rFonts w:ascii="Cambria" w:hAnsi="Cambria"/>
              </w:rPr>
              <w:t>Milena J. Petrovic, Predrag S. Stanimirovic, Accelerated Double Direction Method For Solving Unconstrained Optimization Problems, Mathematical Problems in Engineering, Volume 2014 , April 2014 (IF 2014=1.383)</w:t>
            </w:r>
          </w:p>
        </w:tc>
        <w:tc>
          <w:tcPr>
            <w:tcW w:w="851" w:type="dxa"/>
            <w:shd w:val="clear" w:color="auto" w:fill="9CC2E5" w:themeFill="accent1" w:themeFillTint="99"/>
            <w:vAlign w:val="center"/>
          </w:tcPr>
          <w:p w14:paraId="4D051C9B"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14:paraId="4D051CA2" w14:textId="77777777" w:rsidTr="00972A35">
        <w:trPr>
          <w:trHeight w:val="78"/>
        </w:trPr>
        <w:tc>
          <w:tcPr>
            <w:tcW w:w="1730" w:type="dxa"/>
            <w:vMerge/>
            <w:shd w:val="clear" w:color="auto" w:fill="9CC2E5" w:themeFill="accent1" w:themeFillTint="99"/>
            <w:vAlign w:val="center"/>
          </w:tcPr>
          <w:p w14:paraId="4D051C9D"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C9E"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C9F" w14:textId="77777777" w:rsidR="00A655A7" w:rsidRPr="0031032E" w:rsidRDefault="00A655A7" w:rsidP="00A655A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1CA0" w14:textId="77777777" w:rsidR="00A655A7" w:rsidRPr="0031032E" w:rsidRDefault="00A655A7" w:rsidP="00A655A7">
            <w:pPr>
              <w:tabs>
                <w:tab w:val="left" w:pos="567"/>
              </w:tabs>
              <w:spacing w:after="60"/>
              <w:rPr>
                <w:rFonts w:ascii="Cambria" w:hAnsi="Cambria"/>
                <w:lang w:val="sr-Cyrl-CS"/>
              </w:rPr>
            </w:pPr>
            <w:r w:rsidRPr="00F151C6">
              <w:rPr>
                <w:rFonts w:ascii="Cambria" w:hAnsi="Cambria"/>
              </w:rPr>
              <w:t>Ivan Krstić, Negovan Stamenković, Milena Petrović, Vidosav Stojanović, Binary to RNS encoder with Modulo Channel in Diminished-1 Number System, International Journal of Computational Engineering and Management, accepted</w:t>
            </w:r>
          </w:p>
        </w:tc>
        <w:tc>
          <w:tcPr>
            <w:tcW w:w="851" w:type="dxa"/>
            <w:shd w:val="clear" w:color="auto" w:fill="9CC2E5" w:themeFill="accent1" w:themeFillTint="99"/>
            <w:vAlign w:val="center"/>
          </w:tcPr>
          <w:p w14:paraId="4D051CA1"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М24</w:t>
            </w:r>
          </w:p>
        </w:tc>
      </w:tr>
      <w:tr w:rsidR="00A655A7" w:rsidRPr="0031032E" w14:paraId="4D051CA8" w14:textId="77777777" w:rsidTr="00972A35">
        <w:trPr>
          <w:trHeight w:val="78"/>
        </w:trPr>
        <w:tc>
          <w:tcPr>
            <w:tcW w:w="1730" w:type="dxa"/>
            <w:vMerge/>
            <w:shd w:val="clear" w:color="auto" w:fill="9CC2E5" w:themeFill="accent1" w:themeFillTint="99"/>
            <w:vAlign w:val="center"/>
          </w:tcPr>
          <w:p w14:paraId="4D051CA3"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CA4"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CA5" w14:textId="77777777" w:rsidR="00A655A7" w:rsidRPr="0031032E" w:rsidRDefault="00A655A7" w:rsidP="00A655A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1CA6" w14:textId="77777777" w:rsidR="00A655A7" w:rsidRPr="0031032E" w:rsidRDefault="00A655A7" w:rsidP="00A655A7">
            <w:pPr>
              <w:tabs>
                <w:tab w:val="left" w:pos="567"/>
              </w:tabs>
              <w:spacing w:after="60"/>
              <w:rPr>
                <w:rFonts w:ascii="Cambria" w:hAnsi="Cambria"/>
                <w:lang w:val="sr-Cyrl-CS"/>
              </w:rPr>
            </w:pPr>
            <w:r w:rsidRPr="00F151C6">
              <w:rPr>
                <w:rFonts w:ascii="Cambria" w:hAnsi="Cambria"/>
              </w:rPr>
              <w:t>Srdjan Jovkovic, Dejan Milic, Danijel Djosic, Milena Petrovic, Stanislav Veljkovic, Caslav Stefanovic,” Level Crossing Rate of L-Branch SC Receiver over α-k- µ Fading Channel in the Presence α-k-µ Co-Channel Interference”, WSEAS Transactions on Communications, Volume 13, pp. 249-255, 2014</w:t>
            </w:r>
          </w:p>
        </w:tc>
        <w:tc>
          <w:tcPr>
            <w:tcW w:w="851" w:type="dxa"/>
            <w:shd w:val="clear" w:color="auto" w:fill="9CC2E5" w:themeFill="accent1" w:themeFillTint="99"/>
            <w:vAlign w:val="center"/>
          </w:tcPr>
          <w:p w14:paraId="4D051CA7"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М24</w:t>
            </w:r>
          </w:p>
        </w:tc>
      </w:tr>
      <w:tr w:rsidR="00A655A7" w:rsidRPr="0031032E" w14:paraId="4D051CAE" w14:textId="77777777" w:rsidTr="00972A35">
        <w:trPr>
          <w:trHeight w:val="78"/>
        </w:trPr>
        <w:tc>
          <w:tcPr>
            <w:tcW w:w="1730" w:type="dxa"/>
            <w:vMerge/>
            <w:shd w:val="clear" w:color="auto" w:fill="9CC2E5" w:themeFill="accent1" w:themeFillTint="99"/>
            <w:vAlign w:val="center"/>
          </w:tcPr>
          <w:p w14:paraId="4D051CA9"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CAA"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CAB" w14:textId="77777777" w:rsidR="00A655A7" w:rsidRPr="0031032E" w:rsidRDefault="00A655A7" w:rsidP="00A655A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1CAC" w14:textId="77777777" w:rsidR="00A655A7" w:rsidRPr="0031032E" w:rsidRDefault="00A655A7" w:rsidP="00A655A7">
            <w:pPr>
              <w:tabs>
                <w:tab w:val="left" w:pos="567"/>
              </w:tabs>
              <w:spacing w:after="60"/>
              <w:rPr>
                <w:rFonts w:ascii="Cambria" w:hAnsi="Cambria"/>
                <w:lang w:val="sr-Cyrl-CS"/>
              </w:rPr>
            </w:pPr>
            <w:r w:rsidRPr="00F151C6">
              <w:rPr>
                <w:rFonts w:ascii="Cambria" w:hAnsi="Cambria"/>
              </w:rPr>
              <w:t>Petrović,M. Local Double Logarithmic Technique, Međunarodna konferencija "Matematičke i informacione tehnologije" - MIT 2011, Vrnjačka Banja 27.–31. avgust; Budva 31.avgust–5.septembar 2011., Zbornik radova, pp. 325-329, ISBN 978-86-83237- 90-6.</w:t>
            </w:r>
          </w:p>
        </w:tc>
        <w:tc>
          <w:tcPr>
            <w:tcW w:w="851" w:type="dxa"/>
            <w:shd w:val="clear" w:color="auto" w:fill="9CC2E5" w:themeFill="accent1" w:themeFillTint="99"/>
            <w:vAlign w:val="center"/>
          </w:tcPr>
          <w:p w14:paraId="4D051CAD"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М33</w:t>
            </w:r>
          </w:p>
        </w:tc>
      </w:tr>
      <w:tr w:rsidR="00A655A7" w:rsidRPr="0031032E" w14:paraId="4D051CB4" w14:textId="77777777" w:rsidTr="00972A35">
        <w:trPr>
          <w:trHeight w:val="78"/>
        </w:trPr>
        <w:tc>
          <w:tcPr>
            <w:tcW w:w="1730" w:type="dxa"/>
            <w:vMerge/>
            <w:shd w:val="clear" w:color="auto" w:fill="9CC2E5" w:themeFill="accent1" w:themeFillTint="99"/>
            <w:vAlign w:val="center"/>
          </w:tcPr>
          <w:p w14:paraId="4D051CAF"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CB0"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CB1" w14:textId="77777777" w:rsidR="00A655A7" w:rsidRPr="0031032E" w:rsidRDefault="00A655A7" w:rsidP="00A655A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1CB2" w14:textId="77777777" w:rsidR="00A655A7" w:rsidRPr="0031032E" w:rsidRDefault="00A655A7" w:rsidP="00A655A7">
            <w:pPr>
              <w:tabs>
                <w:tab w:val="left" w:pos="567"/>
              </w:tabs>
              <w:spacing w:after="60"/>
              <w:rPr>
                <w:rFonts w:ascii="Cambria" w:hAnsi="Cambria"/>
                <w:lang w:val="sr-Cyrl-CS"/>
              </w:rPr>
            </w:pPr>
            <w:r w:rsidRPr="00F151C6">
              <w:rPr>
                <w:rFonts w:ascii="Cambria" w:hAnsi="Cambria"/>
              </w:rPr>
              <w:t>D. Đošić, Č. Stefanović, P. Spalević, N. Stamenković, N. Kontrec, M. Petrović, Second order statistics of MRC receiver over α-µ multipath fading channels, XLVIII International Scientific Conference on Information Communication and Energy Systems and Technologies- ICEST 2013, 26 - 29 June 2013, Ohrid, Proceedings of papers, vol. 2, pp.83-86, ISBN: 978-9989-786-89-1.</w:t>
            </w:r>
          </w:p>
        </w:tc>
        <w:tc>
          <w:tcPr>
            <w:tcW w:w="851" w:type="dxa"/>
            <w:shd w:val="clear" w:color="auto" w:fill="9CC2E5" w:themeFill="accent1" w:themeFillTint="99"/>
            <w:vAlign w:val="center"/>
          </w:tcPr>
          <w:p w14:paraId="4D051CB3" w14:textId="77777777" w:rsidR="00A655A7" w:rsidRPr="00D12408" w:rsidRDefault="00D12408" w:rsidP="00A655A7">
            <w:pPr>
              <w:tabs>
                <w:tab w:val="left" w:pos="567"/>
              </w:tabs>
              <w:spacing w:after="60"/>
              <w:rPr>
                <w:rFonts w:ascii="Cambria" w:hAnsi="Cambria"/>
                <w:lang w:val="en-US"/>
              </w:rPr>
            </w:pPr>
            <w:r>
              <w:rPr>
                <w:rFonts w:ascii="Cambria" w:hAnsi="Cambria"/>
                <w:lang w:val="en-US"/>
              </w:rPr>
              <w:t>M33</w:t>
            </w:r>
          </w:p>
        </w:tc>
      </w:tr>
      <w:tr w:rsidR="00A655A7" w:rsidRPr="0031032E" w14:paraId="4D051CBA" w14:textId="77777777" w:rsidTr="00972A35">
        <w:trPr>
          <w:trHeight w:val="78"/>
        </w:trPr>
        <w:tc>
          <w:tcPr>
            <w:tcW w:w="1730" w:type="dxa"/>
            <w:vMerge/>
            <w:shd w:val="clear" w:color="auto" w:fill="9CC2E5" w:themeFill="accent1" w:themeFillTint="99"/>
            <w:vAlign w:val="center"/>
          </w:tcPr>
          <w:p w14:paraId="4D051CB5"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CB6"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CB7" w14:textId="77777777" w:rsidR="00A655A7" w:rsidRPr="0031032E" w:rsidRDefault="00A655A7" w:rsidP="00A655A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1CB8" w14:textId="77777777" w:rsidR="00A655A7" w:rsidRPr="0031032E" w:rsidRDefault="00A655A7" w:rsidP="00A655A7">
            <w:pPr>
              <w:tabs>
                <w:tab w:val="left" w:pos="567"/>
              </w:tabs>
              <w:spacing w:after="60"/>
              <w:rPr>
                <w:rFonts w:ascii="Cambria" w:hAnsi="Cambria"/>
                <w:lang w:val="sr-Cyrl-CS"/>
              </w:rPr>
            </w:pPr>
            <w:r w:rsidRPr="00F151C6">
              <w:rPr>
                <w:rFonts w:ascii="Cambria" w:hAnsi="Cambria"/>
              </w:rPr>
              <w:t>M. Bandjur, S. Jovkovic, D. Djošić, M. Petrović, P. Spalević, S. Maričić, Second order statistics of MRC receiver over k-µ fading channels, International Scientific Conference Unitech 2013, 22-23 Novembar 2013, Gabrovo.</w:t>
            </w:r>
          </w:p>
        </w:tc>
        <w:tc>
          <w:tcPr>
            <w:tcW w:w="851" w:type="dxa"/>
            <w:shd w:val="clear" w:color="auto" w:fill="9CC2E5" w:themeFill="accent1" w:themeFillTint="99"/>
            <w:vAlign w:val="center"/>
          </w:tcPr>
          <w:p w14:paraId="4D051CB9" w14:textId="77777777" w:rsidR="00A655A7" w:rsidRPr="00D12408" w:rsidRDefault="00D12408" w:rsidP="00A655A7">
            <w:pPr>
              <w:tabs>
                <w:tab w:val="left" w:pos="567"/>
              </w:tabs>
              <w:spacing w:after="60"/>
              <w:rPr>
                <w:rFonts w:ascii="Cambria" w:hAnsi="Cambria"/>
                <w:lang w:val="en-US"/>
              </w:rPr>
            </w:pPr>
            <w:r>
              <w:rPr>
                <w:rFonts w:ascii="Cambria" w:hAnsi="Cambria"/>
                <w:lang w:val="en-US"/>
              </w:rPr>
              <w:t>M33</w:t>
            </w:r>
          </w:p>
        </w:tc>
      </w:tr>
      <w:tr w:rsidR="00A655A7" w:rsidRPr="0031032E" w14:paraId="4D051CC1" w14:textId="77777777" w:rsidTr="00972A35">
        <w:trPr>
          <w:trHeight w:val="119"/>
        </w:trPr>
        <w:tc>
          <w:tcPr>
            <w:tcW w:w="1730" w:type="dxa"/>
            <w:vMerge w:val="restart"/>
            <w:shd w:val="clear" w:color="auto" w:fill="DEEAF6" w:themeFill="accent1" w:themeFillTint="33"/>
            <w:vAlign w:val="center"/>
          </w:tcPr>
          <w:p w14:paraId="4D051CBB"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Бранка Т. Стојановић</w:t>
            </w:r>
          </w:p>
        </w:tc>
        <w:tc>
          <w:tcPr>
            <w:tcW w:w="1843" w:type="dxa"/>
            <w:vMerge w:val="restart"/>
            <w:shd w:val="clear" w:color="auto" w:fill="DEEAF6" w:themeFill="accent1" w:themeFillTint="33"/>
            <w:vAlign w:val="center"/>
          </w:tcPr>
          <w:p w14:paraId="4D051CBC"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Снежана Митић</w:t>
            </w:r>
          </w:p>
        </w:tc>
        <w:tc>
          <w:tcPr>
            <w:tcW w:w="3244" w:type="dxa"/>
            <w:vMerge w:val="restart"/>
            <w:shd w:val="clear" w:color="auto" w:fill="DEEAF6" w:themeFill="accent1" w:themeFillTint="33"/>
            <w:vAlign w:val="center"/>
          </w:tcPr>
          <w:p w14:paraId="4D051CBD" w14:textId="77777777" w:rsidR="00A655A7" w:rsidRDefault="00A655A7" w:rsidP="00A655A7">
            <w:pPr>
              <w:tabs>
                <w:tab w:val="left" w:pos="567"/>
              </w:tabs>
              <w:spacing w:after="60"/>
              <w:rPr>
                <w:rFonts w:ascii="Cambria" w:hAnsi="Cambria"/>
                <w:lang w:val="sr-Cyrl-RS"/>
              </w:rPr>
            </w:pPr>
            <w:r w:rsidRPr="0031032E">
              <w:rPr>
                <w:rFonts w:ascii="Cambria" w:hAnsi="Cambria"/>
              </w:rPr>
              <w:t>Хемијски састав и антиоксидативна активност метанолних и ацетонских екстраката пулпе и коре одабраних врста воћа са подручја Југоисточне Србије</w:t>
            </w:r>
          </w:p>
          <w:p w14:paraId="4D051CBE" w14:textId="77777777"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28/04/2015</w:t>
            </w:r>
          </w:p>
        </w:tc>
        <w:tc>
          <w:tcPr>
            <w:tcW w:w="7387" w:type="dxa"/>
            <w:gridSpan w:val="2"/>
            <w:shd w:val="clear" w:color="auto" w:fill="DEEAF6" w:themeFill="accent1" w:themeFillTint="33"/>
            <w:vAlign w:val="center"/>
          </w:tcPr>
          <w:p w14:paraId="4D051CBF"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Milan N. Mitić, Marijana V. Obradović, Snežana S. Mitić, Aleksandra A. Pavlović, Jovana Pavlović, Branka T. Stojanović, Activity and Phenolic Profile Of Serbian Red fruit Wines, Revisita de Chimie Vol. 64, No. 1, 2013, 68-73</w:t>
            </w:r>
          </w:p>
        </w:tc>
        <w:tc>
          <w:tcPr>
            <w:tcW w:w="851" w:type="dxa"/>
            <w:shd w:val="clear" w:color="auto" w:fill="DEEAF6" w:themeFill="accent1" w:themeFillTint="33"/>
            <w:vAlign w:val="center"/>
          </w:tcPr>
          <w:p w14:paraId="4D051CC0"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CC7" w14:textId="77777777" w:rsidTr="00972A35">
        <w:trPr>
          <w:trHeight w:val="109"/>
        </w:trPr>
        <w:tc>
          <w:tcPr>
            <w:tcW w:w="1730" w:type="dxa"/>
            <w:vMerge/>
            <w:shd w:val="clear" w:color="auto" w:fill="DEEAF6" w:themeFill="accent1" w:themeFillTint="33"/>
            <w:vAlign w:val="center"/>
          </w:tcPr>
          <w:p w14:paraId="4D051CC2"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C3"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C4"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C5"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S.S. Mitić, M. B. Stojković, J. Lj. Pavlović, M. N. Mitić, B. T. Stojanović, Antioxidant activity, phenolic and mineral content of Stachys germanica L., Oxidation Communications Book 4, No 35, 1011-1021, 2012</w:t>
            </w:r>
          </w:p>
        </w:tc>
        <w:tc>
          <w:tcPr>
            <w:tcW w:w="851" w:type="dxa"/>
            <w:shd w:val="clear" w:color="auto" w:fill="DEEAF6" w:themeFill="accent1" w:themeFillTint="33"/>
            <w:vAlign w:val="center"/>
          </w:tcPr>
          <w:p w14:paraId="4D051CC6"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CCD" w14:textId="77777777" w:rsidTr="00972A35">
        <w:trPr>
          <w:trHeight w:val="109"/>
        </w:trPr>
        <w:tc>
          <w:tcPr>
            <w:tcW w:w="1730" w:type="dxa"/>
            <w:vMerge/>
            <w:shd w:val="clear" w:color="auto" w:fill="DEEAF6" w:themeFill="accent1" w:themeFillTint="33"/>
            <w:vAlign w:val="center"/>
          </w:tcPr>
          <w:p w14:paraId="4D051CC8"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C9"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CA"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CB"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S.S. Mitić, B.T. Stojanović, M. B. Stojković, M.N. Mitić, J. Lj. Pavlović, Total phenolic, flavonoids and antioxidant activity of different apple cultivars from Serbia, Bulgarian Chemical Cummunaications, 45 (3), 326 –331, 2013</w:t>
            </w:r>
          </w:p>
        </w:tc>
        <w:tc>
          <w:tcPr>
            <w:tcW w:w="851" w:type="dxa"/>
            <w:shd w:val="clear" w:color="auto" w:fill="DEEAF6" w:themeFill="accent1" w:themeFillTint="33"/>
            <w:vAlign w:val="center"/>
          </w:tcPr>
          <w:p w14:paraId="4D051CCC"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CD3" w14:textId="77777777" w:rsidTr="00972A35">
        <w:trPr>
          <w:trHeight w:val="109"/>
        </w:trPr>
        <w:tc>
          <w:tcPr>
            <w:tcW w:w="1730" w:type="dxa"/>
            <w:vMerge/>
            <w:shd w:val="clear" w:color="auto" w:fill="DEEAF6" w:themeFill="accent1" w:themeFillTint="33"/>
            <w:vAlign w:val="center"/>
          </w:tcPr>
          <w:p w14:paraId="4D051CCE"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CF"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D0"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D1"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Snežana S. Mitić, Aleksandra N. Pavlović, Snežana S. Tošić, Branka T. Stojanović, Milan N. Mitić, Milan B. Stojković, Elemental Composition of Various Apple Cultivars Grown in Serbia, Asian Journal of Chemistry 25 (11), 6027-6032, 2013.</w:t>
            </w:r>
          </w:p>
        </w:tc>
        <w:tc>
          <w:tcPr>
            <w:tcW w:w="851" w:type="dxa"/>
            <w:shd w:val="clear" w:color="auto" w:fill="DEEAF6" w:themeFill="accent1" w:themeFillTint="33"/>
            <w:vAlign w:val="center"/>
          </w:tcPr>
          <w:p w14:paraId="4D051CD2"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CD9" w14:textId="77777777" w:rsidTr="00972A35">
        <w:trPr>
          <w:trHeight w:val="109"/>
        </w:trPr>
        <w:tc>
          <w:tcPr>
            <w:tcW w:w="1730" w:type="dxa"/>
            <w:vMerge/>
            <w:shd w:val="clear" w:color="auto" w:fill="DEEAF6" w:themeFill="accent1" w:themeFillTint="33"/>
            <w:vAlign w:val="center"/>
          </w:tcPr>
          <w:p w14:paraId="4D051CD4"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D5"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D6"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D7"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Snežana S. Mitić, Branka T. Stojanović, Aleksandra N. Pavlović, Milan N. Mitić, Milan B. Stojković, The phenol content, antioxidant activity and metal composition of Serbian vineyard peach, Revue Roumanie de Chimie, 58 (6), 533-541, 2013.</w:t>
            </w:r>
          </w:p>
        </w:tc>
        <w:tc>
          <w:tcPr>
            <w:tcW w:w="851" w:type="dxa"/>
            <w:shd w:val="clear" w:color="auto" w:fill="DEEAF6" w:themeFill="accent1" w:themeFillTint="33"/>
            <w:vAlign w:val="center"/>
          </w:tcPr>
          <w:p w14:paraId="4D051CD8"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CDF" w14:textId="77777777" w:rsidTr="00972A35">
        <w:trPr>
          <w:trHeight w:val="109"/>
        </w:trPr>
        <w:tc>
          <w:tcPr>
            <w:tcW w:w="1730" w:type="dxa"/>
            <w:vMerge/>
            <w:shd w:val="clear" w:color="auto" w:fill="DEEAF6" w:themeFill="accent1" w:themeFillTint="33"/>
            <w:vAlign w:val="center"/>
          </w:tcPr>
          <w:p w14:paraId="4D051CDA"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DB"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DC"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DD"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Dušan Đ. Paunović, Snežana S. Mitić, Aleksandra N. Pavlović, Danijela A. Kostić, Milan N. Mitić, Branka T. Stojanović, Multielement determination and characterisation of beers consumed in Serbia, Oxidation Communications, 37 (2), 605-618, 2014</w:t>
            </w:r>
          </w:p>
        </w:tc>
        <w:tc>
          <w:tcPr>
            <w:tcW w:w="851" w:type="dxa"/>
            <w:shd w:val="clear" w:color="auto" w:fill="DEEAF6" w:themeFill="accent1" w:themeFillTint="33"/>
            <w:vAlign w:val="center"/>
          </w:tcPr>
          <w:p w14:paraId="4D051CDE"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CE5" w14:textId="77777777" w:rsidTr="00972A35">
        <w:trPr>
          <w:trHeight w:val="109"/>
        </w:trPr>
        <w:tc>
          <w:tcPr>
            <w:tcW w:w="1730" w:type="dxa"/>
            <w:vMerge/>
            <w:shd w:val="clear" w:color="auto" w:fill="DEEAF6" w:themeFill="accent1" w:themeFillTint="33"/>
            <w:vAlign w:val="center"/>
          </w:tcPr>
          <w:p w14:paraId="4D051CE0"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E1"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E2"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E3"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M. N. Mitic*, D. A. Kostic, D. D. Paunovic, B. T. Stojanovic, J. Lj. Pavlovic, A New Kinetic Spectrophotometric Method for Total Polyphenols Determination in White Wines, South African journal of chemistry, 67, 104-108, 2014</w:t>
            </w:r>
          </w:p>
        </w:tc>
        <w:tc>
          <w:tcPr>
            <w:tcW w:w="851" w:type="dxa"/>
            <w:shd w:val="clear" w:color="auto" w:fill="DEEAF6" w:themeFill="accent1" w:themeFillTint="33"/>
            <w:vAlign w:val="center"/>
          </w:tcPr>
          <w:p w14:paraId="4D051CE4"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CEB" w14:textId="77777777" w:rsidTr="00972A35">
        <w:trPr>
          <w:trHeight w:val="109"/>
        </w:trPr>
        <w:tc>
          <w:tcPr>
            <w:tcW w:w="1730" w:type="dxa"/>
            <w:vMerge/>
            <w:shd w:val="clear" w:color="auto" w:fill="DEEAF6" w:themeFill="accent1" w:themeFillTint="33"/>
            <w:vAlign w:val="center"/>
          </w:tcPr>
          <w:p w14:paraId="4D051CE6"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E7"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E8"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E9"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Milan B. Stojković, Snežana S. Mitić, Jovana Lj. Pavlović, Branka T. Stojanović, Dušan Đ. Paunović, Antioxidant potential of Tanacetum vulgare L. extracts, Biologica Nyssana 5 (1), 47-51, 2014.</w:t>
            </w:r>
          </w:p>
        </w:tc>
        <w:tc>
          <w:tcPr>
            <w:tcW w:w="851" w:type="dxa"/>
            <w:shd w:val="clear" w:color="auto" w:fill="DEEAF6" w:themeFill="accent1" w:themeFillTint="33"/>
            <w:vAlign w:val="center"/>
          </w:tcPr>
          <w:p w14:paraId="4D051CEA"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М53</w:t>
            </w:r>
          </w:p>
        </w:tc>
      </w:tr>
      <w:tr w:rsidR="00A655A7" w:rsidRPr="0031032E" w14:paraId="4D051CF1" w14:textId="77777777" w:rsidTr="00972A35">
        <w:trPr>
          <w:trHeight w:val="109"/>
        </w:trPr>
        <w:tc>
          <w:tcPr>
            <w:tcW w:w="1730" w:type="dxa"/>
            <w:vMerge/>
            <w:shd w:val="clear" w:color="auto" w:fill="DEEAF6" w:themeFill="accent1" w:themeFillTint="33"/>
            <w:vAlign w:val="center"/>
          </w:tcPr>
          <w:p w14:paraId="4D051CEC"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ED"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EE"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EF"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Snežana S. Mitić, Snežana B. Tošic, Aleksandra A. Pavlović, Milan B. Stojković, Milan N. Mitić, Branka T. Stojanović, Alkali and Alcaline Earth Metal Content of Early Season Vegetables of Souther Serbian Regions, 10th International Multidisciplinary Scientific Geoconferences: SGEM, Vol II, 665-667, Albena, Bulgaria, 2010</w:t>
            </w:r>
          </w:p>
        </w:tc>
        <w:tc>
          <w:tcPr>
            <w:tcW w:w="851" w:type="dxa"/>
            <w:shd w:val="clear" w:color="auto" w:fill="DEEAF6" w:themeFill="accent1" w:themeFillTint="33"/>
            <w:vAlign w:val="center"/>
          </w:tcPr>
          <w:p w14:paraId="4D051CF0"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М33</w:t>
            </w:r>
          </w:p>
        </w:tc>
      </w:tr>
      <w:tr w:rsidR="00A655A7" w:rsidRPr="0031032E" w14:paraId="4D051CF7" w14:textId="77777777" w:rsidTr="00972A35">
        <w:trPr>
          <w:trHeight w:val="109"/>
        </w:trPr>
        <w:tc>
          <w:tcPr>
            <w:tcW w:w="1730" w:type="dxa"/>
            <w:vMerge/>
            <w:shd w:val="clear" w:color="auto" w:fill="DEEAF6" w:themeFill="accent1" w:themeFillTint="33"/>
            <w:vAlign w:val="center"/>
          </w:tcPr>
          <w:p w14:paraId="4D051CF2"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F3"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F4"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F5"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Snežana S. Mitić, Snežana B. Tošic, Aleksandra A. Pavlović, Milan B. Stojković, Milan N. Mitić, Branka T. Stojanović, Alkali and Alcaline Earth Metal Content of Early Season Vegetables of Souther Serbian Regions, 10th International Multidisciplinary Scientific Geoconferences: SGEM, Vol II, 665-667, Albena, Bulgaria, 2010.</w:t>
            </w:r>
          </w:p>
        </w:tc>
        <w:tc>
          <w:tcPr>
            <w:tcW w:w="851" w:type="dxa"/>
            <w:shd w:val="clear" w:color="auto" w:fill="DEEAF6" w:themeFill="accent1" w:themeFillTint="33"/>
            <w:vAlign w:val="center"/>
          </w:tcPr>
          <w:p w14:paraId="4D051CF6"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CFD" w14:textId="77777777" w:rsidTr="00972A35">
        <w:trPr>
          <w:trHeight w:val="109"/>
        </w:trPr>
        <w:tc>
          <w:tcPr>
            <w:tcW w:w="1730" w:type="dxa"/>
            <w:vMerge/>
            <w:shd w:val="clear" w:color="auto" w:fill="DEEAF6" w:themeFill="accent1" w:themeFillTint="33"/>
            <w:vAlign w:val="center"/>
          </w:tcPr>
          <w:p w14:paraId="4D051CF8"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F9"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CFA"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CFB"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B. T. Stojanović, S. S. Mitić . M. B. Stojković, M. N. Mitić, J.LJ. Pavlović, I. D. Rašić-Misić, Heavy metal content determination in domestic peaches, 13th Annual Conference, YUCOMAT, Book Of Abstracts, 157, Herceg Novi, 2011.</w:t>
            </w:r>
          </w:p>
        </w:tc>
        <w:tc>
          <w:tcPr>
            <w:tcW w:w="851" w:type="dxa"/>
            <w:shd w:val="clear" w:color="auto" w:fill="DEEAF6" w:themeFill="accent1" w:themeFillTint="33"/>
            <w:vAlign w:val="center"/>
          </w:tcPr>
          <w:p w14:paraId="4D051CFC"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D03" w14:textId="77777777" w:rsidTr="00972A35">
        <w:trPr>
          <w:trHeight w:val="109"/>
        </w:trPr>
        <w:tc>
          <w:tcPr>
            <w:tcW w:w="1730" w:type="dxa"/>
            <w:vMerge/>
            <w:shd w:val="clear" w:color="auto" w:fill="DEEAF6" w:themeFill="accent1" w:themeFillTint="33"/>
            <w:vAlign w:val="center"/>
          </w:tcPr>
          <w:p w14:paraId="4D051CFE"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CFF"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00"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01"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Rasić-Mišić, G. Miletić, S. Mitić, E. Pecev-Marinković, B. Stojanović, Spectrophotometric thetrodynamic Stdy of histidine catalytic impact on ampicilline determination in the presence of Ni(II) ions, Euronalysis XVI, Belgrade, 2011.</w:t>
            </w:r>
          </w:p>
        </w:tc>
        <w:tc>
          <w:tcPr>
            <w:tcW w:w="851" w:type="dxa"/>
            <w:shd w:val="clear" w:color="auto" w:fill="DEEAF6" w:themeFill="accent1" w:themeFillTint="33"/>
            <w:vAlign w:val="center"/>
          </w:tcPr>
          <w:p w14:paraId="4D051D02"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D09" w14:textId="77777777" w:rsidTr="00972A35">
        <w:trPr>
          <w:trHeight w:val="109"/>
        </w:trPr>
        <w:tc>
          <w:tcPr>
            <w:tcW w:w="1730" w:type="dxa"/>
            <w:vMerge/>
            <w:shd w:val="clear" w:color="auto" w:fill="DEEAF6" w:themeFill="accent1" w:themeFillTint="33"/>
            <w:vAlign w:val="center"/>
          </w:tcPr>
          <w:p w14:paraId="4D051D04"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05"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06"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07"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Jovana Pavlović, Snežana Mitić, Milan Mitić, Branka Stojanović, Dusan Paunović, Evalution of DPPH, FRAP, FRP antyohidant activity of thirteen diferent strawberry cultivars, XXII Congress of Chemists ond Technologist of Macedinia, Book Of Abstracts BFT-29, Septebar 5-9, Ohrid, Macedonia, 2012.</w:t>
            </w:r>
          </w:p>
        </w:tc>
        <w:tc>
          <w:tcPr>
            <w:tcW w:w="851" w:type="dxa"/>
            <w:shd w:val="clear" w:color="auto" w:fill="DEEAF6" w:themeFill="accent1" w:themeFillTint="33"/>
            <w:vAlign w:val="center"/>
          </w:tcPr>
          <w:p w14:paraId="4D051D08"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D0F" w14:textId="77777777" w:rsidTr="00972A35">
        <w:trPr>
          <w:trHeight w:val="109"/>
        </w:trPr>
        <w:tc>
          <w:tcPr>
            <w:tcW w:w="1730" w:type="dxa"/>
            <w:vMerge/>
            <w:shd w:val="clear" w:color="auto" w:fill="DEEAF6" w:themeFill="accent1" w:themeFillTint="33"/>
            <w:vAlign w:val="center"/>
          </w:tcPr>
          <w:p w14:paraId="4D051D0A"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0B"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0C"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0D"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Dusan Đ. Paunović, Milan N. Mitić, Milan B. Stojković, Branka T. Stojanović, Danica S. Dimitrijević, Phenolic profiles of commercial dark beers from Serbia, nologist of Macedinia, Book Of Abstracts BFT-30, Septebar 5-9, Ohrid, Macedonia, 2012.</w:t>
            </w:r>
          </w:p>
        </w:tc>
        <w:tc>
          <w:tcPr>
            <w:tcW w:w="851" w:type="dxa"/>
            <w:shd w:val="clear" w:color="auto" w:fill="DEEAF6" w:themeFill="accent1" w:themeFillTint="33"/>
            <w:vAlign w:val="center"/>
          </w:tcPr>
          <w:p w14:paraId="4D051D0E"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D15" w14:textId="77777777" w:rsidTr="00972A35">
        <w:trPr>
          <w:trHeight w:val="109"/>
        </w:trPr>
        <w:tc>
          <w:tcPr>
            <w:tcW w:w="1730" w:type="dxa"/>
            <w:vMerge/>
            <w:shd w:val="clear" w:color="auto" w:fill="DEEAF6" w:themeFill="accent1" w:themeFillTint="33"/>
            <w:vAlign w:val="center"/>
          </w:tcPr>
          <w:p w14:paraId="4D051D10"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11"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12"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13"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Snežana Mitić, Milan Mitić, Branka Stojanović, Milan Stojković, Dušan Paunović, Jovana Pavlović, Antioxidant activity of six apple cultivars in Serbia, nologist of Macedinia, Book Of Abstracts BFT-31, Septebar 5-9, Ohrid, Macedonia, 2012.</w:t>
            </w:r>
          </w:p>
        </w:tc>
        <w:tc>
          <w:tcPr>
            <w:tcW w:w="851" w:type="dxa"/>
            <w:shd w:val="clear" w:color="auto" w:fill="DEEAF6" w:themeFill="accent1" w:themeFillTint="33"/>
            <w:vAlign w:val="center"/>
          </w:tcPr>
          <w:p w14:paraId="4D051D14"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D1B" w14:textId="77777777" w:rsidTr="00972A35">
        <w:trPr>
          <w:trHeight w:val="109"/>
        </w:trPr>
        <w:tc>
          <w:tcPr>
            <w:tcW w:w="1730" w:type="dxa"/>
            <w:vMerge/>
            <w:shd w:val="clear" w:color="auto" w:fill="DEEAF6" w:themeFill="accent1" w:themeFillTint="33"/>
            <w:vAlign w:val="center"/>
          </w:tcPr>
          <w:p w14:paraId="4D051D16"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17"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18"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19"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Jovana N. Veljković, Jelena M. Brcanović, Aleksandra N. Pavlović, Snežana B. Tošić, Milan B. Stojković, Dušan Đ. Paunović, Branka T. Stojanović, Total Polyphenol, Flavonoid Contents and Antioxidant Capacity of Chokeberry, 15th JCF</w:t>
            </w:r>
            <w:r>
              <w:rPr>
                <w:rFonts w:ascii="Cambria" w:hAnsi="Cambria"/>
                <w:lang w:val="sr-Cyrl-RS"/>
              </w:rPr>
              <w:t>-</w:t>
            </w:r>
            <w:r w:rsidRPr="00470FF0">
              <w:rPr>
                <w:rFonts w:ascii="Cambria" w:hAnsi="Cambria"/>
              </w:rPr>
              <w:t>Frühjahrssymposium, march 6 th -9 th, 2013, Berlin, Germany.</w:t>
            </w:r>
          </w:p>
        </w:tc>
        <w:tc>
          <w:tcPr>
            <w:tcW w:w="851" w:type="dxa"/>
            <w:shd w:val="clear" w:color="auto" w:fill="DEEAF6" w:themeFill="accent1" w:themeFillTint="33"/>
            <w:vAlign w:val="center"/>
          </w:tcPr>
          <w:p w14:paraId="4D051D1A"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14:paraId="4D051D21" w14:textId="77777777" w:rsidTr="00972A35">
        <w:trPr>
          <w:trHeight w:val="109"/>
        </w:trPr>
        <w:tc>
          <w:tcPr>
            <w:tcW w:w="1730" w:type="dxa"/>
            <w:vMerge/>
            <w:shd w:val="clear" w:color="auto" w:fill="DEEAF6" w:themeFill="accent1" w:themeFillTint="33"/>
            <w:vAlign w:val="center"/>
          </w:tcPr>
          <w:p w14:paraId="4D051D1C"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1D"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1E"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1F"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Milan B. Stojković, Snežana S. Mitić, Branka T. Stojanović, Milan N. Mitić, Hidroksicimetne kiseline u vinogradarskim breskvama, XLVIII Savetovanje Srpskog hemijskog društva, Novi Sad, AH15, 2010.</w:t>
            </w:r>
          </w:p>
        </w:tc>
        <w:tc>
          <w:tcPr>
            <w:tcW w:w="851" w:type="dxa"/>
            <w:shd w:val="clear" w:color="auto" w:fill="DEEAF6" w:themeFill="accent1" w:themeFillTint="33"/>
            <w:vAlign w:val="center"/>
          </w:tcPr>
          <w:p w14:paraId="4D051D20"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М64</w:t>
            </w:r>
          </w:p>
        </w:tc>
      </w:tr>
      <w:tr w:rsidR="00A655A7" w:rsidRPr="0031032E" w14:paraId="4D051D27" w14:textId="77777777" w:rsidTr="00972A35">
        <w:trPr>
          <w:trHeight w:val="109"/>
        </w:trPr>
        <w:tc>
          <w:tcPr>
            <w:tcW w:w="1730" w:type="dxa"/>
            <w:vMerge/>
            <w:shd w:val="clear" w:color="auto" w:fill="DEEAF6" w:themeFill="accent1" w:themeFillTint="33"/>
            <w:vAlign w:val="center"/>
          </w:tcPr>
          <w:p w14:paraId="4D051D22"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23"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24"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25"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Milan B. Stoiljković, Jovana Lj. Pavlović, Branka T. Stojanović, Dusan Dj. Paunović, Aleksandra N. Pavlović, Antioxidant Power of Geranium macrorrihizum L. Extract, Prva konferencija mladih hemičara Srbije, Knjiga izvoda radova, XA P 26, 37, 19-20. Oktobar Beograd, 2012.</w:t>
            </w:r>
          </w:p>
        </w:tc>
        <w:tc>
          <w:tcPr>
            <w:tcW w:w="851" w:type="dxa"/>
            <w:shd w:val="clear" w:color="auto" w:fill="DEEAF6" w:themeFill="accent1" w:themeFillTint="33"/>
            <w:vAlign w:val="center"/>
          </w:tcPr>
          <w:p w14:paraId="4D051D26"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М64</w:t>
            </w:r>
          </w:p>
        </w:tc>
      </w:tr>
      <w:tr w:rsidR="00A655A7" w:rsidRPr="0031032E" w14:paraId="4D051D2D" w14:textId="77777777" w:rsidTr="00972A35">
        <w:trPr>
          <w:trHeight w:val="109"/>
        </w:trPr>
        <w:tc>
          <w:tcPr>
            <w:tcW w:w="1730" w:type="dxa"/>
            <w:vMerge/>
            <w:shd w:val="clear" w:color="auto" w:fill="DEEAF6" w:themeFill="accent1" w:themeFillTint="33"/>
            <w:vAlign w:val="center"/>
          </w:tcPr>
          <w:p w14:paraId="4D051D28"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29"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2A"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2B" w14:textId="77777777" w:rsidR="00A655A7" w:rsidRPr="0031032E" w:rsidRDefault="00A655A7" w:rsidP="00A655A7">
            <w:pPr>
              <w:tabs>
                <w:tab w:val="left" w:pos="567"/>
              </w:tabs>
              <w:spacing w:after="60"/>
              <w:rPr>
                <w:rFonts w:ascii="Cambria" w:hAnsi="Cambria"/>
                <w:lang w:val="sr-Cyrl-CS"/>
              </w:rPr>
            </w:pPr>
            <w:r w:rsidRPr="00470FF0">
              <w:rPr>
                <w:rFonts w:ascii="Cambria" w:hAnsi="Cambria"/>
              </w:rPr>
              <w:t>Aleksandra N. Pavlović, Jelena M. Brcanović, Jovana N. Krstić, Snežana S. Mitić, Ružica J. Micić, Milan B. Stoiljković, Branka T. Stojanović, Correlation of antioxidative activity with total and individual polyphenolic compounds of dark chocolate, Druga konferencija mladih hemičara Srbije, Knjiga izvoda radova, HTH O 01, 5-7. juni, Niš 2014.</w:t>
            </w:r>
          </w:p>
        </w:tc>
        <w:tc>
          <w:tcPr>
            <w:tcW w:w="851" w:type="dxa"/>
            <w:shd w:val="clear" w:color="auto" w:fill="DEEAF6" w:themeFill="accent1" w:themeFillTint="33"/>
            <w:vAlign w:val="center"/>
          </w:tcPr>
          <w:p w14:paraId="4D051D2C"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М64</w:t>
            </w:r>
          </w:p>
        </w:tc>
      </w:tr>
      <w:tr w:rsidR="00A655A7" w:rsidRPr="0031032E" w14:paraId="4D051D34" w14:textId="77777777" w:rsidTr="00972A35">
        <w:trPr>
          <w:trHeight w:val="145"/>
        </w:trPr>
        <w:tc>
          <w:tcPr>
            <w:tcW w:w="1730" w:type="dxa"/>
            <w:vMerge w:val="restart"/>
            <w:shd w:val="clear" w:color="auto" w:fill="9CC2E5" w:themeFill="accent1" w:themeFillTint="99"/>
            <w:vAlign w:val="center"/>
          </w:tcPr>
          <w:p w14:paraId="4D051D2E"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Марија М. Братић</w:t>
            </w:r>
          </w:p>
        </w:tc>
        <w:tc>
          <w:tcPr>
            <w:tcW w:w="1843" w:type="dxa"/>
            <w:vMerge w:val="restart"/>
            <w:shd w:val="clear" w:color="auto" w:fill="9CC2E5" w:themeFill="accent1" w:themeFillTint="99"/>
            <w:vAlign w:val="center"/>
          </w:tcPr>
          <w:p w14:paraId="4D051D2F"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Вукашин Шушић</w:t>
            </w:r>
          </w:p>
        </w:tc>
        <w:tc>
          <w:tcPr>
            <w:tcW w:w="3244" w:type="dxa"/>
            <w:vMerge w:val="restart"/>
            <w:shd w:val="clear" w:color="auto" w:fill="9CC2E5" w:themeFill="accent1" w:themeFillTint="99"/>
            <w:vAlign w:val="center"/>
          </w:tcPr>
          <w:p w14:paraId="4D051D30" w14:textId="77777777" w:rsidR="00A655A7" w:rsidRDefault="00A655A7" w:rsidP="00A655A7">
            <w:pPr>
              <w:tabs>
                <w:tab w:val="left" w:pos="567"/>
              </w:tabs>
              <w:spacing w:after="60"/>
              <w:rPr>
                <w:rFonts w:ascii="Cambria" w:hAnsi="Cambria"/>
                <w:bCs/>
                <w:lang w:val="ru-RU"/>
              </w:rPr>
            </w:pPr>
            <w:r w:rsidRPr="0031032E">
              <w:rPr>
                <w:rFonts w:ascii="Cambria" w:hAnsi="Cambria"/>
                <w:bCs/>
                <w:lang w:val="ru-RU"/>
              </w:rPr>
              <w:t>Улога планинских туристичких ц</w:t>
            </w:r>
            <w:r>
              <w:rPr>
                <w:rFonts w:ascii="Cambria" w:hAnsi="Cambria"/>
                <w:bCs/>
                <w:lang w:val="ru-RU"/>
              </w:rPr>
              <w:t>ентара у укупном туризму Србије</w:t>
            </w:r>
          </w:p>
          <w:p w14:paraId="4D051D31" w14:textId="77777777" w:rsidR="00A655A7" w:rsidRPr="0031032E" w:rsidRDefault="00A655A7" w:rsidP="00A655A7">
            <w:pPr>
              <w:tabs>
                <w:tab w:val="left" w:pos="567"/>
              </w:tabs>
              <w:spacing w:after="60"/>
              <w:rPr>
                <w:rFonts w:ascii="Cambria" w:hAnsi="Cambria"/>
                <w:bCs/>
                <w:lang w:val="ru-RU"/>
              </w:rPr>
            </w:pPr>
            <w:r w:rsidRPr="0031032E">
              <w:rPr>
                <w:rFonts w:ascii="Cambria" w:hAnsi="Cambria"/>
                <w:bCs/>
                <w:lang w:val="ru-RU"/>
              </w:rPr>
              <w:t>15/05/2015</w:t>
            </w:r>
          </w:p>
        </w:tc>
        <w:tc>
          <w:tcPr>
            <w:tcW w:w="7387" w:type="dxa"/>
            <w:gridSpan w:val="2"/>
            <w:shd w:val="clear" w:color="auto" w:fill="9CC2E5" w:themeFill="accent1" w:themeFillTint="99"/>
            <w:vAlign w:val="center"/>
          </w:tcPr>
          <w:p w14:paraId="4D051D32" w14:textId="77777777" w:rsidR="00A655A7" w:rsidRPr="0031032E" w:rsidRDefault="00A655A7" w:rsidP="00A655A7">
            <w:pPr>
              <w:tabs>
                <w:tab w:val="left" w:pos="567"/>
              </w:tabs>
              <w:spacing w:after="60"/>
              <w:rPr>
                <w:rFonts w:ascii="Cambria" w:hAnsi="Cambria"/>
                <w:lang w:val="sr-Cyrl-CS"/>
              </w:rPr>
            </w:pPr>
            <w:r w:rsidRPr="006561E9">
              <w:rPr>
                <w:rFonts w:ascii="Cambria" w:hAnsi="Cambria"/>
              </w:rPr>
              <w:t>Радивојевић А., Павловић М., Филиповић И., Братић М., Ђорђевић М., Станковић М., Ђорђевић Д. (2012): „Characteristics of mineral, thermal and thermomineral waters of Carpatho - Balkanides Region (Eastern Serbia): The potentials and possibilities of their exploitation“ , Technics Technologies Education Management, Journal of society for development of teaching and business processes in new net envirinment in B&amp;H, No3, 2012. ISSN 1840 -1503</w:t>
            </w:r>
          </w:p>
        </w:tc>
        <w:tc>
          <w:tcPr>
            <w:tcW w:w="851" w:type="dxa"/>
            <w:shd w:val="clear" w:color="auto" w:fill="9CC2E5" w:themeFill="accent1" w:themeFillTint="99"/>
            <w:vAlign w:val="center"/>
          </w:tcPr>
          <w:p w14:paraId="4D051D33"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D3A" w14:textId="77777777" w:rsidTr="00972A35">
        <w:trPr>
          <w:trHeight w:val="145"/>
        </w:trPr>
        <w:tc>
          <w:tcPr>
            <w:tcW w:w="1730" w:type="dxa"/>
            <w:vMerge/>
            <w:shd w:val="clear" w:color="auto" w:fill="9CC2E5" w:themeFill="accent1" w:themeFillTint="99"/>
            <w:vAlign w:val="center"/>
          </w:tcPr>
          <w:p w14:paraId="4D051D35"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36"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37" w14:textId="77777777" w:rsidR="00A655A7" w:rsidRPr="0031032E" w:rsidRDefault="00A655A7" w:rsidP="00A655A7">
            <w:pPr>
              <w:tabs>
                <w:tab w:val="left" w:pos="567"/>
              </w:tabs>
              <w:spacing w:after="60"/>
              <w:rPr>
                <w:rFonts w:ascii="Cambria" w:hAnsi="Cambria"/>
                <w:bCs/>
                <w:lang w:val="ru-RU"/>
              </w:rPr>
            </w:pPr>
          </w:p>
        </w:tc>
        <w:tc>
          <w:tcPr>
            <w:tcW w:w="7387" w:type="dxa"/>
            <w:gridSpan w:val="2"/>
            <w:shd w:val="clear" w:color="auto" w:fill="9CC2E5" w:themeFill="accent1" w:themeFillTint="99"/>
            <w:vAlign w:val="center"/>
          </w:tcPr>
          <w:p w14:paraId="4D051D38" w14:textId="77777777" w:rsidR="00A655A7" w:rsidRPr="0031032E" w:rsidRDefault="00A655A7" w:rsidP="00A655A7">
            <w:pPr>
              <w:tabs>
                <w:tab w:val="left" w:pos="567"/>
              </w:tabs>
              <w:spacing w:after="60"/>
              <w:rPr>
                <w:rFonts w:ascii="Cambria" w:hAnsi="Cambria"/>
                <w:lang w:val="sr-Cyrl-CS"/>
              </w:rPr>
            </w:pPr>
            <w:r w:rsidRPr="006561E9">
              <w:rPr>
                <w:rFonts w:ascii="Cambria" w:hAnsi="Cambria"/>
              </w:rPr>
              <w:t>Филиповић И., Ваљаревић А., Ђорђевић М., Павловић М., Радивојевић А., Братић М. (2013): „Cartographic method and validity of computer aided cartographic generalization of river flows“, Technics Technologies Education Management, Journal of society for development of teaching and business processes in new net envirinment in B&amp;H, No1, 2013. ISSN 1840 -1503</w:t>
            </w:r>
          </w:p>
        </w:tc>
        <w:tc>
          <w:tcPr>
            <w:tcW w:w="851" w:type="dxa"/>
            <w:shd w:val="clear" w:color="auto" w:fill="9CC2E5" w:themeFill="accent1" w:themeFillTint="99"/>
            <w:vAlign w:val="center"/>
          </w:tcPr>
          <w:p w14:paraId="4D051D39"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14:paraId="4D051D40" w14:textId="77777777" w:rsidTr="00972A35">
        <w:trPr>
          <w:trHeight w:val="145"/>
        </w:trPr>
        <w:tc>
          <w:tcPr>
            <w:tcW w:w="1730" w:type="dxa"/>
            <w:vMerge/>
            <w:shd w:val="clear" w:color="auto" w:fill="9CC2E5" w:themeFill="accent1" w:themeFillTint="99"/>
            <w:vAlign w:val="center"/>
          </w:tcPr>
          <w:p w14:paraId="4D051D3B"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3C"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3D" w14:textId="77777777" w:rsidR="00A655A7" w:rsidRPr="0031032E" w:rsidRDefault="00A655A7" w:rsidP="00A655A7">
            <w:pPr>
              <w:tabs>
                <w:tab w:val="left" w:pos="567"/>
              </w:tabs>
              <w:spacing w:after="60"/>
              <w:rPr>
                <w:rFonts w:ascii="Cambria" w:hAnsi="Cambria"/>
                <w:bCs/>
                <w:lang w:val="ru-RU"/>
              </w:rPr>
            </w:pPr>
          </w:p>
        </w:tc>
        <w:tc>
          <w:tcPr>
            <w:tcW w:w="7387" w:type="dxa"/>
            <w:gridSpan w:val="2"/>
            <w:shd w:val="clear" w:color="auto" w:fill="9CC2E5" w:themeFill="accent1" w:themeFillTint="99"/>
            <w:vAlign w:val="center"/>
          </w:tcPr>
          <w:p w14:paraId="4D051D3E" w14:textId="77777777" w:rsidR="00A655A7" w:rsidRPr="0031032E" w:rsidRDefault="00A655A7" w:rsidP="00A655A7">
            <w:pPr>
              <w:tabs>
                <w:tab w:val="left" w:pos="567"/>
              </w:tabs>
              <w:spacing w:after="60"/>
              <w:rPr>
                <w:rFonts w:ascii="Cambria" w:hAnsi="Cambria"/>
                <w:lang w:val="sr-Cyrl-CS"/>
              </w:rPr>
            </w:pPr>
            <w:r w:rsidRPr="006561E9">
              <w:rPr>
                <w:rFonts w:ascii="Cambria" w:hAnsi="Cambria"/>
              </w:rPr>
              <w:t>Петровић Ј., Братић М., Живковић Ј.(2012): „Одрживи туризам на простору Старе планине“, Теме 2773 - 786, No2, 2012., (http://teme.junis.ni.ac.rs/teme2- 2012/teme%202-2012-20.pdf )</w:t>
            </w:r>
          </w:p>
        </w:tc>
        <w:tc>
          <w:tcPr>
            <w:tcW w:w="851" w:type="dxa"/>
            <w:shd w:val="clear" w:color="auto" w:fill="9CC2E5" w:themeFill="accent1" w:themeFillTint="99"/>
            <w:vAlign w:val="center"/>
          </w:tcPr>
          <w:p w14:paraId="4D051D3F"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М24</w:t>
            </w:r>
          </w:p>
        </w:tc>
      </w:tr>
      <w:tr w:rsidR="00A655A7" w:rsidRPr="0031032E" w14:paraId="4D051D46" w14:textId="77777777" w:rsidTr="00972A35">
        <w:trPr>
          <w:trHeight w:val="145"/>
        </w:trPr>
        <w:tc>
          <w:tcPr>
            <w:tcW w:w="1730" w:type="dxa"/>
            <w:vMerge/>
            <w:shd w:val="clear" w:color="auto" w:fill="9CC2E5" w:themeFill="accent1" w:themeFillTint="99"/>
            <w:vAlign w:val="center"/>
          </w:tcPr>
          <w:p w14:paraId="4D051D41"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42"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43" w14:textId="77777777" w:rsidR="00A655A7" w:rsidRPr="0031032E" w:rsidRDefault="00A655A7" w:rsidP="00A655A7">
            <w:pPr>
              <w:tabs>
                <w:tab w:val="left" w:pos="567"/>
              </w:tabs>
              <w:spacing w:after="60"/>
              <w:rPr>
                <w:rFonts w:ascii="Cambria" w:hAnsi="Cambria"/>
                <w:bCs/>
                <w:lang w:val="ru-RU"/>
              </w:rPr>
            </w:pPr>
          </w:p>
        </w:tc>
        <w:tc>
          <w:tcPr>
            <w:tcW w:w="7387" w:type="dxa"/>
            <w:gridSpan w:val="2"/>
            <w:shd w:val="clear" w:color="auto" w:fill="9CC2E5" w:themeFill="accent1" w:themeFillTint="99"/>
            <w:vAlign w:val="center"/>
          </w:tcPr>
          <w:p w14:paraId="4D051D44" w14:textId="77777777" w:rsidR="00A655A7" w:rsidRPr="0031032E" w:rsidRDefault="00A655A7" w:rsidP="00A655A7">
            <w:pPr>
              <w:tabs>
                <w:tab w:val="left" w:pos="567"/>
              </w:tabs>
              <w:spacing w:after="60"/>
              <w:rPr>
                <w:rFonts w:ascii="Cambria" w:hAnsi="Cambria"/>
                <w:lang w:val="sr-Cyrl-CS"/>
              </w:rPr>
            </w:pPr>
            <w:r w:rsidRPr="006561E9">
              <w:rPr>
                <w:rFonts w:ascii="Cambria" w:hAnsi="Cambria"/>
              </w:rPr>
              <w:t>Братић М., Петровић Ј., Живковић Ј.(2011): „Стање и перспективе развоја туризма на простору Старе планине“, Економске теме 2/2011, Економски факултет, Ниш, 323 - 337</w:t>
            </w:r>
          </w:p>
        </w:tc>
        <w:tc>
          <w:tcPr>
            <w:tcW w:w="851" w:type="dxa"/>
            <w:shd w:val="clear" w:color="auto" w:fill="9CC2E5" w:themeFill="accent1" w:themeFillTint="99"/>
            <w:vAlign w:val="center"/>
          </w:tcPr>
          <w:p w14:paraId="4D051D45"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М51</w:t>
            </w:r>
          </w:p>
        </w:tc>
      </w:tr>
      <w:tr w:rsidR="00A655A7" w:rsidRPr="0031032E" w14:paraId="4D051D4C" w14:textId="77777777" w:rsidTr="00972A35">
        <w:trPr>
          <w:trHeight w:val="145"/>
        </w:trPr>
        <w:tc>
          <w:tcPr>
            <w:tcW w:w="1730" w:type="dxa"/>
            <w:vMerge/>
            <w:shd w:val="clear" w:color="auto" w:fill="9CC2E5" w:themeFill="accent1" w:themeFillTint="99"/>
            <w:vAlign w:val="center"/>
          </w:tcPr>
          <w:p w14:paraId="4D051D47"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48"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49" w14:textId="77777777" w:rsidR="00A655A7" w:rsidRPr="0031032E" w:rsidRDefault="00A655A7" w:rsidP="00A655A7">
            <w:pPr>
              <w:tabs>
                <w:tab w:val="left" w:pos="567"/>
              </w:tabs>
              <w:spacing w:after="60"/>
              <w:rPr>
                <w:rFonts w:ascii="Cambria" w:hAnsi="Cambria"/>
                <w:bCs/>
                <w:lang w:val="ru-RU"/>
              </w:rPr>
            </w:pPr>
          </w:p>
        </w:tc>
        <w:tc>
          <w:tcPr>
            <w:tcW w:w="7387" w:type="dxa"/>
            <w:gridSpan w:val="2"/>
            <w:shd w:val="clear" w:color="auto" w:fill="9CC2E5" w:themeFill="accent1" w:themeFillTint="99"/>
            <w:vAlign w:val="center"/>
          </w:tcPr>
          <w:p w14:paraId="4D051D4A" w14:textId="77777777" w:rsidR="00A655A7" w:rsidRPr="0031032E" w:rsidRDefault="00A655A7" w:rsidP="00A655A7">
            <w:pPr>
              <w:tabs>
                <w:tab w:val="left" w:pos="567"/>
              </w:tabs>
              <w:spacing w:after="60"/>
              <w:rPr>
                <w:rFonts w:ascii="Cambria" w:hAnsi="Cambria"/>
                <w:lang w:val="sr-Cyrl-CS"/>
              </w:rPr>
            </w:pPr>
            <w:r w:rsidRPr="006561E9">
              <w:rPr>
                <w:rFonts w:ascii="Cambria" w:hAnsi="Cambria"/>
              </w:rPr>
              <w:t>Радивојевић А., Милован</w:t>
            </w:r>
            <w:r w:rsidR="00453285">
              <w:rPr>
                <w:rFonts w:ascii="Cambria" w:hAnsi="Cambria"/>
              </w:rPr>
              <w:t>овић М., Братић М., Стричевић Љ</w:t>
            </w:r>
            <w:r w:rsidRPr="006561E9">
              <w:rPr>
                <w:rFonts w:ascii="Cambria" w:hAnsi="Cambria"/>
              </w:rPr>
              <w:t>., Милић Д.Ј., (2014): Савремене демографске промене и проблеми на територији града Ниша, Гласник Антрополошког друштва Србије, Вол 49, ISSN 1820-8827, COBISS.RS-ID 232816135 (in press)</w:t>
            </w:r>
          </w:p>
        </w:tc>
        <w:tc>
          <w:tcPr>
            <w:tcW w:w="851" w:type="dxa"/>
            <w:shd w:val="clear" w:color="auto" w:fill="9CC2E5" w:themeFill="accent1" w:themeFillTint="99"/>
            <w:vAlign w:val="center"/>
          </w:tcPr>
          <w:p w14:paraId="4D051D4B" w14:textId="77777777" w:rsidR="00A655A7" w:rsidRPr="00D12408" w:rsidRDefault="00D12408" w:rsidP="00A655A7">
            <w:pPr>
              <w:tabs>
                <w:tab w:val="left" w:pos="567"/>
              </w:tabs>
              <w:spacing w:after="60"/>
              <w:rPr>
                <w:rFonts w:ascii="Cambria" w:hAnsi="Cambria"/>
                <w:lang w:val="en-US"/>
              </w:rPr>
            </w:pPr>
            <w:r>
              <w:rPr>
                <w:rFonts w:ascii="Cambria" w:hAnsi="Cambria"/>
                <w:lang w:val="en-US"/>
              </w:rPr>
              <w:t>M52</w:t>
            </w:r>
          </w:p>
        </w:tc>
      </w:tr>
      <w:tr w:rsidR="00A655A7" w:rsidRPr="0031032E" w14:paraId="4D051D52" w14:textId="77777777" w:rsidTr="00972A35">
        <w:trPr>
          <w:trHeight w:val="145"/>
        </w:trPr>
        <w:tc>
          <w:tcPr>
            <w:tcW w:w="1730" w:type="dxa"/>
            <w:vMerge/>
            <w:shd w:val="clear" w:color="auto" w:fill="9CC2E5" w:themeFill="accent1" w:themeFillTint="99"/>
            <w:vAlign w:val="center"/>
          </w:tcPr>
          <w:p w14:paraId="4D051D4D"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4E"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4F" w14:textId="77777777" w:rsidR="00A655A7" w:rsidRPr="0031032E" w:rsidRDefault="00A655A7" w:rsidP="00A655A7">
            <w:pPr>
              <w:tabs>
                <w:tab w:val="left" w:pos="567"/>
              </w:tabs>
              <w:spacing w:after="60"/>
              <w:rPr>
                <w:rFonts w:ascii="Cambria" w:hAnsi="Cambria"/>
                <w:bCs/>
                <w:lang w:val="ru-RU"/>
              </w:rPr>
            </w:pPr>
          </w:p>
        </w:tc>
        <w:tc>
          <w:tcPr>
            <w:tcW w:w="7387" w:type="dxa"/>
            <w:gridSpan w:val="2"/>
            <w:shd w:val="clear" w:color="auto" w:fill="9CC2E5" w:themeFill="accent1" w:themeFillTint="99"/>
            <w:vAlign w:val="center"/>
          </w:tcPr>
          <w:p w14:paraId="4D051D50" w14:textId="77777777" w:rsidR="00A655A7" w:rsidRPr="0031032E" w:rsidRDefault="00A655A7" w:rsidP="00A655A7">
            <w:pPr>
              <w:tabs>
                <w:tab w:val="left" w:pos="567"/>
              </w:tabs>
              <w:spacing w:after="60"/>
              <w:rPr>
                <w:rFonts w:ascii="Cambria" w:hAnsi="Cambria"/>
                <w:lang w:val="sr-Cyrl-CS"/>
              </w:rPr>
            </w:pPr>
            <w:r w:rsidRPr="006561E9">
              <w:rPr>
                <w:rFonts w:ascii="Cambria" w:hAnsi="Cambria"/>
              </w:rPr>
              <w:t>Ђекић Т., Живковић Ј., Братић М. (2012.): „Географски положај као фактор привредног развоја Сврљишког краја“, Проблеми и изазови савремене географске науке и наставе, Међународни научни скуп, 2012.(393 - 402)</w:t>
            </w:r>
          </w:p>
        </w:tc>
        <w:tc>
          <w:tcPr>
            <w:tcW w:w="851" w:type="dxa"/>
            <w:shd w:val="clear" w:color="auto" w:fill="9CC2E5" w:themeFill="accent1" w:themeFillTint="99"/>
            <w:vAlign w:val="center"/>
          </w:tcPr>
          <w:p w14:paraId="4D051D51"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М33</w:t>
            </w:r>
          </w:p>
        </w:tc>
      </w:tr>
      <w:tr w:rsidR="00A655A7" w:rsidRPr="0031032E" w14:paraId="4D051D58" w14:textId="77777777" w:rsidTr="00972A35">
        <w:trPr>
          <w:trHeight w:val="145"/>
        </w:trPr>
        <w:tc>
          <w:tcPr>
            <w:tcW w:w="1730" w:type="dxa"/>
            <w:vMerge/>
            <w:shd w:val="clear" w:color="auto" w:fill="9CC2E5" w:themeFill="accent1" w:themeFillTint="99"/>
            <w:vAlign w:val="center"/>
          </w:tcPr>
          <w:p w14:paraId="4D051D53"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54"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55" w14:textId="77777777" w:rsidR="00A655A7" w:rsidRPr="0031032E" w:rsidRDefault="00A655A7" w:rsidP="00A655A7">
            <w:pPr>
              <w:tabs>
                <w:tab w:val="left" w:pos="567"/>
              </w:tabs>
              <w:spacing w:after="60"/>
              <w:rPr>
                <w:rFonts w:ascii="Cambria" w:hAnsi="Cambria"/>
                <w:bCs/>
                <w:lang w:val="ru-RU"/>
              </w:rPr>
            </w:pPr>
          </w:p>
        </w:tc>
        <w:tc>
          <w:tcPr>
            <w:tcW w:w="7387" w:type="dxa"/>
            <w:gridSpan w:val="2"/>
            <w:shd w:val="clear" w:color="auto" w:fill="9CC2E5" w:themeFill="accent1" w:themeFillTint="99"/>
            <w:vAlign w:val="center"/>
          </w:tcPr>
          <w:p w14:paraId="4D051D56" w14:textId="77777777" w:rsidR="00A655A7" w:rsidRPr="0031032E" w:rsidRDefault="00A655A7" w:rsidP="00A655A7">
            <w:pPr>
              <w:tabs>
                <w:tab w:val="left" w:pos="567"/>
              </w:tabs>
              <w:spacing w:after="60"/>
              <w:rPr>
                <w:rFonts w:ascii="Cambria" w:hAnsi="Cambria"/>
                <w:lang w:val="sr-Cyrl-CS"/>
              </w:rPr>
            </w:pPr>
            <w:r w:rsidRPr="006561E9">
              <w:rPr>
                <w:rFonts w:ascii="Cambria" w:hAnsi="Cambria"/>
              </w:rPr>
              <w:t>Братић М., Илић Б., Живковић Ј. (2010): „ Туристичко – географски положај Старе планине у функцији развоја туризма“, Други конгрес Географа Србије, Зборник и</w:t>
            </w:r>
            <w:r w:rsidR="00453285">
              <w:rPr>
                <w:rFonts w:ascii="Cambria" w:hAnsi="Cambria"/>
                <w:lang w:val="sr-Cyrl-RS"/>
              </w:rPr>
              <w:t>з</w:t>
            </w:r>
            <w:r w:rsidRPr="006561E9">
              <w:rPr>
                <w:rFonts w:ascii="Cambria" w:hAnsi="Cambria"/>
              </w:rPr>
              <w:t>вода, Нови Сад, 2010.</w:t>
            </w:r>
          </w:p>
        </w:tc>
        <w:tc>
          <w:tcPr>
            <w:tcW w:w="851" w:type="dxa"/>
            <w:shd w:val="clear" w:color="auto" w:fill="9CC2E5" w:themeFill="accent1" w:themeFillTint="99"/>
            <w:vAlign w:val="center"/>
          </w:tcPr>
          <w:p w14:paraId="4D051D57" w14:textId="77777777" w:rsidR="00A655A7" w:rsidRPr="00D12408" w:rsidRDefault="00D12408" w:rsidP="00A655A7">
            <w:pPr>
              <w:tabs>
                <w:tab w:val="left" w:pos="567"/>
              </w:tabs>
              <w:spacing w:after="60"/>
              <w:rPr>
                <w:rFonts w:ascii="Cambria" w:hAnsi="Cambria"/>
                <w:lang w:val="en-US"/>
              </w:rPr>
            </w:pPr>
            <w:r>
              <w:rPr>
                <w:rFonts w:ascii="Cambria" w:hAnsi="Cambria"/>
                <w:lang w:val="en-US"/>
              </w:rPr>
              <w:t>M64</w:t>
            </w:r>
          </w:p>
        </w:tc>
      </w:tr>
      <w:tr w:rsidR="00A655A7" w:rsidRPr="0031032E" w14:paraId="4D051D5F" w14:textId="77777777" w:rsidTr="00972A35">
        <w:trPr>
          <w:trHeight w:val="164"/>
        </w:trPr>
        <w:tc>
          <w:tcPr>
            <w:tcW w:w="1730" w:type="dxa"/>
            <w:vMerge w:val="restart"/>
            <w:shd w:val="clear" w:color="auto" w:fill="DEEAF6" w:themeFill="accent1" w:themeFillTint="33"/>
            <w:vAlign w:val="center"/>
          </w:tcPr>
          <w:p w14:paraId="4D051D59"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Драган С.  Ракић</w:t>
            </w:r>
          </w:p>
        </w:tc>
        <w:tc>
          <w:tcPr>
            <w:tcW w:w="1843" w:type="dxa"/>
            <w:vMerge w:val="restart"/>
            <w:shd w:val="clear" w:color="auto" w:fill="DEEAF6" w:themeFill="accent1" w:themeFillTint="33"/>
            <w:vAlign w:val="center"/>
          </w:tcPr>
          <w:p w14:paraId="4D051D5A" w14:textId="77777777"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Драган С. Ђорђевић</w:t>
            </w:r>
          </w:p>
        </w:tc>
        <w:tc>
          <w:tcPr>
            <w:tcW w:w="3244" w:type="dxa"/>
            <w:vMerge w:val="restart"/>
            <w:shd w:val="clear" w:color="auto" w:fill="DEEAF6" w:themeFill="accent1" w:themeFillTint="33"/>
            <w:vAlign w:val="center"/>
          </w:tcPr>
          <w:p w14:paraId="4D051D5B" w14:textId="77777777" w:rsidR="00A655A7" w:rsidRDefault="00A655A7" w:rsidP="00A655A7">
            <w:pPr>
              <w:tabs>
                <w:tab w:val="left" w:pos="567"/>
              </w:tabs>
              <w:spacing w:after="60"/>
              <w:rPr>
                <w:rFonts w:ascii="Cambria" w:hAnsi="Cambria"/>
                <w:lang w:val="sr-Cyrl-RS"/>
              </w:rPr>
            </w:pPr>
            <w:r w:rsidRPr="0031032E">
              <w:rPr>
                <w:rFonts w:ascii="Cambria" w:hAnsi="Cambria"/>
              </w:rPr>
              <w:t>Парцијална уређења одређена уопштеним инверзима и анулаторима</w:t>
            </w:r>
          </w:p>
          <w:p w14:paraId="4D051D5C" w14:textId="77777777"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05/06/2015</w:t>
            </w:r>
          </w:p>
        </w:tc>
        <w:tc>
          <w:tcPr>
            <w:tcW w:w="7387" w:type="dxa"/>
            <w:gridSpan w:val="2"/>
            <w:shd w:val="clear" w:color="auto" w:fill="DEEAF6" w:themeFill="accent1" w:themeFillTint="33"/>
            <w:vAlign w:val="center"/>
          </w:tcPr>
          <w:p w14:paraId="4D051D5D" w14:textId="77777777" w:rsidR="00A655A7" w:rsidRPr="0031032E" w:rsidRDefault="00A655A7" w:rsidP="00A655A7">
            <w:pPr>
              <w:tabs>
                <w:tab w:val="left" w:pos="567"/>
              </w:tabs>
              <w:spacing w:after="60"/>
              <w:rPr>
                <w:rFonts w:ascii="Cambria" w:hAnsi="Cambria"/>
                <w:lang w:val="sr-Cyrl-CS"/>
              </w:rPr>
            </w:pPr>
            <w:r w:rsidRPr="00DB7D5B">
              <w:rPr>
                <w:rFonts w:ascii="Cambria" w:hAnsi="Cambria"/>
              </w:rPr>
              <w:t>D. S. Rakić, Generalization of sharp and core partial order using annihilators, Banach J. Math. Anal. 9(3): 228-242, 2015.</w:t>
            </w:r>
          </w:p>
        </w:tc>
        <w:tc>
          <w:tcPr>
            <w:tcW w:w="851" w:type="dxa"/>
            <w:shd w:val="clear" w:color="auto" w:fill="DEEAF6" w:themeFill="accent1" w:themeFillTint="33"/>
            <w:vAlign w:val="center"/>
          </w:tcPr>
          <w:p w14:paraId="4D051D5E"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14:paraId="4D051D65" w14:textId="77777777" w:rsidTr="00972A35">
        <w:trPr>
          <w:trHeight w:val="163"/>
        </w:trPr>
        <w:tc>
          <w:tcPr>
            <w:tcW w:w="1730" w:type="dxa"/>
            <w:vMerge/>
            <w:shd w:val="clear" w:color="auto" w:fill="DEEAF6" w:themeFill="accent1" w:themeFillTint="33"/>
            <w:vAlign w:val="center"/>
          </w:tcPr>
          <w:p w14:paraId="4D051D60"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61"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62"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63" w14:textId="77777777" w:rsidR="00A655A7" w:rsidRPr="0031032E" w:rsidRDefault="00A655A7" w:rsidP="00A655A7">
            <w:pPr>
              <w:tabs>
                <w:tab w:val="left" w:pos="567"/>
              </w:tabs>
              <w:spacing w:after="60"/>
              <w:rPr>
                <w:rFonts w:ascii="Cambria" w:hAnsi="Cambria"/>
                <w:lang w:val="sr-Cyrl-CS"/>
              </w:rPr>
            </w:pPr>
            <w:r w:rsidRPr="00DB7D5B">
              <w:rPr>
                <w:rFonts w:ascii="Cambria" w:hAnsi="Cambria"/>
              </w:rPr>
              <w:t>D. S. Rakić, N. Č. Dinčić, D. S. Djordjević, Core inverse and core partial order of Hilbert space operators, Appl. Math. Comput, 244: 283-302, 2014.</w:t>
            </w:r>
          </w:p>
        </w:tc>
        <w:tc>
          <w:tcPr>
            <w:tcW w:w="851" w:type="dxa"/>
            <w:shd w:val="clear" w:color="auto" w:fill="DEEAF6" w:themeFill="accent1" w:themeFillTint="33"/>
            <w:vAlign w:val="center"/>
          </w:tcPr>
          <w:p w14:paraId="4D051D64"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14:paraId="4D051D6B" w14:textId="77777777" w:rsidTr="00972A35">
        <w:trPr>
          <w:trHeight w:val="163"/>
        </w:trPr>
        <w:tc>
          <w:tcPr>
            <w:tcW w:w="1730" w:type="dxa"/>
            <w:vMerge/>
            <w:shd w:val="clear" w:color="auto" w:fill="DEEAF6" w:themeFill="accent1" w:themeFillTint="33"/>
            <w:vAlign w:val="center"/>
          </w:tcPr>
          <w:p w14:paraId="4D051D66"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67"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68"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69" w14:textId="77777777" w:rsidR="00A655A7" w:rsidRPr="0031032E" w:rsidRDefault="00A655A7" w:rsidP="00A655A7">
            <w:pPr>
              <w:tabs>
                <w:tab w:val="left" w:pos="567"/>
              </w:tabs>
              <w:spacing w:after="60"/>
              <w:rPr>
                <w:rFonts w:ascii="Cambria" w:hAnsi="Cambria"/>
                <w:lang w:val="sr-Cyrl-CS"/>
              </w:rPr>
            </w:pPr>
            <w:r w:rsidRPr="00DB7D5B">
              <w:rPr>
                <w:rFonts w:ascii="Cambria" w:hAnsi="Cambria"/>
              </w:rPr>
              <w:t>D. S. Rakić, Decomposition of a ring induced by minus partial order, Electron. J. Linear Algebra, 23: 1040-1059, 2012.</w:t>
            </w:r>
          </w:p>
        </w:tc>
        <w:tc>
          <w:tcPr>
            <w:tcW w:w="851" w:type="dxa"/>
            <w:shd w:val="clear" w:color="auto" w:fill="DEEAF6" w:themeFill="accent1" w:themeFillTint="33"/>
            <w:vAlign w:val="center"/>
          </w:tcPr>
          <w:p w14:paraId="4D051D6A"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14:paraId="4D051D71" w14:textId="77777777" w:rsidTr="00972A35">
        <w:trPr>
          <w:trHeight w:val="163"/>
        </w:trPr>
        <w:tc>
          <w:tcPr>
            <w:tcW w:w="1730" w:type="dxa"/>
            <w:vMerge/>
            <w:shd w:val="clear" w:color="auto" w:fill="DEEAF6" w:themeFill="accent1" w:themeFillTint="33"/>
            <w:vAlign w:val="center"/>
          </w:tcPr>
          <w:p w14:paraId="4D051D6C"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6D"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6E"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6F" w14:textId="77777777" w:rsidR="00A655A7" w:rsidRPr="0031032E" w:rsidRDefault="00A655A7" w:rsidP="00A655A7">
            <w:pPr>
              <w:tabs>
                <w:tab w:val="left" w:pos="567"/>
              </w:tabs>
              <w:spacing w:after="60"/>
              <w:rPr>
                <w:rFonts w:ascii="Cambria" w:hAnsi="Cambria"/>
                <w:lang w:val="sr-Cyrl-CS"/>
              </w:rPr>
            </w:pPr>
            <w:r w:rsidRPr="00DB7D5B">
              <w:rPr>
                <w:rFonts w:ascii="Cambria" w:hAnsi="Cambria"/>
              </w:rPr>
              <w:t>D. S. Rakić, D. S. Djordjević, Partial orders in rings based on generalized inverses - unified theory, Linear Algebra Appl. 471: 203-223, 2015.</w:t>
            </w:r>
          </w:p>
        </w:tc>
        <w:tc>
          <w:tcPr>
            <w:tcW w:w="851" w:type="dxa"/>
            <w:shd w:val="clear" w:color="auto" w:fill="DEEAF6" w:themeFill="accent1" w:themeFillTint="33"/>
            <w:vAlign w:val="center"/>
          </w:tcPr>
          <w:p w14:paraId="4D051D70"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М22</w:t>
            </w:r>
          </w:p>
        </w:tc>
      </w:tr>
      <w:tr w:rsidR="00A655A7" w:rsidRPr="0031032E" w14:paraId="4D051D77" w14:textId="77777777" w:rsidTr="00972A35">
        <w:trPr>
          <w:trHeight w:val="163"/>
        </w:trPr>
        <w:tc>
          <w:tcPr>
            <w:tcW w:w="1730" w:type="dxa"/>
            <w:vMerge/>
            <w:shd w:val="clear" w:color="auto" w:fill="DEEAF6" w:themeFill="accent1" w:themeFillTint="33"/>
            <w:vAlign w:val="center"/>
          </w:tcPr>
          <w:p w14:paraId="4D051D72"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73"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74"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75" w14:textId="77777777" w:rsidR="00A655A7" w:rsidRPr="0031032E" w:rsidRDefault="00A655A7" w:rsidP="00A655A7">
            <w:pPr>
              <w:tabs>
                <w:tab w:val="left" w:pos="567"/>
              </w:tabs>
              <w:spacing w:after="60"/>
              <w:rPr>
                <w:rFonts w:ascii="Cambria" w:hAnsi="Cambria"/>
                <w:lang w:val="sr-Cyrl-CS"/>
              </w:rPr>
            </w:pPr>
            <w:r w:rsidRPr="00DB7D5B">
              <w:rPr>
                <w:rFonts w:ascii="Cambria" w:hAnsi="Cambria"/>
              </w:rPr>
              <w:t>J. Marovt, D. S. Rakić, D. S. Djordjević, Star, left-star, and right-star partial orders in Rickart *-rings, Linear Multilinear Algebra, 63(2): 343-365, 2015.</w:t>
            </w:r>
          </w:p>
        </w:tc>
        <w:tc>
          <w:tcPr>
            <w:tcW w:w="851" w:type="dxa"/>
            <w:shd w:val="clear" w:color="auto" w:fill="DEEAF6" w:themeFill="accent1" w:themeFillTint="33"/>
            <w:vAlign w:val="center"/>
          </w:tcPr>
          <w:p w14:paraId="4D051D76"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М22</w:t>
            </w:r>
          </w:p>
        </w:tc>
      </w:tr>
      <w:tr w:rsidR="00A655A7" w:rsidRPr="0031032E" w14:paraId="4D051D7D" w14:textId="77777777" w:rsidTr="00972A35">
        <w:trPr>
          <w:trHeight w:val="163"/>
        </w:trPr>
        <w:tc>
          <w:tcPr>
            <w:tcW w:w="1730" w:type="dxa"/>
            <w:vMerge/>
            <w:shd w:val="clear" w:color="auto" w:fill="DEEAF6" w:themeFill="accent1" w:themeFillTint="33"/>
            <w:vAlign w:val="center"/>
          </w:tcPr>
          <w:p w14:paraId="4D051D78"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79"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7A"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7B" w14:textId="77777777" w:rsidR="00A655A7" w:rsidRPr="0031032E" w:rsidRDefault="00A655A7" w:rsidP="00A655A7">
            <w:pPr>
              <w:tabs>
                <w:tab w:val="left" w:pos="567"/>
              </w:tabs>
              <w:spacing w:after="60"/>
              <w:rPr>
                <w:rFonts w:ascii="Cambria" w:hAnsi="Cambria"/>
                <w:lang w:val="sr-Cyrl-CS"/>
              </w:rPr>
            </w:pPr>
            <w:r w:rsidRPr="00DB7D5B">
              <w:rPr>
                <w:rFonts w:ascii="Cambria" w:hAnsi="Cambria"/>
              </w:rPr>
              <w:t>D. S. Rakić, N. Č. Dinčić, D. S. Djordjević, Group, Moore-Penrose, core and dual core inverse in rings with involution, Linear Algebra Appl. 463: 115-133, 2014.</w:t>
            </w:r>
          </w:p>
        </w:tc>
        <w:tc>
          <w:tcPr>
            <w:tcW w:w="851" w:type="dxa"/>
            <w:shd w:val="clear" w:color="auto" w:fill="DEEAF6" w:themeFill="accent1" w:themeFillTint="33"/>
            <w:vAlign w:val="center"/>
          </w:tcPr>
          <w:p w14:paraId="4D051D7C"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М22</w:t>
            </w:r>
          </w:p>
        </w:tc>
      </w:tr>
      <w:tr w:rsidR="00A655A7" w:rsidRPr="0031032E" w14:paraId="4D051D83" w14:textId="77777777" w:rsidTr="00972A35">
        <w:trPr>
          <w:trHeight w:val="163"/>
        </w:trPr>
        <w:tc>
          <w:tcPr>
            <w:tcW w:w="1730" w:type="dxa"/>
            <w:vMerge/>
            <w:shd w:val="clear" w:color="auto" w:fill="DEEAF6" w:themeFill="accent1" w:themeFillTint="33"/>
            <w:vAlign w:val="center"/>
          </w:tcPr>
          <w:p w14:paraId="4D051D7E" w14:textId="77777777" w:rsidR="00A655A7" w:rsidRPr="0031032E" w:rsidRDefault="00A655A7"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7F" w14:textId="77777777" w:rsidR="00A655A7" w:rsidRPr="0031032E" w:rsidRDefault="00A655A7"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80" w14:textId="77777777" w:rsidR="00A655A7" w:rsidRPr="0031032E" w:rsidRDefault="00A655A7" w:rsidP="00A655A7">
            <w:pPr>
              <w:tabs>
                <w:tab w:val="left" w:pos="567"/>
              </w:tabs>
              <w:spacing w:after="60"/>
              <w:rPr>
                <w:rFonts w:ascii="Cambria" w:hAnsi="Cambria"/>
              </w:rPr>
            </w:pPr>
          </w:p>
        </w:tc>
        <w:tc>
          <w:tcPr>
            <w:tcW w:w="7387" w:type="dxa"/>
            <w:gridSpan w:val="2"/>
            <w:shd w:val="clear" w:color="auto" w:fill="DEEAF6" w:themeFill="accent1" w:themeFillTint="33"/>
            <w:vAlign w:val="center"/>
          </w:tcPr>
          <w:p w14:paraId="4D051D81" w14:textId="77777777" w:rsidR="00A655A7" w:rsidRPr="0031032E" w:rsidRDefault="00A655A7" w:rsidP="00A655A7">
            <w:pPr>
              <w:tabs>
                <w:tab w:val="left" w:pos="567"/>
              </w:tabs>
              <w:spacing w:after="60"/>
              <w:rPr>
                <w:rFonts w:ascii="Cambria" w:hAnsi="Cambria"/>
                <w:lang w:val="sr-Cyrl-CS"/>
              </w:rPr>
            </w:pPr>
            <w:r w:rsidRPr="00DB7D5B">
              <w:rPr>
                <w:rFonts w:ascii="Cambria" w:hAnsi="Cambria"/>
              </w:rPr>
              <w:t>D. S. Rakić, D. S. Djordjević, Space pre-order and minus partial order for operators on Banach spaces, Aequationes Math. 85: 429-448, 2013.</w:t>
            </w:r>
          </w:p>
        </w:tc>
        <w:tc>
          <w:tcPr>
            <w:tcW w:w="851" w:type="dxa"/>
            <w:shd w:val="clear" w:color="auto" w:fill="DEEAF6" w:themeFill="accent1" w:themeFillTint="33"/>
            <w:vAlign w:val="center"/>
          </w:tcPr>
          <w:p w14:paraId="4D051D82" w14:textId="77777777"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B06A97" w:rsidRPr="0031032E" w14:paraId="4D051D8B" w14:textId="77777777" w:rsidTr="00972A35">
        <w:trPr>
          <w:trHeight w:val="99"/>
        </w:trPr>
        <w:tc>
          <w:tcPr>
            <w:tcW w:w="1730" w:type="dxa"/>
            <w:vMerge w:val="restart"/>
            <w:shd w:val="clear" w:color="auto" w:fill="9CC2E5" w:themeFill="accent1" w:themeFillTint="99"/>
            <w:vAlign w:val="center"/>
          </w:tcPr>
          <w:p w14:paraId="4D051D84" w14:textId="77777777" w:rsidR="00B06A97" w:rsidRPr="0031032E" w:rsidRDefault="00B06A97" w:rsidP="00A655A7">
            <w:pPr>
              <w:tabs>
                <w:tab w:val="left" w:pos="567"/>
              </w:tabs>
              <w:spacing w:after="60"/>
              <w:rPr>
                <w:rFonts w:ascii="Cambria" w:hAnsi="Cambria"/>
                <w:lang w:val="sr-Cyrl-CS"/>
              </w:rPr>
            </w:pPr>
            <w:r w:rsidRPr="0031032E">
              <w:rPr>
                <w:rFonts w:ascii="Cambria" w:hAnsi="Cambria"/>
                <w:lang w:val="sr-Cyrl-CS"/>
              </w:rPr>
              <w:t>Саша  С. Ранђеловић</w:t>
            </w:r>
          </w:p>
        </w:tc>
        <w:tc>
          <w:tcPr>
            <w:tcW w:w="1843" w:type="dxa"/>
            <w:vMerge w:val="restart"/>
            <w:shd w:val="clear" w:color="auto" w:fill="9CC2E5" w:themeFill="accent1" w:themeFillTint="99"/>
            <w:vAlign w:val="center"/>
          </w:tcPr>
          <w:p w14:paraId="4D051D85" w14:textId="77777777" w:rsidR="00B06A97" w:rsidRPr="0031032E" w:rsidRDefault="00B06A97" w:rsidP="00A655A7">
            <w:pPr>
              <w:tabs>
                <w:tab w:val="left" w:pos="567"/>
              </w:tabs>
              <w:spacing w:after="60"/>
              <w:rPr>
                <w:rFonts w:ascii="Cambria" w:hAnsi="Cambria"/>
                <w:lang w:val="sr-Cyrl-CS"/>
              </w:rPr>
            </w:pPr>
            <w:r w:rsidRPr="0031032E">
              <w:rPr>
                <w:rFonts w:ascii="Cambria" w:hAnsi="Cambria"/>
                <w:lang w:val="sr-Cyrl-CS"/>
              </w:rPr>
              <w:t>Др Данијела Костић</w:t>
            </w:r>
          </w:p>
          <w:p w14:paraId="4D051D86" w14:textId="77777777" w:rsidR="00B06A97" w:rsidRPr="0031032E" w:rsidRDefault="00B06A97" w:rsidP="00A655A7">
            <w:pPr>
              <w:tabs>
                <w:tab w:val="left" w:pos="567"/>
              </w:tabs>
              <w:spacing w:after="60"/>
              <w:rPr>
                <w:rFonts w:ascii="Cambria" w:hAnsi="Cambria"/>
                <w:lang w:val="sr-Cyrl-CS"/>
              </w:rPr>
            </w:pPr>
            <w:r w:rsidRPr="0031032E">
              <w:rPr>
                <w:rFonts w:ascii="Cambria" w:hAnsi="Cambria"/>
                <w:lang w:val="sr-Cyrl-CS"/>
              </w:rPr>
              <w:t>Др Снежана Митић</w:t>
            </w:r>
          </w:p>
        </w:tc>
        <w:tc>
          <w:tcPr>
            <w:tcW w:w="3244" w:type="dxa"/>
            <w:vMerge w:val="restart"/>
            <w:shd w:val="clear" w:color="auto" w:fill="9CC2E5" w:themeFill="accent1" w:themeFillTint="99"/>
            <w:vAlign w:val="center"/>
          </w:tcPr>
          <w:p w14:paraId="4D051D87" w14:textId="77777777" w:rsidR="00B06A97" w:rsidRDefault="00B06A97" w:rsidP="00A655A7">
            <w:pPr>
              <w:tabs>
                <w:tab w:val="left" w:pos="567"/>
              </w:tabs>
              <w:spacing w:after="60"/>
              <w:rPr>
                <w:rFonts w:ascii="Cambria" w:hAnsi="Cambria"/>
                <w:lang w:val="sr-Cyrl-CS"/>
              </w:rPr>
            </w:pPr>
            <w:r w:rsidRPr="0031032E">
              <w:rPr>
                <w:rFonts w:ascii="Cambria" w:hAnsi="Cambria"/>
                <w:lang w:val="sr-Cyrl-CS"/>
              </w:rPr>
              <w:t xml:space="preserve">Биоакомулација метала у одабраним </w:t>
            </w:r>
            <w:r>
              <w:rPr>
                <w:rFonts w:ascii="Cambria" w:hAnsi="Cambria"/>
                <w:lang w:val="sr-Cyrl-CS"/>
              </w:rPr>
              <w:t>врстама воћа и лековитих биљака</w:t>
            </w:r>
          </w:p>
          <w:p w14:paraId="4D051D88" w14:textId="77777777" w:rsidR="00B06A97" w:rsidRPr="0031032E" w:rsidRDefault="00B06A97" w:rsidP="00A655A7">
            <w:pPr>
              <w:tabs>
                <w:tab w:val="left" w:pos="567"/>
              </w:tabs>
              <w:spacing w:after="60"/>
              <w:rPr>
                <w:rFonts w:ascii="Cambria" w:hAnsi="Cambria"/>
                <w:lang w:val="sr-Latn-RS"/>
              </w:rPr>
            </w:pPr>
            <w:r w:rsidRPr="0031032E">
              <w:rPr>
                <w:rFonts w:ascii="Cambria" w:hAnsi="Cambria"/>
                <w:lang w:val="sr-Cyrl-CS"/>
              </w:rPr>
              <w:t>23/06/2015</w:t>
            </w:r>
          </w:p>
        </w:tc>
        <w:tc>
          <w:tcPr>
            <w:tcW w:w="7387" w:type="dxa"/>
            <w:gridSpan w:val="2"/>
            <w:shd w:val="clear" w:color="auto" w:fill="9CC2E5" w:themeFill="accent1" w:themeFillTint="99"/>
            <w:vAlign w:val="center"/>
          </w:tcPr>
          <w:p w14:paraId="4D051D89" w14:textId="77777777" w:rsidR="00B06A97" w:rsidRPr="0031032E" w:rsidRDefault="00B06A97" w:rsidP="00A655A7">
            <w:pPr>
              <w:tabs>
                <w:tab w:val="left" w:pos="567"/>
              </w:tabs>
              <w:spacing w:after="60"/>
              <w:rPr>
                <w:rFonts w:ascii="Cambria" w:hAnsi="Cambria"/>
                <w:lang w:val="sr-Cyrl-CS"/>
              </w:rPr>
            </w:pPr>
            <w:r w:rsidRPr="00B06A97">
              <w:rPr>
                <w:rFonts w:ascii="Cambria" w:hAnsi="Cambria"/>
              </w:rPr>
              <w:t>Sasa S. Ranđelovic, Danijela A. Kostic, Biljana B. Arsic, Snezana S. Mitic, Ivana D. Rasic, Milan N. Mitic, Danica S. Dimitrijevic, Gordana S. Stojanovic, Chemometric Analysis of Grapes, Open Chemistry, 2015; 13: 675–682, IF 1,329</w:t>
            </w:r>
          </w:p>
        </w:tc>
        <w:tc>
          <w:tcPr>
            <w:tcW w:w="851" w:type="dxa"/>
            <w:shd w:val="clear" w:color="auto" w:fill="9CC2E5" w:themeFill="accent1" w:themeFillTint="99"/>
            <w:vAlign w:val="center"/>
          </w:tcPr>
          <w:p w14:paraId="4D051D8A" w14:textId="77777777" w:rsidR="00B06A97" w:rsidRPr="00B06A97" w:rsidRDefault="00B06A97" w:rsidP="00A655A7">
            <w:pPr>
              <w:tabs>
                <w:tab w:val="left" w:pos="567"/>
              </w:tabs>
              <w:spacing w:after="60"/>
              <w:rPr>
                <w:rFonts w:ascii="Cambria" w:hAnsi="Cambria"/>
                <w:lang w:val="en-US"/>
              </w:rPr>
            </w:pPr>
            <w:r>
              <w:rPr>
                <w:rFonts w:ascii="Cambria" w:hAnsi="Cambria"/>
                <w:lang w:val="en-US"/>
              </w:rPr>
              <w:t>M23</w:t>
            </w:r>
          </w:p>
        </w:tc>
      </w:tr>
      <w:tr w:rsidR="00B06A97" w:rsidRPr="0031032E" w14:paraId="4D051D91" w14:textId="77777777" w:rsidTr="00972A35">
        <w:trPr>
          <w:trHeight w:val="99"/>
        </w:trPr>
        <w:tc>
          <w:tcPr>
            <w:tcW w:w="1730" w:type="dxa"/>
            <w:vMerge/>
            <w:shd w:val="clear" w:color="auto" w:fill="9CC2E5" w:themeFill="accent1" w:themeFillTint="99"/>
            <w:vAlign w:val="center"/>
          </w:tcPr>
          <w:p w14:paraId="4D051D8C" w14:textId="77777777" w:rsidR="00B06A97" w:rsidRPr="0031032E" w:rsidRDefault="00B06A9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8D" w14:textId="77777777" w:rsidR="00B06A97" w:rsidRPr="0031032E" w:rsidRDefault="00B06A9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8E" w14:textId="77777777" w:rsidR="00B06A97" w:rsidRPr="0031032E" w:rsidRDefault="00B06A97"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D8F" w14:textId="77777777" w:rsidR="00B06A97" w:rsidRPr="0031032E" w:rsidRDefault="00B06A97" w:rsidP="00A655A7">
            <w:pPr>
              <w:tabs>
                <w:tab w:val="left" w:pos="567"/>
              </w:tabs>
              <w:spacing w:after="60"/>
              <w:rPr>
                <w:rFonts w:ascii="Cambria" w:hAnsi="Cambria"/>
                <w:lang w:val="sr-Cyrl-CS"/>
              </w:rPr>
            </w:pPr>
            <w:r w:rsidRPr="00B06A97">
              <w:rPr>
                <w:rFonts w:ascii="Cambria" w:hAnsi="Cambria"/>
              </w:rPr>
              <w:t>Sasa S Randjelovic, Danijela A Kostic, Gordana S Stojanovic, Snezana S Mitic, Milan N Mitic, Biljana B Arsic, Aleksandra N Pavlovic, Correlation of selected metals content in soil, leaves and edible wild fruits 221 from South East Serbia, Central europien journal of chemistry, Cent. Eur. J. Chem. (2014) ,12(11) ,1144-1151, IF 1,329</w:t>
            </w:r>
          </w:p>
        </w:tc>
        <w:tc>
          <w:tcPr>
            <w:tcW w:w="851" w:type="dxa"/>
            <w:shd w:val="clear" w:color="auto" w:fill="9CC2E5" w:themeFill="accent1" w:themeFillTint="99"/>
            <w:vAlign w:val="center"/>
          </w:tcPr>
          <w:p w14:paraId="4D051D90" w14:textId="77777777" w:rsidR="00B06A97" w:rsidRPr="00B06A97" w:rsidRDefault="00B06A97" w:rsidP="00A655A7">
            <w:pPr>
              <w:tabs>
                <w:tab w:val="left" w:pos="567"/>
              </w:tabs>
              <w:spacing w:after="60"/>
              <w:rPr>
                <w:rFonts w:ascii="Cambria" w:hAnsi="Cambria"/>
                <w:lang w:val="en-US"/>
              </w:rPr>
            </w:pPr>
            <w:r>
              <w:rPr>
                <w:rFonts w:ascii="Cambria" w:hAnsi="Cambria"/>
                <w:lang w:val="en-US"/>
              </w:rPr>
              <w:t>M23</w:t>
            </w:r>
          </w:p>
        </w:tc>
      </w:tr>
      <w:tr w:rsidR="00B06A97" w:rsidRPr="0031032E" w14:paraId="4D051D97" w14:textId="77777777" w:rsidTr="00972A35">
        <w:trPr>
          <w:trHeight w:val="99"/>
        </w:trPr>
        <w:tc>
          <w:tcPr>
            <w:tcW w:w="1730" w:type="dxa"/>
            <w:vMerge/>
            <w:shd w:val="clear" w:color="auto" w:fill="9CC2E5" w:themeFill="accent1" w:themeFillTint="99"/>
            <w:vAlign w:val="center"/>
          </w:tcPr>
          <w:p w14:paraId="4D051D92" w14:textId="77777777" w:rsidR="00B06A97" w:rsidRPr="0031032E" w:rsidRDefault="00B06A9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93" w14:textId="77777777" w:rsidR="00B06A97" w:rsidRPr="0031032E" w:rsidRDefault="00B06A9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94" w14:textId="77777777" w:rsidR="00B06A97" w:rsidRPr="0031032E" w:rsidRDefault="00B06A97"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D95" w14:textId="77777777" w:rsidR="00B06A97" w:rsidRPr="0031032E" w:rsidRDefault="00B06A97" w:rsidP="00A655A7">
            <w:pPr>
              <w:tabs>
                <w:tab w:val="left" w:pos="567"/>
              </w:tabs>
              <w:spacing w:after="60"/>
              <w:rPr>
                <w:rFonts w:ascii="Cambria" w:hAnsi="Cambria"/>
                <w:lang w:val="sr-Cyrl-CS"/>
              </w:rPr>
            </w:pPr>
            <w:r w:rsidRPr="00B06A97">
              <w:rPr>
                <w:rFonts w:ascii="Cambria" w:hAnsi="Cambria"/>
              </w:rPr>
              <w:t>Danijela Kostić, Snežana Mitić, Gordana Miletić, Saša Despotović, Aleksandra Zarubica, Concentrations of Fe, Cu and Zn in Selected Wines from South-East Serbia, J.Serb.Chem.Soc., (2010) 75 (12) 1701–1709, IF 0,786</w:t>
            </w:r>
          </w:p>
        </w:tc>
        <w:tc>
          <w:tcPr>
            <w:tcW w:w="851" w:type="dxa"/>
            <w:shd w:val="clear" w:color="auto" w:fill="9CC2E5" w:themeFill="accent1" w:themeFillTint="99"/>
            <w:vAlign w:val="center"/>
          </w:tcPr>
          <w:p w14:paraId="4D051D96" w14:textId="77777777" w:rsidR="00B06A97" w:rsidRPr="00B06A97" w:rsidRDefault="00B06A97" w:rsidP="00A655A7">
            <w:pPr>
              <w:tabs>
                <w:tab w:val="left" w:pos="567"/>
              </w:tabs>
              <w:spacing w:after="60"/>
              <w:rPr>
                <w:rFonts w:ascii="Cambria" w:hAnsi="Cambria"/>
                <w:lang w:val="en-US"/>
              </w:rPr>
            </w:pPr>
            <w:r>
              <w:rPr>
                <w:rFonts w:ascii="Cambria" w:hAnsi="Cambria"/>
                <w:lang w:val="en-US"/>
              </w:rPr>
              <w:t>M23</w:t>
            </w:r>
          </w:p>
        </w:tc>
      </w:tr>
      <w:tr w:rsidR="00B06A97" w:rsidRPr="0031032E" w14:paraId="4D051D9D" w14:textId="77777777" w:rsidTr="00972A35">
        <w:trPr>
          <w:trHeight w:val="99"/>
        </w:trPr>
        <w:tc>
          <w:tcPr>
            <w:tcW w:w="1730" w:type="dxa"/>
            <w:vMerge/>
            <w:shd w:val="clear" w:color="auto" w:fill="9CC2E5" w:themeFill="accent1" w:themeFillTint="99"/>
            <w:vAlign w:val="center"/>
          </w:tcPr>
          <w:p w14:paraId="4D051D98" w14:textId="77777777" w:rsidR="00B06A97" w:rsidRPr="0031032E" w:rsidRDefault="00B06A9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99" w14:textId="77777777" w:rsidR="00B06A97" w:rsidRPr="0031032E" w:rsidRDefault="00B06A9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9A" w14:textId="77777777" w:rsidR="00B06A97" w:rsidRPr="0031032E" w:rsidRDefault="00B06A97"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D9B" w14:textId="77777777" w:rsidR="00B06A97" w:rsidRPr="0031032E" w:rsidRDefault="00B06A97" w:rsidP="00A655A7">
            <w:pPr>
              <w:tabs>
                <w:tab w:val="left" w:pos="567"/>
              </w:tabs>
              <w:spacing w:after="60"/>
              <w:rPr>
                <w:rFonts w:ascii="Cambria" w:hAnsi="Cambria"/>
                <w:lang w:val="sr-Cyrl-CS"/>
              </w:rPr>
            </w:pPr>
            <w:r w:rsidRPr="00B06A97">
              <w:rPr>
                <w:rFonts w:ascii="Cambria" w:hAnsi="Cambria"/>
              </w:rPr>
              <w:t>S. Randjelovic, D Kostic, S. Mitic, A. Zarubica, M. Mitic, The correlation of metal content in medicinal plants and water their extract, Hemijska industrija (2013) 67 (4) 585–591, IF 0,437</w:t>
            </w:r>
          </w:p>
        </w:tc>
        <w:tc>
          <w:tcPr>
            <w:tcW w:w="851" w:type="dxa"/>
            <w:shd w:val="clear" w:color="auto" w:fill="9CC2E5" w:themeFill="accent1" w:themeFillTint="99"/>
            <w:vAlign w:val="center"/>
          </w:tcPr>
          <w:p w14:paraId="4D051D9C" w14:textId="77777777" w:rsidR="00B06A97" w:rsidRPr="00B06A97" w:rsidRDefault="00B06A97" w:rsidP="00A655A7">
            <w:pPr>
              <w:tabs>
                <w:tab w:val="left" w:pos="567"/>
              </w:tabs>
              <w:spacing w:after="60"/>
              <w:rPr>
                <w:rFonts w:ascii="Cambria" w:hAnsi="Cambria"/>
                <w:lang w:val="en-US"/>
              </w:rPr>
            </w:pPr>
            <w:r>
              <w:rPr>
                <w:rFonts w:ascii="Cambria" w:hAnsi="Cambria"/>
                <w:lang w:val="en-US"/>
              </w:rPr>
              <w:t>M23</w:t>
            </w:r>
          </w:p>
        </w:tc>
      </w:tr>
      <w:tr w:rsidR="00B06A97" w:rsidRPr="0031032E" w14:paraId="4D051DA3" w14:textId="77777777" w:rsidTr="00972A35">
        <w:trPr>
          <w:trHeight w:val="99"/>
        </w:trPr>
        <w:tc>
          <w:tcPr>
            <w:tcW w:w="1730" w:type="dxa"/>
            <w:vMerge/>
            <w:shd w:val="clear" w:color="auto" w:fill="9CC2E5" w:themeFill="accent1" w:themeFillTint="99"/>
            <w:vAlign w:val="center"/>
          </w:tcPr>
          <w:p w14:paraId="4D051D9E" w14:textId="77777777" w:rsidR="00B06A97" w:rsidRPr="0031032E" w:rsidRDefault="00B06A9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9F" w14:textId="77777777" w:rsidR="00B06A97" w:rsidRPr="0031032E" w:rsidRDefault="00B06A9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A0" w14:textId="77777777" w:rsidR="00B06A97" w:rsidRPr="0031032E" w:rsidRDefault="00B06A97"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DA1" w14:textId="77777777" w:rsidR="00B06A97" w:rsidRPr="0031032E" w:rsidRDefault="001736E1" w:rsidP="00A655A7">
            <w:pPr>
              <w:tabs>
                <w:tab w:val="left" w:pos="567"/>
              </w:tabs>
              <w:spacing w:after="60"/>
              <w:rPr>
                <w:rFonts w:ascii="Cambria" w:hAnsi="Cambria"/>
                <w:lang w:val="sr-Cyrl-CS"/>
              </w:rPr>
            </w:pPr>
            <w:r w:rsidRPr="001736E1">
              <w:rPr>
                <w:rFonts w:ascii="Cambria" w:hAnsi="Cambria"/>
              </w:rPr>
              <w:t>D Kostic, S. Mitic, A. Zarubica, M.Mitic, J. Velickovic, S. Randjelovic, Content of trace metals in medicinal plants and their extracts, Hemijska industrija (2011) 65 (2) 165–170</w:t>
            </w:r>
          </w:p>
        </w:tc>
        <w:tc>
          <w:tcPr>
            <w:tcW w:w="851" w:type="dxa"/>
            <w:shd w:val="clear" w:color="auto" w:fill="9CC2E5" w:themeFill="accent1" w:themeFillTint="99"/>
            <w:vAlign w:val="center"/>
          </w:tcPr>
          <w:p w14:paraId="4D051DA2" w14:textId="77777777"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14:paraId="4D051DA9" w14:textId="77777777" w:rsidTr="00972A35">
        <w:trPr>
          <w:trHeight w:val="99"/>
        </w:trPr>
        <w:tc>
          <w:tcPr>
            <w:tcW w:w="1730" w:type="dxa"/>
            <w:vMerge/>
            <w:shd w:val="clear" w:color="auto" w:fill="9CC2E5" w:themeFill="accent1" w:themeFillTint="99"/>
            <w:vAlign w:val="center"/>
          </w:tcPr>
          <w:p w14:paraId="4D051DA4" w14:textId="77777777" w:rsidR="00B06A97" w:rsidRPr="0031032E" w:rsidRDefault="00B06A9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A5" w14:textId="77777777" w:rsidR="00B06A97" w:rsidRPr="0031032E" w:rsidRDefault="00B06A9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A6" w14:textId="77777777" w:rsidR="00B06A97" w:rsidRPr="0031032E" w:rsidRDefault="00B06A97"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DA7" w14:textId="77777777" w:rsidR="00B06A97" w:rsidRPr="0031032E" w:rsidRDefault="001736E1" w:rsidP="00A655A7">
            <w:pPr>
              <w:tabs>
                <w:tab w:val="left" w:pos="567"/>
              </w:tabs>
              <w:spacing w:after="60"/>
              <w:rPr>
                <w:rFonts w:ascii="Cambria" w:hAnsi="Cambria"/>
                <w:lang w:val="sr-Cyrl-CS"/>
              </w:rPr>
            </w:pPr>
            <w:r w:rsidRPr="001736E1">
              <w:rPr>
                <w:rFonts w:ascii="Cambria" w:hAnsi="Cambria"/>
              </w:rPr>
              <w:t>D. A. Kostic, J.M. Velickovic, S.S. Mitic, M.N. Mitic, S.S. Randjelovic, B.B. Arsic and A.N. Pavlovic, Correlation among phenolic, toxic metals and antioxidant activity of the extracts of plant species from Southeast Serbia, Bull. Chem. Soc. Ethiop. (2013), 27(2), 1-10</w:t>
            </w:r>
          </w:p>
        </w:tc>
        <w:tc>
          <w:tcPr>
            <w:tcW w:w="851" w:type="dxa"/>
            <w:shd w:val="clear" w:color="auto" w:fill="9CC2E5" w:themeFill="accent1" w:themeFillTint="99"/>
            <w:vAlign w:val="center"/>
          </w:tcPr>
          <w:p w14:paraId="4D051DA8" w14:textId="77777777"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14:paraId="4D051DAF" w14:textId="77777777" w:rsidTr="00972A35">
        <w:trPr>
          <w:trHeight w:val="99"/>
        </w:trPr>
        <w:tc>
          <w:tcPr>
            <w:tcW w:w="1730" w:type="dxa"/>
            <w:vMerge/>
            <w:shd w:val="clear" w:color="auto" w:fill="9CC2E5" w:themeFill="accent1" w:themeFillTint="99"/>
            <w:vAlign w:val="center"/>
          </w:tcPr>
          <w:p w14:paraId="4D051DAA" w14:textId="77777777" w:rsidR="00B06A97" w:rsidRPr="0031032E" w:rsidRDefault="00B06A9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AB" w14:textId="77777777" w:rsidR="00B06A97" w:rsidRPr="0031032E" w:rsidRDefault="00B06A9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AC" w14:textId="77777777" w:rsidR="00B06A97" w:rsidRPr="0031032E" w:rsidRDefault="00B06A97"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DAD" w14:textId="77777777" w:rsidR="00B06A97" w:rsidRPr="0031032E" w:rsidRDefault="001736E1" w:rsidP="00A655A7">
            <w:pPr>
              <w:tabs>
                <w:tab w:val="left" w:pos="567"/>
              </w:tabs>
              <w:spacing w:after="60"/>
              <w:rPr>
                <w:rFonts w:ascii="Cambria" w:hAnsi="Cambria"/>
                <w:lang w:val="sr-Cyrl-CS"/>
              </w:rPr>
            </w:pPr>
            <w:r w:rsidRPr="001736E1">
              <w:rPr>
                <w:rFonts w:ascii="Cambria" w:hAnsi="Cambria"/>
              </w:rPr>
              <w:t>Danijela A Kostic, Jasmina M Velickovic, Snezana S Mitic, Milan N Mitic and Sasa S Randelovic, Phenolic Content, and Antioxidant and Antimicrobial Activities of Crateagus Oxyacantha L (Rosaceae) Fruit Extract from Southeast Serbia, Tropical Journal of Pharmaceutical Research, (2012) 11 (1): 117-124</w:t>
            </w:r>
          </w:p>
        </w:tc>
        <w:tc>
          <w:tcPr>
            <w:tcW w:w="851" w:type="dxa"/>
            <w:shd w:val="clear" w:color="auto" w:fill="9CC2E5" w:themeFill="accent1" w:themeFillTint="99"/>
            <w:vAlign w:val="center"/>
          </w:tcPr>
          <w:p w14:paraId="4D051DAE" w14:textId="77777777"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14:paraId="4D051DB5" w14:textId="77777777" w:rsidTr="00972A35">
        <w:trPr>
          <w:trHeight w:val="99"/>
        </w:trPr>
        <w:tc>
          <w:tcPr>
            <w:tcW w:w="1730" w:type="dxa"/>
            <w:vMerge/>
            <w:shd w:val="clear" w:color="auto" w:fill="9CC2E5" w:themeFill="accent1" w:themeFillTint="99"/>
            <w:vAlign w:val="center"/>
          </w:tcPr>
          <w:p w14:paraId="4D051DB0" w14:textId="77777777" w:rsidR="00B06A97" w:rsidRPr="0031032E" w:rsidRDefault="00B06A9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B1" w14:textId="77777777" w:rsidR="00B06A97" w:rsidRPr="0031032E" w:rsidRDefault="00B06A9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B2" w14:textId="77777777" w:rsidR="00B06A97" w:rsidRPr="0031032E" w:rsidRDefault="00B06A97"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DB3" w14:textId="77777777" w:rsidR="00B06A97" w:rsidRPr="0031032E" w:rsidRDefault="001736E1" w:rsidP="00A655A7">
            <w:pPr>
              <w:tabs>
                <w:tab w:val="left" w:pos="567"/>
              </w:tabs>
              <w:spacing w:after="60"/>
              <w:rPr>
                <w:rFonts w:ascii="Cambria" w:hAnsi="Cambria"/>
                <w:lang w:val="sr-Cyrl-CS"/>
              </w:rPr>
            </w:pPr>
            <w:r w:rsidRPr="001736E1">
              <w:rPr>
                <w:rFonts w:ascii="Cambria" w:hAnsi="Cambria"/>
              </w:rPr>
              <w:t>Danijela A. Kostic, Snezana S. Mitic, Milan N. Mitic, Aleksandra R. Zarubica, Jasmina M. Velickovic, Aleksandra S. Dordevic and Sasa S. Randelovic , Phenolic contents, antioxidant and antimicrobial activity of Papaver rhoeas L. extracts from Southeast Serbia, Journal of Medicinal Plants Research, (2010) ,4(17), 1727-1732</w:t>
            </w:r>
          </w:p>
        </w:tc>
        <w:tc>
          <w:tcPr>
            <w:tcW w:w="851" w:type="dxa"/>
            <w:shd w:val="clear" w:color="auto" w:fill="9CC2E5" w:themeFill="accent1" w:themeFillTint="99"/>
            <w:vAlign w:val="center"/>
          </w:tcPr>
          <w:p w14:paraId="4D051DB4" w14:textId="77777777"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14:paraId="4D051DBB" w14:textId="77777777" w:rsidTr="00972A35">
        <w:trPr>
          <w:trHeight w:val="99"/>
        </w:trPr>
        <w:tc>
          <w:tcPr>
            <w:tcW w:w="1730" w:type="dxa"/>
            <w:vMerge/>
            <w:shd w:val="clear" w:color="auto" w:fill="9CC2E5" w:themeFill="accent1" w:themeFillTint="99"/>
            <w:vAlign w:val="center"/>
          </w:tcPr>
          <w:p w14:paraId="4D051DB6" w14:textId="77777777" w:rsidR="00B06A97" w:rsidRPr="0031032E" w:rsidRDefault="00B06A9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B7" w14:textId="77777777" w:rsidR="00B06A97" w:rsidRPr="0031032E" w:rsidRDefault="00B06A9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B8" w14:textId="77777777" w:rsidR="00B06A97" w:rsidRPr="0031032E" w:rsidRDefault="00B06A97"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DB9" w14:textId="77777777" w:rsidR="00B06A97" w:rsidRPr="0031032E" w:rsidRDefault="001736E1" w:rsidP="00A655A7">
            <w:pPr>
              <w:tabs>
                <w:tab w:val="left" w:pos="567"/>
              </w:tabs>
              <w:spacing w:after="60"/>
              <w:rPr>
                <w:rFonts w:ascii="Cambria" w:hAnsi="Cambria"/>
                <w:lang w:val="sr-Cyrl-CS"/>
              </w:rPr>
            </w:pPr>
            <w:r w:rsidRPr="001736E1">
              <w:rPr>
                <w:rFonts w:ascii="Cambria" w:hAnsi="Cambria"/>
              </w:rPr>
              <w:t>Veličković Jasmina M., Kostić Danijela A., Stojanović Gordana S., Mitić Snežana S., Mitić Milan N., Ranđelović Saša S., Đorđević Aleksandra S., Phenolic composition, antioxidant and antimicrobial activity of the extracts from Prunus spinosa L. Fruit, Hemijska industrija, 2013</w:t>
            </w:r>
          </w:p>
        </w:tc>
        <w:tc>
          <w:tcPr>
            <w:tcW w:w="851" w:type="dxa"/>
            <w:shd w:val="clear" w:color="auto" w:fill="9CC2E5" w:themeFill="accent1" w:themeFillTint="99"/>
            <w:vAlign w:val="center"/>
          </w:tcPr>
          <w:p w14:paraId="4D051DBA" w14:textId="77777777"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14:paraId="4D051DC1" w14:textId="77777777" w:rsidTr="00972A35">
        <w:trPr>
          <w:trHeight w:val="99"/>
        </w:trPr>
        <w:tc>
          <w:tcPr>
            <w:tcW w:w="1730" w:type="dxa"/>
            <w:vMerge/>
            <w:shd w:val="clear" w:color="auto" w:fill="9CC2E5" w:themeFill="accent1" w:themeFillTint="99"/>
            <w:vAlign w:val="center"/>
          </w:tcPr>
          <w:p w14:paraId="4D051DBC" w14:textId="77777777" w:rsidR="00B06A97" w:rsidRPr="0031032E" w:rsidRDefault="00B06A97"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BD" w14:textId="77777777" w:rsidR="00B06A97" w:rsidRPr="0031032E" w:rsidRDefault="00B06A97"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BE" w14:textId="77777777" w:rsidR="00B06A97" w:rsidRPr="0031032E" w:rsidRDefault="00B06A97"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DBF" w14:textId="77777777" w:rsidR="00B06A97" w:rsidRPr="0031032E" w:rsidRDefault="001736E1" w:rsidP="00A655A7">
            <w:pPr>
              <w:tabs>
                <w:tab w:val="left" w:pos="567"/>
              </w:tabs>
              <w:spacing w:after="60"/>
              <w:rPr>
                <w:rFonts w:ascii="Cambria" w:hAnsi="Cambria"/>
                <w:lang w:val="sr-Cyrl-CS"/>
              </w:rPr>
            </w:pPr>
            <w:r w:rsidRPr="001736E1">
              <w:rPr>
                <w:rFonts w:ascii="Cambria" w:hAnsi="Cambria"/>
              </w:rPr>
              <w:t>Ružica J. Micić, Danica S. Dimitrijević, Danijela A. Kostić, Gordana S. Stojanović, Snežana S. Mitić, Milan N. Mitić, Aleksandra N. Pavlović, Saša S. Ranđelović, Content of heavy metals in mulberry fruits and their extracts, correlation analysis, American Journal of Analytical chemistry, (2013), 4, 674-682, časopis je na SCI listi ali nema IF</w:t>
            </w:r>
          </w:p>
        </w:tc>
        <w:tc>
          <w:tcPr>
            <w:tcW w:w="851" w:type="dxa"/>
            <w:shd w:val="clear" w:color="auto" w:fill="9CC2E5" w:themeFill="accent1" w:themeFillTint="99"/>
            <w:vAlign w:val="center"/>
          </w:tcPr>
          <w:p w14:paraId="4D051DC0" w14:textId="77777777"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1736E1" w:rsidRPr="0031032E" w14:paraId="4D051DC8" w14:textId="77777777" w:rsidTr="00972A35">
        <w:trPr>
          <w:trHeight w:val="228"/>
        </w:trPr>
        <w:tc>
          <w:tcPr>
            <w:tcW w:w="1730" w:type="dxa"/>
            <w:vMerge w:val="restart"/>
            <w:shd w:val="clear" w:color="auto" w:fill="DEEAF6" w:themeFill="accent1" w:themeFillTint="33"/>
            <w:vAlign w:val="center"/>
          </w:tcPr>
          <w:p w14:paraId="4D051DC2" w14:textId="77777777" w:rsidR="001736E1" w:rsidRPr="0031032E" w:rsidRDefault="001736E1" w:rsidP="00A655A7">
            <w:pPr>
              <w:tabs>
                <w:tab w:val="left" w:pos="567"/>
              </w:tabs>
              <w:spacing w:after="60"/>
              <w:rPr>
                <w:rFonts w:ascii="Cambria" w:hAnsi="Cambria"/>
                <w:lang w:val="sr-Cyrl-CS"/>
              </w:rPr>
            </w:pPr>
            <w:r w:rsidRPr="0031032E">
              <w:rPr>
                <w:rFonts w:ascii="Cambria" w:hAnsi="Cambria"/>
                <w:lang w:val="sr-Cyrl-CS"/>
              </w:rPr>
              <w:t>Дејан И. Манчев</w:t>
            </w:r>
          </w:p>
        </w:tc>
        <w:tc>
          <w:tcPr>
            <w:tcW w:w="1843" w:type="dxa"/>
            <w:vMerge w:val="restart"/>
            <w:shd w:val="clear" w:color="auto" w:fill="DEEAF6" w:themeFill="accent1" w:themeFillTint="33"/>
            <w:vAlign w:val="center"/>
          </w:tcPr>
          <w:p w14:paraId="4D051DC3" w14:textId="77777777" w:rsidR="001736E1" w:rsidRPr="0031032E" w:rsidRDefault="001736E1" w:rsidP="00A655A7">
            <w:pPr>
              <w:tabs>
                <w:tab w:val="left" w:pos="567"/>
              </w:tabs>
              <w:spacing w:after="60"/>
              <w:rPr>
                <w:rFonts w:ascii="Cambria" w:hAnsi="Cambria"/>
                <w:lang w:val="sr-Cyrl-CS"/>
              </w:rPr>
            </w:pPr>
            <w:r w:rsidRPr="0031032E">
              <w:rPr>
                <w:rFonts w:ascii="Cambria" w:hAnsi="Cambria"/>
                <w:lang w:val="sr-Cyrl-CS"/>
              </w:rPr>
              <w:t>Др Бранимир Тодоровић</w:t>
            </w:r>
          </w:p>
        </w:tc>
        <w:tc>
          <w:tcPr>
            <w:tcW w:w="3244" w:type="dxa"/>
            <w:vMerge w:val="restart"/>
            <w:shd w:val="clear" w:color="auto" w:fill="DEEAF6" w:themeFill="accent1" w:themeFillTint="33"/>
            <w:vAlign w:val="center"/>
          </w:tcPr>
          <w:p w14:paraId="4D051DC4" w14:textId="77777777" w:rsidR="001736E1" w:rsidRDefault="001736E1" w:rsidP="00A655A7">
            <w:pPr>
              <w:tabs>
                <w:tab w:val="left" w:pos="567"/>
              </w:tabs>
              <w:spacing w:after="60"/>
              <w:rPr>
                <w:rFonts w:ascii="Cambria" w:hAnsi="Cambria"/>
                <w:lang w:val="ru-RU"/>
              </w:rPr>
            </w:pPr>
            <w:r w:rsidRPr="0031032E">
              <w:rPr>
                <w:rFonts w:ascii="Cambria" w:hAnsi="Cambria"/>
                <w:lang w:val="ru-RU"/>
              </w:rPr>
              <w:t xml:space="preserve">Тренирање структурних класификатора за различите функције губитака са применом на </w:t>
            </w:r>
            <w:r>
              <w:rPr>
                <w:rFonts w:ascii="Cambria" w:hAnsi="Cambria"/>
                <w:lang w:val="ru-RU"/>
              </w:rPr>
              <w:t>проблеме класификовања секвенци</w:t>
            </w:r>
          </w:p>
          <w:p w14:paraId="4D051DC5" w14:textId="77777777" w:rsidR="001736E1" w:rsidRPr="0031032E" w:rsidRDefault="001736E1" w:rsidP="00A655A7">
            <w:pPr>
              <w:tabs>
                <w:tab w:val="left" w:pos="567"/>
              </w:tabs>
              <w:spacing w:after="60"/>
              <w:rPr>
                <w:rFonts w:ascii="Cambria" w:hAnsi="Cambria"/>
                <w:lang w:val="sr-Latn-RS"/>
              </w:rPr>
            </w:pPr>
            <w:r w:rsidRPr="0031032E">
              <w:rPr>
                <w:rFonts w:ascii="Cambria" w:hAnsi="Cambria"/>
                <w:lang w:val="ru-RU"/>
              </w:rPr>
              <w:t>06/07/2015</w:t>
            </w:r>
          </w:p>
        </w:tc>
        <w:tc>
          <w:tcPr>
            <w:tcW w:w="7387" w:type="dxa"/>
            <w:gridSpan w:val="2"/>
            <w:shd w:val="clear" w:color="auto" w:fill="DEEAF6" w:themeFill="accent1" w:themeFillTint="33"/>
            <w:vAlign w:val="center"/>
          </w:tcPr>
          <w:p w14:paraId="4D051DC6" w14:textId="77777777" w:rsidR="001736E1" w:rsidRPr="001736E1" w:rsidRDefault="001736E1" w:rsidP="00A655A7">
            <w:pPr>
              <w:tabs>
                <w:tab w:val="left" w:pos="567"/>
              </w:tabs>
              <w:spacing w:after="60"/>
              <w:rPr>
                <w:rFonts w:ascii="Cambria" w:hAnsi="Cambria"/>
                <w:lang w:val="en-US"/>
              </w:rPr>
            </w:pPr>
            <w:proofErr w:type="spellStart"/>
            <w:r w:rsidRPr="001736E1">
              <w:rPr>
                <w:rFonts w:ascii="Cambria" w:hAnsi="Cambria"/>
                <w:lang w:val="en-US"/>
              </w:rPr>
              <w:t>Mančev</w:t>
            </w:r>
            <w:proofErr w:type="spellEnd"/>
            <w:r w:rsidRPr="001736E1">
              <w:rPr>
                <w:rFonts w:ascii="Cambria" w:hAnsi="Cambria"/>
                <w:lang w:val="en-US"/>
              </w:rPr>
              <w:t xml:space="preserve">, D. and </w:t>
            </w:r>
            <w:proofErr w:type="spellStart"/>
            <w:r w:rsidRPr="001736E1">
              <w:rPr>
                <w:rFonts w:ascii="Cambria" w:hAnsi="Cambria"/>
                <w:lang w:val="en-US"/>
              </w:rPr>
              <w:t>Todorović</w:t>
            </w:r>
            <w:proofErr w:type="spellEnd"/>
            <w:r w:rsidRPr="001736E1">
              <w:rPr>
                <w:rFonts w:ascii="Cambria" w:hAnsi="Cambria"/>
                <w:lang w:val="en-US"/>
              </w:rPr>
              <w:t>, B. (2015). k-best max-margin approaches for sequence labeling, Computer Science and Information Systems, doi:10.2298/CSIS140713014M</w:t>
            </w:r>
          </w:p>
        </w:tc>
        <w:tc>
          <w:tcPr>
            <w:tcW w:w="851" w:type="dxa"/>
            <w:shd w:val="clear" w:color="auto" w:fill="DEEAF6" w:themeFill="accent1" w:themeFillTint="33"/>
            <w:vAlign w:val="center"/>
          </w:tcPr>
          <w:p w14:paraId="4D051DC7" w14:textId="77777777" w:rsidR="001736E1" w:rsidRPr="0031032E" w:rsidRDefault="003D2278" w:rsidP="00A655A7">
            <w:pPr>
              <w:tabs>
                <w:tab w:val="left" w:pos="567"/>
              </w:tabs>
              <w:spacing w:after="60"/>
              <w:rPr>
                <w:rFonts w:ascii="Cambria" w:hAnsi="Cambria"/>
                <w:lang w:val="sr-Cyrl-CS"/>
              </w:rPr>
            </w:pPr>
            <w:r>
              <w:rPr>
                <w:rFonts w:ascii="Cambria" w:hAnsi="Cambria"/>
                <w:lang w:val="sr-Cyrl-CS"/>
              </w:rPr>
              <w:t>М23</w:t>
            </w:r>
          </w:p>
        </w:tc>
      </w:tr>
      <w:tr w:rsidR="001736E1" w:rsidRPr="0031032E" w14:paraId="4D051DCE" w14:textId="77777777" w:rsidTr="00972A35">
        <w:trPr>
          <w:trHeight w:val="227"/>
        </w:trPr>
        <w:tc>
          <w:tcPr>
            <w:tcW w:w="1730" w:type="dxa"/>
            <w:vMerge/>
            <w:shd w:val="clear" w:color="auto" w:fill="DEEAF6" w:themeFill="accent1" w:themeFillTint="33"/>
            <w:vAlign w:val="center"/>
          </w:tcPr>
          <w:p w14:paraId="4D051DC9" w14:textId="77777777" w:rsidR="001736E1" w:rsidRPr="0031032E" w:rsidRDefault="001736E1"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CA" w14:textId="77777777" w:rsidR="001736E1" w:rsidRPr="0031032E" w:rsidRDefault="001736E1"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CB" w14:textId="77777777" w:rsidR="001736E1" w:rsidRPr="0031032E" w:rsidRDefault="001736E1" w:rsidP="00A655A7">
            <w:pPr>
              <w:tabs>
                <w:tab w:val="left" w:pos="567"/>
              </w:tabs>
              <w:spacing w:after="60"/>
              <w:rPr>
                <w:rFonts w:ascii="Cambria" w:hAnsi="Cambria"/>
                <w:lang w:val="ru-RU"/>
              </w:rPr>
            </w:pPr>
          </w:p>
        </w:tc>
        <w:tc>
          <w:tcPr>
            <w:tcW w:w="7387" w:type="dxa"/>
            <w:gridSpan w:val="2"/>
            <w:shd w:val="clear" w:color="auto" w:fill="DEEAF6" w:themeFill="accent1" w:themeFillTint="33"/>
            <w:vAlign w:val="center"/>
          </w:tcPr>
          <w:p w14:paraId="4D051DCC" w14:textId="77777777" w:rsidR="001736E1" w:rsidRPr="0031032E" w:rsidRDefault="001736E1" w:rsidP="00A655A7">
            <w:pPr>
              <w:tabs>
                <w:tab w:val="left" w:pos="567"/>
              </w:tabs>
              <w:spacing w:after="60"/>
              <w:rPr>
                <w:rFonts w:ascii="Cambria" w:hAnsi="Cambria"/>
                <w:lang w:val="sr-Cyrl-CS"/>
              </w:rPr>
            </w:pPr>
            <w:proofErr w:type="spellStart"/>
            <w:r w:rsidRPr="001736E1">
              <w:rPr>
                <w:rFonts w:ascii="Cambria" w:hAnsi="Cambria"/>
                <w:lang w:val="en-US"/>
              </w:rPr>
              <w:t>Mančev</w:t>
            </w:r>
            <w:proofErr w:type="spellEnd"/>
            <w:r w:rsidRPr="001736E1">
              <w:rPr>
                <w:rFonts w:ascii="Cambria" w:hAnsi="Cambria"/>
                <w:lang w:val="en-US"/>
              </w:rPr>
              <w:t xml:space="preserve">, D. (2015). A sequential dual method for the structured ramp loss minimization. </w:t>
            </w:r>
            <w:proofErr w:type="spellStart"/>
            <w:r w:rsidRPr="001736E1">
              <w:rPr>
                <w:rFonts w:ascii="Cambria" w:hAnsi="Cambria"/>
                <w:lang w:val="en-US"/>
              </w:rPr>
              <w:t>Facta</w:t>
            </w:r>
            <w:proofErr w:type="spellEnd"/>
            <w:r w:rsidRPr="001736E1">
              <w:rPr>
                <w:rFonts w:ascii="Cambria" w:hAnsi="Cambria"/>
                <w:lang w:val="en-US"/>
              </w:rPr>
              <w:t xml:space="preserve"> Universitatis, Series: Mathematics and Informatics, 30(1):13–28.</w:t>
            </w:r>
          </w:p>
        </w:tc>
        <w:tc>
          <w:tcPr>
            <w:tcW w:w="851" w:type="dxa"/>
            <w:shd w:val="clear" w:color="auto" w:fill="DEEAF6" w:themeFill="accent1" w:themeFillTint="33"/>
            <w:vAlign w:val="center"/>
          </w:tcPr>
          <w:p w14:paraId="4D051DCD" w14:textId="77777777" w:rsidR="001736E1" w:rsidRPr="00456426" w:rsidRDefault="00456426" w:rsidP="00A655A7">
            <w:pPr>
              <w:tabs>
                <w:tab w:val="left" w:pos="567"/>
              </w:tabs>
              <w:spacing w:after="60"/>
              <w:rPr>
                <w:rFonts w:ascii="Cambria" w:hAnsi="Cambria"/>
                <w:lang w:val="en-US"/>
              </w:rPr>
            </w:pPr>
            <w:r>
              <w:rPr>
                <w:rFonts w:ascii="Cambria" w:hAnsi="Cambria"/>
                <w:lang w:val="en-US"/>
              </w:rPr>
              <w:t>M51</w:t>
            </w:r>
          </w:p>
        </w:tc>
      </w:tr>
      <w:tr w:rsidR="001736E1" w:rsidRPr="0031032E" w14:paraId="4D051DD4" w14:textId="77777777" w:rsidTr="00972A35">
        <w:trPr>
          <w:trHeight w:val="227"/>
        </w:trPr>
        <w:tc>
          <w:tcPr>
            <w:tcW w:w="1730" w:type="dxa"/>
            <w:vMerge/>
            <w:shd w:val="clear" w:color="auto" w:fill="DEEAF6" w:themeFill="accent1" w:themeFillTint="33"/>
            <w:vAlign w:val="center"/>
          </w:tcPr>
          <w:p w14:paraId="4D051DCF" w14:textId="77777777" w:rsidR="001736E1" w:rsidRPr="0031032E" w:rsidRDefault="001736E1"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D0" w14:textId="77777777" w:rsidR="001736E1" w:rsidRPr="0031032E" w:rsidRDefault="001736E1"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D1" w14:textId="77777777" w:rsidR="001736E1" w:rsidRPr="0031032E" w:rsidRDefault="001736E1" w:rsidP="00A655A7">
            <w:pPr>
              <w:tabs>
                <w:tab w:val="left" w:pos="567"/>
              </w:tabs>
              <w:spacing w:after="60"/>
              <w:rPr>
                <w:rFonts w:ascii="Cambria" w:hAnsi="Cambria"/>
                <w:lang w:val="ru-RU"/>
              </w:rPr>
            </w:pPr>
          </w:p>
        </w:tc>
        <w:tc>
          <w:tcPr>
            <w:tcW w:w="7387" w:type="dxa"/>
            <w:gridSpan w:val="2"/>
            <w:shd w:val="clear" w:color="auto" w:fill="DEEAF6" w:themeFill="accent1" w:themeFillTint="33"/>
            <w:vAlign w:val="center"/>
          </w:tcPr>
          <w:p w14:paraId="4D051DD2" w14:textId="77777777" w:rsidR="001736E1" w:rsidRPr="001736E1" w:rsidRDefault="001736E1" w:rsidP="00A655A7">
            <w:pPr>
              <w:tabs>
                <w:tab w:val="left" w:pos="567"/>
              </w:tabs>
              <w:spacing w:after="60"/>
              <w:rPr>
                <w:rFonts w:ascii="Cambria" w:hAnsi="Cambria"/>
                <w:lang w:val="en-US"/>
              </w:rPr>
            </w:pPr>
            <w:proofErr w:type="spellStart"/>
            <w:r w:rsidRPr="001736E1">
              <w:rPr>
                <w:rFonts w:ascii="Cambria" w:hAnsi="Cambria"/>
                <w:lang w:val="en-US"/>
              </w:rPr>
              <w:t>Mančev</w:t>
            </w:r>
            <w:proofErr w:type="spellEnd"/>
            <w:r w:rsidRPr="001736E1">
              <w:rPr>
                <w:rFonts w:ascii="Cambria" w:hAnsi="Cambria"/>
                <w:lang w:val="en-US"/>
              </w:rPr>
              <w:t xml:space="preserve">, D. and </w:t>
            </w:r>
            <w:proofErr w:type="spellStart"/>
            <w:r w:rsidRPr="001736E1">
              <w:rPr>
                <w:rFonts w:ascii="Cambria" w:hAnsi="Cambria"/>
                <w:lang w:val="en-US"/>
              </w:rPr>
              <w:t>Todorović</w:t>
            </w:r>
            <w:proofErr w:type="spellEnd"/>
            <w:r w:rsidRPr="001736E1">
              <w:rPr>
                <w:rFonts w:ascii="Cambria" w:hAnsi="Cambria"/>
                <w:lang w:val="en-US"/>
              </w:rPr>
              <w:t>, B. (2014). A primal sub-gradient method for structured classification with the averaged sum loss, International Journal of Applied Mathematics and Computer Science (AMCS), 24(4):917–930.</w:t>
            </w:r>
          </w:p>
        </w:tc>
        <w:tc>
          <w:tcPr>
            <w:tcW w:w="851" w:type="dxa"/>
            <w:shd w:val="clear" w:color="auto" w:fill="DEEAF6" w:themeFill="accent1" w:themeFillTint="33"/>
            <w:vAlign w:val="center"/>
          </w:tcPr>
          <w:p w14:paraId="4D051DD3" w14:textId="77777777" w:rsidR="001736E1" w:rsidRPr="0031032E" w:rsidRDefault="004D2A26" w:rsidP="00A655A7">
            <w:pPr>
              <w:tabs>
                <w:tab w:val="left" w:pos="567"/>
              </w:tabs>
              <w:spacing w:after="60"/>
              <w:rPr>
                <w:rFonts w:ascii="Cambria" w:hAnsi="Cambria"/>
                <w:lang w:val="sr-Cyrl-CS"/>
              </w:rPr>
            </w:pPr>
            <w:r>
              <w:rPr>
                <w:rFonts w:ascii="Cambria" w:hAnsi="Cambria"/>
                <w:lang w:val="sr-Cyrl-CS"/>
              </w:rPr>
              <w:t>М21</w:t>
            </w:r>
          </w:p>
        </w:tc>
      </w:tr>
      <w:tr w:rsidR="001736E1" w:rsidRPr="0031032E" w14:paraId="4D051DDA" w14:textId="77777777" w:rsidTr="00972A35">
        <w:trPr>
          <w:trHeight w:val="227"/>
        </w:trPr>
        <w:tc>
          <w:tcPr>
            <w:tcW w:w="1730" w:type="dxa"/>
            <w:vMerge/>
            <w:shd w:val="clear" w:color="auto" w:fill="DEEAF6" w:themeFill="accent1" w:themeFillTint="33"/>
            <w:vAlign w:val="center"/>
          </w:tcPr>
          <w:p w14:paraId="4D051DD5" w14:textId="77777777" w:rsidR="001736E1" w:rsidRPr="0031032E" w:rsidRDefault="001736E1"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D6" w14:textId="77777777" w:rsidR="001736E1" w:rsidRPr="0031032E" w:rsidRDefault="001736E1"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D7" w14:textId="77777777" w:rsidR="001736E1" w:rsidRPr="0031032E" w:rsidRDefault="001736E1" w:rsidP="00A655A7">
            <w:pPr>
              <w:tabs>
                <w:tab w:val="left" w:pos="567"/>
              </w:tabs>
              <w:spacing w:after="60"/>
              <w:rPr>
                <w:rFonts w:ascii="Cambria" w:hAnsi="Cambria"/>
                <w:lang w:val="ru-RU"/>
              </w:rPr>
            </w:pPr>
          </w:p>
        </w:tc>
        <w:tc>
          <w:tcPr>
            <w:tcW w:w="7387" w:type="dxa"/>
            <w:gridSpan w:val="2"/>
            <w:shd w:val="clear" w:color="auto" w:fill="DEEAF6" w:themeFill="accent1" w:themeFillTint="33"/>
            <w:vAlign w:val="center"/>
          </w:tcPr>
          <w:p w14:paraId="4D051DD8" w14:textId="77777777" w:rsidR="001736E1" w:rsidRPr="0031032E" w:rsidRDefault="007C2AE7" w:rsidP="00A655A7">
            <w:pPr>
              <w:tabs>
                <w:tab w:val="left" w:pos="567"/>
              </w:tabs>
              <w:spacing w:after="60"/>
              <w:rPr>
                <w:rFonts w:ascii="Cambria" w:hAnsi="Cambria"/>
                <w:lang w:val="sr-Cyrl-CS"/>
              </w:rPr>
            </w:pPr>
            <w:r>
              <w:rPr>
                <w:rFonts w:ascii="Cambria" w:hAnsi="Cambria"/>
              </w:rPr>
              <w:t>Stojković</w:t>
            </w:r>
            <w:r w:rsidR="001736E1">
              <w:rPr>
                <w:rFonts w:ascii="Cambria" w:hAnsi="Cambria"/>
              </w:rPr>
              <w:t>, M., Simi</w:t>
            </w:r>
            <w:r w:rsidR="001736E1">
              <w:rPr>
                <w:rFonts w:ascii="Cambria" w:hAnsi="Cambria"/>
                <w:lang w:val="sr-Latn-RS"/>
              </w:rPr>
              <w:t>ć</w:t>
            </w:r>
            <w:r w:rsidR="001736E1">
              <w:rPr>
                <w:rFonts w:ascii="Cambria" w:hAnsi="Cambria"/>
              </w:rPr>
              <w:t>, V., Milosević, D., Manč</w:t>
            </w:r>
            <w:r w:rsidR="001736E1" w:rsidRPr="001736E1">
              <w:rPr>
                <w:rFonts w:ascii="Cambria" w:hAnsi="Cambria"/>
              </w:rPr>
              <w:t xml:space="preserve">ev, D., and Penczak, T. </w:t>
            </w:r>
            <w:r w:rsidR="001736E1">
              <w:rPr>
                <w:rFonts w:ascii="Cambria" w:hAnsi="Cambria"/>
              </w:rPr>
              <w:t xml:space="preserve">(2013). Visualization of fish </w:t>
            </w:r>
            <w:r w:rsidR="001736E1" w:rsidRPr="001736E1">
              <w:rPr>
                <w:rFonts w:ascii="Cambria" w:hAnsi="Cambria"/>
              </w:rPr>
              <w:t>community distribution patterns using the self-organizing map: A case study of the Great Morava river system (Serbia). Ecological Modelling, 248:20–29.</w:t>
            </w:r>
          </w:p>
        </w:tc>
        <w:tc>
          <w:tcPr>
            <w:tcW w:w="851" w:type="dxa"/>
            <w:shd w:val="clear" w:color="auto" w:fill="DEEAF6" w:themeFill="accent1" w:themeFillTint="33"/>
            <w:vAlign w:val="center"/>
          </w:tcPr>
          <w:p w14:paraId="4D051DD9" w14:textId="77777777" w:rsidR="001736E1" w:rsidRPr="0031032E" w:rsidRDefault="004D2A26" w:rsidP="00A655A7">
            <w:pPr>
              <w:tabs>
                <w:tab w:val="left" w:pos="567"/>
              </w:tabs>
              <w:spacing w:after="60"/>
              <w:rPr>
                <w:rFonts w:ascii="Cambria" w:hAnsi="Cambria"/>
                <w:lang w:val="sr-Cyrl-CS"/>
              </w:rPr>
            </w:pPr>
            <w:r>
              <w:rPr>
                <w:rFonts w:ascii="Cambria" w:hAnsi="Cambria"/>
                <w:lang w:val="sr-Cyrl-CS"/>
              </w:rPr>
              <w:t>М22</w:t>
            </w:r>
          </w:p>
        </w:tc>
      </w:tr>
      <w:tr w:rsidR="001736E1" w:rsidRPr="0031032E" w14:paraId="4D051DE0" w14:textId="77777777" w:rsidTr="00972A35">
        <w:trPr>
          <w:trHeight w:val="227"/>
        </w:trPr>
        <w:tc>
          <w:tcPr>
            <w:tcW w:w="1730" w:type="dxa"/>
            <w:vMerge/>
            <w:shd w:val="clear" w:color="auto" w:fill="DEEAF6" w:themeFill="accent1" w:themeFillTint="33"/>
            <w:vAlign w:val="center"/>
          </w:tcPr>
          <w:p w14:paraId="4D051DDB" w14:textId="77777777" w:rsidR="001736E1" w:rsidRPr="0031032E" w:rsidRDefault="001736E1"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DC" w14:textId="77777777" w:rsidR="001736E1" w:rsidRPr="0031032E" w:rsidRDefault="001736E1"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DD" w14:textId="77777777" w:rsidR="001736E1" w:rsidRPr="0031032E" w:rsidRDefault="001736E1" w:rsidP="00A655A7">
            <w:pPr>
              <w:tabs>
                <w:tab w:val="left" w:pos="567"/>
              </w:tabs>
              <w:spacing w:after="60"/>
              <w:rPr>
                <w:rFonts w:ascii="Cambria" w:hAnsi="Cambria"/>
                <w:lang w:val="ru-RU"/>
              </w:rPr>
            </w:pPr>
          </w:p>
        </w:tc>
        <w:tc>
          <w:tcPr>
            <w:tcW w:w="7387" w:type="dxa"/>
            <w:gridSpan w:val="2"/>
            <w:shd w:val="clear" w:color="auto" w:fill="DEEAF6" w:themeFill="accent1" w:themeFillTint="33"/>
            <w:vAlign w:val="center"/>
          </w:tcPr>
          <w:p w14:paraId="4D051DDE" w14:textId="77777777" w:rsidR="001736E1" w:rsidRPr="0031032E" w:rsidRDefault="007C2AE7" w:rsidP="00A655A7">
            <w:pPr>
              <w:tabs>
                <w:tab w:val="left" w:pos="567"/>
              </w:tabs>
              <w:spacing w:after="60"/>
              <w:rPr>
                <w:rFonts w:ascii="Cambria" w:hAnsi="Cambria"/>
                <w:lang w:val="sr-Cyrl-CS"/>
              </w:rPr>
            </w:pPr>
            <w:r>
              <w:rPr>
                <w:rFonts w:ascii="Cambria" w:hAnsi="Cambria"/>
              </w:rPr>
              <w:t>Milošević</w:t>
            </w:r>
            <w:r w:rsidRPr="007C2AE7">
              <w:rPr>
                <w:rFonts w:ascii="Cambria" w:hAnsi="Cambria"/>
              </w:rPr>
              <w:t xml:space="preserve">, D., </w:t>
            </w:r>
            <w:r>
              <w:rPr>
                <w:rFonts w:ascii="Cambria" w:hAnsi="Cambria"/>
              </w:rPr>
              <w:t>Simi</w:t>
            </w:r>
            <w:r>
              <w:rPr>
                <w:rFonts w:ascii="Cambria" w:hAnsi="Cambria"/>
                <w:lang w:val="sr-Latn-RS"/>
              </w:rPr>
              <w:t>ć</w:t>
            </w:r>
            <w:r>
              <w:rPr>
                <w:rFonts w:ascii="Cambria" w:hAnsi="Cambria"/>
              </w:rPr>
              <w:t>, V., Stojković, M., Čerba, D., Mančev, D., Petrović, A., and Paunović</w:t>
            </w:r>
            <w:r w:rsidRPr="007C2AE7">
              <w:rPr>
                <w:rFonts w:ascii="Cambria" w:hAnsi="Cambria"/>
              </w:rPr>
              <w:t>, M. ´ (2013). Spatio-temporal pattern of the Chironomidae community: toward the use of non-biting midges in bioassessment programs. Aquatic Ecology, 47(1):37–55.</w:t>
            </w:r>
          </w:p>
        </w:tc>
        <w:tc>
          <w:tcPr>
            <w:tcW w:w="851" w:type="dxa"/>
            <w:shd w:val="clear" w:color="auto" w:fill="DEEAF6" w:themeFill="accent1" w:themeFillTint="33"/>
            <w:vAlign w:val="center"/>
          </w:tcPr>
          <w:p w14:paraId="4D051DDF" w14:textId="77777777" w:rsidR="001736E1" w:rsidRPr="0031032E" w:rsidRDefault="004D2A26" w:rsidP="00A655A7">
            <w:pPr>
              <w:tabs>
                <w:tab w:val="left" w:pos="567"/>
              </w:tabs>
              <w:spacing w:after="60"/>
              <w:rPr>
                <w:rFonts w:ascii="Cambria" w:hAnsi="Cambria"/>
                <w:lang w:val="sr-Cyrl-CS"/>
              </w:rPr>
            </w:pPr>
            <w:r>
              <w:rPr>
                <w:rFonts w:ascii="Cambria" w:hAnsi="Cambria"/>
                <w:lang w:val="sr-Cyrl-CS"/>
              </w:rPr>
              <w:t>М22</w:t>
            </w:r>
          </w:p>
        </w:tc>
      </w:tr>
      <w:tr w:rsidR="001736E1" w:rsidRPr="0031032E" w14:paraId="4D051DE6" w14:textId="77777777" w:rsidTr="00972A35">
        <w:trPr>
          <w:trHeight w:val="227"/>
        </w:trPr>
        <w:tc>
          <w:tcPr>
            <w:tcW w:w="1730" w:type="dxa"/>
            <w:vMerge/>
            <w:shd w:val="clear" w:color="auto" w:fill="DEEAF6" w:themeFill="accent1" w:themeFillTint="33"/>
            <w:vAlign w:val="center"/>
          </w:tcPr>
          <w:p w14:paraId="4D051DE1" w14:textId="77777777" w:rsidR="001736E1" w:rsidRPr="0031032E" w:rsidRDefault="001736E1"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E2" w14:textId="77777777" w:rsidR="001736E1" w:rsidRPr="0031032E" w:rsidRDefault="001736E1"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E3" w14:textId="77777777" w:rsidR="001736E1" w:rsidRPr="0031032E" w:rsidRDefault="001736E1" w:rsidP="00A655A7">
            <w:pPr>
              <w:tabs>
                <w:tab w:val="left" w:pos="567"/>
              </w:tabs>
              <w:spacing w:after="60"/>
              <w:rPr>
                <w:rFonts w:ascii="Cambria" w:hAnsi="Cambria"/>
                <w:lang w:val="ru-RU"/>
              </w:rPr>
            </w:pPr>
          </w:p>
        </w:tc>
        <w:tc>
          <w:tcPr>
            <w:tcW w:w="7387" w:type="dxa"/>
            <w:gridSpan w:val="2"/>
            <w:shd w:val="clear" w:color="auto" w:fill="DEEAF6" w:themeFill="accent1" w:themeFillTint="33"/>
            <w:vAlign w:val="center"/>
          </w:tcPr>
          <w:p w14:paraId="4D051DE4" w14:textId="77777777" w:rsidR="001736E1" w:rsidRPr="007C2AE7" w:rsidRDefault="007C2AE7" w:rsidP="00A655A7">
            <w:pPr>
              <w:tabs>
                <w:tab w:val="left" w:pos="567"/>
              </w:tabs>
              <w:spacing w:after="60"/>
              <w:rPr>
                <w:rFonts w:ascii="Cambria" w:hAnsi="Cambria"/>
                <w:lang w:val="en-US"/>
              </w:rPr>
            </w:pPr>
            <w:proofErr w:type="spellStart"/>
            <w:r w:rsidRPr="007C2AE7">
              <w:rPr>
                <w:rFonts w:ascii="Cambria" w:hAnsi="Cambria"/>
                <w:lang w:val="en-US"/>
              </w:rPr>
              <w:t>Velimir</w:t>
            </w:r>
            <w:proofErr w:type="spellEnd"/>
            <w:r w:rsidRPr="007C2AE7">
              <w:rPr>
                <w:rFonts w:ascii="Cambria" w:hAnsi="Cambria"/>
                <w:lang w:val="en-US"/>
              </w:rPr>
              <w:t xml:space="preserve"> Ilić, Dejan </w:t>
            </w:r>
            <w:proofErr w:type="spellStart"/>
            <w:r w:rsidRPr="007C2AE7">
              <w:rPr>
                <w:rFonts w:ascii="Cambria" w:hAnsi="Cambria"/>
                <w:lang w:val="en-US"/>
              </w:rPr>
              <w:t>Mančev</w:t>
            </w:r>
            <w:proofErr w:type="spellEnd"/>
            <w:r w:rsidRPr="007C2AE7">
              <w:rPr>
                <w:rFonts w:ascii="Cambria" w:hAnsi="Cambria"/>
                <w:lang w:val="en-US"/>
              </w:rPr>
              <w:t xml:space="preserve">, Branimir </w:t>
            </w:r>
            <w:proofErr w:type="spellStart"/>
            <w:r w:rsidRPr="007C2AE7">
              <w:rPr>
                <w:rFonts w:ascii="Cambria" w:hAnsi="Cambria"/>
                <w:lang w:val="en-US"/>
              </w:rPr>
              <w:t>Todorović</w:t>
            </w:r>
            <w:proofErr w:type="spellEnd"/>
            <w:r w:rsidRPr="007C2AE7">
              <w:rPr>
                <w:rFonts w:ascii="Cambria" w:hAnsi="Cambria"/>
                <w:lang w:val="en-US"/>
              </w:rPr>
              <w:t xml:space="preserve"> and </w:t>
            </w:r>
            <w:proofErr w:type="spellStart"/>
            <w:r w:rsidRPr="007C2AE7">
              <w:rPr>
                <w:rFonts w:ascii="Cambria" w:hAnsi="Cambria"/>
                <w:lang w:val="en-US"/>
              </w:rPr>
              <w:t>Miomir</w:t>
            </w:r>
            <w:proofErr w:type="spellEnd"/>
            <w:r w:rsidRPr="007C2AE7">
              <w:rPr>
                <w:rFonts w:ascii="Cambria" w:hAnsi="Cambria"/>
                <w:lang w:val="en-US"/>
              </w:rPr>
              <w:t xml:space="preserve"> Stanković, Gradient computation in linear-chain conditional random fields using the entropy message passing algorithm, Pattern Recognition Letters, (2012), Vol. 33(13), 1776–1784</w:t>
            </w:r>
          </w:p>
        </w:tc>
        <w:tc>
          <w:tcPr>
            <w:tcW w:w="851" w:type="dxa"/>
            <w:shd w:val="clear" w:color="auto" w:fill="DEEAF6" w:themeFill="accent1" w:themeFillTint="33"/>
            <w:vAlign w:val="center"/>
          </w:tcPr>
          <w:p w14:paraId="4D051DE5" w14:textId="77777777" w:rsidR="001736E1" w:rsidRPr="0031032E" w:rsidRDefault="004D2A26" w:rsidP="00A655A7">
            <w:pPr>
              <w:tabs>
                <w:tab w:val="left" w:pos="567"/>
              </w:tabs>
              <w:spacing w:after="60"/>
              <w:rPr>
                <w:rFonts w:ascii="Cambria" w:hAnsi="Cambria"/>
                <w:lang w:val="sr-Cyrl-CS"/>
              </w:rPr>
            </w:pPr>
            <w:r>
              <w:rPr>
                <w:rFonts w:ascii="Cambria" w:hAnsi="Cambria"/>
                <w:lang w:val="sr-Cyrl-CS"/>
              </w:rPr>
              <w:t>М22</w:t>
            </w:r>
          </w:p>
        </w:tc>
      </w:tr>
      <w:tr w:rsidR="001736E1" w:rsidRPr="0031032E" w14:paraId="4D051DEC" w14:textId="77777777" w:rsidTr="00972A35">
        <w:trPr>
          <w:trHeight w:val="227"/>
        </w:trPr>
        <w:tc>
          <w:tcPr>
            <w:tcW w:w="1730" w:type="dxa"/>
            <w:vMerge/>
            <w:shd w:val="clear" w:color="auto" w:fill="DEEAF6" w:themeFill="accent1" w:themeFillTint="33"/>
            <w:vAlign w:val="center"/>
          </w:tcPr>
          <w:p w14:paraId="4D051DE7" w14:textId="77777777" w:rsidR="001736E1" w:rsidRPr="0031032E" w:rsidRDefault="001736E1"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DE8" w14:textId="77777777" w:rsidR="001736E1" w:rsidRPr="0031032E" w:rsidRDefault="001736E1"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DE9" w14:textId="77777777" w:rsidR="001736E1" w:rsidRPr="0031032E" w:rsidRDefault="001736E1" w:rsidP="00A655A7">
            <w:pPr>
              <w:tabs>
                <w:tab w:val="left" w:pos="567"/>
              </w:tabs>
              <w:spacing w:after="60"/>
              <w:rPr>
                <w:rFonts w:ascii="Cambria" w:hAnsi="Cambria"/>
                <w:lang w:val="ru-RU"/>
              </w:rPr>
            </w:pPr>
          </w:p>
        </w:tc>
        <w:tc>
          <w:tcPr>
            <w:tcW w:w="7387" w:type="dxa"/>
            <w:gridSpan w:val="2"/>
            <w:shd w:val="clear" w:color="auto" w:fill="DEEAF6" w:themeFill="accent1" w:themeFillTint="33"/>
            <w:vAlign w:val="center"/>
          </w:tcPr>
          <w:p w14:paraId="4D051DEA" w14:textId="77777777" w:rsidR="001736E1" w:rsidRPr="007C2AE7" w:rsidRDefault="007C2AE7" w:rsidP="00A655A7">
            <w:pPr>
              <w:tabs>
                <w:tab w:val="left" w:pos="567"/>
              </w:tabs>
              <w:spacing w:after="60"/>
              <w:rPr>
                <w:rFonts w:ascii="Cambria" w:hAnsi="Cambria"/>
                <w:lang w:val="en-US"/>
              </w:rPr>
            </w:pPr>
            <w:r w:rsidRPr="007C2AE7">
              <w:rPr>
                <w:rFonts w:ascii="Cambria" w:hAnsi="Cambria"/>
                <w:lang w:val="en-US"/>
              </w:rPr>
              <w:t xml:space="preserve">Dejan </w:t>
            </w:r>
            <w:proofErr w:type="spellStart"/>
            <w:r w:rsidRPr="007C2AE7">
              <w:rPr>
                <w:rFonts w:ascii="Cambria" w:hAnsi="Cambria"/>
                <w:lang w:val="en-US"/>
              </w:rPr>
              <w:t>Mančev</w:t>
            </w:r>
            <w:proofErr w:type="spellEnd"/>
            <w:r w:rsidRPr="007C2AE7">
              <w:rPr>
                <w:rFonts w:ascii="Cambria" w:hAnsi="Cambria"/>
                <w:lang w:val="en-US"/>
              </w:rPr>
              <w:t xml:space="preserve"> and Branimir </w:t>
            </w:r>
            <w:proofErr w:type="spellStart"/>
            <w:r w:rsidRPr="007C2AE7">
              <w:rPr>
                <w:rFonts w:ascii="Cambria" w:hAnsi="Cambria"/>
                <w:lang w:val="en-US"/>
              </w:rPr>
              <w:t>Todorović</w:t>
            </w:r>
            <w:proofErr w:type="spellEnd"/>
            <w:r w:rsidRPr="007C2AE7">
              <w:rPr>
                <w:rFonts w:ascii="Cambria" w:hAnsi="Cambria"/>
                <w:lang w:val="en-US"/>
              </w:rPr>
              <w:t>, Confidence based learning of a two-model committee for sequence labeling, Proc. of 11th Symposium on Neural Network Applications in Electrical Engineering, (2012), 167-170</w:t>
            </w:r>
          </w:p>
        </w:tc>
        <w:tc>
          <w:tcPr>
            <w:tcW w:w="851" w:type="dxa"/>
            <w:shd w:val="clear" w:color="auto" w:fill="DEEAF6" w:themeFill="accent1" w:themeFillTint="33"/>
            <w:vAlign w:val="center"/>
          </w:tcPr>
          <w:p w14:paraId="4D051DEB" w14:textId="77777777" w:rsidR="001736E1" w:rsidRPr="0031032E" w:rsidRDefault="004D2A26" w:rsidP="00A655A7">
            <w:pPr>
              <w:tabs>
                <w:tab w:val="left" w:pos="567"/>
              </w:tabs>
              <w:spacing w:after="60"/>
              <w:rPr>
                <w:rFonts w:ascii="Cambria" w:hAnsi="Cambria"/>
                <w:lang w:val="sr-Cyrl-CS"/>
              </w:rPr>
            </w:pPr>
            <w:r>
              <w:rPr>
                <w:rFonts w:ascii="Cambria" w:hAnsi="Cambria"/>
                <w:lang w:val="sr-Cyrl-CS"/>
              </w:rPr>
              <w:t>М33</w:t>
            </w:r>
          </w:p>
        </w:tc>
      </w:tr>
      <w:tr w:rsidR="005E3081" w:rsidRPr="0031032E" w14:paraId="4D051DF3" w14:textId="77777777" w:rsidTr="00972A35">
        <w:trPr>
          <w:trHeight w:val="78"/>
        </w:trPr>
        <w:tc>
          <w:tcPr>
            <w:tcW w:w="1730" w:type="dxa"/>
            <w:vMerge w:val="restart"/>
            <w:shd w:val="clear" w:color="auto" w:fill="9CC2E5" w:themeFill="accent1" w:themeFillTint="99"/>
            <w:vAlign w:val="center"/>
          </w:tcPr>
          <w:p w14:paraId="4D051DED" w14:textId="77777777" w:rsidR="005E3081" w:rsidRPr="0031032E" w:rsidRDefault="005E3081" w:rsidP="00A655A7">
            <w:pPr>
              <w:tabs>
                <w:tab w:val="left" w:pos="567"/>
              </w:tabs>
              <w:spacing w:after="60"/>
              <w:rPr>
                <w:rFonts w:ascii="Cambria" w:hAnsi="Cambria"/>
                <w:lang w:val="sr-Cyrl-CS"/>
              </w:rPr>
            </w:pPr>
            <w:r w:rsidRPr="0031032E">
              <w:rPr>
                <w:rFonts w:ascii="Cambria" w:hAnsi="Cambria"/>
                <w:lang w:val="sr-Cyrl-CS"/>
              </w:rPr>
              <w:t>Миљана Д. Радовић</w:t>
            </w:r>
          </w:p>
        </w:tc>
        <w:tc>
          <w:tcPr>
            <w:tcW w:w="1843" w:type="dxa"/>
            <w:vMerge w:val="restart"/>
            <w:shd w:val="clear" w:color="auto" w:fill="9CC2E5" w:themeFill="accent1" w:themeFillTint="99"/>
            <w:vAlign w:val="center"/>
          </w:tcPr>
          <w:p w14:paraId="4D051DEE" w14:textId="77777777" w:rsidR="005E3081" w:rsidRPr="0031032E" w:rsidRDefault="005E3081" w:rsidP="00A655A7">
            <w:pPr>
              <w:tabs>
                <w:tab w:val="left" w:pos="567"/>
              </w:tabs>
              <w:spacing w:after="60"/>
              <w:rPr>
                <w:rFonts w:ascii="Cambria" w:hAnsi="Cambria"/>
                <w:lang w:val="sr-Cyrl-CS"/>
              </w:rPr>
            </w:pPr>
            <w:r w:rsidRPr="0031032E">
              <w:rPr>
                <w:rFonts w:ascii="Cambria" w:hAnsi="Cambria"/>
                <w:lang w:val="sr-Cyrl-CS"/>
              </w:rPr>
              <w:t>Др Александар Бојић</w:t>
            </w:r>
          </w:p>
        </w:tc>
        <w:tc>
          <w:tcPr>
            <w:tcW w:w="3244" w:type="dxa"/>
            <w:vMerge w:val="restart"/>
            <w:shd w:val="clear" w:color="auto" w:fill="9CC2E5" w:themeFill="accent1" w:themeFillTint="99"/>
            <w:vAlign w:val="center"/>
          </w:tcPr>
          <w:p w14:paraId="4D051DEF" w14:textId="77777777" w:rsidR="005E3081" w:rsidRDefault="005E3081" w:rsidP="00A655A7">
            <w:pPr>
              <w:tabs>
                <w:tab w:val="left" w:pos="567"/>
              </w:tabs>
              <w:spacing w:after="60"/>
              <w:rPr>
                <w:rFonts w:ascii="Cambria" w:hAnsi="Cambria"/>
                <w:lang w:val="sr-Cyrl-RS"/>
              </w:rPr>
            </w:pPr>
            <w:r w:rsidRPr="00C079F1">
              <w:rPr>
                <w:rFonts w:ascii="Cambria" w:hAnsi="Cambria"/>
                <w:lang w:val="sr-Cyrl-CS"/>
              </w:rPr>
              <w:t>Примен</w:t>
            </w:r>
            <w:r w:rsidRPr="0031032E">
              <w:rPr>
                <w:rFonts w:ascii="Cambria" w:hAnsi="Cambria"/>
                <w:lang w:val="en-US"/>
              </w:rPr>
              <w:t>a</w:t>
            </w:r>
            <w:r w:rsidRPr="00C079F1">
              <w:rPr>
                <w:rFonts w:ascii="Cambria" w:hAnsi="Cambria"/>
                <w:lang w:val="sr-Cyrl-CS"/>
              </w:rPr>
              <w:t xml:space="preserve"> хомогених и хетерогених унапре</w:t>
            </w:r>
            <w:r w:rsidRPr="0031032E">
              <w:rPr>
                <w:rFonts w:ascii="Cambria" w:hAnsi="Cambria"/>
                <w:lang w:val="sr-Latn-CS"/>
              </w:rPr>
              <w:t>ђених оксидационих процеса за деградацију текстилне антрахинонске боје</w:t>
            </w:r>
          </w:p>
          <w:p w14:paraId="4D051DF0" w14:textId="77777777" w:rsidR="005E3081" w:rsidRPr="0031032E" w:rsidRDefault="005E3081" w:rsidP="00A655A7">
            <w:pPr>
              <w:tabs>
                <w:tab w:val="left" w:pos="567"/>
              </w:tabs>
              <w:spacing w:after="60"/>
              <w:rPr>
                <w:rFonts w:ascii="Cambria" w:hAnsi="Cambria"/>
                <w:lang w:val="sr-Cyrl-RS"/>
              </w:rPr>
            </w:pPr>
            <w:r w:rsidRPr="0031032E">
              <w:rPr>
                <w:rFonts w:ascii="Cambria" w:hAnsi="Cambria"/>
                <w:lang w:val="sr-Cyrl-RS"/>
              </w:rPr>
              <w:t>07/07/2015</w:t>
            </w:r>
          </w:p>
        </w:tc>
        <w:tc>
          <w:tcPr>
            <w:tcW w:w="7387" w:type="dxa"/>
            <w:gridSpan w:val="2"/>
            <w:shd w:val="clear" w:color="auto" w:fill="9CC2E5" w:themeFill="accent1" w:themeFillTint="99"/>
            <w:vAlign w:val="center"/>
          </w:tcPr>
          <w:p w14:paraId="4D051DF1" w14:textId="77777777" w:rsidR="005E3081" w:rsidRPr="0031032E" w:rsidRDefault="005E3081" w:rsidP="00A655A7">
            <w:pPr>
              <w:tabs>
                <w:tab w:val="left" w:pos="567"/>
              </w:tabs>
              <w:spacing w:after="60"/>
              <w:rPr>
                <w:rFonts w:ascii="Cambria" w:hAnsi="Cambria"/>
                <w:lang w:val="sr-Cyrl-CS"/>
              </w:rPr>
            </w:pPr>
            <w:r w:rsidRPr="005E3081">
              <w:rPr>
                <w:rFonts w:ascii="Cambria" w:hAnsi="Cambria"/>
              </w:rPr>
              <w:t>Maja N. Stanković, Nenad S. Krstić, Ian J. Slipper, Jelena Z. Mitrović, Miljana D. Radović, Danijela V. Bojić, Aleksandar Lj. Bojić (2013) Chemically modified Lagenaria vulgaris as an biosorbent for the removal of Cu(II) from water, Australian Journal of Chemistry, 66(2), 227–236.</w:t>
            </w:r>
          </w:p>
        </w:tc>
        <w:tc>
          <w:tcPr>
            <w:tcW w:w="851" w:type="dxa"/>
            <w:shd w:val="clear" w:color="auto" w:fill="9CC2E5" w:themeFill="accent1" w:themeFillTint="99"/>
            <w:vAlign w:val="center"/>
          </w:tcPr>
          <w:p w14:paraId="4D051DF2" w14:textId="77777777" w:rsidR="005E3081" w:rsidRPr="005E3081" w:rsidRDefault="005E3081" w:rsidP="00A655A7">
            <w:pPr>
              <w:tabs>
                <w:tab w:val="left" w:pos="567"/>
              </w:tabs>
              <w:spacing w:after="60"/>
              <w:rPr>
                <w:rFonts w:ascii="Cambria" w:hAnsi="Cambria"/>
                <w:lang w:val="sr-Latn-RS"/>
              </w:rPr>
            </w:pPr>
            <w:r>
              <w:rPr>
                <w:rFonts w:ascii="Cambria" w:hAnsi="Cambria"/>
                <w:lang w:val="sr-Latn-RS"/>
              </w:rPr>
              <w:t>M21</w:t>
            </w:r>
          </w:p>
        </w:tc>
      </w:tr>
      <w:tr w:rsidR="005E3081" w:rsidRPr="0031032E" w14:paraId="4D051DF9" w14:textId="77777777" w:rsidTr="00972A35">
        <w:trPr>
          <w:trHeight w:val="42"/>
        </w:trPr>
        <w:tc>
          <w:tcPr>
            <w:tcW w:w="1730" w:type="dxa"/>
            <w:vMerge/>
            <w:shd w:val="clear" w:color="auto" w:fill="9CC2E5" w:themeFill="accent1" w:themeFillTint="99"/>
            <w:vAlign w:val="center"/>
          </w:tcPr>
          <w:p w14:paraId="4D051DF4"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F5"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F6"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DF7" w14:textId="77777777" w:rsidR="005E3081" w:rsidRPr="0031032E" w:rsidRDefault="005E3081" w:rsidP="00A655A7">
            <w:pPr>
              <w:tabs>
                <w:tab w:val="left" w:pos="567"/>
              </w:tabs>
              <w:spacing w:after="60"/>
              <w:rPr>
                <w:rFonts w:ascii="Cambria" w:hAnsi="Cambria"/>
                <w:lang w:val="sr-Cyrl-CS"/>
              </w:rPr>
            </w:pPr>
            <w:r w:rsidRPr="005E3081">
              <w:rPr>
                <w:rFonts w:ascii="Cambria" w:hAnsi="Cambria"/>
              </w:rPr>
              <w:t>Miloš Kostić, Miljana Radović, Jelena Mitrović, Milan Antonijević, Danijela Bojić, Milica Petrović, Aleksandar Bojić (2013) Using xanthated Lagenaria vulgaris shell biosorbent for removal of Pb(II) ions from wastewater, Journal of the Iranian Chemical Society, 11, 565–578.</w:t>
            </w:r>
          </w:p>
        </w:tc>
        <w:tc>
          <w:tcPr>
            <w:tcW w:w="851" w:type="dxa"/>
            <w:shd w:val="clear" w:color="auto" w:fill="9CC2E5" w:themeFill="accent1" w:themeFillTint="99"/>
            <w:vAlign w:val="center"/>
          </w:tcPr>
          <w:p w14:paraId="4D051DF8" w14:textId="77777777" w:rsidR="005E3081" w:rsidRPr="005E3081" w:rsidRDefault="005E3081" w:rsidP="00A655A7">
            <w:pPr>
              <w:tabs>
                <w:tab w:val="left" w:pos="567"/>
              </w:tabs>
              <w:spacing w:after="60"/>
              <w:rPr>
                <w:rFonts w:ascii="Cambria" w:hAnsi="Cambria"/>
                <w:lang w:val="sr-Latn-RS"/>
              </w:rPr>
            </w:pPr>
            <w:r>
              <w:rPr>
                <w:rFonts w:ascii="Cambria" w:hAnsi="Cambria"/>
                <w:lang w:val="sr-Latn-RS"/>
              </w:rPr>
              <w:t>M22</w:t>
            </w:r>
          </w:p>
        </w:tc>
      </w:tr>
      <w:tr w:rsidR="005E3081" w:rsidRPr="0031032E" w14:paraId="4D051DFF" w14:textId="77777777" w:rsidTr="00972A35">
        <w:trPr>
          <w:trHeight w:val="42"/>
        </w:trPr>
        <w:tc>
          <w:tcPr>
            <w:tcW w:w="1730" w:type="dxa"/>
            <w:vMerge/>
            <w:shd w:val="clear" w:color="auto" w:fill="9CC2E5" w:themeFill="accent1" w:themeFillTint="99"/>
            <w:vAlign w:val="center"/>
          </w:tcPr>
          <w:p w14:paraId="4D051DFA"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DFB"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DFC"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DFD" w14:textId="77777777" w:rsidR="005E3081" w:rsidRPr="0031032E" w:rsidRDefault="005E3081" w:rsidP="00A655A7">
            <w:pPr>
              <w:tabs>
                <w:tab w:val="left" w:pos="567"/>
              </w:tabs>
              <w:spacing w:after="60"/>
              <w:rPr>
                <w:rFonts w:ascii="Cambria" w:hAnsi="Cambria"/>
                <w:lang w:val="sr-Cyrl-CS"/>
              </w:rPr>
            </w:pPr>
            <w:r w:rsidRPr="005E3081">
              <w:rPr>
                <w:rFonts w:ascii="Cambria" w:hAnsi="Cambria"/>
              </w:rPr>
              <w:t>Miljana D. Radović, Jelena Z. Mitrović, Miloš M. Kostić, Danijela V. Bojić, Milica M. Petrović, Slobodan M. Najdanović, Aleksandar Lj. Bojić (2014) Comparison of ultraviolet radiation/hydrogen peroxide, fenton and photo-fenton processes for the decolorization of reactive dyes, Hemijska industrija, DOI:10.2298/HEMIND140905088R</w:t>
            </w:r>
          </w:p>
        </w:tc>
        <w:tc>
          <w:tcPr>
            <w:tcW w:w="851" w:type="dxa"/>
            <w:shd w:val="clear" w:color="auto" w:fill="9CC2E5" w:themeFill="accent1" w:themeFillTint="99"/>
            <w:vAlign w:val="center"/>
          </w:tcPr>
          <w:p w14:paraId="4D051DFE" w14:textId="77777777" w:rsidR="005E3081" w:rsidRPr="005E3081" w:rsidRDefault="005E3081"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05" w14:textId="77777777" w:rsidTr="00972A35">
        <w:trPr>
          <w:trHeight w:val="42"/>
        </w:trPr>
        <w:tc>
          <w:tcPr>
            <w:tcW w:w="1730" w:type="dxa"/>
            <w:vMerge/>
            <w:shd w:val="clear" w:color="auto" w:fill="9CC2E5" w:themeFill="accent1" w:themeFillTint="99"/>
            <w:vAlign w:val="center"/>
          </w:tcPr>
          <w:p w14:paraId="4D051E00"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01"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02"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03" w14:textId="77777777" w:rsidR="005E3081" w:rsidRPr="0031032E" w:rsidRDefault="00E94D87" w:rsidP="00A655A7">
            <w:pPr>
              <w:tabs>
                <w:tab w:val="left" w:pos="567"/>
              </w:tabs>
              <w:spacing w:after="60"/>
              <w:rPr>
                <w:rFonts w:ascii="Cambria" w:hAnsi="Cambria"/>
                <w:lang w:val="sr-Cyrl-CS"/>
              </w:rPr>
            </w:pPr>
            <w:r w:rsidRPr="00E94D87">
              <w:rPr>
                <w:rFonts w:ascii="Cambria" w:hAnsi="Cambria"/>
              </w:rPr>
              <w:t>Miljana D. Radović, Jelena Z. Mitrović, Danijela V. Bojić, Milan D. Antonijević, Miloš M. Kostić, Rada M. Baošić, Aleksandar Lj. Bojić (2014) Effects of system parameters and inorganic salts on the photodecolourisation of textile dye Reactive Blue 19 by UV/H2O2 process, Water SA, 40 (3) 571–578.</w:t>
            </w:r>
          </w:p>
        </w:tc>
        <w:tc>
          <w:tcPr>
            <w:tcW w:w="851" w:type="dxa"/>
            <w:shd w:val="clear" w:color="auto" w:fill="9CC2E5" w:themeFill="accent1" w:themeFillTint="99"/>
            <w:vAlign w:val="center"/>
          </w:tcPr>
          <w:p w14:paraId="4D051E04" w14:textId="77777777" w:rsidR="005E3081" w:rsidRPr="00E94D87" w:rsidRDefault="00E94D87"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0B" w14:textId="77777777" w:rsidTr="00972A35">
        <w:trPr>
          <w:trHeight w:val="42"/>
        </w:trPr>
        <w:tc>
          <w:tcPr>
            <w:tcW w:w="1730" w:type="dxa"/>
            <w:vMerge/>
            <w:shd w:val="clear" w:color="auto" w:fill="9CC2E5" w:themeFill="accent1" w:themeFillTint="99"/>
            <w:vAlign w:val="center"/>
          </w:tcPr>
          <w:p w14:paraId="4D051E06"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07"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08"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09" w14:textId="77777777" w:rsidR="005E3081" w:rsidRPr="0031032E" w:rsidRDefault="00E94D87" w:rsidP="00A655A7">
            <w:pPr>
              <w:tabs>
                <w:tab w:val="left" w:pos="567"/>
              </w:tabs>
              <w:spacing w:after="60"/>
              <w:rPr>
                <w:rFonts w:ascii="Cambria" w:hAnsi="Cambria"/>
                <w:lang w:val="sr-Cyrl-CS"/>
              </w:rPr>
            </w:pPr>
            <w:r w:rsidRPr="00E94D87">
              <w:rPr>
                <w:rFonts w:ascii="Cambria" w:hAnsi="Cambria"/>
              </w:rPr>
              <w:t>Milica M. Petrović, Miljana D. Radović, Miloš M. Kostić, Jelena Z. Mitrović, Danijela V. Bojić, Aleksandra R. Zarubica, Aleksandar Lj. Bojić (2014) A novel biosorbent Lagenaria vulgaris shell – ZrO2 for the removal of textile dye from water, Water Environment Research, DOI:10.2175/WERD1400068.1</w:t>
            </w:r>
          </w:p>
        </w:tc>
        <w:tc>
          <w:tcPr>
            <w:tcW w:w="851" w:type="dxa"/>
            <w:shd w:val="clear" w:color="auto" w:fill="9CC2E5" w:themeFill="accent1" w:themeFillTint="99"/>
            <w:vAlign w:val="center"/>
          </w:tcPr>
          <w:p w14:paraId="4D051E0A" w14:textId="77777777" w:rsidR="005E3081" w:rsidRPr="00E94D87" w:rsidRDefault="00E94D87"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11" w14:textId="77777777" w:rsidTr="00972A35">
        <w:trPr>
          <w:trHeight w:val="42"/>
        </w:trPr>
        <w:tc>
          <w:tcPr>
            <w:tcW w:w="1730" w:type="dxa"/>
            <w:vMerge/>
            <w:shd w:val="clear" w:color="auto" w:fill="9CC2E5" w:themeFill="accent1" w:themeFillTint="99"/>
            <w:vAlign w:val="center"/>
          </w:tcPr>
          <w:p w14:paraId="4D051E0C"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0D"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0E"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0F" w14:textId="77777777" w:rsidR="005E3081" w:rsidRPr="0031032E" w:rsidRDefault="00E94D87" w:rsidP="00E94D87">
            <w:pPr>
              <w:tabs>
                <w:tab w:val="left" w:pos="567"/>
              </w:tabs>
              <w:spacing w:after="60"/>
              <w:rPr>
                <w:rFonts w:ascii="Cambria" w:hAnsi="Cambria"/>
                <w:lang w:val="sr-Cyrl-CS"/>
              </w:rPr>
            </w:pPr>
            <w:r w:rsidRPr="00E94D87">
              <w:rPr>
                <w:rFonts w:ascii="Cambria" w:hAnsi="Cambria"/>
              </w:rPr>
              <w:t>Jelena Z. Mitrović, Miljana D. Radović, Tatjana D. Anđelković, Danijela V. Bojić, Aleksandar Lj. Bojić (2014) Identification of intermediates and ecotoxicity assessment during the UV/H2O2 oxidation of azo dye Reactive Orange 16, Journal of environmental science and health, part A toxic/hazardous substance &amp; environmental engineering, 49, 491–502.</w:t>
            </w:r>
          </w:p>
        </w:tc>
        <w:tc>
          <w:tcPr>
            <w:tcW w:w="851" w:type="dxa"/>
            <w:shd w:val="clear" w:color="auto" w:fill="9CC2E5" w:themeFill="accent1" w:themeFillTint="99"/>
            <w:vAlign w:val="center"/>
          </w:tcPr>
          <w:p w14:paraId="4D051E10" w14:textId="77777777" w:rsidR="005E3081" w:rsidRPr="00E94D87" w:rsidRDefault="00E94D87"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17" w14:textId="77777777" w:rsidTr="00972A35">
        <w:trPr>
          <w:trHeight w:val="42"/>
        </w:trPr>
        <w:tc>
          <w:tcPr>
            <w:tcW w:w="1730" w:type="dxa"/>
            <w:vMerge/>
            <w:shd w:val="clear" w:color="auto" w:fill="9CC2E5" w:themeFill="accent1" w:themeFillTint="99"/>
            <w:vAlign w:val="center"/>
          </w:tcPr>
          <w:p w14:paraId="4D051E12"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13"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14"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15" w14:textId="77777777" w:rsidR="005E3081" w:rsidRPr="0031032E" w:rsidRDefault="0035719E" w:rsidP="00A655A7">
            <w:pPr>
              <w:tabs>
                <w:tab w:val="left" w:pos="567"/>
              </w:tabs>
              <w:spacing w:after="60"/>
              <w:rPr>
                <w:rFonts w:ascii="Cambria" w:hAnsi="Cambria"/>
                <w:lang w:val="sr-Cyrl-CS"/>
              </w:rPr>
            </w:pPr>
            <w:r w:rsidRPr="0035719E">
              <w:rPr>
                <w:rFonts w:ascii="Cambria" w:hAnsi="Cambria"/>
              </w:rPr>
              <w:t>Milica M. Petrović, Jelena Z. Mitrović, Miljana D. Radović, Miloš M. Kostić, Aleksandar Lj. Bojić (2014) Preparation and Characterization of a New Stainless Steel/Bi2O3 Anode and Its Dyes Degradation Ability, The Canadian Journal of Chemical Engineering, 92 (6) 1000–1007.</w:t>
            </w:r>
          </w:p>
        </w:tc>
        <w:tc>
          <w:tcPr>
            <w:tcW w:w="851" w:type="dxa"/>
            <w:shd w:val="clear" w:color="auto" w:fill="9CC2E5" w:themeFill="accent1" w:themeFillTint="99"/>
            <w:vAlign w:val="center"/>
          </w:tcPr>
          <w:p w14:paraId="4D051E16" w14:textId="77777777"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1D" w14:textId="77777777" w:rsidTr="00972A35">
        <w:trPr>
          <w:trHeight w:val="42"/>
        </w:trPr>
        <w:tc>
          <w:tcPr>
            <w:tcW w:w="1730" w:type="dxa"/>
            <w:vMerge/>
            <w:shd w:val="clear" w:color="auto" w:fill="9CC2E5" w:themeFill="accent1" w:themeFillTint="99"/>
            <w:vAlign w:val="center"/>
          </w:tcPr>
          <w:p w14:paraId="4D051E18"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19"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1A"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1B" w14:textId="77777777" w:rsidR="005E3081" w:rsidRPr="0031032E" w:rsidRDefault="0035719E" w:rsidP="00A655A7">
            <w:pPr>
              <w:tabs>
                <w:tab w:val="left" w:pos="567"/>
              </w:tabs>
              <w:spacing w:after="60"/>
              <w:rPr>
                <w:rFonts w:ascii="Cambria" w:hAnsi="Cambria"/>
                <w:lang w:val="sr-Cyrl-CS"/>
              </w:rPr>
            </w:pPr>
            <w:r w:rsidRPr="0035719E">
              <w:rPr>
                <w:rFonts w:ascii="Cambria" w:hAnsi="Cambria"/>
              </w:rPr>
              <w:t>Milica M. Petrović, Jelena Z. Mitrović, Miljana D. Radović, Danijela V. Bojić, Miloš M. Kostić, Radomir B. Ljupković, Aleksandar Lj. Bojić (2013) Synthesis of Bismuth (III) oxide films based anodes for electrochemical degradation of Reactive Blue 19 and Crystal Violet, Hemijska industrija, 68(5), 585–595.</w:t>
            </w:r>
          </w:p>
        </w:tc>
        <w:tc>
          <w:tcPr>
            <w:tcW w:w="851" w:type="dxa"/>
            <w:shd w:val="clear" w:color="auto" w:fill="9CC2E5" w:themeFill="accent1" w:themeFillTint="99"/>
            <w:vAlign w:val="center"/>
          </w:tcPr>
          <w:p w14:paraId="4D051E1C" w14:textId="77777777"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23" w14:textId="77777777" w:rsidTr="00972A35">
        <w:trPr>
          <w:trHeight w:val="42"/>
        </w:trPr>
        <w:tc>
          <w:tcPr>
            <w:tcW w:w="1730" w:type="dxa"/>
            <w:vMerge/>
            <w:shd w:val="clear" w:color="auto" w:fill="9CC2E5" w:themeFill="accent1" w:themeFillTint="99"/>
            <w:vAlign w:val="center"/>
          </w:tcPr>
          <w:p w14:paraId="4D051E1E"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1F"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20"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21" w14:textId="77777777" w:rsidR="005E3081" w:rsidRPr="0031032E" w:rsidRDefault="0035719E" w:rsidP="00A655A7">
            <w:pPr>
              <w:tabs>
                <w:tab w:val="left" w:pos="567"/>
              </w:tabs>
              <w:spacing w:after="60"/>
              <w:rPr>
                <w:rFonts w:ascii="Cambria" w:hAnsi="Cambria"/>
                <w:lang w:val="sr-Cyrl-CS"/>
              </w:rPr>
            </w:pPr>
            <w:r w:rsidRPr="0035719E">
              <w:rPr>
                <w:rFonts w:ascii="Cambria" w:hAnsi="Cambria"/>
              </w:rPr>
              <w:t>Bojić D., Ranđelović M., Zarubica A., Mitrović J., Radović M., Purenović M., Bojić A. (2013) Comparison of new biosorbents based on chemically modified Lagenaria vulgaris shell, Desalination and Water Treatment, 51, 6871–6881.</w:t>
            </w:r>
          </w:p>
        </w:tc>
        <w:tc>
          <w:tcPr>
            <w:tcW w:w="851" w:type="dxa"/>
            <w:shd w:val="clear" w:color="auto" w:fill="9CC2E5" w:themeFill="accent1" w:themeFillTint="99"/>
            <w:vAlign w:val="center"/>
          </w:tcPr>
          <w:p w14:paraId="4D051E22" w14:textId="77777777"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29" w14:textId="77777777" w:rsidTr="00972A35">
        <w:trPr>
          <w:trHeight w:val="42"/>
        </w:trPr>
        <w:tc>
          <w:tcPr>
            <w:tcW w:w="1730" w:type="dxa"/>
            <w:vMerge/>
            <w:shd w:val="clear" w:color="auto" w:fill="9CC2E5" w:themeFill="accent1" w:themeFillTint="99"/>
            <w:vAlign w:val="center"/>
          </w:tcPr>
          <w:p w14:paraId="4D051E24"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25"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26"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27" w14:textId="77777777" w:rsidR="005E3081" w:rsidRPr="0031032E" w:rsidRDefault="0035719E" w:rsidP="00A655A7">
            <w:pPr>
              <w:tabs>
                <w:tab w:val="left" w:pos="567"/>
              </w:tabs>
              <w:spacing w:after="60"/>
              <w:rPr>
                <w:rFonts w:ascii="Cambria" w:hAnsi="Cambria"/>
                <w:lang w:val="sr-Cyrl-CS"/>
              </w:rPr>
            </w:pPr>
            <w:r w:rsidRPr="0035719E">
              <w:rPr>
                <w:rFonts w:ascii="Cambria" w:hAnsi="Cambria"/>
              </w:rPr>
              <w:t>Miloš M. Kostić, Miljana D. Radović, Jelena Z. Mitrović, Danijela V. Bojić, Dragan D. Milenković, Aleksandar Lj. Bojić (2013) Application of new biosorbent based on chemicaly modified Lagenaria vulgaris shell for the removal of copper(II) from aqueous solutions: effects of operational parameters, Hemijska industrija,67, 559–567.</w:t>
            </w:r>
          </w:p>
        </w:tc>
        <w:tc>
          <w:tcPr>
            <w:tcW w:w="851" w:type="dxa"/>
            <w:shd w:val="clear" w:color="auto" w:fill="9CC2E5" w:themeFill="accent1" w:themeFillTint="99"/>
            <w:vAlign w:val="center"/>
          </w:tcPr>
          <w:p w14:paraId="4D051E28" w14:textId="77777777"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2F" w14:textId="77777777" w:rsidTr="00972A35">
        <w:trPr>
          <w:trHeight w:val="42"/>
        </w:trPr>
        <w:tc>
          <w:tcPr>
            <w:tcW w:w="1730" w:type="dxa"/>
            <w:vMerge/>
            <w:shd w:val="clear" w:color="auto" w:fill="9CC2E5" w:themeFill="accent1" w:themeFillTint="99"/>
            <w:vAlign w:val="center"/>
          </w:tcPr>
          <w:p w14:paraId="4D051E2A"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2B"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2C"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2D" w14:textId="77777777" w:rsidR="005E3081" w:rsidRPr="0031032E" w:rsidRDefault="0035719E" w:rsidP="00A655A7">
            <w:pPr>
              <w:tabs>
                <w:tab w:val="left" w:pos="567"/>
              </w:tabs>
              <w:spacing w:after="60"/>
              <w:rPr>
                <w:rFonts w:ascii="Cambria" w:hAnsi="Cambria"/>
                <w:lang w:val="sr-Cyrl-CS"/>
              </w:rPr>
            </w:pPr>
            <w:r w:rsidRPr="0035719E">
              <w:rPr>
                <w:rFonts w:ascii="Cambria" w:hAnsi="Cambria"/>
              </w:rPr>
              <w:t>Dragana-Linda Mitić-Stojanović, Danijela Bojić, Jelena Mitrović, Tatjana Andjelković, Miljana Radović, Аleksandar Lj. Bojić (2012) Equilibrium and kinetic studies of Pb(II), Cd(II) and Zn(II) sorption by Lagenaria vulgaris shell, Chemical Industry &amp; Chemical Engineering Quarterly, 18, 563–572.</w:t>
            </w:r>
          </w:p>
        </w:tc>
        <w:tc>
          <w:tcPr>
            <w:tcW w:w="851" w:type="dxa"/>
            <w:shd w:val="clear" w:color="auto" w:fill="9CC2E5" w:themeFill="accent1" w:themeFillTint="99"/>
            <w:vAlign w:val="center"/>
          </w:tcPr>
          <w:p w14:paraId="4D051E2E" w14:textId="77777777"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35" w14:textId="77777777" w:rsidTr="00972A35">
        <w:trPr>
          <w:trHeight w:val="42"/>
        </w:trPr>
        <w:tc>
          <w:tcPr>
            <w:tcW w:w="1730" w:type="dxa"/>
            <w:vMerge/>
            <w:shd w:val="clear" w:color="auto" w:fill="9CC2E5" w:themeFill="accent1" w:themeFillTint="99"/>
            <w:vAlign w:val="center"/>
          </w:tcPr>
          <w:p w14:paraId="4D051E30"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31"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32"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33" w14:textId="77777777" w:rsidR="005E3081" w:rsidRPr="0031032E" w:rsidRDefault="0035719E" w:rsidP="00A655A7">
            <w:pPr>
              <w:tabs>
                <w:tab w:val="left" w:pos="567"/>
              </w:tabs>
              <w:spacing w:after="60"/>
              <w:rPr>
                <w:rFonts w:ascii="Cambria" w:hAnsi="Cambria"/>
                <w:lang w:val="sr-Cyrl-CS"/>
              </w:rPr>
            </w:pPr>
            <w:r w:rsidRPr="0035719E">
              <w:rPr>
                <w:rFonts w:ascii="Cambria" w:hAnsi="Cambria"/>
              </w:rPr>
              <w:t>Miljana Radović, Jelena Z. Mitrović, Danijela V. Bojić, Miloš M. Kostić, Radomir B. Ljupković, Tatjana D. Anđelković, Aleksandar Lj. Bojić (2012) Uticaj parametara procesa UV zračenje/vodonik-peroksid na dekolorizaciju antrahinonske tekstilne boje, Hemijska industrija, 66(4), 479–486.</w:t>
            </w:r>
          </w:p>
        </w:tc>
        <w:tc>
          <w:tcPr>
            <w:tcW w:w="851" w:type="dxa"/>
            <w:shd w:val="clear" w:color="auto" w:fill="9CC2E5" w:themeFill="accent1" w:themeFillTint="99"/>
            <w:vAlign w:val="center"/>
          </w:tcPr>
          <w:p w14:paraId="4D051E34" w14:textId="77777777"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3B" w14:textId="77777777" w:rsidTr="00972A35">
        <w:trPr>
          <w:trHeight w:val="42"/>
        </w:trPr>
        <w:tc>
          <w:tcPr>
            <w:tcW w:w="1730" w:type="dxa"/>
            <w:vMerge/>
            <w:shd w:val="clear" w:color="auto" w:fill="9CC2E5" w:themeFill="accent1" w:themeFillTint="99"/>
            <w:vAlign w:val="center"/>
          </w:tcPr>
          <w:p w14:paraId="4D051E36"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37"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38"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39" w14:textId="77777777" w:rsidR="005E3081" w:rsidRPr="0031032E" w:rsidRDefault="0035719E" w:rsidP="00A655A7">
            <w:pPr>
              <w:tabs>
                <w:tab w:val="left" w:pos="567"/>
              </w:tabs>
              <w:spacing w:after="60"/>
              <w:rPr>
                <w:rFonts w:ascii="Cambria" w:hAnsi="Cambria"/>
                <w:lang w:val="sr-Cyrl-CS"/>
              </w:rPr>
            </w:pPr>
            <w:r w:rsidRPr="0035719E">
              <w:rPr>
                <w:rFonts w:ascii="Cambria" w:hAnsi="Cambria"/>
              </w:rPr>
              <w:t>Jelena Mitrović, Miljana Radović, Danijela Bojić, Tatjana Anđelković, Milovan Purenović, Aleksandar Bojić (2011) Decolorization of textile azo dye Reactive Orange 16 with UV/H2O2 process, Journal of the Serbian Chemical Society, 77(4), 465–481.</w:t>
            </w:r>
          </w:p>
        </w:tc>
        <w:tc>
          <w:tcPr>
            <w:tcW w:w="851" w:type="dxa"/>
            <w:shd w:val="clear" w:color="auto" w:fill="9CC2E5" w:themeFill="accent1" w:themeFillTint="99"/>
            <w:vAlign w:val="center"/>
          </w:tcPr>
          <w:p w14:paraId="4D051E3A" w14:textId="77777777"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14:paraId="4D051E41" w14:textId="77777777" w:rsidTr="00972A35">
        <w:trPr>
          <w:trHeight w:val="42"/>
        </w:trPr>
        <w:tc>
          <w:tcPr>
            <w:tcW w:w="1730" w:type="dxa"/>
            <w:vMerge/>
            <w:shd w:val="clear" w:color="auto" w:fill="9CC2E5" w:themeFill="accent1" w:themeFillTint="99"/>
            <w:vAlign w:val="center"/>
          </w:tcPr>
          <w:p w14:paraId="4D051E3C"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3D"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3E"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3F"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Radomir Ljupković, Jelena Mitrović, Miljana Radović, Miloš Kostić, Danijela Bojić, Dragana-Linda Mitić-Stojanović, Aleksandar Lj. Bojić (2011) Removal Cu(II) ions from water using sulphuric acid treated Lagenaria vulgaris shell (Cucurbitaceae), Biologica Nyssana, 2(2), 01–05.</w:t>
            </w:r>
          </w:p>
        </w:tc>
        <w:tc>
          <w:tcPr>
            <w:tcW w:w="851" w:type="dxa"/>
            <w:shd w:val="clear" w:color="auto" w:fill="9CC2E5" w:themeFill="accent1" w:themeFillTint="99"/>
            <w:vAlign w:val="center"/>
          </w:tcPr>
          <w:p w14:paraId="4D051E40"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M53</w:t>
            </w:r>
          </w:p>
        </w:tc>
      </w:tr>
      <w:tr w:rsidR="005E3081" w:rsidRPr="0031032E" w14:paraId="4D051E47" w14:textId="77777777" w:rsidTr="00972A35">
        <w:trPr>
          <w:trHeight w:val="42"/>
        </w:trPr>
        <w:tc>
          <w:tcPr>
            <w:tcW w:w="1730" w:type="dxa"/>
            <w:vMerge/>
            <w:shd w:val="clear" w:color="auto" w:fill="9CC2E5" w:themeFill="accent1" w:themeFillTint="99"/>
            <w:vAlign w:val="center"/>
          </w:tcPr>
          <w:p w14:paraId="4D051E42"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43"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44"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45"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Miloš Kostić, Jelena Mitrović, Miljana Radović, Radomir Ljupković, Nenad Krstić, Danijela Bojić, Aleksandar Bojić (2013) Biosorption of Pb(II) ions using xanthated lagenaria vulgaris shell, International science conference “Reporting for sustainability”, Crna Gora, 07–10. Maj, 355-358.</w:t>
            </w:r>
          </w:p>
        </w:tc>
        <w:tc>
          <w:tcPr>
            <w:tcW w:w="851" w:type="dxa"/>
            <w:shd w:val="clear" w:color="auto" w:fill="9CC2E5" w:themeFill="accent1" w:themeFillTint="99"/>
            <w:vAlign w:val="center"/>
          </w:tcPr>
          <w:p w14:paraId="4D051E46"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14:paraId="4D051E4D" w14:textId="77777777" w:rsidTr="00972A35">
        <w:trPr>
          <w:trHeight w:val="42"/>
        </w:trPr>
        <w:tc>
          <w:tcPr>
            <w:tcW w:w="1730" w:type="dxa"/>
            <w:vMerge/>
            <w:shd w:val="clear" w:color="auto" w:fill="9CC2E5" w:themeFill="accent1" w:themeFillTint="99"/>
            <w:vAlign w:val="center"/>
          </w:tcPr>
          <w:p w14:paraId="4D051E48"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49"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4A"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4B"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Miljana Radović, Jelena Mitrović, Miloš Kostić, Milica Petrović, Maja Stanković, Danijela Bojić, Aleksandar Bojić (2013) Decolorization of reactive orange 4 using UV/H2O2 oxidation technology, International science conference “Reporting for sustainability”, Crna Gora, 07–10. Maj, 365-368.</w:t>
            </w:r>
          </w:p>
        </w:tc>
        <w:tc>
          <w:tcPr>
            <w:tcW w:w="851" w:type="dxa"/>
            <w:shd w:val="clear" w:color="auto" w:fill="9CC2E5" w:themeFill="accent1" w:themeFillTint="99"/>
            <w:vAlign w:val="center"/>
          </w:tcPr>
          <w:p w14:paraId="4D051E4C"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14:paraId="4D051E53" w14:textId="77777777" w:rsidTr="00972A35">
        <w:trPr>
          <w:trHeight w:val="42"/>
        </w:trPr>
        <w:tc>
          <w:tcPr>
            <w:tcW w:w="1730" w:type="dxa"/>
            <w:vMerge/>
            <w:shd w:val="clear" w:color="auto" w:fill="9CC2E5" w:themeFill="accent1" w:themeFillTint="99"/>
            <w:vAlign w:val="center"/>
          </w:tcPr>
          <w:p w14:paraId="4D051E4E"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4F"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50"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51"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 N. Stanković, N. S. Krstić, J. Z. Mitrović, M. D. Radović, M. M. Kostić, R. S. Nikolić, A. Lj. Bojić (2013) New method of chemical modification of Lagenaria Vulgaris biosorbent for improvement of sorption capacity, III International congres: “Engineering, environment and materials in processing industry”, Jahorina, Bosna i Hercegovina, 04–06. Oktobar, 124-127.</w:t>
            </w:r>
          </w:p>
        </w:tc>
        <w:tc>
          <w:tcPr>
            <w:tcW w:w="851" w:type="dxa"/>
            <w:shd w:val="clear" w:color="auto" w:fill="9CC2E5" w:themeFill="accent1" w:themeFillTint="99"/>
            <w:vAlign w:val="center"/>
          </w:tcPr>
          <w:p w14:paraId="4D051E52"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14:paraId="4D051E59" w14:textId="77777777" w:rsidTr="00972A35">
        <w:trPr>
          <w:trHeight w:val="42"/>
        </w:trPr>
        <w:tc>
          <w:tcPr>
            <w:tcW w:w="1730" w:type="dxa"/>
            <w:vMerge/>
            <w:shd w:val="clear" w:color="auto" w:fill="9CC2E5" w:themeFill="accent1" w:themeFillTint="99"/>
            <w:vAlign w:val="center"/>
          </w:tcPr>
          <w:p w14:paraId="4D051E54"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55"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56"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57"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 M. Petrović, J. Z. Mitrović, M. D. Radović, D. V. Bojić, R. B. Ljupković, A. Lj. Bojić (2012) Electrochemical degradation of Crystal Violet on Bi2O3 anodes, 11th International Conference on Fundamental and Applied Aspects of Physical Chemistry, Belgrade, Serbia, 24–28 September, Proceedings, 315–317.</w:t>
            </w:r>
          </w:p>
        </w:tc>
        <w:tc>
          <w:tcPr>
            <w:tcW w:w="851" w:type="dxa"/>
            <w:shd w:val="clear" w:color="auto" w:fill="9CC2E5" w:themeFill="accent1" w:themeFillTint="99"/>
            <w:vAlign w:val="center"/>
          </w:tcPr>
          <w:p w14:paraId="4D051E58"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14:paraId="4D051E5F" w14:textId="77777777" w:rsidTr="00972A35">
        <w:trPr>
          <w:trHeight w:val="42"/>
        </w:trPr>
        <w:tc>
          <w:tcPr>
            <w:tcW w:w="1730" w:type="dxa"/>
            <w:vMerge/>
            <w:shd w:val="clear" w:color="auto" w:fill="9CC2E5" w:themeFill="accent1" w:themeFillTint="99"/>
            <w:vAlign w:val="center"/>
          </w:tcPr>
          <w:p w14:paraId="4D051E5A"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5B"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5C"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5D"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 M. Kostić, M. D. Radović, J. Z. Mitrović, D. V. Bojić, D. Milenković, T. D. Anđelković, A. Lj. Bojić (2012) Biosorption of Cu(II) on xanthated Lagenaria vulgaris shell, 11th International Conference on Fundamental and Applied Aspects of Physical Chemistry, Belgrade, Serbia, 24–28 September, Proceedings, 624–626.</w:t>
            </w:r>
          </w:p>
        </w:tc>
        <w:tc>
          <w:tcPr>
            <w:tcW w:w="851" w:type="dxa"/>
            <w:shd w:val="clear" w:color="auto" w:fill="9CC2E5" w:themeFill="accent1" w:themeFillTint="99"/>
            <w:vAlign w:val="center"/>
          </w:tcPr>
          <w:p w14:paraId="4D051E5E"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14:paraId="4D051E65" w14:textId="77777777" w:rsidTr="00972A35">
        <w:trPr>
          <w:trHeight w:val="42"/>
        </w:trPr>
        <w:tc>
          <w:tcPr>
            <w:tcW w:w="1730" w:type="dxa"/>
            <w:vMerge/>
            <w:shd w:val="clear" w:color="auto" w:fill="9CC2E5" w:themeFill="accent1" w:themeFillTint="99"/>
            <w:vAlign w:val="center"/>
          </w:tcPr>
          <w:p w14:paraId="4D051E60"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61"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62"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63"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 N. Stanković, N. S. Krstić, R. S. Nikolić, D. V. Bojić, J. Z. Mitrović, M. D. Radović, A. Lj. Bojić (2012) Removal of Cu(II) from water using methyl-sulfonated Lagenaria vulgaris shell, 11th International Conference on Fundamental and Applied Aspects of Physical Chemistry, Belgrade, Serbia, 24–28 September, Proceedings, 627– 629.</w:t>
            </w:r>
          </w:p>
        </w:tc>
        <w:tc>
          <w:tcPr>
            <w:tcW w:w="851" w:type="dxa"/>
            <w:shd w:val="clear" w:color="auto" w:fill="9CC2E5" w:themeFill="accent1" w:themeFillTint="99"/>
            <w:vAlign w:val="center"/>
          </w:tcPr>
          <w:p w14:paraId="4D051E64"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14:paraId="4D051E6B" w14:textId="77777777" w:rsidTr="00972A35">
        <w:trPr>
          <w:trHeight w:val="42"/>
        </w:trPr>
        <w:tc>
          <w:tcPr>
            <w:tcW w:w="1730" w:type="dxa"/>
            <w:vMerge/>
            <w:shd w:val="clear" w:color="auto" w:fill="9CC2E5" w:themeFill="accent1" w:themeFillTint="99"/>
            <w:vAlign w:val="center"/>
          </w:tcPr>
          <w:p w14:paraId="4D051E66"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67"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68"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69"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 Radović, J. Mitrović, T. Anđelković, D. Bojić and A. Lj. Bojić (2011) Decolorization of textile dye reactive blue 19 in water by UV/H2O2 process, 12th International Conference on Environmental Science and Technology (CEST2011), 8–10 September, Rhodes island, Greece, Proceedings,1547–1553.</w:t>
            </w:r>
          </w:p>
        </w:tc>
        <w:tc>
          <w:tcPr>
            <w:tcW w:w="851" w:type="dxa"/>
            <w:shd w:val="clear" w:color="auto" w:fill="9CC2E5" w:themeFill="accent1" w:themeFillTint="99"/>
            <w:vAlign w:val="center"/>
          </w:tcPr>
          <w:p w14:paraId="4D051E6A"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14:paraId="4D051E71" w14:textId="77777777" w:rsidTr="00972A35">
        <w:trPr>
          <w:trHeight w:val="42"/>
        </w:trPr>
        <w:tc>
          <w:tcPr>
            <w:tcW w:w="1730" w:type="dxa"/>
            <w:vMerge/>
            <w:shd w:val="clear" w:color="auto" w:fill="9CC2E5" w:themeFill="accent1" w:themeFillTint="99"/>
            <w:vAlign w:val="center"/>
          </w:tcPr>
          <w:p w14:paraId="4D051E6C"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6D"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6E"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6F"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J. Mitrović, M. Radović, T. Anđelković, M. Purenović and A. Bojić (2010) Decolourisation of textile azo dye Reactive orange 16 with UV/H2O2 system: effect of pH, 10th International Conference on Fundamental and Applied Aspects of Physical Chemistry, Belgrade, Serbia, 21–24 September, Proceedings, 185–187.</w:t>
            </w:r>
          </w:p>
        </w:tc>
        <w:tc>
          <w:tcPr>
            <w:tcW w:w="851" w:type="dxa"/>
            <w:shd w:val="clear" w:color="auto" w:fill="9CC2E5" w:themeFill="accent1" w:themeFillTint="99"/>
            <w:vAlign w:val="center"/>
          </w:tcPr>
          <w:p w14:paraId="4D051E70"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14:paraId="4D051E77" w14:textId="77777777" w:rsidTr="00972A35">
        <w:trPr>
          <w:trHeight w:val="42"/>
        </w:trPr>
        <w:tc>
          <w:tcPr>
            <w:tcW w:w="1730" w:type="dxa"/>
            <w:vMerge/>
            <w:shd w:val="clear" w:color="auto" w:fill="9CC2E5" w:themeFill="accent1" w:themeFillTint="99"/>
            <w:vAlign w:val="center"/>
          </w:tcPr>
          <w:p w14:paraId="4D051E72"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73"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74"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75"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Miljana Radović, Jelena Mitrović, Miloš Kostić, Milica Petrović, Aleksandar Bojić (2013) A comparative study on degradation textile reactive dye by advanced oxidation processes, 6th Symposium Chemistry and Environmental Protection EnviroChem, Vršac, Srbija, 21 - 24. maj, 332-333.</w:t>
            </w:r>
          </w:p>
        </w:tc>
        <w:tc>
          <w:tcPr>
            <w:tcW w:w="851" w:type="dxa"/>
            <w:shd w:val="clear" w:color="auto" w:fill="9CC2E5" w:themeFill="accent1" w:themeFillTint="99"/>
            <w:vAlign w:val="center"/>
          </w:tcPr>
          <w:p w14:paraId="4D051E76"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14:paraId="4D051E7D" w14:textId="77777777" w:rsidTr="00972A35">
        <w:trPr>
          <w:trHeight w:val="42"/>
        </w:trPr>
        <w:tc>
          <w:tcPr>
            <w:tcW w:w="1730" w:type="dxa"/>
            <w:vMerge/>
            <w:shd w:val="clear" w:color="auto" w:fill="9CC2E5" w:themeFill="accent1" w:themeFillTint="99"/>
            <w:vAlign w:val="center"/>
          </w:tcPr>
          <w:p w14:paraId="4D051E78"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79"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7A"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7B"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Milica Petrović, Jelena Mitrović, Miljana Radović, Miloš Kostić, Danijela Bojić, Aleksandar Bojić (2013) Effect of current density and H2O2 concentration on electrochemical decolorization of dye crystalviolet at Ti/Bi2O3 anode, 6th Symposium Chemistry and Environmental Protection EnviroChem, Vršac, Srbija, 21 - 24. maj, 356- 357.</w:t>
            </w:r>
          </w:p>
        </w:tc>
        <w:tc>
          <w:tcPr>
            <w:tcW w:w="851" w:type="dxa"/>
            <w:shd w:val="clear" w:color="auto" w:fill="9CC2E5" w:themeFill="accent1" w:themeFillTint="99"/>
            <w:vAlign w:val="center"/>
          </w:tcPr>
          <w:p w14:paraId="4D051E7C"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14:paraId="4D051E83" w14:textId="77777777" w:rsidTr="00972A35">
        <w:trPr>
          <w:trHeight w:val="42"/>
        </w:trPr>
        <w:tc>
          <w:tcPr>
            <w:tcW w:w="1730" w:type="dxa"/>
            <w:vMerge/>
            <w:shd w:val="clear" w:color="auto" w:fill="9CC2E5" w:themeFill="accent1" w:themeFillTint="99"/>
            <w:vAlign w:val="center"/>
          </w:tcPr>
          <w:p w14:paraId="4D051E7E"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7F"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80"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81"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Milica Petrović, Branko Matović, Jelena Mitrović, Miljana Radović, Miloš Kostić, Danijela Bojić, Aleksandar Bojić (2013) Electrochemical decolorization of reactive orange 16 dye at Ti/Bi2O3 anode, 4th Regional symposium on electrochemistry: South east Europe, Ljubljana, Slovenija, 26–30. maja,</w:t>
            </w:r>
          </w:p>
        </w:tc>
        <w:tc>
          <w:tcPr>
            <w:tcW w:w="851" w:type="dxa"/>
            <w:shd w:val="clear" w:color="auto" w:fill="9CC2E5" w:themeFill="accent1" w:themeFillTint="99"/>
            <w:vAlign w:val="center"/>
          </w:tcPr>
          <w:p w14:paraId="4D051E82"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14:paraId="4D051E89" w14:textId="77777777" w:rsidTr="00972A35">
        <w:trPr>
          <w:trHeight w:val="42"/>
        </w:trPr>
        <w:tc>
          <w:tcPr>
            <w:tcW w:w="1730" w:type="dxa"/>
            <w:vMerge/>
            <w:shd w:val="clear" w:color="auto" w:fill="9CC2E5" w:themeFill="accent1" w:themeFillTint="99"/>
            <w:vAlign w:val="center"/>
          </w:tcPr>
          <w:p w14:paraId="4D051E84"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85"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86"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87"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Maja Stanković, Nenad Krstić, Jelena Mitrović, Ružica Nikolić, Miljana Radović, Danijela Bojić, Aleksandar Bojić (2013) Ultrasound effect on adsorption of Cu(II) on methyl-sulfonated Lagenaria vulgaris shell, 15th JCF Fruhjahrssymposium, Berlin, Nemačka, 6–9. mart, 103.</w:t>
            </w:r>
          </w:p>
        </w:tc>
        <w:tc>
          <w:tcPr>
            <w:tcW w:w="851" w:type="dxa"/>
            <w:shd w:val="clear" w:color="auto" w:fill="9CC2E5" w:themeFill="accent1" w:themeFillTint="99"/>
            <w:vAlign w:val="center"/>
          </w:tcPr>
          <w:p w14:paraId="4D051E88"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14:paraId="4D051E8F" w14:textId="77777777" w:rsidTr="00972A35">
        <w:trPr>
          <w:trHeight w:val="42"/>
        </w:trPr>
        <w:tc>
          <w:tcPr>
            <w:tcW w:w="1730" w:type="dxa"/>
            <w:vMerge/>
            <w:shd w:val="clear" w:color="auto" w:fill="9CC2E5" w:themeFill="accent1" w:themeFillTint="99"/>
            <w:vAlign w:val="center"/>
          </w:tcPr>
          <w:p w14:paraId="4D051E8A"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8B"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8C"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8D"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J. Mitrović, M. Radović, T. Andjelković, D. Bojić, B. Kocić, A. Bojić (2011) Identification of early step UV/H2O2 degradation intermediates of antraquinone dye Reactive Blue 19 by direct introduction electrospray ionisation mass spectrometry, European Conference on Analytical Chemistry (EUROanalysis2011), 11–15. September, Belgrade, Serbia, Book of Abstracts, MS13.</w:t>
            </w:r>
          </w:p>
        </w:tc>
        <w:tc>
          <w:tcPr>
            <w:tcW w:w="851" w:type="dxa"/>
            <w:shd w:val="clear" w:color="auto" w:fill="9CC2E5" w:themeFill="accent1" w:themeFillTint="99"/>
            <w:vAlign w:val="center"/>
          </w:tcPr>
          <w:p w14:paraId="4D051E8E"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14:paraId="4D051E95" w14:textId="77777777" w:rsidTr="00972A35">
        <w:trPr>
          <w:trHeight w:val="42"/>
        </w:trPr>
        <w:tc>
          <w:tcPr>
            <w:tcW w:w="1730" w:type="dxa"/>
            <w:vMerge/>
            <w:shd w:val="clear" w:color="auto" w:fill="9CC2E5" w:themeFill="accent1" w:themeFillTint="99"/>
            <w:vAlign w:val="center"/>
          </w:tcPr>
          <w:p w14:paraId="4D051E90"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91"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92"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93"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J. Mitrović, M. Radović, D. Bojić, D. Milenković, B. Kocić, A. Bojić (2011) Degradation of herbicide clomazone by UV/H2O2 process, European Conference on Analytical Chemistry (EUROanalysis2011), 11–15. September, Belgrade, Serbia, Book of Abstracts, MS14 .</w:t>
            </w:r>
          </w:p>
        </w:tc>
        <w:tc>
          <w:tcPr>
            <w:tcW w:w="851" w:type="dxa"/>
            <w:shd w:val="clear" w:color="auto" w:fill="9CC2E5" w:themeFill="accent1" w:themeFillTint="99"/>
            <w:vAlign w:val="center"/>
          </w:tcPr>
          <w:p w14:paraId="4D051E94"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14:paraId="4D051E9B" w14:textId="77777777" w:rsidTr="00972A35">
        <w:trPr>
          <w:trHeight w:val="42"/>
        </w:trPr>
        <w:tc>
          <w:tcPr>
            <w:tcW w:w="1730" w:type="dxa"/>
            <w:vMerge/>
            <w:shd w:val="clear" w:color="auto" w:fill="9CC2E5" w:themeFill="accent1" w:themeFillTint="99"/>
            <w:vAlign w:val="center"/>
          </w:tcPr>
          <w:p w14:paraId="4D051E96"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97"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98"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99" w14:textId="77777777" w:rsidR="005E3081" w:rsidRPr="0031032E" w:rsidRDefault="00F811CF" w:rsidP="00A655A7">
            <w:pPr>
              <w:tabs>
                <w:tab w:val="left" w:pos="567"/>
              </w:tabs>
              <w:spacing w:after="60"/>
              <w:rPr>
                <w:rFonts w:ascii="Cambria" w:hAnsi="Cambria"/>
                <w:lang w:val="sr-Cyrl-CS"/>
              </w:rPr>
            </w:pPr>
            <w:r w:rsidRPr="00F811CF">
              <w:rPr>
                <w:rFonts w:ascii="Cambria" w:hAnsi="Cambria"/>
              </w:rPr>
              <w:t>I. Kostic, T. Andjelkovic, R. Nikolic, M. Purenovic, A. Bojic, D. Andjelkovic, M. Radovic (2011) Stability of Cu(II) and Pb(II) salycilate complexes determined by modified Schubert's method, 25th International Meeting on Organic Geochemistry (IMOG 2011), 18–23 September, Interlaken, Switzerland, Book of Abstracts p. 292.</w:t>
            </w:r>
          </w:p>
        </w:tc>
        <w:tc>
          <w:tcPr>
            <w:tcW w:w="851" w:type="dxa"/>
            <w:shd w:val="clear" w:color="auto" w:fill="9CC2E5" w:themeFill="accent1" w:themeFillTint="99"/>
            <w:vAlign w:val="center"/>
          </w:tcPr>
          <w:p w14:paraId="4D051E9A" w14:textId="77777777"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14:paraId="4D051EA1" w14:textId="77777777" w:rsidTr="00972A35">
        <w:trPr>
          <w:trHeight w:val="42"/>
        </w:trPr>
        <w:tc>
          <w:tcPr>
            <w:tcW w:w="1730" w:type="dxa"/>
            <w:vMerge/>
            <w:shd w:val="clear" w:color="auto" w:fill="9CC2E5" w:themeFill="accent1" w:themeFillTint="99"/>
            <w:vAlign w:val="center"/>
          </w:tcPr>
          <w:p w14:paraId="4D051E9C"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9D"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9E"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9F" w14:textId="77777777" w:rsidR="005E3081" w:rsidRPr="0031032E" w:rsidRDefault="00756732" w:rsidP="00A655A7">
            <w:pPr>
              <w:tabs>
                <w:tab w:val="left" w:pos="567"/>
              </w:tabs>
              <w:spacing w:after="60"/>
              <w:rPr>
                <w:rFonts w:ascii="Cambria" w:hAnsi="Cambria"/>
                <w:lang w:val="sr-Cyrl-CS"/>
              </w:rPr>
            </w:pPr>
            <w:r w:rsidRPr="00756732">
              <w:rPr>
                <w:rFonts w:ascii="Cambria" w:hAnsi="Cambria"/>
              </w:rPr>
              <w:t>Nena Velinov, Milica Petrović, Slobodan Najdanović, Jelena Mitrović, Miljana Radović, Danijela Bojić, Aleksandar Bojić (2014) Removal of Cr(VI) from water by Lagenaria vulgaris shell-ZrO2 biosorbent, 51st Meeting of Serbian Chemical Society, Niš, Serbia, 5–7 Jun, Proceedings, 63–66.</w:t>
            </w:r>
          </w:p>
        </w:tc>
        <w:tc>
          <w:tcPr>
            <w:tcW w:w="851" w:type="dxa"/>
            <w:shd w:val="clear" w:color="auto" w:fill="9CC2E5" w:themeFill="accent1" w:themeFillTint="99"/>
            <w:vAlign w:val="center"/>
          </w:tcPr>
          <w:p w14:paraId="4D051EA0" w14:textId="77777777" w:rsidR="005E3081" w:rsidRPr="00756732" w:rsidRDefault="00756732" w:rsidP="00A655A7">
            <w:pPr>
              <w:tabs>
                <w:tab w:val="left" w:pos="567"/>
              </w:tabs>
              <w:spacing w:after="60"/>
              <w:rPr>
                <w:rFonts w:ascii="Cambria" w:hAnsi="Cambria"/>
                <w:lang w:val="sr-Latn-RS"/>
              </w:rPr>
            </w:pPr>
            <w:r>
              <w:rPr>
                <w:rFonts w:ascii="Cambria" w:hAnsi="Cambria"/>
                <w:lang w:val="sr-Latn-RS"/>
              </w:rPr>
              <w:t>M63</w:t>
            </w:r>
          </w:p>
        </w:tc>
      </w:tr>
      <w:tr w:rsidR="005E3081" w:rsidRPr="0031032E" w14:paraId="4D051EA7" w14:textId="77777777" w:rsidTr="00972A35">
        <w:trPr>
          <w:trHeight w:val="42"/>
        </w:trPr>
        <w:tc>
          <w:tcPr>
            <w:tcW w:w="1730" w:type="dxa"/>
            <w:vMerge/>
            <w:shd w:val="clear" w:color="auto" w:fill="9CC2E5" w:themeFill="accent1" w:themeFillTint="99"/>
            <w:vAlign w:val="center"/>
          </w:tcPr>
          <w:p w14:paraId="4D051EA2"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A3"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A4"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A5" w14:textId="77777777" w:rsidR="005E3081" w:rsidRPr="0031032E" w:rsidRDefault="00756732" w:rsidP="00A655A7">
            <w:pPr>
              <w:tabs>
                <w:tab w:val="left" w:pos="567"/>
              </w:tabs>
              <w:spacing w:after="60"/>
              <w:rPr>
                <w:rFonts w:ascii="Cambria" w:hAnsi="Cambria"/>
                <w:lang w:val="sr-Cyrl-CS"/>
              </w:rPr>
            </w:pPr>
            <w:r w:rsidRPr="00756732">
              <w:rPr>
                <w:rFonts w:ascii="Cambria" w:hAnsi="Cambria"/>
              </w:rPr>
              <w:t>Miljana Radović, Jelena Mitrović, Miloš Kostić, Milica Petrović, Tatjana Anđelković, Danijela Bojić, Aleksandar Bojić (2014) Effect of system parameters on decolorization of Reactive Orange 4 dye: comparison of Fenton and photo-Fentom processes, 51st Meeting of Serbian Chemical Society, Niš, Serbia, 5–7 Jun, Proceedings, 20–23.</w:t>
            </w:r>
          </w:p>
        </w:tc>
        <w:tc>
          <w:tcPr>
            <w:tcW w:w="851" w:type="dxa"/>
            <w:shd w:val="clear" w:color="auto" w:fill="9CC2E5" w:themeFill="accent1" w:themeFillTint="99"/>
            <w:vAlign w:val="center"/>
          </w:tcPr>
          <w:p w14:paraId="4D051EA6" w14:textId="77777777" w:rsidR="005E3081" w:rsidRPr="00756732" w:rsidRDefault="00756732" w:rsidP="00A655A7">
            <w:pPr>
              <w:tabs>
                <w:tab w:val="left" w:pos="567"/>
              </w:tabs>
              <w:spacing w:after="60"/>
              <w:rPr>
                <w:rFonts w:ascii="Cambria" w:hAnsi="Cambria"/>
                <w:lang w:val="sr-Latn-RS"/>
              </w:rPr>
            </w:pPr>
            <w:r>
              <w:rPr>
                <w:rFonts w:ascii="Cambria" w:hAnsi="Cambria"/>
                <w:lang w:val="sr-Latn-RS"/>
              </w:rPr>
              <w:t>M63</w:t>
            </w:r>
          </w:p>
        </w:tc>
      </w:tr>
      <w:tr w:rsidR="005E3081" w:rsidRPr="0031032E" w14:paraId="4D051EAD" w14:textId="77777777" w:rsidTr="00972A35">
        <w:trPr>
          <w:trHeight w:val="42"/>
        </w:trPr>
        <w:tc>
          <w:tcPr>
            <w:tcW w:w="1730" w:type="dxa"/>
            <w:vMerge/>
            <w:shd w:val="clear" w:color="auto" w:fill="9CC2E5" w:themeFill="accent1" w:themeFillTint="99"/>
            <w:vAlign w:val="center"/>
          </w:tcPr>
          <w:p w14:paraId="4D051EA8"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A9"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AA"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AB" w14:textId="77777777" w:rsidR="005E3081" w:rsidRPr="0031032E" w:rsidRDefault="00756732" w:rsidP="00A655A7">
            <w:pPr>
              <w:tabs>
                <w:tab w:val="left" w:pos="567"/>
              </w:tabs>
              <w:spacing w:after="60"/>
              <w:rPr>
                <w:rFonts w:ascii="Cambria" w:hAnsi="Cambria"/>
                <w:lang w:val="sr-Cyrl-CS"/>
              </w:rPr>
            </w:pPr>
            <w:r w:rsidRPr="00756732">
              <w:rPr>
                <w:rFonts w:ascii="Cambria" w:hAnsi="Cambria"/>
              </w:rPr>
              <w:t>Nena Velinov, Slobodan Najdanović, Jelena Mitrović, Miljana Radović, Danijela Bojić i Aleksandar Bojić, (2012) Uticaj nižih karboksilnih kiselina na degradaciju tekstilne boje UV/H2O2procesom, “VODA 2012”, 41. godišnja konferencija o aktuelnim problemima korišćenja i zaštite voda, Divčibare, Srbija, 5–7. jun, 327–332.</w:t>
            </w:r>
          </w:p>
        </w:tc>
        <w:tc>
          <w:tcPr>
            <w:tcW w:w="851" w:type="dxa"/>
            <w:shd w:val="clear" w:color="auto" w:fill="9CC2E5" w:themeFill="accent1" w:themeFillTint="99"/>
            <w:vAlign w:val="center"/>
          </w:tcPr>
          <w:p w14:paraId="4D051EAC" w14:textId="77777777" w:rsidR="005E3081" w:rsidRPr="00756732" w:rsidRDefault="00756732" w:rsidP="00A655A7">
            <w:pPr>
              <w:tabs>
                <w:tab w:val="left" w:pos="567"/>
              </w:tabs>
              <w:spacing w:after="60"/>
              <w:rPr>
                <w:rFonts w:ascii="Cambria" w:hAnsi="Cambria"/>
                <w:lang w:val="sr-Latn-RS"/>
              </w:rPr>
            </w:pPr>
            <w:r>
              <w:rPr>
                <w:rFonts w:ascii="Cambria" w:hAnsi="Cambria"/>
                <w:lang w:val="sr-Latn-RS"/>
              </w:rPr>
              <w:t>M63</w:t>
            </w:r>
          </w:p>
        </w:tc>
      </w:tr>
      <w:tr w:rsidR="005E3081" w:rsidRPr="0031032E" w14:paraId="4D051EB3" w14:textId="77777777" w:rsidTr="00972A35">
        <w:trPr>
          <w:trHeight w:val="42"/>
        </w:trPr>
        <w:tc>
          <w:tcPr>
            <w:tcW w:w="1730" w:type="dxa"/>
            <w:vMerge/>
            <w:shd w:val="clear" w:color="auto" w:fill="9CC2E5" w:themeFill="accent1" w:themeFillTint="99"/>
            <w:vAlign w:val="center"/>
          </w:tcPr>
          <w:p w14:paraId="4D051EAE"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AF"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B0"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B1" w14:textId="77777777" w:rsidR="005E3081" w:rsidRPr="0031032E" w:rsidRDefault="00756732" w:rsidP="00A655A7">
            <w:pPr>
              <w:tabs>
                <w:tab w:val="left" w:pos="567"/>
              </w:tabs>
              <w:spacing w:after="60"/>
              <w:rPr>
                <w:rFonts w:ascii="Cambria" w:hAnsi="Cambria"/>
                <w:lang w:val="sr-Cyrl-CS"/>
              </w:rPr>
            </w:pPr>
            <w:r w:rsidRPr="00756732">
              <w:rPr>
                <w:rFonts w:ascii="Cambria" w:hAnsi="Cambria"/>
              </w:rPr>
              <w:t>Miljana D. Radović, Jelena Z. Mitrović, Ivana S. Kostić, Danijela V. Bojić, Branislava D. Kocić, Aleksandar Lj. Bojić (2011) Decolorization of textile dye Reactive Blue 19 with UV/H2O2 process, 49th Serbian Chemical Society Meeting, Kragujevac, Serbia, 13–14 May, Proceedings, 115–117.</w:t>
            </w:r>
          </w:p>
        </w:tc>
        <w:tc>
          <w:tcPr>
            <w:tcW w:w="851" w:type="dxa"/>
            <w:shd w:val="clear" w:color="auto" w:fill="9CC2E5" w:themeFill="accent1" w:themeFillTint="99"/>
            <w:vAlign w:val="center"/>
          </w:tcPr>
          <w:p w14:paraId="4D051EB2" w14:textId="77777777" w:rsidR="005E3081" w:rsidRPr="00756732" w:rsidRDefault="00756732" w:rsidP="00A655A7">
            <w:pPr>
              <w:tabs>
                <w:tab w:val="left" w:pos="567"/>
              </w:tabs>
              <w:spacing w:after="60"/>
              <w:rPr>
                <w:rFonts w:ascii="Cambria" w:hAnsi="Cambria"/>
                <w:lang w:val="sr-Latn-RS"/>
              </w:rPr>
            </w:pPr>
            <w:r>
              <w:rPr>
                <w:rFonts w:ascii="Cambria" w:hAnsi="Cambria"/>
                <w:lang w:val="sr-Latn-RS"/>
              </w:rPr>
              <w:t>M63</w:t>
            </w:r>
          </w:p>
        </w:tc>
      </w:tr>
      <w:tr w:rsidR="005E3081" w:rsidRPr="0031032E" w14:paraId="4D051EB9" w14:textId="77777777" w:rsidTr="00972A35">
        <w:trPr>
          <w:trHeight w:val="42"/>
        </w:trPr>
        <w:tc>
          <w:tcPr>
            <w:tcW w:w="1730" w:type="dxa"/>
            <w:vMerge/>
            <w:shd w:val="clear" w:color="auto" w:fill="9CC2E5" w:themeFill="accent1" w:themeFillTint="99"/>
            <w:vAlign w:val="center"/>
          </w:tcPr>
          <w:p w14:paraId="4D051EB4"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B5"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B6"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B7" w14:textId="77777777" w:rsidR="005E3081" w:rsidRPr="0031032E" w:rsidRDefault="00756732" w:rsidP="00A655A7">
            <w:pPr>
              <w:tabs>
                <w:tab w:val="left" w:pos="567"/>
              </w:tabs>
              <w:spacing w:after="60"/>
              <w:rPr>
                <w:rFonts w:ascii="Cambria" w:hAnsi="Cambria"/>
                <w:lang w:val="sr-Cyrl-CS"/>
              </w:rPr>
            </w:pPr>
            <w:r w:rsidRPr="00756732">
              <w:rPr>
                <w:rFonts w:ascii="Cambria" w:hAnsi="Cambria"/>
              </w:rPr>
              <w:t>M. Radovic, J. Mitrovic, M. Purenovic, T. Andjelkovic, D. Bojic, A. Lj. Bojic (2011) Effect of acetates on degradation of textile dye Reactive blue 19 by ultraviolet light/hydrogen peroxide process, 9th Symposium “Novel technologies and economic development” (with international participation), 21–22. October, Leskovac, Serbia, Book of Papers, 20, 31–35. UDK 535.662:543.4</w:t>
            </w:r>
          </w:p>
        </w:tc>
        <w:tc>
          <w:tcPr>
            <w:tcW w:w="851" w:type="dxa"/>
            <w:shd w:val="clear" w:color="auto" w:fill="9CC2E5" w:themeFill="accent1" w:themeFillTint="99"/>
            <w:vAlign w:val="center"/>
          </w:tcPr>
          <w:p w14:paraId="4D051EB8" w14:textId="77777777" w:rsidR="005E3081" w:rsidRPr="00756732" w:rsidRDefault="00756732" w:rsidP="00A655A7">
            <w:pPr>
              <w:tabs>
                <w:tab w:val="left" w:pos="567"/>
              </w:tabs>
              <w:spacing w:after="60"/>
              <w:rPr>
                <w:rFonts w:ascii="Cambria" w:hAnsi="Cambria"/>
                <w:lang w:val="sr-Latn-RS"/>
              </w:rPr>
            </w:pPr>
            <w:r>
              <w:rPr>
                <w:rFonts w:ascii="Cambria" w:hAnsi="Cambria"/>
                <w:lang w:val="sr-Latn-RS"/>
              </w:rPr>
              <w:t>M63</w:t>
            </w:r>
          </w:p>
        </w:tc>
      </w:tr>
      <w:tr w:rsidR="005E3081" w:rsidRPr="0031032E" w14:paraId="4D051EBF" w14:textId="77777777" w:rsidTr="00972A35">
        <w:trPr>
          <w:trHeight w:val="42"/>
        </w:trPr>
        <w:tc>
          <w:tcPr>
            <w:tcW w:w="1730" w:type="dxa"/>
            <w:vMerge/>
            <w:shd w:val="clear" w:color="auto" w:fill="9CC2E5" w:themeFill="accent1" w:themeFillTint="99"/>
            <w:vAlign w:val="center"/>
          </w:tcPr>
          <w:p w14:paraId="4D051EBA"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BB"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BC"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BD" w14:textId="77777777" w:rsidR="005E3081" w:rsidRPr="0031032E" w:rsidRDefault="00756732" w:rsidP="00667AF7">
            <w:pPr>
              <w:tabs>
                <w:tab w:val="left" w:pos="567"/>
              </w:tabs>
              <w:spacing w:after="60"/>
              <w:rPr>
                <w:rFonts w:ascii="Cambria" w:hAnsi="Cambria"/>
                <w:lang w:val="sr-Cyrl-CS"/>
              </w:rPr>
            </w:pPr>
            <w:r w:rsidRPr="00756732">
              <w:rPr>
                <w:rFonts w:ascii="Cambria" w:hAnsi="Cambria"/>
              </w:rPr>
              <w:t>M. Kostic, M. Radovic, D-L. Mitic-Stojanovic, M. Purenovic, D. Bojic, A. Bojic, (2011) The application of Lagenarie Vulgaris biomass xanthate for the adsorption of copper(II) from aqueous solutions, 9th symposium “Novel technologies and economic development” with international participation, 21–22. October, Leskovac, Serbia, Book of abstracts p. 168, Book of papers 20 p. 95–100. UDK 543.2:547.815+546.56</w:t>
            </w:r>
          </w:p>
        </w:tc>
        <w:tc>
          <w:tcPr>
            <w:tcW w:w="851" w:type="dxa"/>
            <w:shd w:val="clear" w:color="auto" w:fill="9CC2E5" w:themeFill="accent1" w:themeFillTint="99"/>
            <w:vAlign w:val="center"/>
          </w:tcPr>
          <w:p w14:paraId="4D051EBE" w14:textId="77777777" w:rsidR="005E3081" w:rsidRPr="00667AF7" w:rsidRDefault="00667AF7" w:rsidP="00A655A7">
            <w:pPr>
              <w:tabs>
                <w:tab w:val="left" w:pos="567"/>
              </w:tabs>
              <w:spacing w:after="60"/>
              <w:rPr>
                <w:rFonts w:ascii="Cambria" w:hAnsi="Cambria"/>
                <w:lang w:val="sr-Latn-RS"/>
              </w:rPr>
            </w:pPr>
            <w:r>
              <w:rPr>
                <w:rFonts w:ascii="Cambria" w:hAnsi="Cambria"/>
                <w:lang w:val="sr-Latn-RS"/>
              </w:rPr>
              <w:t>M63</w:t>
            </w:r>
          </w:p>
        </w:tc>
      </w:tr>
      <w:tr w:rsidR="005E3081" w:rsidRPr="0031032E" w14:paraId="4D051EC5" w14:textId="77777777" w:rsidTr="00972A35">
        <w:trPr>
          <w:trHeight w:val="42"/>
        </w:trPr>
        <w:tc>
          <w:tcPr>
            <w:tcW w:w="1730" w:type="dxa"/>
            <w:vMerge/>
            <w:shd w:val="clear" w:color="auto" w:fill="9CC2E5" w:themeFill="accent1" w:themeFillTint="99"/>
            <w:vAlign w:val="center"/>
          </w:tcPr>
          <w:p w14:paraId="4D051EC0"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C1"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C2"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C3" w14:textId="77777777" w:rsidR="005E3081" w:rsidRPr="0031032E" w:rsidRDefault="00667AF7" w:rsidP="00A655A7">
            <w:pPr>
              <w:tabs>
                <w:tab w:val="left" w:pos="567"/>
              </w:tabs>
              <w:spacing w:after="60"/>
              <w:rPr>
                <w:rFonts w:ascii="Cambria" w:hAnsi="Cambria"/>
                <w:lang w:val="sr-Cyrl-CS"/>
              </w:rPr>
            </w:pPr>
            <w:r w:rsidRPr="00667AF7">
              <w:rPr>
                <w:rFonts w:ascii="Cambria" w:hAnsi="Cambria"/>
              </w:rPr>
              <w:t>Miloš Kostić, Jelena Mitrović, Miljana Radović, Radomir Ljupković, Maja Stanković, Danijela Bojić, Aleksandar Bojić (2013) Biosorption of Cr(III) ions by xanthated Lagenaria Vulgaris shell, 10th Symposium “Novel technologies and economic development”, Leskovac, Srbija, 22-23. oktobar, 152.</w:t>
            </w:r>
          </w:p>
        </w:tc>
        <w:tc>
          <w:tcPr>
            <w:tcW w:w="851" w:type="dxa"/>
            <w:shd w:val="clear" w:color="auto" w:fill="9CC2E5" w:themeFill="accent1" w:themeFillTint="99"/>
            <w:vAlign w:val="center"/>
          </w:tcPr>
          <w:p w14:paraId="4D051EC4" w14:textId="77777777" w:rsidR="005E3081" w:rsidRPr="00667AF7" w:rsidRDefault="00667AF7" w:rsidP="00A655A7">
            <w:pPr>
              <w:tabs>
                <w:tab w:val="left" w:pos="567"/>
              </w:tabs>
              <w:spacing w:after="60"/>
              <w:rPr>
                <w:rFonts w:ascii="Cambria" w:hAnsi="Cambria"/>
                <w:lang w:val="sr-Latn-RS"/>
              </w:rPr>
            </w:pPr>
            <w:r>
              <w:rPr>
                <w:rFonts w:ascii="Cambria" w:hAnsi="Cambria"/>
                <w:lang w:val="sr-Latn-RS"/>
              </w:rPr>
              <w:t>M64</w:t>
            </w:r>
          </w:p>
        </w:tc>
      </w:tr>
      <w:tr w:rsidR="005E3081" w:rsidRPr="0031032E" w14:paraId="4D051ECB" w14:textId="77777777" w:rsidTr="00972A35">
        <w:trPr>
          <w:trHeight w:val="42"/>
        </w:trPr>
        <w:tc>
          <w:tcPr>
            <w:tcW w:w="1730" w:type="dxa"/>
            <w:vMerge/>
            <w:shd w:val="clear" w:color="auto" w:fill="9CC2E5" w:themeFill="accent1" w:themeFillTint="99"/>
            <w:vAlign w:val="center"/>
          </w:tcPr>
          <w:p w14:paraId="4D051EC6" w14:textId="77777777" w:rsidR="005E3081" w:rsidRPr="0031032E" w:rsidRDefault="005E3081"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C7" w14:textId="77777777" w:rsidR="005E3081" w:rsidRPr="0031032E" w:rsidRDefault="005E3081"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C8" w14:textId="77777777" w:rsidR="005E3081" w:rsidRPr="0031032E" w:rsidRDefault="005E3081"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EC9" w14:textId="77777777" w:rsidR="005E3081" w:rsidRPr="0031032E" w:rsidRDefault="00667AF7" w:rsidP="00A655A7">
            <w:pPr>
              <w:tabs>
                <w:tab w:val="left" w:pos="567"/>
              </w:tabs>
              <w:spacing w:after="60"/>
              <w:rPr>
                <w:rFonts w:ascii="Cambria" w:hAnsi="Cambria"/>
                <w:lang w:val="sr-Cyrl-CS"/>
              </w:rPr>
            </w:pPr>
            <w:r w:rsidRPr="00667AF7">
              <w:rPr>
                <w:rFonts w:ascii="Cambria" w:hAnsi="Cambria"/>
              </w:rPr>
              <w:t>Jelena Mitrović, Miljana Radović, Danijela Bojić, Milica Petrović, Dragan Milenković, Tatjana Anđelković, Aleksandar Lj. Bojić (2012) Metamizole degradation in aqueous solution by UV/H2O2 process, 50th Serbian Chemical Society Meeting, Belgrade, Serbia, 14–15 June, Book of Abstracts, 93</w:t>
            </w:r>
          </w:p>
        </w:tc>
        <w:tc>
          <w:tcPr>
            <w:tcW w:w="851" w:type="dxa"/>
            <w:shd w:val="clear" w:color="auto" w:fill="9CC2E5" w:themeFill="accent1" w:themeFillTint="99"/>
            <w:vAlign w:val="center"/>
          </w:tcPr>
          <w:p w14:paraId="4D051ECA" w14:textId="77777777" w:rsidR="005E3081" w:rsidRPr="00667AF7" w:rsidRDefault="00667AF7" w:rsidP="00A655A7">
            <w:pPr>
              <w:tabs>
                <w:tab w:val="left" w:pos="567"/>
              </w:tabs>
              <w:spacing w:after="60"/>
              <w:rPr>
                <w:rFonts w:ascii="Cambria" w:hAnsi="Cambria"/>
                <w:lang w:val="sr-Latn-RS"/>
              </w:rPr>
            </w:pPr>
            <w:r>
              <w:rPr>
                <w:rFonts w:ascii="Cambria" w:hAnsi="Cambria"/>
                <w:lang w:val="sr-Latn-RS"/>
              </w:rPr>
              <w:t>M64</w:t>
            </w:r>
          </w:p>
        </w:tc>
      </w:tr>
      <w:tr w:rsidR="004B55B3" w:rsidRPr="0031032E" w14:paraId="4D051ED2" w14:textId="77777777" w:rsidTr="00972A35">
        <w:trPr>
          <w:trHeight w:val="159"/>
        </w:trPr>
        <w:tc>
          <w:tcPr>
            <w:tcW w:w="1730" w:type="dxa"/>
            <w:vMerge w:val="restart"/>
            <w:shd w:val="clear" w:color="auto" w:fill="DEEAF6" w:themeFill="accent1" w:themeFillTint="33"/>
            <w:vAlign w:val="center"/>
          </w:tcPr>
          <w:p w14:paraId="4D051ECC" w14:textId="77777777" w:rsidR="004B55B3" w:rsidRPr="0031032E" w:rsidRDefault="004B55B3" w:rsidP="004B55B3">
            <w:pPr>
              <w:tabs>
                <w:tab w:val="left" w:pos="567"/>
              </w:tabs>
              <w:spacing w:after="60"/>
              <w:rPr>
                <w:rFonts w:ascii="Cambria" w:hAnsi="Cambria"/>
                <w:lang w:val="sr-Cyrl-CS"/>
              </w:rPr>
            </w:pPr>
            <w:r w:rsidRPr="0031032E">
              <w:rPr>
                <w:rFonts w:ascii="Cambria" w:hAnsi="Cambria"/>
                <w:lang w:val="sr-Cyrl-CS"/>
              </w:rPr>
              <w:t>Драгољуб Д. Димитријевић</w:t>
            </w:r>
          </w:p>
        </w:tc>
        <w:tc>
          <w:tcPr>
            <w:tcW w:w="1843" w:type="dxa"/>
            <w:vMerge w:val="restart"/>
            <w:shd w:val="clear" w:color="auto" w:fill="DEEAF6" w:themeFill="accent1" w:themeFillTint="33"/>
            <w:vAlign w:val="center"/>
          </w:tcPr>
          <w:p w14:paraId="4D051ECD" w14:textId="77777777" w:rsidR="004B55B3" w:rsidRPr="0031032E" w:rsidRDefault="004B55B3" w:rsidP="004B55B3">
            <w:pPr>
              <w:tabs>
                <w:tab w:val="left" w:pos="567"/>
              </w:tabs>
              <w:spacing w:after="60"/>
              <w:rPr>
                <w:rFonts w:ascii="Cambria" w:hAnsi="Cambria"/>
                <w:lang w:val="sr-Cyrl-CS"/>
              </w:rPr>
            </w:pPr>
            <w:r w:rsidRPr="0031032E">
              <w:rPr>
                <w:rFonts w:ascii="Cambria" w:hAnsi="Cambria"/>
                <w:lang w:val="sr-Cyrl-CS"/>
              </w:rPr>
              <w:t>Др Горан Ђорђевић</w:t>
            </w:r>
          </w:p>
        </w:tc>
        <w:tc>
          <w:tcPr>
            <w:tcW w:w="3244" w:type="dxa"/>
            <w:vMerge w:val="restart"/>
            <w:shd w:val="clear" w:color="auto" w:fill="DEEAF6" w:themeFill="accent1" w:themeFillTint="33"/>
            <w:vAlign w:val="center"/>
          </w:tcPr>
          <w:p w14:paraId="4D051ECE" w14:textId="77777777" w:rsidR="004B55B3" w:rsidRDefault="004B55B3" w:rsidP="004B55B3">
            <w:pPr>
              <w:tabs>
                <w:tab w:val="left" w:pos="567"/>
              </w:tabs>
              <w:spacing w:after="60"/>
              <w:rPr>
                <w:rFonts w:ascii="Cambria" w:hAnsi="Cambria"/>
                <w:lang w:val="sr-Cyrl-RS"/>
              </w:rPr>
            </w:pPr>
            <w:r w:rsidRPr="0031032E">
              <w:rPr>
                <w:rFonts w:ascii="Cambria" w:hAnsi="Cambria"/>
                <w:lang w:val="sr-Cyrl-RS"/>
              </w:rPr>
              <w:t>Динамика тахионских поља у к</w:t>
            </w:r>
            <w:r>
              <w:rPr>
                <w:rFonts w:ascii="Cambria" w:hAnsi="Cambria"/>
                <w:lang w:val="sr-Cyrl-RS"/>
              </w:rPr>
              <w:t>ласичној и квантној космологији</w:t>
            </w:r>
          </w:p>
          <w:p w14:paraId="4D051ECF" w14:textId="77777777" w:rsidR="004B55B3" w:rsidRPr="0031032E" w:rsidRDefault="004B55B3" w:rsidP="004B55B3">
            <w:pPr>
              <w:tabs>
                <w:tab w:val="left" w:pos="567"/>
              </w:tabs>
              <w:spacing w:after="60"/>
              <w:rPr>
                <w:rFonts w:ascii="Cambria" w:hAnsi="Cambria"/>
                <w:lang w:val="sr-Latn-RS"/>
              </w:rPr>
            </w:pPr>
            <w:r w:rsidRPr="0031032E">
              <w:rPr>
                <w:rFonts w:ascii="Cambria" w:hAnsi="Cambria"/>
                <w:lang w:val="sr-Cyrl-RS"/>
              </w:rPr>
              <w:t>30/09/2015</w:t>
            </w:r>
          </w:p>
        </w:tc>
        <w:tc>
          <w:tcPr>
            <w:tcW w:w="7387" w:type="dxa"/>
            <w:gridSpan w:val="2"/>
            <w:shd w:val="clear" w:color="auto" w:fill="DEEAF6" w:themeFill="accent1" w:themeFillTint="33"/>
            <w:vAlign w:val="center"/>
          </w:tcPr>
          <w:p w14:paraId="4D051ED0" w14:textId="77777777" w:rsidR="004B55B3" w:rsidRPr="001C0681" w:rsidRDefault="004B55B3" w:rsidP="004B55B3">
            <w:pPr>
              <w:tabs>
                <w:tab w:val="left" w:pos="567"/>
              </w:tabs>
              <w:spacing w:after="60"/>
              <w:rPr>
                <w:rFonts w:ascii="Cambria" w:hAnsi="Cambria"/>
                <w:lang w:val="de-DE"/>
              </w:rPr>
            </w:pPr>
            <w:r w:rsidRPr="00C079F1">
              <w:rPr>
                <w:rFonts w:ascii="Cambria" w:hAnsi="Cambria"/>
                <w:lang w:val="en-US"/>
              </w:rPr>
              <w:t xml:space="preserve">D.D. Dimitrijevic, G.S. Djordjevic and Lj. </w:t>
            </w:r>
            <w:r w:rsidRPr="001C0681">
              <w:rPr>
                <w:rFonts w:ascii="Cambria" w:hAnsi="Cambria"/>
                <w:lang w:val="de-DE"/>
              </w:rPr>
              <w:t>Nesic, Quantum Cosmology and Tachyons, Fortschritte der Physik, V</w:t>
            </w:r>
            <w:r>
              <w:rPr>
                <w:rFonts w:ascii="Cambria" w:hAnsi="Cambria"/>
                <w:lang w:val="de-DE"/>
              </w:rPr>
              <w:t>ol. 56, No. 4-5, 412-417 (2008)</w:t>
            </w:r>
          </w:p>
        </w:tc>
        <w:tc>
          <w:tcPr>
            <w:tcW w:w="851" w:type="dxa"/>
            <w:shd w:val="clear" w:color="auto" w:fill="DEEAF6" w:themeFill="accent1" w:themeFillTint="33"/>
            <w:vAlign w:val="center"/>
          </w:tcPr>
          <w:p w14:paraId="4D051ED1" w14:textId="77777777" w:rsidR="004B55B3" w:rsidRPr="00517105" w:rsidRDefault="004B55B3" w:rsidP="004B55B3">
            <w:pPr>
              <w:tabs>
                <w:tab w:val="left" w:pos="567"/>
              </w:tabs>
              <w:spacing w:after="60"/>
              <w:rPr>
                <w:rFonts w:ascii="Cambria" w:hAnsi="Cambria"/>
                <w:lang w:val="en-US"/>
              </w:rPr>
            </w:pPr>
            <w:r>
              <w:rPr>
                <w:rFonts w:ascii="Cambria" w:hAnsi="Cambria"/>
                <w:lang w:val="en-US"/>
              </w:rPr>
              <w:t>M22</w:t>
            </w:r>
          </w:p>
        </w:tc>
      </w:tr>
      <w:tr w:rsidR="001C0681" w:rsidRPr="0031032E" w14:paraId="4D051ED8" w14:textId="77777777" w:rsidTr="00972A35">
        <w:trPr>
          <w:trHeight w:val="155"/>
        </w:trPr>
        <w:tc>
          <w:tcPr>
            <w:tcW w:w="1730" w:type="dxa"/>
            <w:vMerge/>
            <w:shd w:val="clear" w:color="auto" w:fill="DEEAF6" w:themeFill="accent1" w:themeFillTint="33"/>
            <w:vAlign w:val="center"/>
          </w:tcPr>
          <w:p w14:paraId="4D051ED3" w14:textId="77777777" w:rsidR="001C0681" w:rsidRPr="0031032E" w:rsidRDefault="001C0681"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ED4" w14:textId="77777777" w:rsidR="001C0681" w:rsidRPr="0031032E" w:rsidRDefault="001C0681"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ED5" w14:textId="77777777" w:rsidR="001C0681" w:rsidRPr="0031032E" w:rsidRDefault="001C0681" w:rsidP="00A655A7">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ED6" w14:textId="77777777" w:rsidR="001C0681" w:rsidRPr="00C079F1" w:rsidRDefault="001C0681" w:rsidP="00A655A7">
            <w:pPr>
              <w:tabs>
                <w:tab w:val="left" w:pos="567"/>
              </w:tabs>
              <w:spacing w:after="60"/>
              <w:rPr>
                <w:rFonts w:ascii="Cambria" w:hAnsi="Cambria"/>
                <w:lang w:val="en-US"/>
              </w:rPr>
            </w:pPr>
            <w:r w:rsidRPr="00C079F1">
              <w:rPr>
                <w:rFonts w:ascii="Cambria" w:hAnsi="Cambria"/>
                <w:lang w:val="en-US"/>
              </w:rPr>
              <w:t xml:space="preserve">D.D. Dimitrijevic, G.S. Djordjevic and Lj. Nesic, On Green Function for the Free Particle, </w:t>
            </w:r>
            <w:proofErr w:type="spellStart"/>
            <w:r w:rsidRPr="00C079F1">
              <w:rPr>
                <w:rFonts w:ascii="Cambria" w:hAnsi="Cambria"/>
                <w:lang w:val="en-US"/>
              </w:rPr>
              <w:t>Filomat</w:t>
            </w:r>
            <w:proofErr w:type="spellEnd"/>
            <w:r w:rsidRPr="00C079F1">
              <w:rPr>
                <w:rFonts w:ascii="Cambria" w:hAnsi="Cambria"/>
                <w:lang w:val="en-US"/>
              </w:rPr>
              <w:t>, 21:2, 251-260 (2007)</w:t>
            </w:r>
          </w:p>
        </w:tc>
        <w:tc>
          <w:tcPr>
            <w:tcW w:w="851" w:type="dxa"/>
            <w:shd w:val="clear" w:color="auto" w:fill="DEEAF6" w:themeFill="accent1" w:themeFillTint="33"/>
            <w:vAlign w:val="center"/>
          </w:tcPr>
          <w:p w14:paraId="4D051ED7" w14:textId="77777777" w:rsidR="001C0681" w:rsidRPr="002E32E9" w:rsidRDefault="002E32E9" w:rsidP="00A655A7">
            <w:pPr>
              <w:tabs>
                <w:tab w:val="left" w:pos="567"/>
              </w:tabs>
              <w:spacing w:after="60"/>
              <w:rPr>
                <w:rFonts w:ascii="Cambria" w:hAnsi="Cambria"/>
                <w:lang w:val="en-US"/>
              </w:rPr>
            </w:pPr>
            <w:r>
              <w:rPr>
                <w:rFonts w:ascii="Cambria" w:hAnsi="Cambria"/>
                <w:lang w:val="en-US"/>
              </w:rPr>
              <w:t>M22</w:t>
            </w:r>
          </w:p>
        </w:tc>
      </w:tr>
      <w:tr w:rsidR="001C0681" w:rsidRPr="0031032E" w14:paraId="4D051EDE" w14:textId="77777777" w:rsidTr="00972A35">
        <w:trPr>
          <w:trHeight w:val="155"/>
        </w:trPr>
        <w:tc>
          <w:tcPr>
            <w:tcW w:w="1730" w:type="dxa"/>
            <w:vMerge/>
            <w:shd w:val="clear" w:color="auto" w:fill="DEEAF6" w:themeFill="accent1" w:themeFillTint="33"/>
            <w:vAlign w:val="center"/>
          </w:tcPr>
          <w:p w14:paraId="4D051ED9" w14:textId="77777777" w:rsidR="001C0681" w:rsidRPr="0031032E" w:rsidRDefault="001C0681"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EDA" w14:textId="77777777" w:rsidR="001C0681" w:rsidRPr="0031032E" w:rsidRDefault="001C0681"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EDB" w14:textId="77777777" w:rsidR="001C0681" w:rsidRPr="0031032E" w:rsidRDefault="001C0681" w:rsidP="00A655A7">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EDC" w14:textId="77777777" w:rsidR="001C0681" w:rsidRPr="00C079F1" w:rsidRDefault="001C0681" w:rsidP="00A655A7">
            <w:pPr>
              <w:tabs>
                <w:tab w:val="left" w:pos="567"/>
              </w:tabs>
              <w:spacing w:after="60"/>
              <w:rPr>
                <w:rFonts w:ascii="Cambria" w:hAnsi="Cambria"/>
                <w:lang w:val="en-US"/>
              </w:rPr>
            </w:pPr>
            <w:r w:rsidRPr="00C079F1">
              <w:rPr>
                <w:rFonts w:ascii="Cambria" w:hAnsi="Cambria"/>
                <w:lang w:val="en-US"/>
              </w:rPr>
              <w:t xml:space="preserve">D.D. Dimitrijevic, G.S. Djordjevic and Lj. Nesic, </w:t>
            </w:r>
            <w:proofErr w:type="spellStart"/>
            <w:r w:rsidRPr="00C079F1">
              <w:rPr>
                <w:rFonts w:ascii="Cambria" w:hAnsi="Cambria"/>
                <w:lang w:val="en-US"/>
              </w:rPr>
              <w:t>Ultrametric</w:t>
            </w:r>
            <w:proofErr w:type="spellEnd"/>
            <w:r w:rsidRPr="00C079F1">
              <w:rPr>
                <w:rFonts w:ascii="Cambria" w:hAnsi="Cambria"/>
                <w:lang w:val="en-US"/>
              </w:rPr>
              <w:t xml:space="preserve"> </w:t>
            </w:r>
            <w:proofErr w:type="spellStart"/>
            <w:r w:rsidRPr="00C079F1">
              <w:rPr>
                <w:rFonts w:ascii="Cambria" w:hAnsi="Cambria"/>
                <w:lang w:val="en-US"/>
              </w:rPr>
              <w:t>Extradimensions</w:t>
            </w:r>
            <w:proofErr w:type="spellEnd"/>
            <w:r w:rsidRPr="00C079F1">
              <w:rPr>
                <w:rFonts w:ascii="Cambria" w:hAnsi="Cambria"/>
                <w:lang w:val="en-US"/>
              </w:rPr>
              <w:t xml:space="preserve"> and Tachyonic Cosmology, </w:t>
            </w:r>
            <w:proofErr w:type="spellStart"/>
            <w:r w:rsidRPr="00C079F1">
              <w:rPr>
                <w:rFonts w:ascii="Cambria" w:hAnsi="Cambria"/>
                <w:lang w:val="en-US"/>
              </w:rPr>
              <w:t>Facta</w:t>
            </w:r>
            <w:proofErr w:type="spellEnd"/>
            <w:r w:rsidRPr="00C079F1">
              <w:rPr>
                <w:rFonts w:ascii="Cambria" w:hAnsi="Cambria"/>
                <w:lang w:val="en-US"/>
              </w:rPr>
              <w:t xml:space="preserve"> Universitatis, Series: Physics, Chemistry and Technology, Vol. 4, No 2, 273-286 (2006)</w:t>
            </w:r>
          </w:p>
        </w:tc>
        <w:tc>
          <w:tcPr>
            <w:tcW w:w="851" w:type="dxa"/>
            <w:shd w:val="clear" w:color="auto" w:fill="DEEAF6" w:themeFill="accent1" w:themeFillTint="33"/>
            <w:vAlign w:val="center"/>
          </w:tcPr>
          <w:p w14:paraId="4D051EDD" w14:textId="77777777" w:rsidR="001C0681" w:rsidRPr="00456426" w:rsidRDefault="00456426" w:rsidP="00A655A7">
            <w:pPr>
              <w:tabs>
                <w:tab w:val="left" w:pos="567"/>
              </w:tabs>
              <w:spacing w:after="60"/>
              <w:rPr>
                <w:rFonts w:ascii="Cambria" w:hAnsi="Cambria"/>
                <w:lang w:val="en-US"/>
              </w:rPr>
            </w:pPr>
            <w:r>
              <w:rPr>
                <w:rFonts w:ascii="Cambria" w:hAnsi="Cambria"/>
                <w:lang w:val="en-US"/>
              </w:rPr>
              <w:t>M51</w:t>
            </w:r>
          </w:p>
        </w:tc>
      </w:tr>
      <w:tr w:rsidR="001C0681" w:rsidRPr="0031032E" w14:paraId="4D051EE4" w14:textId="77777777" w:rsidTr="00972A35">
        <w:trPr>
          <w:trHeight w:val="155"/>
        </w:trPr>
        <w:tc>
          <w:tcPr>
            <w:tcW w:w="1730" w:type="dxa"/>
            <w:vMerge/>
            <w:shd w:val="clear" w:color="auto" w:fill="DEEAF6" w:themeFill="accent1" w:themeFillTint="33"/>
            <w:vAlign w:val="center"/>
          </w:tcPr>
          <w:p w14:paraId="4D051EDF" w14:textId="77777777" w:rsidR="001C0681" w:rsidRPr="0031032E" w:rsidRDefault="001C0681"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EE0" w14:textId="77777777" w:rsidR="001C0681" w:rsidRPr="0031032E" w:rsidRDefault="001C0681"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EE1" w14:textId="77777777" w:rsidR="001C0681" w:rsidRPr="0031032E" w:rsidRDefault="001C0681" w:rsidP="00A655A7">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EE2" w14:textId="77777777" w:rsidR="001C0681" w:rsidRPr="00C079F1" w:rsidRDefault="001C0681" w:rsidP="00A655A7">
            <w:pPr>
              <w:tabs>
                <w:tab w:val="left" w:pos="567"/>
              </w:tabs>
              <w:spacing w:after="60"/>
              <w:rPr>
                <w:rFonts w:ascii="Cambria" w:hAnsi="Cambria"/>
                <w:lang w:val="en-US"/>
              </w:rPr>
            </w:pPr>
            <w:r w:rsidRPr="00C079F1">
              <w:rPr>
                <w:rFonts w:ascii="Cambria" w:hAnsi="Cambria"/>
                <w:lang w:val="en-US"/>
              </w:rPr>
              <w:t xml:space="preserve">D.D. Dimitrijevic, G.S. Djordjevic and Lj. Nesic, Propagator for the Free Relativistic Particle on Archimedean and Nonarchimedean Spaces, </w:t>
            </w:r>
            <w:proofErr w:type="spellStart"/>
            <w:r w:rsidRPr="00C079F1">
              <w:rPr>
                <w:rFonts w:ascii="Cambria" w:hAnsi="Cambria"/>
                <w:lang w:val="en-US"/>
              </w:rPr>
              <w:t>Facta</w:t>
            </w:r>
            <w:proofErr w:type="spellEnd"/>
            <w:r w:rsidRPr="00C079F1">
              <w:rPr>
                <w:rFonts w:ascii="Cambria" w:hAnsi="Cambria"/>
                <w:lang w:val="en-US"/>
              </w:rPr>
              <w:t xml:space="preserve"> Universitatis, Series: Physics, Chemistry and Technology, Vol. 3, No. 1, 7-17 (2004)</w:t>
            </w:r>
          </w:p>
        </w:tc>
        <w:tc>
          <w:tcPr>
            <w:tcW w:w="851" w:type="dxa"/>
            <w:shd w:val="clear" w:color="auto" w:fill="DEEAF6" w:themeFill="accent1" w:themeFillTint="33"/>
            <w:vAlign w:val="center"/>
          </w:tcPr>
          <w:p w14:paraId="4D051EE3" w14:textId="77777777" w:rsidR="001C0681" w:rsidRPr="00456426" w:rsidRDefault="00456426" w:rsidP="00A655A7">
            <w:pPr>
              <w:tabs>
                <w:tab w:val="left" w:pos="567"/>
              </w:tabs>
              <w:spacing w:after="60"/>
              <w:rPr>
                <w:rFonts w:ascii="Cambria" w:hAnsi="Cambria"/>
                <w:lang w:val="en-US"/>
              </w:rPr>
            </w:pPr>
            <w:r>
              <w:rPr>
                <w:rFonts w:ascii="Cambria" w:hAnsi="Cambria"/>
                <w:lang w:val="en-US"/>
              </w:rPr>
              <w:t>M51</w:t>
            </w:r>
          </w:p>
        </w:tc>
      </w:tr>
      <w:tr w:rsidR="002C327C" w:rsidRPr="0031032E" w14:paraId="4D051EEB" w14:textId="77777777" w:rsidTr="00972A35">
        <w:trPr>
          <w:trHeight w:val="106"/>
        </w:trPr>
        <w:tc>
          <w:tcPr>
            <w:tcW w:w="1730" w:type="dxa"/>
            <w:vMerge w:val="restart"/>
            <w:shd w:val="clear" w:color="auto" w:fill="9CC2E5" w:themeFill="accent1" w:themeFillTint="99"/>
            <w:vAlign w:val="center"/>
          </w:tcPr>
          <w:p w14:paraId="4D051EE5" w14:textId="77777777" w:rsidR="002C327C" w:rsidRPr="0031032E" w:rsidRDefault="002C327C" w:rsidP="00A655A7">
            <w:pPr>
              <w:tabs>
                <w:tab w:val="left" w:pos="567"/>
              </w:tabs>
              <w:spacing w:after="60"/>
              <w:rPr>
                <w:rFonts w:ascii="Cambria" w:hAnsi="Cambria"/>
                <w:lang w:val="sr-Cyrl-CS"/>
              </w:rPr>
            </w:pPr>
            <w:r w:rsidRPr="0031032E">
              <w:rPr>
                <w:rFonts w:ascii="Cambria" w:hAnsi="Cambria"/>
                <w:lang w:val="sr-Cyrl-CS"/>
              </w:rPr>
              <w:t>Душан Ђ. Пауновић</w:t>
            </w:r>
          </w:p>
        </w:tc>
        <w:tc>
          <w:tcPr>
            <w:tcW w:w="1843" w:type="dxa"/>
            <w:vMerge w:val="restart"/>
            <w:shd w:val="clear" w:color="auto" w:fill="9CC2E5" w:themeFill="accent1" w:themeFillTint="99"/>
            <w:vAlign w:val="center"/>
          </w:tcPr>
          <w:p w14:paraId="4D051EE6" w14:textId="77777777" w:rsidR="002C327C" w:rsidRPr="0031032E" w:rsidRDefault="002C327C" w:rsidP="00A655A7">
            <w:pPr>
              <w:tabs>
                <w:tab w:val="left" w:pos="567"/>
              </w:tabs>
              <w:spacing w:after="60"/>
              <w:rPr>
                <w:rFonts w:ascii="Cambria" w:hAnsi="Cambria"/>
                <w:lang w:val="sr-Cyrl-CS"/>
              </w:rPr>
            </w:pPr>
            <w:r w:rsidRPr="0031032E">
              <w:rPr>
                <w:rFonts w:ascii="Cambria" w:hAnsi="Cambria"/>
                <w:lang w:val="sr-Cyrl-CS"/>
              </w:rPr>
              <w:t>Др Снежана Митић</w:t>
            </w:r>
          </w:p>
        </w:tc>
        <w:tc>
          <w:tcPr>
            <w:tcW w:w="3244" w:type="dxa"/>
            <w:vMerge w:val="restart"/>
            <w:shd w:val="clear" w:color="auto" w:fill="9CC2E5" w:themeFill="accent1" w:themeFillTint="99"/>
            <w:vAlign w:val="center"/>
          </w:tcPr>
          <w:p w14:paraId="4D051EE7" w14:textId="77777777" w:rsidR="002C327C" w:rsidRDefault="002C327C" w:rsidP="00A655A7">
            <w:pPr>
              <w:tabs>
                <w:tab w:val="left" w:pos="567"/>
              </w:tabs>
              <w:spacing w:after="60"/>
              <w:rPr>
                <w:rFonts w:ascii="Cambria" w:hAnsi="Cambria"/>
                <w:lang w:val="sr-Cyrl-CS"/>
              </w:rPr>
            </w:pPr>
            <w:r w:rsidRPr="0031032E">
              <w:rPr>
                <w:rFonts w:ascii="Cambria" w:hAnsi="Cambria"/>
                <w:lang w:val="sr-Cyrl-CS"/>
              </w:rPr>
              <w:t>Хемијски састав и антиоксидативна активност пива и сировина за произв</w:t>
            </w:r>
            <w:r>
              <w:rPr>
                <w:rFonts w:ascii="Cambria" w:hAnsi="Cambria"/>
                <w:lang w:val="sr-Cyrl-CS"/>
              </w:rPr>
              <w:t>одњу пива. Кинетика екстракције</w:t>
            </w:r>
          </w:p>
          <w:p w14:paraId="4D051EE8" w14:textId="77777777" w:rsidR="002C327C" w:rsidRPr="0031032E" w:rsidRDefault="002C327C" w:rsidP="00A655A7">
            <w:pPr>
              <w:tabs>
                <w:tab w:val="left" w:pos="567"/>
              </w:tabs>
              <w:spacing w:after="60"/>
              <w:rPr>
                <w:rFonts w:ascii="Cambria" w:hAnsi="Cambria"/>
                <w:lang w:val="sr-Latn-RS"/>
              </w:rPr>
            </w:pPr>
            <w:r w:rsidRPr="0031032E">
              <w:rPr>
                <w:rFonts w:ascii="Cambria" w:hAnsi="Cambria"/>
                <w:lang w:val="sr-Cyrl-RS"/>
              </w:rPr>
              <w:t>30/09/2015</w:t>
            </w:r>
          </w:p>
        </w:tc>
        <w:tc>
          <w:tcPr>
            <w:tcW w:w="7387" w:type="dxa"/>
            <w:gridSpan w:val="2"/>
            <w:shd w:val="clear" w:color="auto" w:fill="9CC2E5" w:themeFill="accent1" w:themeFillTint="99"/>
            <w:vAlign w:val="center"/>
          </w:tcPr>
          <w:p w14:paraId="4D051EE9" w14:textId="77777777" w:rsidR="002C327C" w:rsidRPr="0031032E" w:rsidRDefault="00285596" w:rsidP="00A655A7">
            <w:pPr>
              <w:tabs>
                <w:tab w:val="left" w:pos="567"/>
              </w:tabs>
              <w:spacing w:after="60"/>
              <w:rPr>
                <w:rFonts w:ascii="Cambria" w:hAnsi="Cambria"/>
                <w:lang w:val="sr-Cyrl-CS"/>
              </w:rPr>
            </w:pPr>
            <w:r w:rsidRPr="00285596">
              <w:rPr>
                <w:rFonts w:ascii="Cambria" w:hAnsi="Cambria"/>
              </w:rPr>
              <w:t>Milan N. Mitić, Mirjana V. Ob</w:t>
            </w:r>
            <w:r>
              <w:rPr>
                <w:rFonts w:ascii="Cambria" w:hAnsi="Cambria"/>
              </w:rPr>
              <w:t>radović, Danijela A. Kostić, Ruž</w:t>
            </w:r>
            <w:r w:rsidRPr="00285596">
              <w:rPr>
                <w:rFonts w:ascii="Cambria" w:hAnsi="Cambria"/>
              </w:rPr>
              <w:t>ica J. Micić, Dušan Đ. Paunović, Phenolic profile and antioxidant capacities of dried red currant from Serbia, extracted with different solvent, Food Science and Biotechnology, 20(6), 1625-1631,2011.</w:t>
            </w:r>
          </w:p>
        </w:tc>
        <w:tc>
          <w:tcPr>
            <w:tcW w:w="851" w:type="dxa"/>
            <w:shd w:val="clear" w:color="auto" w:fill="9CC2E5" w:themeFill="accent1" w:themeFillTint="99"/>
            <w:vAlign w:val="center"/>
          </w:tcPr>
          <w:p w14:paraId="4D051EEA" w14:textId="77777777" w:rsidR="002C327C" w:rsidRPr="009725F0" w:rsidRDefault="009725F0" w:rsidP="00A655A7">
            <w:pPr>
              <w:tabs>
                <w:tab w:val="left" w:pos="567"/>
              </w:tabs>
              <w:spacing w:after="60"/>
              <w:rPr>
                <w:rFonts w:ascii="Cambria" w:hAnsi="Cambria"/>
                <w:lang w:val="en-US"/>
              </w:rPr>
            </w:pPr>
            <w:r>
              <w:rPr>
                <w:rFonts w:ascii="Cambria" w:hAnsi="Cambria"/>
                <w:lang w:val="en-US"/>
              </w:rPr>
              <w:t>M23</w:t>
            </w:r>
          </w:p>
        </w:tc>
      </w:tr>
      <w:tr w:rsidR="002C327C" w:rsidRPr="0031032E" w14:paraId="4D051EF1" w14:textId="77777777" w:rsidTr="00972A35">
        <w:trPr>
          <w:trHeight w:val="106"/>
        </w:trPr>
        <w:tc>
          <w:tcPr>
            <w:tcW w:w="1730" w:type="dxa"/>
            <w:vMerge/>
            <w:shd w:val="clear" w:color="auto" w:fill="9CC2E5" w:themeFill="accent1" w:themeFillTint="99"/>
            <w:vAlign w:val="center"/>
          </w:tcPr>
          <w:p w14:paraId="4D051EEC"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ED"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EE"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EEF" w14:textId="77777777" w:rsidR="002C327C" w:rsidRPr="0031032E" w:rsidRDefault="00285596" w:rsidP="00A655A7">
            <w:pPr>
              <w:tabs>
                <w:tab w:val="left" w:pos="567"/>
              </w:tabs>
              <w:spacing w:after="60"/>
              <w:rPr>
                <w:rFonts w:ascii="Cambria" w:hAnsi="Cambria"/>
                <w:lang w:val="sr-Cyrl-CS"/>
              </w:rPr>
            </w:pPr>
            <w:r>
              <w:rPr>
                <w:rFonts w:ascii="Cambria" w:hAnsi="Cambria"/>
              </w:rPr>
              <w:t>Snež</w:t>
            </w:r>
            <w:r w:rsidRPr="00285596">
              <w:rPr>
                <w:rFonts w:ascii="Cambria" w:hAnsi="Cambria"/>
              </w:rPr>
              <w:t>ana S. Mitić, Dušan Đ. Paunov</w:t>
            </w:r>
            <w:r>
              <w:rPr>
                <w:rFonts w:ascii="Cambria" w:hAnsi="Cambria"/>
              </w:rPr>
              <w:t>ić, Aleksandra N. Pavlović, Snež</w:t>
            </w:r>
            <w:r w:rsidRPr="00285596">
              <w:rPr>
                <w:rFonts w:ascii="Cambria" w:hAnsi="Cambria"/>
              </w:rPr>
              <w:t>ana B. Tošić, Milan B. Stojković, Milan N. Mitić, Phenolic profiles and total antioxidant capacity of marketed beers in Serbia, International Journal of Food Properties, 17:4, 908-922, 2014, DOI:10.1080/10942912.2012.680223.</w:t>
            </w:r>
          </w:p>
        </w:tc>
        <w:tc>
          <w:tcPr>
            <w:tcW w:w="851" w:type="dxa"/>
            <w:shd w:val="clear" w:color="auto" w:fill="9CC2E5" w:themeFill="accent1" w:themeFillTint="99"/>
            <w:vAlign w:val="center"/>
          </w:tcPr>
          <w:p w14:paraId="4D051EF0" w14:textId="77777777" w:rsidR="002C327C" w:rsidRPr="00285596" w:rsidRDefault="00285596" w:rsidP="00A655A7">
            <w:pPr>
              <w:tabs>
                <w:tab w:val="left" w:pos="567"/>
              </w:tabs>
              <w:spacing w:after="60"/>
              <w:rPr>
                <w:rFonts w:ascii="Cambria" w:hAnsi="Cambria"/>
                <w:lang w:val="sr-Latn-RS"/>
              </w:rPr>
            </w:pPr>
            <w:r>
              <w:rPr>
                <w:rFonts w:ascii="Cambria" w:hAnsi="Cambria"/>
                <w:lang w:val="sr-Latn-RS"/>
              </w:rPr>
              <w:t>M23</w:t>
            </w:r>
          </w:p>
        </w:tc>
      </w:tr>
      <w:tr w:rsidR="002C327C" w:rsidRPr="0031032E" w14:paraId="4D051EF7" w14:textId="77777777" w:rsidTr="00972A35">
        <w:trPr>
          <w:trHeight w:val="106"/>
        </w:trPr>
        <w:tc>
          <w:tcPr>
            <w:tcW w:w="1730" w:type="dxa"/>
            <w:vMerge/>
            <w:shd w:val="clear" w:color="auto" w:fill="9CC2E5" w:themeFill="accent1" w:themeFillTint="99"/>
            <w:vAlign w:val="center"/>
          </w:tcPr>
          <w:p w14:paraId="4D051EF2"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F3"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F4"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EF5" w14:textId="77777777" w:rsidR="002C327C" w:rsidRPr="0031032E" w:rsidRDefault="005D2D5E" w:rsidP="00A655A7">
            <w:pPr>
              <w:tabs>
                <w:tab w:val="left" w:pos="567"/>
              </w:tabs>
              <w:spacing w:after="60"/>
              <w:rPr>
                <w:rFonts w:ascii="Cambria" w:hAnsi="Cambria"/>
                <w:lang w:val="sr-Cyrl-CS"/>
              </w:rPr>
            </w:pPr>
            <w:r>
              <w:rPr>
                <w:rFonts w:ascii="Cambria" w:hAnsi="Cambria"/>
              </w:rPr>
              <w:t>Dušan Đ. Paunović, Snež</w:t>
            </w:r>
            <w:r w:rsidRPr="005D2D5E">
              <w:rPr>
                <w:rFonts w:ascii="Cambria" w:hAnsi="Cambria"/>
              </w:rPr>
              <w:t>ana S. Mitić, Aleksandra N. Pavlović, Danijela A. Kostić, Milan N. Mitić, Branka T. Stojanović, Multielemental determination and characterization of beers consumed in Serbia, Oxidation communications, 37(2), 605- 618, 2014.</w:t>
            </w:r>
          </w:p>
        </w:tc>
        <w:tc>
          <w:tcPr>
            <w:tcW w:w="851" w:type="dxa"/>
            <w:shd w:val="clear" w:color="auto" w:fill="9CC2E5" w:themeFill="accent1" w:themeFillTint="99"/>
            <w:vAlign w:val="center"/>
          </w:tcPr>
          <w:p w14:paraId="4D051EF6" w14:textId="77777777" w:rsidR="002C327C" w:rsidRPr="006C6F93" w:rsidRDefault="006C6F93" w:rsidP="00A655A7">
            <w:pPr>
              <w:tabs>
                <w:tab w:val="left" w:pos="567"/>
              </w:tabs>
              <w:spacing w:after="60"/>
              <w:rPr>
                <w:rFonts w:ascii="Cambria" w:hAnsi="Cambria"/>
                <w:lang w:val="en-US"/>
              </w:rPr>
            </w:pPr>
            <w:r>
              <w:rPr>
                <w:rFonts w:ascii="Cambria" w:hAnsi="Cambria"/>
                <w:lang w:val="en-US"/>
              </w:rPr>
              <w:t>M23</w:t>
            </w:r>
          </w:p>
        </w:tc>
      </w:tr>
      <w:tr w:rsidR="002C327C" w:rsidRPr="0031032E" w14:paraId="4D051EFD" w14:textId="77777777" w:rsidTr="00972A35">
        <w:trPr>
          <w:trHeight w:val="106"/>
        </w:trPr>
        <w:tc>
          <w:tcPr>
            <w:tcW w:w="1730" w:type="dxa"/>
            <w:vMerge/>
            <w:shd w:val="clear" w:color="auto" w:fill="9CC2E5" w:themeFill="accent1" w:themeFillTint="99"/>
            <w:vAlign w:val="center"/>
          </w:tcPr>
          <w:p w14:paraId="4D051EF8"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F9"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EFA"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EFB" w14:textId="77777777" w:rsidR="002C327C" w:rsidRPr="0031032E" w:rsidRDefault="005D2D5E" w:rsidP="00A655A7">
            <w:pPr>
              <w:tabs>
                <w:tab w:val="left" w:pos="567"/>
              </w:tabs>
              <w:spacing w:after="60"/>
              <w:rPr>
                <w:rFonts w:ascii="Cambria" w:hAnsi="Cambria"/>
                <w:lang w:val="sr-Cyrl-CS"/>
              </w:rPr>
            </w:pPr>
            <w:r w:rsidRPr="005D2D5E">
              <w:rPr>
                <w:rFonts w:ascii="Cambria" w:hAnsi="Cambria"/>
              </w:rPr>
              <w:t>Milan N. Mitić, Danijela A. Kostić, Dušan Đ. Paunović, Branka T. Stojanović, Jovana LJ. Pavlović, A new kinetic spectrophotometric method fof total polyphenol determination in white wines, South African Journal of Chemistry, 67, 104-108, 2014.</w:t>
            </w:r>
          </w:p>
        </w:tc>
        <w:tc>
          <w:tcPr>
            <w:tcW w:w="851" w:type="dxa"/>
            <w:shd w:val="clear" w:color="auto" w:fill="9CC2E5" w:themeFill="accent1" w:themeFillTint="99"/>
            <w:vAlign w:val="center"/>
          </w:tcPr>
          <w:p w14:paraId="4D051EFC" w14:textId="77777777" w:rsidR="002C327C" w:rsidRPr="005D2D5E" w:rsidRDefault="005D2D5E" w:rsidP="00A655A7">
            <w:pPr>
              <w:tabs>
                <w:tab w:val="left" w:pos="567"/>
              </w:tabs>
              <w:spacing w:after="60"/>
              <w:rPr>
                <w:rFonts w:ascii="Cambria" w:hAnsi="Cambria"/>
                <w:lang w:val="sr-Latn-RS"/>
              </w:rPr>
            </w:pPr>
            <w:r>
              <w:rPr>
                <w:rFonts w:ascii="Cambria" w:hAnsi="Cambria"/>
                <w:lang w:val="sr-Latn-RS"/>
              </w:rPr>
              <w:t>M23</w:t>
            </w:r>
          </w:p>
        </w:tc>
      </w:tr>
      <w:tr w:rsidR="002C327C" w:rsidRPr="0031032E" w14:paraId="4D051F03" w14:textId="77777777" w:rsidTr="00972A35">
        <w:trPr>
          <w:trHeight w:val="106"/>
        </w:trPr>
        <w:tc>
          <w:tcPr>
            <w:tcW w:w="1730" w:type="dxa"/>
            <w:vMerge/>
            <w:shd w:val="clear" w:color="auto" w:fill="9CC2E5" w:themeFill="accent1" w:themeFillTint="99"/>
            <w:vAlign w:val="center"/>
          </w:tcPr>
          <w:p w14:paraId="4D051EFE"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EFF"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00"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01" w14:textId="77777777" w:rsidR="002C327C" w:rsidRPr="0031032E" w:rsidRDefault="005D2D5E" w:rsidP="00A655A7">
            <w:pPr>
              <w:tabs>
                <w:tab w:val="left" w:pos="567"/>
              </w:tabs>
              <w:spacing w:after="60"/>
              <w:rPr>
                <w:rFonts w:ascii="Cambria" w:hAnsi="Cambria"/>
                <w:lang w:val="sr-Cyrl-CS"/>
              </w:rPr>
            </w:pPr>
            <w:r>
              <w:rPr>
                <w:rFonts w:ascii="Cambria" w:hAnsi="Cambria"/>
              </w:rPr>
              <w:t>Dušan Đ. Paunović, Snež</w:t>
            </w:r>
            <w:r w:rsidRPr="005D2D5E">
              <w:rPr>
                <w:rFonts w:ascii="Cambria" w:hAnsi="Cambria"/>
              </w:rPr>
              <w:t>ana S. Mitić, Gordana S. Stojanović, Milan N. Mitić, Branka T. Stojanović, Milan B. Stojković, Kinetics of the solid-liquid extraction process of phenolic antioxidants and antioxidant capacity ftom hop (Humulus lupulus L.), Separation Science and Technology, 2015, DOI: 10.1080/01496395.2014.978019.</w:t>
            </w:r>
          </w:p>
        </w:tc>
        <w:tc>
          <w:tcPr>
            <w:tcW w:w="851" w:type="dxa"/>
            <w:shd w:val="clear" w:color="auto" w:fill="9CC2E5" w:themeFill="accent1" w:themeFillTint="99"/>
            <w:vAlign w:val="center"/>
          </w:tcPr>
          <w:p w14:paraId="4D051F02" w14:textId="77777777" w:rsidR="002C327C" w:rsidRPr="006C6F93" w:rsidRDefault="006C6F93" w:rsidP="00A655A7">
            <w:pPr>
              <w:tabs>
                <w:tab w:val="left" w:pos="567"/>
              </w:tabs>
              <w:spacing w:after="60"/>
              <w:rPr>
                <w:rFonts w:ascii="Cambria" w:hAnsi="Cambria"/>
                <w:lang w:val="en-US"/>
              </w:rPr>
            </w:pPr>
            <w:r>
              <w:rPr>
                <w:rFonts w:ascii="Cambria" w:hAnsi="Cambria"/>
                <w:lang w:val="en-US"/>
              </w:rPr>
              <w:t>M22</w:t>
            </w:r>
          </w:p>
        </w:tc>
      </w:tr>
      <w:tr w:rsidR="002C327C" w:rsidRPr="0031032E" w14:paraId="4D051F09" w14:textId="77777777" w:rsidTr="00972A35">
        <w:trPr>
          <w:trHeight w:val="106"/>
        </w:trPr>
        <w:tc>
          <w:tcPr>
            <w:tcW w:w="1730" w:type="dxa"/>
            <w:vMerge/>
            <w:shd w:val="clear" w:color="auto" w:fill="9CC2E5" w:themeFill="accent1" w:themeFillTint="99"/>
            <w:vAlign w:val="center"/>
          </w:tcPr>
          <w:p w14:paraId="4D051F04"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05"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06"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07" w14:textId="77777777" w:rsidR="002C327C" w:rsidRPr="0031032E" w:rsidRDefault="00C77C40" w:rsidP="00A655A7">
            <w:pPr>
              <w:tabs>
                <w:tab w:val="left" w:pos="567"/>
              </w:tabs>
              <w:spacing w:after="60"/>
              <w:rPr>
                <w:rFonts w:ascii="Cambria" w:hAnsi="Cambria"/>
                <w:lang w:val="sr-Cyrl-CS"/>
              </w:rPr>
            </w:pPr>
            <w:r w:rsidRPr="00C77C40">
              <w:rPr>
                <w:rFonts w:ascii="Cambria" w:hAnsi="Cambria"/>
              </w:rPr>
              <w:t>Milan N. Mitić, Danijela A. Kostić, Danica S. Dimitrijević, Branka T. Stojanović, Dušan Đ. Paunović, Miloš S. Krstić, Determination of monomeric Anthocyanins in red wines based on their degradation with hydrogen peroxide in the presence of Cu (II), Agro Food industry hi-tech, 26(2), 57-60, 2015.</w:t>
            </w:r>
          </w:p>
        </w:tc>
        <w:tc>
          <w:tcPr>
            <w:tcW w:w="851" w:type="dxa"/>
            <w:shd w:val="clear" w:color="auto" w:fill="9CC2E5" w:themeFill="accent1" w:themeFillTint="99"/>
            <w:vAlign w:val="center"/>
          </w:tcPr>
          <w:p w14:paraId="4D051F08" w14:textId="77777777" w:rsidR="002C327C" w:rsidRPr="006C6F93" w:rsidRDefault="006C6F93" w:rsidP="00A655A7">
            <w:pPr>
              <w:tabs>
                <w:tab w:val="left" w:pos="567"/>
              </w:tabs>
              <w:spacing w:after="60"/>
              <w:rPr>
                <w:rFonts w:ascii="Cambria" w:hAnsi="Cambria"/>
                <w:lang w:val="en-US"/>
              </w:rPr>
            </w:pPr>
            <w:r>
              <w:rPr>
                <w:rFonts w:ascii="Cambria" w:hAnsi="Cambria"/>
                <w:lang w:val="en-US"/>
              </w:rPr>
              <w:t>M23</w:t>
            </w:r>
          </w:p>
        </w:tc>
      </w:tr>
      <w:tr w:rsidR="002C327C" w:rsidRPr="0031032E" w14:paraId="4D051F0F" w14:textId="77777777" w:rsidTr="00972A35">
        <w:trPr>
          <w:trHeight w:val="106"/>
        </w:trPr>
        <w:tc>
          <w:tcPr>
            <w:tcW w:w="1730" w:type="dxa"/>
            <w:vMerge/>
            <w:shd w:val="clear" w:color="auto" w:fill="9CC2E5" w:themeFill="accent1" w:themeFillTint="99"/>
            <w:vAlign w:val="center"/>
          </w:tcPr>
          <w:p w14:paraId="4D051F0A"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0B"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0C"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0D" w14:textId="77777777" w:rsidR="002C327C" w:rsidRPr="0031032E" w:rsidRDefault="00C77C40" w:rsidP="00A655A7">
            <w:pPr>
              <w:tabs>
                <w:tab w:val="left" w:pos="567"/>
              </w:tabs>
              <w:spacing w:after="60"/>
              <w:rPr>
                <w:rFonts w:ascii="Cambria" w:hAnsi="Cambria"/>
                <w:lang w:val="sr-Cyrl-CS"/>
              </w:rPr>
            </w:pPr>
            <w:r>
              <w:rPr>
                <w:rFonts w:ascii="Cambria" w:hAnsi="Cambria"/>
              </w:rPr>
              <w:t>Dušan Đ. Paunović, Snež</w:t>
            </w:r>
            <w:r w:rsidRPr="00C77C40">
              <w:rPr>
                <w:rFonts w:ascii="Cambria" w:hAnsi="Cambria"/>
              </w:rPr>
              <w:t>ana S. Mitić, Danijela A. Kostić, Milan N. Mitić, Branka T. Stojanović, Jovana Lj. Pavlović, Kinetics and thermodynamics of the solid-liquid extraction process of total polyphenols from barley, Advanced Technologies, 3(2), 58- 63, 2014.</w:t>
            </w:r>
          </w:p>
        </w:tc>
        <w:tc>
          <w:tcPr>
            <w:tcW w:w="851" w:type="dxa"/>
            <w:shd w:val="clear" w:color="auto" w:fill="9CC2E5" w:themeFill="accent1" w:themeFillTint="99"/>
            <w:vAlign w:val="center"/>
          </w:tcPr>
          <w:p w14:paraId="4D051F0E" w14:textId="77777777" w:rsidR="002C327C" w:rsidRPr="006C6F93" w:rsidRDefault="006C6F93" w:rsidP="00A655A7">
            <w:pPr>
              <w:tabs>
                <w:tab w:val="left" w:pos="567"/>
              </w:tabs>
              <w:spacing w:after="60"/>
              <w:rPr>
                <w:rFonts w:ascii="Cambria" w:hAnsi="Cambria"/>
                <w:lang w:val="en-US"/>
              </w:rPr>
            </w:pPr>
            <w:r>
              <w:rPr>
                <w:rFonts w:ascii="Cambria" w:hAnsi="Cambria"/>
                <w:lang w:val="en-US"/>
              </w:rPr>
              <w:t>M52</w:t>
            </w:r>
          </w:p>
        </w:tc>
      </w:tr>
      <w:tr w:rsidR="002C327C" w:rsidRPr="0031032E" w14:paraId="4D051F15" w14:textId="77777777" w:rsidTr="00972A35">
        <w:trPr>
          <w:trHeight w:val="106"/>
        </w:trPr>
        <w:tc>
          <w:tcPr>
            <w:tcW w:w="1730" w:type="dxa"/>
            <w:vMerge/>
            <w:shd w:val="clear" w:color="auto" w:fill="9CC2E5" w:themeFill="accent1" w:themeFillTint="99"/>
            <w:vAlign w:val="center"/>
          </w:tcPr>
          <w:p w14:paraId="4D051F10"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11"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12"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13" w14:textId="77777777" w:rsidR="002C327C" w:rsidRPr="0031032E" w:rsidRDefault="00C77C40" w:rsidP="00A655A7">
            <w:pPr>
              <w:tabs>
                <w:tab w:val="left" w:pos="567"/>
              </w:tabs>
              <w:spacing w:after="60"/>
              <w:rPr>
                <w:rFonts w:ascii="Cambria" w:hAnsi="Cambria"/>
                <w:lang w:val="sr-Cyrl-CS"/>
              </w:rPr>
            </w:pPr>
            <w:r>
              <w:rPr>
                <w:rFonts w:ascii="Cambria" w:hAnsi="Cambria"/>
              </w:rPr>
              <w:t>Milan B. Stojković, Snež</w:t>
            </w:r>
            <w:r w:rsidRPr="00C77C40">
              <w:rPr>
                <w:rFonts w:ascii="Cambria" w:hAnsi="Cambria"/>
              </w:rPr>
              <w:t>ana S. Mitić, Jovana Lj. Pavlović, Branka T. Stojanović, Dušan Đ. Paunović, Antioxidant potential of Tanacetum vulgare L. extracts, Biologica Nyssana, 5(1), 47-51, 2014.</w:t>
            </w:r>
          </w:p>
        </w:tc>
        <w:tc>
          <w:tcPr>
            <w:tcW w:w="851" w:type="dxa"/>
            <w:shd w:val="clear" w:color="auto" w:fill="9CC2E5" w:themeFill="accent1" w:themeFillTint="99"/>
            <w:vAlign w:val="center"/>
          </w:tcPr>
          <w:p w14:paraId="4D051F14" w14:textId="77777777" w:rsidR="002C327C" w:rsidRPr="00C77C40" w:rsidRDefault="00C77C40" w:rsidP="00A655A7">
            <w:pPr>
              <w:tabs>
                <w:tab w:val="left" w:pos="567"/>
              </w:tabs>
              <w:spacing w:after="60"/>
              <w:rPr>
                <w:rFonts w:ascii="Cambria" w:hAnsi="Cambria"/>
                <w:lang w:val="sr-Latn-RS"/>
              </w:rPr>
            </w:pPr>
            <w:r>
              <w:rPr>
                <w:rFonts w:ascii="Cambria" w:hAnsi="Cambria"/>
                <w:lang w:val="sr-Latn-RS"/>
              </w:rPr>
              <w:t>M53</w:t>
            </w:r>
          </w:p>
        </w:tc>
      </w:tr>
      <w:tr w:rsidR="002C327C" w:rsidRPr="0031032E" w14:paraId="4D051F1B" w14:textId="77777777" w:rsidTr="00972A35">
        <w:trPr>
          <w:trHeight w:val="106"/>
        </w:trPr>
        <w:tc>
          <w:tcPr>
            <w:tcW w:w="1730" w:type="dxa"/>
            <w:vMerge/>
            <w:shd w:val="clear" w:color="auto" w:fill="9CC2E5" w:themeFill="accent1" w:themeFillTint="99"/>
            <w:vAlign w:val="center"/>
          </w:tcPr>
          <w:p w14:paraId="4D051F16"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17"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18"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19" w14:textId="77777777" w:rsidR="002C327C" w:rsidRPr="0031032E" w:rsidRDefault="00C77C40" w:rsidP="00A655A7">
            <w:pPr>
              <w:tabs>
                <w:tab w:val="left" w:pos="567"/>
              </w:tabs>
              <w:spacing w:after="60"/>
              <w:rPr>
                <w:rFonts w:ascii="Cambria" w:hAnsi="Cambria"/>
                <w:lang w:val="sr-Cyrl-CS"/>
              </w:rPr>
            </w:pPr>
            <w:r>
              <w:rPr>
                <w:rFonts w:ascii="Cambria" w:hAnsi="Cambria"/>
              </w:rPr>
              <w:t>Branka T. Stojanović, Snež</w:t>
            </w:r>
            <w:r w:rsidRPr="00C77C40">
              <w:rPr>
                <w:rFonts w:ascii="Cambria" w:hAnsi="Cambria"/>
              </w:rPr>
              <w:t>ana S. Mitić, Milan N. Mitić, Dušan Đ. Paunović, Biljana B. Arsić, Gordana S. Stojanović, The multielement analysis of the apple peel using ICP-OES method, Advanced Technologies, 3(2), 96-104, 2014.</w:t>
            </w:r>
          </w:p>
        </w:tc>
        <w:tc>
          <w:tcPr>
            <w:tcW w:w="851" w:type="dxa"/>
            <w:shd w:val="clear" w:color="auto" w:fill="9CC2E5" w:themeFill="accent1" w:themeFillTint="99"/>
            <w:vAlign w:val="center"/>
          </w:tcPr>
          <w:p w14:paraId="4D051F1A" w14:textId="77777777" w:rsidR="002C327C" w:rsidRPr="006C6F93" w:rsidRDefault="006C6F93" w:rsidP="00A655A7">
            <w:pPr>
              <w:tabs>
                <w:tab w:val="left" w:pos="567"/>
              </w:tabs>
              <w:spacing w:after="60"/>
              <w:rPr>
                <w:rFonts w:ascii="Cambria" w:hAnsi="Cambria"/>
                <w:lang w:val="en-US"/>
              </w:rPr>
            </w:pPr>
            <w:r>
              <w:rPr>
                <w:rFonts w:ascii="Cambria" w:hAnsi="Cambria"/>
                <w:lang w:val="en-US"/>
              </w:rPr>
              <w:t>M52</w:t>
            </w:r>
          </w:p>
        </w:tc>
      </w:tr>
      <w:tr w:rsidR="002C327C" w:rsidRPr="0031032E" w14:paraId="4D051F21" w14:textId="77777777" w:rsidTr="00972A35">
        <w:trPr>
          <w:trHeight w:val="106"/>
        </w:trPr>
        <w:tc>
          <w:tcPr>
            <w:tcW w:w="1730" w:type="dxa"/>
            <w:vMerge/>
            <w:shd w:val="clear" w:color="auto" w:fill="9CC2E5" w:themeFill="accent1" w:themeFillTint="99"/>
            <w:vAlign w:val="center"/>
          </w:tcPr>
          <w:p w14:paraId="4D051F1C"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1D"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1E"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1F" w14:textId="77777777" w:rsidR="002C327C" w:rsidRPr="0031032E" w:rsidRDefault="00C77C40" w:rsidP="00A655A7">
            <w:pPr>
              <w:tabs>
                <w:tab w:val="left" w:pos="567"/>
              </w:tabs>
              <w:spacing w:after="60"/>
              <w:rPr>
                <w:rFonts w:ascii="Cambria" w:hAnsi="Cambria"/>
                <w:lang w:val="sr-Cyrl-CS"/>
              </w:rPr>
            </w:pPr>
            <w:r w:rsidRPr="00C77C40">
              <w:rPr>
                <w:rFonts w:ascii="Cambria" w:hAnsi="Cambria"/>
              </w:rPr>
              <w:t>D.Đ. Pa</w:t>
            </w:r>
            <w:r>
              <w:rPr>
                <w:rFonts w:ascii="Cambria" w:hAnsi="Cambria"/>
              </w:rPr>
              <w:t>unović, S.S Mitić, A.N. Pavlović</w:t>
            </w:r>
            <w:r w:rsidRPr="00C77C40">
              <w:rPr>
                <w:rFonts w:ascii="Cambria" w:hAnsi="Cambria"/>
              </w:rPr>
              <w:t>, S.B. Tošić, M.N. Mitić, M.B. Stojković, R.J. Micić, Antioxidative capacity of commercial beers from Serbia, Thirteenth annual conference YUCOMAT 2011, Book of abstracts P.S.B.45., September 5-9, 2011, Herceg Novi, Montenegro.</w:t>
            </w:r>
          </w:p>
        </w:tc>
        <w:tc>
          <w:tcPr>
            <w:tcW w:w="851" w:type="dxa"/>
            <w:shd w:val="clear" w:color="auto" w:fill="9CC2E5" w:themeFill="accent1" w:themeFillTint="99"/>
            <w:vAlign w:val="center"/>
          </w:tcPr>
          <w:p w14:paraId="4D051F20" w14:textId="77777777" w:rsidR="002C327C" w:rsidRPr="00C77C40" w:rsidRDefault="00C77C40" w:rsidP="00A655A7">
            <w:pPr>
              <w:tabs>
                <w:tab w:val="left" w:pos="567"/>
              </w:tabs>
              <w:spacing w:after="60"/>
              <w:rPr>
                <w:rFonts w:ascii="Cambria" w:hAnsi="Cambria"/>
                <w:lang w:val="sr-Latn-RS"/>
              </w:rPr>
            </w:pPr>
            <w:r>
              <w:rPr>
                <w:rFonts w:ascii="Cambria" w:hAnsi="Cambria"/>
                <w:lang w:val="sr-Latn-RS"/>
              </w:rPr>
              <w:t>M34</w:t>
            </w:r>
          </w:p>
        </w:tc>
      </w:tr>
      <w:tr w:rsidR="002C327C" w:rsidRPr="0031032E" w14:paraId="4D051F27" w14:textId="77777777" w:rsidTr="00972A35">
        <w:trPr>
          <w:trHeight w:val="106"/>
        </w:trPr>
        <w:tc>
          <w:tcPr>
            <w:tcW w:w="1730" w:type="dxa"/>
            <w:vMerge/>
            <w:shd w:val="clear" w:color="auto" w:fill="9CC2E5" w:themeFill="accent1" w:themeFillTint="99"/>
            <w:vAlign w:val="center"/>
          </w:tcPr>
          <w:p w14:paraId="4D051F22"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23"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24"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25" w14:textId="77777777" w:rsidR="002C327C" w:rsidRPr="0031032E" w:rsidRDefault="00C77C40" w:rsidP="00A655A7">
            <w:pPr>
              <w:tabs>
                <w:tab w:val="left" w:pos="567"/>
              </w:tabs>
              <w:spacing w:after="60"/>
              <w:rPr>
                <w:rFonts w:ascii="Cambria" w:hAnsi="Cambria"/>
                <w:lang w:val="sr-Cyrl-CS"/>
              </w:rPr>
            </w:pPr>
            <w:r>
              <w:rPr>
                <w:rFonts w:ascii="Cambria" w:hAnsi="Cambria"/>
              </w:rPr>
              <w:t>Jovana Pavlović, Snež</w:t>
            </w:r>
            <w:r w:rsidRPr="00C77C40">
              <w:rPr>
                <w:rFonts w:ascii="Cambria" w:hAnsi="Cambria"/>
              </w:rPr>
              <w:t>ana Mitić, Milan Mitić, Branka Stojanović, Dušan Paunović, Evaluati</w:t>
            </w:r>
            <w:r>
              <w:rPr>
                <w:rFonts w:ascii="Cambria" w:hAnsi="Cambria"/>
                <w:lang w:val="sr-Latn-RS"/>
              </w:rPr>
              <w:t>o</w:t>
            </w:r>
            <w:r w:rsidRPr="00C77C40">
              <w:rPr>
                <w:rFonts w:ascii="Cambria" w:hAnsi="Cambria"/>
              </w:rPr>
              <w:t>n of DPPH, FRAP, FRP antioxidant activity of thirteen diferent strawbery cultivars, XXII Congress of Chemists and Technologist of Macedonia, Book of abstracts BFP-29, September 5-9, 2012, Ohrid, Macedonia.</w:t>
            </w:r>
          </w:p>
        </w:tc>
        <w:tc>
          <w:tcPr>
            <w:tcW w:w="851" w:type="dxa"/>
            <w:shd w:val="clear" w:color="auto" w:fill="9CC2E5" w:themeFill="accent1" w:themeFillTint="99"/>
            <w:vAlign w:val="center"/>
          </w:tcPr>
          <w:p w14:paraId="4D051F26" w14:textId="77777777" w:rsidR="002C327C" w:rsidRPr="007A7578" w:rsidRDefault="007A7578" w:rsidP="00A655A7">
            <w:pPr>
              <w:tabs>
                <w:tab w:val="left" w:pos="567"/>
              </w:tabs>
              <w:spacing w:after="60"/>
              <w:rPr>
                <w:rFonts w:ascii="Cambria" w:hAnsi="Cambria"/>
                <w:lang w:val="sr-Latn-RS"/>
              </w:rPr>
            </w:pPr>
            <w:r>
              <w:rPr>
                <w:rFonts w:ascii="Cambria" w:hAnsi="Cambria"/>
                <w:lang w:val="sr-Latn-RS"/>
              </w:rPr>
              <w:t>M34</w:t>
            </w:r>
          </w:p>
        </w:tc>
      </w:tr>
      <w:tr w:rsidR="002C327C" w:rsidRPr="0031032E" w14:paraId="4D051F2D" w14:textId="77777777" w:rsidTr="00972A35">
        <w:trPr>
          <w:trHeight w:val="106"/>
        </w:trPr>
        <w:tc>
          <w:tcPr>
            <w:tcW w:w="1730" w:type="dxa"/>
            <w:vMerge/>
            <w:shd w:val="clear" w:color="auto" w:fill="9CC2E5" w:themeFill="accent1" w:themeFillTint="99"/>
            <w:vAlign w:val="center"/>
          </w:tcPr>
          <w:p w14:paraId="4D051F28"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29"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2A"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2B" w14:textId="77777777" w:rsidR="002C327C" w:rsidRPr="0031032E" w:rsidRDefault="007A7578" w:rsidP="007A7578">
            <w:pPr>
              <w:tabs>
                <w:tab w:val="left" w:pos="567"/>
              </w:tabs>
              <w:spacing w:after="60"/>
              <w:rPr>
                <w:rFonts w:ascii="Cambria" w:hAnsi="Cambria"/>
                <w:lang w:val="sr-Cyrl-CS"/>
              </w:rPr>
            </w:pPr>
            <w:r w:rsidRPr="007A7578">
              <w:rPr>
                <w:rFonts w:ascii="Cambria" w:hAnsi="Cambria"/>
              </w:rPr>
              <w:t>Dušan Đ. Paunović, Milan N. Mitić, Milan B. Stojković, Branka B. Stojanović, Danica S. Dimitrijević, Phenolic profiles of commercial dark beers from Serbia, XXII Congress of Chemists and Technologist of Macedonia, Book of abstracts BFP-30, September 5-9, 2012, Ohrid, Macedonia</w:t>
            </w:r>
          </w:p>
        </w:tc>
        <w:tc>
          <w:tcPr>
            <w:tcW w:w="851" w:type="dxa"/>
            <w:shd w:val="clear" w:color="auto" w:fill="9CC2E5" w:themeFill="accent1" w:themeFillTint="99"/>
            <w:vAlign w:val="center"/>
          </w:tcPr>
          <w:p w14:paraId="4D051F2C" w14:textId="77777777" w:rsidR="002C327C" w:rsidRPr="007A7578" w:rsidRDefault="007A7578" w:rsidP="00A655A7">
            <w:pPr>
              <w:tabs>
                <w:tab w:val="left" w:pos="567"/>
              </w:tabs>
              <w:spacing w:after="60"/>
              <w:rPr>
                <w:rFonts w:ascii="Cambria" w:hAnsi="Cambria"/>
                <w:lang w:val="sr-Latn-RS"/>
              </w:rPr>
            </w:pPr>
            <w:r>
              <w:rPr>
                <w:rFonts w:ascii="Cambria" w:hAnsi="Cambria"/>
                <w:lang w:val="sr-Latn-RS"/>
              </w:rPr>
              <w:t>M34</w:t>
            </w:r>
          </w:p>
        </w:tc>
      </w:tr>
      <w:tr w:rsidR="002C327C" w:rsidRPr="0031032E" w14:paraId="4D051F33" w14:textId="77777777" w:rsidTr="00972A35">
        <w:trPr>
          <w:trHeight w:val="106"/>
        </w:trPr>
        <w:tc>
          <w:tcPr>
            <w:tcW w:w="1730" w:type="dxa"/>
            <w:vMerge/>
            <w:shd w:val="clear" w:color="auto" w:fill="9CC2E5" w:themeFill="accent1" w:themeFillTint="99"/>
            <w:vAlign w:val="center"/>
          </w:tcPr>
          <w:p w14:paraId="4D051F2E"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2F"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30"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31" w14:textId="77777777" w:rsidR="002C327C" w:rsidRPr="0031032E" w:rsidRDefault="007A7578" w:rsidP="00A655A7">
            <w:pPr>
              <w:tabs>
                <w:tab w:val="left" w:pos="567"/>
              </w:tabs>
              <w:spacing w:after="60"/>
              <w:rPr>
                <w:rFonts w:ascii="Cambria" w:hAnsi="Cambria"/>
                <w:lang w:val="sr-Cyrl-CS"/>
              </w:rPr>
            </w:pPr>
            <w:r>
              <w:rPr>
                <w:rFonts w:ascii="Cambria" w:hAnsi="Cambria"/>
              </w:rPr>
              <w:t>Snež</w:t>
            </w:r>
            <w:r w:rsidRPr="007A7578">
              <w:rPr>
                <w:rFonts w:ascii="Cambria" w:hAnsi="Cambria"/>
              </w:rPr>
              <w:t>ana Mitić, Milan Mitić, Branka Stojanović, Milan Stojković, Dušan Paunović, Jovana Pavlović, Antioxidant activity of six apple cultivars in Serbia, XXII Congress of Chemists and Technologist of Macedonia, Book of abstracts BFP-31 September 5- 9, 2012, Ohrid, Macedonia.</w:t>
            </w:r>
          </w:p>
        </w:tc>
        <w:tc>
          <w:tcPr>
            <w:tcW w:w="851" w:type="dxa"/>
            <w:shd w:val="clear" w:color="auto" w:fill="9CC2E5" w:themeFill="accent1" w:themeFillTint="99"/>
            <w:vAlign w:val="center"/>
          </w:tcPr>
          <w:p w14:paraId="4D051F32" w14:textId="77777777" w:rsidR="002C327C" w:rsidRPr="007A7578" w:rsidRDefault="007A7578" w:rsidP="00A655A7">
            <w:pPr>
              <w:tabs>
                <w:tab w:val="left" w:pos="567"/>
              </w:tabs>
              <w:spacing w:after="60"/>
              <w:rPr>
                <w:rFonts w:ascii="Cambria" w:hAnsi="Cambria"/>
                <w:lang w:val="sr-Latn-RS"/>
              </w:rPr>
            </w:pPr>
            <w:r>
              <w:rPr>
                <w:rFonts w:ascii="Cambria" w:hAnsi="Cambria"/>
                <w:lang w:val="sr-Latn-RS"/>
              </w:rPr>
              <w:t>M34</w:t>
            </w:r>
          </w:p>
        </w:tc>
      </w:tr>
      <w:tr w:rsidR="002C327C" w:rsidRPr="0031032E" w14:paraId="4D051F39" w14:textId="77777777" w:rsidTr="00972A35">
        <w:trPr>
          <w:trHeight w:val="106"/>
        </w:trPr>
        <w:tc>
          <w:tcPr>
            <w:tcW w:w="1730" w:type="dxa"/>
            <w:vMerge/>
            <w:shd w:val="clear" w:color="auto" w:fill="9CC2E5" w:themeFill="accent1" w:themeFillTint="99"/>
            <w:vAlign w:val="center"/>
          </w:tcPr>
          <w:p w14:paraId="4D051F34"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35"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36"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37" w14:textId="77777777" w:rsidR="002C327C" w:rsidRPr="0031032E" w:rsidRDefault="007A7578" w:rsidP="00A655A7">
            <w:pPr>
              <w:tabs>
                <w:tab w:val="left" w:pos="567"/>
              </w:tabs>
              <w:spacing w:after="60"/>
              <w:rPr>
                <w:rFonts w:ascii="Cambria" w:hAnsi="Cambria"/>
                <w:lang w:val="sr-Cyrl-CS"/>
              </w:rPr>
            </w:pPr>
            <w:r w:rsidRPr="007A7578">
              <w:rPr>
                <w:rFonts w:ascii="Cambria" w:hAnsi="Cambria"/>
              </w:rPr>
              <w:t>Jovana N. Veljković, Jelena M. Brcanov</w:t>
            </w:r>
            <w:r>
              <w:rPr>
                <w:rFonts w:ascii="Cambria" w:hAnsi="Cambria"/>
              </w:rPr>
              <w:t>ić, Aleksandra N. Pavlović, Snež</w:t>
            </w:r>
            <w:r w:rsidRPr="007A7578">
              <w:rPr>
                <w:rFonts w:ascii="Cambria" w:hAnsi="Cambria"/>
              </w:rPr>
              <w:t>ana B. Tošić, Milan M. Stojković, Dušan Đ. Paunović, Branka T. Stojanović, Total Polyphenol, Flavonoid Contents and Antioxidant Capacity of Chokeberry, 15th JCFFrühjahrssymposium, march 6 th -9 th, 2013, Berlin, Germany.</w:t>
            </w:r>
          </w:p>
        </w:tc>
        <w:tc>
          <w:tcPr>
            <w:tcW w:w="851" w:type="dxa"/>
            <w:shd w:val="clear" w:color="auto" w:fill="9CC2E5" w:themeFill="accent1" w:themeFillTint="99"/>
            <w:vAlign w:val="center"/>
          </w:tcPr>
          <w:p w14:paraId="4D051F38" w14:textId="77777777" w:rsidR="002C327C" w:rsidRPr="007A7578" w:rsidRDefault="007A7578" w:rsidP="00A655A7">
            <w:pPr>
              <w:tabs>
                <w:tab w:val="left" w:pos="567"/>
              </w:tabs>
              <w:spacing w:after="60"/>
              <w:rPr>
                <w:rFonts w:ascii="Cambria" w:hAnsi="Cambria"/>
                <w:lang w:val="sr-Latn-RS"/>
              </w:rPr>
            </w:pPr>
            <w:r>
              <w:rPr>
                <w:rFonts w:ascii="Cambria" w:hAnsi="Cambria"/>
                <w:lang w:val="sr-Latn-RS"/>
              </w:rPr>
              <w:t>M34</w:t>
            </w:r>
          </w:p>
        </w:tc>
      </w:tr>
      <w:tr w:rsidR="002C327C" w:rsidRPr="0031032E" w14:paraId="4D051F3F" w14:textId="77777777" w:rsidTr="00972A35">
        <w:trPr>
          <w:trHeight w:val="106"/>
        </w:trPr>
        <w:tc>
          <w:tcPr>
            <w:tcW w:w="1730" w:type="dxa"/>
            <w:vMerge/>
            <w:shd w:val="clear" w:color="auto" w:fill="9CC2E5" w:themeFill="accent1" w:themeFillTint="99"/>
            <w:vAlign w:val="center"/>
          </w:tcPr>
          <w:p w14:paraId="4D051F3A" w14:textId="77777777" w:rsidR="002C327C" w:rsidRPr="0031032E" w:rsidRDefault="002C327C"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3B" w14:textId="77777777" w:rsidR="002C327C" w:rsidRPr="0031032E" w:rsidRDefault="002C327C"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3C" w14:textId="77777777" w:rsidR="002C327C" w:rsidRPr="0031032E" w:rsidRDefault="002C327C" w:rsidP="00A655A7">
            <w:pPr>
              <w:tabs>
                <w:tab w:val="left" w:pos="567"/>
              </w:tabs>
              <w:spacing w:after="60"/>
              <w:rPr>
                <w:rFonts w:ascii="Cambria" w:hAnsi="Cambria"/>
                <w:lang w:val="sr-Cyrl-CS"/>
              </w:rPr>
            </w:pPr>
          </w:p>
        </w:tc>
        <w:tc>
          <w:tcPr>
            <w:tcW w:w="7387" w:type="dxa"/>
            <w:gridSpan w:val="2"/>
            <w:shd w:val="clear" w:color="auto" w:fill="9CC2E5" w:themeFill="accent1" w:themeFillTint="99"/>
            <w:vAlign w:val="center"/>
          </w:tcPr>
          <w:p w14:paraId="4D051F3D" w14:textId="77777777" w:rsidR="002C327C" w:rsidRPr="0031032E" w:rsidRDefault="007A7578" w:rsidP="00A655A7">
            <w:pPr>
              <w:tabs>
                <w:tab w:val="left" w:pos="567"/>
              </w:tabs>
              <w:spacing w:after="60"/>
              <w:rPr>
                <w:rFonts w:ascii="Cambria" w:hAnsi="Cambria"/>
                <w:lang w:val="sr-Cyrl-CS"/>
              </w:rPr>
            </w:pPr>
            <w:r w:rsidRPr="007A7578">
              <w:rPr>
                <w:rFonts w:ascii="Cambria" w:hAnsi="Cambria"/>
              </w:rPr>
              <w:t>Milan B. Stojković, Jovana Lj. Pavlović, Branka T. Stojanović, Dušan Đ. Paunović, Aleksandra N. Pavlović, Antioksidativna sposobnost ekstrakata Geranium macrorrhizum L., Prva konferencija mladih hemičara Srbije, Knjiga izvoda radova, XA P26, 37, Beograd, 19-20. oktobar 2012.</w:t>
            </w:r>
          </w:p>
        </w:tc>
        <w:tc>
          <w:tcPr>
            <w:tcW w:w="851" w:type="dxa"/>
            <w:shd w:val="clear" w:color="auto" w:fill="9CC2E5" w:themeFill="accent1" w:themeFillTint="99"/>
            <w:vAlign w:val="center"/>
          </w:tcPr>
          <w:p w14:paraId="4D051F3E" w14:textId="77777777" w:rsidR="002C327C" w:rsidRPr="007A7578" w:rsidRDefault="007A7578" w:rsidP="00A655A7">
            <w:pPr>
              <w:tabs>
                <w:tab w:val="left" w:pos="567"/>
              </w:tabs>
              <w:spacing w:after="60"/>
              <w:rPr>
                <w:rFonts w:ascii="Cambria" w:hAnsi="Cambria"/>
                <w:lang w:val="sr-Latn-RS"/>
              </w:rPr>
            </w:pPr>
            <w:r>
              <w:rPr>
                <w:rFonts w:ascii="Cambria" w:hAnsi="Cambria"/>
                <w:lang w:val="sr-Latn-RS"/>
              </w:rPr>
              <w:t>M34</w:t>
            </w:r>
          </w:p>
        </w:tc>
      </w:tr>
      <w:tr w:rsidR="00A85CAA" w:rsidRPr="0031032E" w14:paraId="4D051F46" w14:textId="77777777" w:rsidTr="00972A35">
        <w:trPr>
          <w:trHeight w:val="159"/>
        </w:trPr>
        <w:tc>
          <w:tcPr>
            <w:tcW w:w="1730" w:type="dxa"/>
            <w:vMerge w:val="restart"/>
            <w:shd w:val="clear" w:color="auto" w:fill="DEEAF6" w:themeFill="accent1" w:themeFillTint="33"/>
            <w:vAlign w:val="center"/>
          </w:tcPr>
          <w:p w14:paraId="4D051F40" w14:textId="77777777" w:rsidR="00A85CAA" w:rsidRPr="0031032E" w:rsidRDefault="00A85CAA" w:rsidP="00A655A7">
            <w:pPr>
              <w:tabs>
                <w:tab w:val="left" w:pos="567"/>
              </w:tabs>
              <w:spacing w:after="60"/>
              <w:rPr>
                <w:rFonts w:ascii="Cambria" w:hAnsi="Cambria"/>
                <w:lang w:val="sr-Cyrl-CS"/>
              </w:rPr>
            </w:pPr>
            <w:r w:rsidRPr="0031032E">
              <w:rPr>
                <w:rFonts w:ascii="Cambria" w:hAnsi="Cambria"/>
                <w:lang w:val="sr-Cyrl-CS"/>
              </w:rPr>
              <w:t>Јована Т. Николов-Раденковић</w:t>
            </w:r>
          </w:p>
        </w:tc>
        <w:tc>
          <w:tcPr>
            <w:tcW w:w="1843" w:type="dxa"/>
            <w:vMerge w:val="restart"/>
            <w:shd w:val="clear" w:color="auto" w:fill="DEEAF6" w:themeFill="accent1" w:themeFillTint="33"/>
            <w:vAlign w:val="center"/>
          </w:tcPr>
          <w:p w14:paraId="4D051F41" w14:textId="77777777" w:rsidR="00A85CAA" w:rsidRPr="0031032E" w:rsidRDefault="00A85CAA" w:rsidP="00A655A7">
            <w:pPr>
              <w:tabs>
                <w:tab w:val="left" w:pos="567"/>
              </w:tabs>
              <w:spacing w:after="60"/>
              <w:rPr>
                <w:rFonts w:ascii="Cambria" w:hAnsi="Cambria"/>
                <w:lang w:val="sr-Cyrl-CS"/>
              </w:rPr>
            </w:pPr>
            <w:r w:rsidRPr="0031032E">
              <w:rPr>
                <w:rFonts w:ascii="Cambria" w:hAnsi="Cambria"/>
                <w:lang w:val="sr-Cyrl-CS"/>
              </w:rPr>
              <w:t>Др Драгана Цветковић</w:t>
            </w:r>
          </w:p>
        </w:tc>
        <w:tc>
          <w:tcPr>
            <w:tcW w:w="3244" w:type="dxa"/>
            <w:vMerge w:val="restart"/>
            <w:shd w:val="clear" w:color="auto" w:fill="DEEAF6" w:themeFill="accent1" w:themeFillTint="33"/>
            <w:vAlign w:val="center"/>
          </w:tcPr>
          <w:p w14:paraId="4D051F42" w14:textId="77777777" w:rsidR="00A85CAA" w:rsidRDefault="00A85CAA" w:rsidP="00A655A7">
            <w:pPr>
              <w:tabs>
                <w:tab w:val="left" w:pos="567"/>
              </w:tabs>
              <w:spacing w:after="60"/>
              <w:rPr>
                <w:rFonts w:ascii="Cambria" w:hAnsi="Cambria"/>
                <w:lang w:val="sr-Cyrl-RS"/>
              </w:rPr>
            </w:pPr>
            <w:r w:rsidRPr="00C079F1">
              <w:rPr>
                <w:rFonts w:ascii="Cambria" w:hAnsi="Cambria"/>
                <w:lang w:val="sr-Cyrl-CS"/>
              </w:rPr>
              <w:t>Псеудоинверзи и закон обрнутог редоследа за матрице и операторе</w:t>
            </w:r>
          </w:p>
          <w:p w14:paraId="4D051F43" w14:textId="77777777" w:rsidR="00A85CAA" w:rsidRPr="0031032E" w:rsidRDefault="00A85CAA" w:rsidP="00A655A7">
            <w:pPr>
              <w:tabs>
                <w:tab w:val="left" w:pos="567"/>
              </w:tabs>
              <w:spacing w:after="60"/>
              <w:rPr>
                <w:rFonts w:ascii="Cambria" w:hAnsi="Cambria"/>
                <w:lang w:val="sr-Cyrl-RS"/>
              </w:rPr>
            </w:pPr>
            <w:r w:rsidRPr="0031032E">
              <w:rPr>
                <w:rFonts w:ascii="Cambria" w:hAnsi="Cambria"/>
                <w:lang w:val="sr-Cyrl-RS"/>
              </w:rPr>
              <w:t>01/10/2015</w:t>
            </w:r>
          </w:p>
        </w:tc>
        <w:tc>
          <w:tcPr>
            <w:tcW w:w="7387" w:type="dxa"/>
            <w:gridSpan w:val="2"/>
            <w:shd w:val="clear" w:color="auto" w:fill="DEEAF6" w:themeFill="accent1" w:themeFillTint="33"/>
            <w:vAlign w:val="center"/>
          </w:tcPr>
          <w:p w14:paraId="4D051F44" w14:textId="77777777" w:rsidR="00A85CAA" w:rsidRPr="0031032E" w:rsidRDefault="00D05746" w:rsidP="00D05746">
            <w:pPr>
              <w:tabs>
                <w:tab w:val="left" w:pos="567"/>
              </w:tabs>
              <w:spacing w:after="60"/>
              <w:rPr>
                <w:rFonts w:ascii="Cambria" w:hAnsi="Cambria"/>
                <w:lang w:val="sr-Cyrl-CS"/>
              </w:rPr>
            </w:pPr>
            <w:r>
              <w:rPr>
                <w:rFonts w:ascii="Cambria" w:hAnsi="Cambria"/>
              </w:rPr>
              <w:t>J. Nikolov, D.S. Cvetković-Ilić</w:t>
            </w:r>
            <w:r w:rsidRPr="00D05746">
              <w:rPr>
                <w:rFonts w:ascii="Cambria" w:hAnsi="Cambria"/>
              </w:rPr>
              <w:t xml:space="preserve">, Reverse order laws for weighted generalized inverses, Applied Mathematics </w:t>
            </w:r>
            <w:r>
              <w:rPr>
                <w:rFonts w:ascii="Cambria" w:hAnsi="Cambria"/>
              </w:rPr>
              <w:t xml:space="preserve">Letters, 24 (2011), 2140-2145. </w:t>
            </w:r>
          </w:p>
        </w:tc>
        <w:tc>
          <w:tcPr>
            <w:tcW w:w="851" w:type="dxa"/>
            <w:shd w:val="clear" w:color="auto" w:fill="DEEAF6" w:themeFill="accent1" w:themeFillTint="33"/>
            <w:vAlign w:val="center"/>
          </w:tcPr>
          <w:p w14:paraId="4D051F45" w14:textId="77777777" w:rsidR="00A85CAA" w:rsidRPr="0031032E" w:rsidRDefault="00D05746" w:rsidP="00A655A7">
            <w:pPr>
              <w:tabs>
                <w:tab w:val="left" w:pos="567"/>
              </w:tabs>
              <w:spacing w:after="60"/>
              <w:rPr>
                <w:rFonts w:ascii="Cambria" w:hAnsi="Cambria"/>
                <w:lang w:val="sr-Cyrl-CS"/>
              </w:rPr>
            </w:pPr>
            <w:r w:rsidRPr="00D05746">
              <w:rPr>
                <w:rFonts w:ascii="Cambria" w:hAnsi="Cambria"/>
              </w:rPr>
              <w:t>M21</w:t>
            </w:r>
          </w:p>
        </w:tc>
      </w:tr>
      <w:tr w:rsidR="00A85CAA" w:rsidRPr="0031032E" w14:paraId="4D051F4C" w14:textId="77777777" w:rsidTr="00972A35">
        <w:trPr>
          <w:trHeight w:val="155"/>
        </w:trPr>
        <w:tc>
          <w:tcPr>
            <w:tcW w:w="1730" w:type="dxa"/>
            <w:vMerge/>
            <w:shd w:val="clear" w:color="auto" w:fill="DEEAF6" w:themeFill="accent1" w:themeFillTint="33"/>
            <w:vAlign w:val="center"/>
          </w:tcPr>
          <w:p w14:paraId="4D051F47" w14:textId="77777777" w:rsidR="00A85CAA" w:rsidRPr="0031032E" w:rsidRDefault="00A85CAA"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48" w14:textId="77777777" w:rsidR="00A85CAA" w:rsidRPr="0031032E" w:rsidRDefault="00A85CAA"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49" w14:textId="77777777" w:rsidR="00A85CAA" w:rsidRPr="0031032E" w:rsidRDefault="00A85CAA" w:rsidP="00A655A7">
            <w:pPr>
              <w:tabs>
                <w:tab w:val="left" w:pos="567"/>
              </w:tabs>
              <w:spacing w:after="60"/>
              <w:rPr>
                <w:rFonts w:ascii="Cambria" w:hAnsi="Cambria"/>
                <w:lang w:val="en-US"/>
              </w:rPr>
            </w:pPr>
          </w:p>
        </w:tc>
        <w:tc>
          <w:tcPr>
            <w:tcW w:w="7387" w:type="dxa"/>
            <w:gridSpan w:val="2"/>
            <w:shd w:val="clear" w:color="auto" w:fill="DEEAF6" w:themeFill="accent1" w:themeFillTint="33"/>
            <w:vAlign w:val="center"/>
          </w:tcPr>
          <w:p w14:paraId="4D051F4A" w14:textId="77777777" w:rsidR="00A85CAA" w:rsidRPr="0031032E" w:rsidRDefault="00D05746" w:rsidP="00A655A7">
            <w:pPr>
              <w:tabs>
                <w:tab w:val="left" w:pos="567"/>
              </w:tabs>
              <w:spacing w:after="60"/>
              <w:rPr>
                <w:rFonts w:ascii="Cambria" w:hAnsi="Cambria"/>
                <w:lang w:val="sr-Cyrl-CS"/>
              </w:rPr>
            </w:pPr>
            <w:r>
              <w:rPr>
                <w:rFonts w:ascii="Cambria" w:hAnsi="Cambria"/>
              </w:rPr>
              <w:t>D.S. Cvetković-Ilić</w:t>
            </w:r>
            <w:r w:rsidRPr="00D05746">
              <w:rPr>
                <w:rFonts w:ascii="Cambria" w:hAnsi="Cambria"/>
              </w:rPr>
              <w:t>, J. Nikolov, Reverse order laws for {1, 2, 3}-generalized inverses, Applied Mathematics and Computation, 234 (2014), 114-117</w:t>
            </w:r>
          </w:p>
        </w:tc>
        <w:tc>
          <w:tcPr>
            <w:tcW w:w="851" w:type="dxa"/>
            <w:shd w:val="clear" w:color="auto" w:fill="DEEAF6" w:themeFill="accent1" w:themeFillTint="33"/>
            <w:vAlign w:val="center"/>
          </w:tcPr>
          <w:p w14:paraId="4D051F4B" w14:textId="77777777" w:rsidR="00A85CAA" w:rsidRPr="00D05746" w:rsidRDefault="00D05746" w:rsidP="00A655A7">
            <w:pPr>
              <w:tabs>
                <w:tab w:val="left" w:pos="567"/>
              </w:tabs>
              <w:spacing w:after="60"/>
              <w:rPr>
                <w:rFonts w:ascii="Cambria" w:hAnsi="Cambria"/>
                <w:lang w:val="sr-Latn-RS"/>
              </w:rPr>
            </w:pPr>
            <w:r>
              <w:rPr>
                <w:rFonts w:ascii="Cambria" w:hAnsi="Cambria"/>
                <w:lang w:val="sr-Latn-RS"/>
              </w:rPr>
              <w:t>M21</w:t>
            </w:r>
          </w:p>
        </w:tc>
      </w:tr>
      <w:tr w:rsidR="00A85CAA" w:rsidRPr="0031032E" w14:paraId="4D051F52" w14:textId="77777777" w:rsidTr="00972A35">
        <w:trPr>
          <w:trHeight w:val="155"/>
        </w:trPr>
        <w:tc>
          <w:tcPr>
            <w:tcW w:w="1730" w:type="dxa"/>
            <w:vMerge/>
            <w:shd w:val="clear" w:color="auto" w:fill="DEEAF6" w:themeFill="accent1" w:themeFillTint="33"/>
            <w:vAlign w:val="center"/>
          </w:tcPr>
          <w:p w14:paraId="4D051F4D" w14:textId="77777777" w:rsidR="00A85CAA" w:rsidRPr="0031032E" w:rsidRDefault="00A85CAA"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4E" w14:textId="77777777" w:rsidR="00A85CAA" w:rsidRPr="0031032E" w:rsidRDefault="00A85CAA"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4F" w14:textId="77777777" w:rsidR="00A85CAA" w:rsidRPr="0031032E" w:rsidRDefault="00A85CAA" w:rsidP="00A655A7">
            <w:pPr>
              <w:tabs>
                <w:tab w:val="left" w:pos="567"/>
              </w:tabs>
              <w:spacing w:after="60"/>
              <w:rPr>
                <w:rFonts w:ascii="Cambria" w:hAnsi="Cambria"/>
                <w:lang w:val="en-US"/>
              </w:rPr>
            </w:pPr>
          </w:p>
        </w:tc>
        <w:tc>
          <w:tcPr>
            <w:tcW w:w="7387" w:type="dxa"/>
            <w:gridSpan w:val="2"/>
            <w:shd w:val="clear" w:color="auto" w:fill="DEEAF6" w:themeFill="accent1" w:themeFillTint="33"/>
            <w:vAlign w:val="center"/>
          </w:tcPr>
          <w:p w14:paraId="4D051F50" w14:textId="77777777" w:rsidR="00A85CAA" w:rsidRPr="0031032E" w:rsidRDefault="00D05746" w:rsidP="002E32E9">
            <w:pPr>
              <w:tabs>
                <w:tab w:val="left" w:pos="567"/>
              </w:tabs>
              <w:spacing w:after="60"/>
              <w:rPr>
                <w:rFonts w:ascii="Cambria" w:hAnsi="Cambria"/>
                <w:lang w:val="sr-Cyrl-CS"/>
              </w:rPr>
            </w:pPr>
            <w:r>
              <w:rPr>
                <w:rFonts w:ascii="Cambria" w:hAnsi="Cambria"/>
              </w:rPr>
              <w:t>J. Nikolov Radenković</w:t>
            </w:r>
            <w:r w:rsidRPr="00D05746">
              <w:rPr>
                <w:rFonts w:ascii="Cambria" w:hAnsi="Cambria"/>
              </w:rPr>
              <w:t xml:space="preserve">, Some additive and multiplicative results for generalized inverses, Filomat, </w:t>
            </w:r>
            <w:r w:rsidR="002E32E9">
              <w:rPr>
                <w:rFonts w:ascii="Cambria" w:hAnsi="Cambria"/>
                <w:lang w:val="en-US"/>
              </w:rPr>
              <w:t>29(9) (2015), 2049-2057</w:t>
            </w:r>
          </w:p>
        </w:tc>
        <w:tc>
          <w:tcPr>
            <w:tcW w:w="851" w:type="dxa"/>
            <w:shd w:val="clear" w:color="auto" w:fill="DEEAF6" w:themeFill="accent1" w:themeFillTint="33"/>
            <w:vAlign w:val="center"/>
          </w:tcPr>
          <w:p w14:paraId="4D051F51" w14:textId="77777777" w:rsidR="00A85CAA" w:rsidRPr="0031032E" w:rsidRDefault="00D05746" w:rsidP="00A655A7">
            <w:pPr>
              <w:tabs>
                <w:tab w:val="left" w:pos="567"/>
              </w:tabs>
              <w:spacing w:after="60"/>
              <w:rPr>
                <w:rFonts w:ascii="Cambria" w:hAnsi="Cambria"/>
                <w:lang w:val="sr-Cyrl-CS"/>
              </w:rPr>
            </w:pPr>
            <w:r>
              <w:rPr>
                <w:rFonts w:ascii="Cambria" w:hAnsi="Cambria"/>
              </w:rPr>
              <w:t>M21</w:t>
            </w:r>
          </w:p>
        </w:tc>
      </w:tr>
      <w:tr w:rsidR="00A85CAA" w:rsidRPr="0031032E" w14:paraId="4D051F58" w14:textId="77777777" w:rsidTr="00972A35">
        <w:trPr>
          <w:trHeight w:val="155"/>
        </w:trPr>
        <w:tc>
          <w:tcPr>
            <w:tcW w:w="1730" w:type="dxa"/>
            <w:vMerge/>
            <w:shd w:val="clear" w:color="auto" w:fill="DEEAF6" w:themeFill="accent1" w:themeFillTint="33"/>
            <w:vAlign w:val="center"/>
          </w:tcPr>
          <w:p w14:paraId="4D051F53" w14:textId="77777777" w:rsidR="00A85CAA" w:rsidRPr="0031032E" w:rsidRDefault="00A85CAA"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54" w14:textId="77777777" w:rsidR="00A85CAA" w:rsidRPr="0031032E" w:rsidRDefault="00A85CAA"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55" w14:textId="77777777" w:rsidR="00A85CAA" w:rsidRPr="0031032E" w:rsidRDefault="00A85CAA" w:rsidP="00A655A7">
            <w:pPr>
              <w:tabs>
                <w:tab w:val="left" w:pos="567"/>
              </w:tabs>
              <w:spacing w:after="60"/>
              <w:rPr>
                <w:rFonts w:ascii="Cambria" w:hAnsi="Cambria"/>
                <w:lang w:val="en-US"/>
              </w:rPr>
            </w:pPr>
          </w:p>
        </w:tc>
        <w:tc>
          <w:tcPr>
            <w:tcW w:w="7387" w:type="dxa"/>
            <w:gridSpan w:val="2"/>
            <w:shd w:val="clear" w:color="auto" w:fill="DEEAF6" w:themeFill="accent1" w:themeFillTint="33"/>
            <w:vAlign w:val="center"/>
          </w:tcPr>
          <w:p w14:paraId="4D051F56" w14:textId="77777777" w:rsidR="00A85CAA" w:rsidRPr="0031032E" w:rsidRDefault="00D05746" w:rsidP="00A655A7">
            <w:pPr>
              <w:tabs>
                <w:tab w:val="left" w:pos="567"/>
              </w:tabs>
              <w:spacing w:after="60"/>
              <w:rPr>
                <w:rFonts w:ascii="Cambria" w:hAnsi="Cambria"/>
                <w:lang w:val="sr-Cyrl-CS"/>
              </w:rPr>
            </w:pPr>
            <w:r>
              <w:rPr>
                <w:rFonts w:ascii="Cambria" w:hAnsi="Cambria"/>
              </w:rPr>
              <w:t>J. Nikolov, D.S. Cvetković-Ilić</w:t>
            </w:r>
            <w:r w:rsidRPr="00D05746">
              <w:rPr>
                <w:rFonts w:ascii="Cambria" w:hAnsi="Cambria"/>
              </w:rPr>
              <w:t>, Re-nnd generalized inverses, Linear Algebra and its Applications, 439 (2013), 2999–3007.</w:t>
            </w:r>
          </w:p>
        </w:tc>
        <w:tc>
          <w:tcPr>
            <w:tcW w:w="851" w:type="dxa"/>
            <w:shd w:val="clear" w:color="auto" w:fill="DEEAF6" w:themeFill="accent1" w:themeFillTint="33"/>
            <w:vAlign w:val="center"/>
          </w:tcPr>
          <w:p w14:paraId="4D051F57" w14:textId="77777777" w:rsidR="00A85CAA" w:rsidRPr="00D05746" w:rsidRDefault="00D05746" w:rsidP="00A655A7">
            <w:pPr>
              <w:tabs>
                <w:tab w:val="left" w:pos="567"/>
              </w:tabs>
              <w:spacing w:after="60"/>
              <w:rPr>
                <w:rFonts w:ascii="Cambria" w:hAnsi="Cambria"/>
                <w:lang w:val="sr-Latn-RS"/>
              </w:rPr>
            </w:pPr>
            <w:r>
              <w:rPr>
                <w:rFonts w:ascii="Cambria" w:hAnsi="Cambria"/>
                <w:lang w:val="sr-Latn-RS"/>
              </w:rPr>
              <w:t>M22</w:t>
            </w:r>
          </w:p>
        </w:tc>
      </w:tr>
      <w:tr w:rsidR="00A85CAA" w:rsidRPr="0031032E" w14:paraId="4D051F5E" w14:textId="77777777" w:rsidTr="00972A35">
        <w:trPr>
          <w:trHeight w:val="155"/>
        </w:trPr>
        <w:tc>
          <w:tcPr>
            <w:tcW w:w="1730" w:type="dxa"/>
            <w:vMerge/>
            <w:shd w:val="clear" w:color="auto" w:fill="DEEAF6" w:themeFill="accent1" w:themeFillTint="33"/>
            <w:vAlign w:val="center"/>
          </w:tcPr>
          <w:p w14:paraId="4D051F59" w14:textId="77777777" w:rsidR="00A85CAA" w:rsidRPr="0031032E" w:rsidRDefault="00A85CAA"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5A" w14:textId="77777777" w:rsidR="00A85CAA" w:rsidRPr="0031032E" w:rsidRDefault="00A85CAA"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5B" w14:textId="77777777" w:rsidR="00A85CAA" w:rsidRPr="0031032E" w:rsidRDefault="00A85CAA" w:rsidP="00A655A7">
            <w:pPr>
              <w:tabs>
                <w:tab w:val="left" w:pos="567"/>
              </w:tabs>
              <w:spacing w:after="60"/>
              <w:rPr>
                <w:rFonts w:ascii="Cambria" w:hAnsi="Cambria"/>
                <w:lang w:val="en-US"/>
              </w:rPr>
            </w:pPr>
          </w:p>
        </w:tc>
        <w:tc>
          <w:tcPr>
            <w:tcW w:w="7387" w:type="dxa"/>
            <w:gridSpan w:val="2"/>
            <w:shd w:val="clear" w:color="auto" w:fill="DEEAF6" w:themeFill="accent1" w:themeFillTint="33"/>
            <w:vAlign w:val="center"/>
          </w:tcPr>
          <w:p w14:paraId="4D051F5C" w14:textId="77777777" w:rsidR="00A85CAA" w:rsidRPr="0031032E" w:rsidRDefault="00D05746" w:rsidP="00A655A7">
            <w:pPr>
              <w:tabs>
                <w:tab w:val="left" w:pos="567"/>
              </w:tabs>
              <w:spacing w:after="60"/>
              <w:rPr>
                <w:rFonts w:ascii="Cambria" w:hAnsi="Cambria"/>
                <w:lang w:val="sr-Cyrl-CS"/>
              </w:rPr>
            </w:pPr>
            <w:r>
              <w:rPr>
                <w:rFonts w:ascii="Cambria" w:hAnsi="Cambria"/>
              </w:rPr>
              <w:t>D.S. Cvetković-Ilić</w:t>
            </w:r>
            <w:r w:rsidRPr="00D05746">
              <w:rPr>
                <w:rFonts w:ascii="Cambria" w:hAnsi="Cambria"/>
              </w:rPr>
              <w:t>, J. Nikolov, Reverse order laws for reflexive generalized inverse of operators, Linear and multilinear Algebra, 63 (2015), 1167-1175.</w:t>
            </w:r>
          </w:p>
        </w:tc>
        <w:tc>
          <w:tcPr>
            <w:tcW w:w="851" w:type="dxa"/>
            <w:shd w:val="clear" w:color="auto" w:fill="DEEAF6" w:themeFill="accent1" w:themeFillTint="33"/>
            <w:vAlign w:val="center"/>
          </w:tcPr>
          <w:p w14:paraId="4D051F5D" w14:textId="77777777" w:rsidR="00A85CAA" w:rsidRPr="00D05746" w:rsidRDefault="00D05746" w:rsidP="00A655A7">
            <w:pPr>
              <w:tabs>
                <w:tab w:val="left" w:pos="567"/>
              </w:tabs>
              <w:spacing w:after="60"/>
              <w:rPr>
                <w:rFonts w:ascii="Cambria" w:hAnsi="Cambria"/>
                <w:lang w:val="sr-Latn-RS"/>
              </w:rPr>
            </w:pPr>
            <w:r>
              <w:rPr>
                <w:rFonts w:ascii="Cambria" w:hAnsi="Cambria"/>
                <w:lang w:val="sr-Latn-RS"/>
              </w:rPr>
              <w:t>M22</w:t>
            </w:r>
          </w:p>
        </w:tc>
      </w:tr>
      <w:tr w:rsidR="00A85CAA" w:rsidRPr="0031032E" w14:paraId="4D051F64" w14:textId="77777777" w:rsidTr="00972A35">
        <w:trPr>
          <w:trHeight w:val="155"/>
        </w:trPr>
        <w:tc>
          <w:tcPr>
            <w:tcW w:w="1730" w:type="dxa"/>
            <w:vMerge/>
            <w:shd w:val="clear" w:color="auto" w:fill="DEEAF6" w:themeFill="accent1" w:themeFillTint="33"/>
            <w:vAlign w:val="center"/>
          </w:tcPr>
          <w:p w14:paraId="4D051F5F" w14:textId="77777777" w:rsidR="00A85CAA" w:rsidRPr="0031032E" w:rsidRDefault="00A85CAA"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60" w14:textId="77777777" w:rsidR="00A85CAA" w:rsidRPr="0031032E" w:rsidRDefault="00A85CAA"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61" w14:textId="77777777" w:rsidR="00A85CAA" w:rsidRPr="0031032E" w:rsidRDefault="00A85CAA" w:rsidP="00A655A7">
            <w:pPr>
              <w:tabs>
                <w:tab w:val="left" w:pos="567"/>
              </w:tabs>
              <w:spacing w:after="60"/>
              <w:rPr>
                <w:rFonts w:ascii="Cambria" w:hAnsi="Cambria"/>
                <w:lang w:val="en-US"/>
              </w:rPr>
            </w:pPr>
          </w:p>
        </w:tc>
        <w:tc>
          <w:tcPr>
            <w:tcW w:w="7387" w:type="dxa"/>
            <w:gridSpan w:val="2"/>
            <w:shd w:val="clear" w:color="auto" w:fill="DEEAF6" w:themeFill="accent1" w:themeFillTint="33"/>
            <w:vAlign w:val="center"/>
          </w:tcPr>
          <w:p w14:paraId="4D051F62" w14:textId="77777777" w:rsidR="00A85CAA" w:rsidRPr="0031032E" w:rsidRDefault="00D05746" w:rsidP="00A655A7">
            <w:pPr>
              <w:tabs>
                <w:tab w:val="left" w:pos="567"/>
              </w:tabs>
              <w:spacing w:after="60"/>
              <w:rPr>
                <w:rFonts w:ascii="Cambria" w:hAnsi="Cambria"/>
                <w:lang w:val="sr-Cyrl-CS"/>
              </w:rPr>
            </w:pPr>
            <w:r>
              <w:rPr>
                <w:rFonts w:ascii="Cambria" w:hAnsi="Cambria"/>
              </w:rPr>
              <w:t>P.S. Stanimirović, J. Nikolov, I.P. Stanimirović</w:t>
            </w:r>
            <w:r w:rsidRPr="00D05746">
              <w:rPr>
                <w:rFonts w:ascii="Cambria" w:hAnsi="Cambria"/>
              </w:rPr>
              <w:t>, A generalization of Fibonacci and Lucas matrices, Discrete Applied Mathematics, 156 (2008), 2606–2619.</w:t>
            </w:r>
          </w:p>
        </w:tc>
        <w:tc>
          <w:tcPr>
            <w:tcW w:w="851" w:type="dxa"/>
            <w:shd w:val="clear" w:color="auto" w:fill="DEEAF6" w:themeFill="accent1" w:themeFillTint="33"/>
            <w:vAlign w:val="center"/>
          </w:tcPr>
          <w:p w14:paraId="4D051F63" w14:textId="77777777" w:rsidR="00A85CAA" w:rsidRPr="00D05746" w:rsidRDefault="00D05746" w:rsidP="00A655A7">
            <w:pPr>
              <w:tabs>
                <w:tab w:val="left" w:pos="567"/>
              </w:tabs>
              <w:spacing w:after="60"/>
              <w:rPr>
                <w:rFonts w:ascii="Cambria" w:hAnsi="Cambria"/>
                <w:lang w:val="sr-Latn-RS"/>
              </w:rPr>
            </w:pPr>
            <w:r>
              <w:rPr>
                <w:rFonts w:ascii="Cambria" w:hAnsi="Cambria"/>
                <w:lang w:val="sr-Latn-RS"/>
              </w:rPr>
              <w:t>M23</w:t>
            </w:r>
          </w:p>
        </w:tc>
      </w:tr>
      <w:tr w:rsidR="00A85CAA" w:rsidRPr="0031032E" w14:paraId="4D051F6A" w14:textId="77777777" w:rsidTr="00972A35">
        <w:trPr>
          <w:trHeight w:val="155"/>
        </w:trPr>
        <w:tc>
          <w:tcPr>
            <w:tcW w:w="1730" w:type="dxa"/>
            <w:vMerge/>
            <w:shd w:val="clear" w:color="auto" w:fill="DEEAF6" w:themeFill="accent1" w:themeFillTint="33"/>
            <w:vAlign w:val="center"/>
          </w:tcPr>
          <w:p w14:paraId="4D051F65" w14:textId="77777777" w:rsidR="00A85CAA" w:rsidRPr="0031032E" w:rsidRDefault="00A85CAA" w:rsidP="00A655A7">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66" w14:textId="77777777" w:rsidR="00A85CAA" w:rsidRPr="0031032E" w:rsidRDefault="00A85CAA" w:rsidP="00A655A7">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67" w14:textId="77777777" w:rsidR="00A85CAA" w:rsidRPr="0031032E" w:rsidRDefault="00A85CAA" w:rsidP="00A655A7">
            <w:pPr>
              <w:tabs>
                <w:tab w:val="left" w:pos="567"/>
              </w:tabs>
              <w:spacing w:after="60"/>
              <w:rPr>
                <w:rFonts w:ascii="Cambria" w:hAnsi="Cambria"/>
                <w:lang w:val="en-US"/>
              </w:rPr>
            </w:pPr>
          </w:p>
        </w:tc>
        <w:tc>
          <w:tcPr>
            <w:tcW w:w="7387" w:type="dxa"/>
            <w:gridSpan w:val="2"/>
            <w:shd w:val="clear" w:color="auto" w:fill="DEEAF6" w:themeFill="accent1" w:themeFillTint="33"/>
            <w:vAlign w:val="center"/>
          </w:tcPr>
          <w:p w14:paraId="4D051F68" w14:textId="77777777" w:rsidR="00A85CAA" w:rsidRPr="0031032E" w:rsidRDefault="00D05746" w:rsidP="00A655A7">
            <w:pPr>
              <w:tabs>
                <w:tab w:val="left" w:pos="567"/>
              </w:tabs>
              <w:spacing w:after="60"/>
              <w:rPr>
                <w:rFonts w:ascii="Cambria" w:hAnsi="Cambria"/>
                <w:lang w:val="sr-Cyrl-CS"/>
              </w:rPr>
            </w:pPr>
            <w:r>
              <w:rPr>
                <w:rFonts w:ascii="Cambria" w:hAnsi="Cambria"/>
              </w:rPr>
              <w:t>J. Nikolov Radenković</w:t>
            </w:r>
            <w:r w:rsidRPr="00D05746">
              <w:rPr>
                <w:rFonts w:ascii="Cambria" w:hAnsi="Cambria"/>
              </w:rPr>
              <w:t>, On the inverse of a special Schur complement, Georgian Mathematical Journal, (accepted).</w:t>
            </w:r>
          </w:p>
        </w:tc>
        <w:tc>
          <w:tcPr>
            <w:tcW w:w="851" w:type="dxa"/>
            <w:shd w:val="clear" w:color="auto" w:fill="DEEAF6" w:themeFill="accent1" w:themeFillTint="33"/>
            <w:vAlign w:val="center"/>
          </w:tcPr>
          <w:p w14:paraId="4D051F69" w14:textId="77777777" w:rsidR="00A85CAA" w:rsidRPr="00D05746" w:rsidRDefault="00D05746" w:rsidP="00A655A7">
            <w:pPr>
              <w:tabs>
                <w:tab w:val="left" w:pos="567"/>
              </w:tabs>
              <w:spacing w:after="60"/>
              <w:rPr>
                <w:rFonts w:ascii="Cambria" w:hAnsi="Cambria"/>
                <w:lang w:val="sr-Latn-RS"/>
              </w:rPr>
            </w:pPr>
            <w:r>
              <w:rPr>
                <w:rFonts w:ascii="Cambria" w:hAnsi="Cambria"/>
                <w:lang w:val="sr-Latn-RS"/>
              </w:rPr>
              <w:t>M23</w:t>
            </w:r>
          </w:p>
        </w:tc>
      </w:tr>
      <w:tr w:rsidR="00BD400B" w:rsidRPr="0031032E" w14:paraId="4D051F71" w14:textId="77777777" w:rsidTr="00972A35">
        <w:trPr>
          <w:trHeight w:val="102"/>
        </w:trPr>
        <w:tc>
          <w:tcPr>
            <w:tcW w:w="1730" w:type="dxa"/>
            <w:vMerge w:val="restart"/>
            <w:shd w:val="clear" w:color="auto" w:fill="9CC2E5" w:themeFill="accent1" w:themeFillTint="99"/>
            <w:vAlign w:val="center"/>
          </w:tcPr>
          <w:p w14:paraId="4D051F6B" w14:textId="77777777" w:rsidR="00BD400B" w:rsidRPr="0031032E" w:rsidRDefault="00BD400B" w:rsidP="00A655A7">
            <w:pPr>
              <w:tabs>
                <w:tab w:val="left" w:pos="567"/>
              </w:tabs>
              <w:spacing w:after="60"/>
              <w:rPr>
                <w:rFonts w:ascii="Cambria" w:hAnsi="Cambria"/>
                <w:lang w:val="sr-Cyrl-CS"/>
              </w:rPr>
            </w:pPr>
            <w:r w:rsidRPr="0031032E">
              <w:rPr>
                <w:rFonts w:ascii="Cambria" w:hAnsi="Cambria"/>
                <w:lang w:val="sr-Cyrl-CS"/>
              </w:rPr>
              <w:t>Ивона И. Брајевић</w:t>
            </w:r>
          </w:p>
        </w:tc>
        <w:tc>
          <w:tcPr>
            <w:tcW w:w="1843" w:type="dxa"/>
            <w:vMerge w:val="restart"/>
            <w:shd w:val="clear" w:color="auto" w:fill="9CC2E5" w:themeFill="accent1" w:themeFillTint="99"/>
            <w:vAlign w:val="center"/>
          </w:tcPr>
          <w:p w14:paraId="4D051F6C" w14:textId="77777777" w:rsidR="00BD400B" w:rsidRPr="0031032E" w:rsidRDefault="00BD400B" w:rsidP="00A655A7">
            <w:pPr>
              <w:tabs>
                <w:tab w:val="left" w:pos="567"/>
              </w:tabs>
              <w:spacing w:after="60"/>
              <w:rPr>
                <w:rFonts w:ascii="Cambria" w:hAnsi="Cambria"/>
                <w:lang w:val="sr-Cyrl-CS"/>
              </w:rPr>
            </w:pPr>
            <w:r w:rsidRPr="0031032E">
              <w:rPr>
                <w:rFonts w:ascii="Cambria" w:hAnsi="Cambria"/>
                <w:lang w:val="sr-Cyrl-CS"/>
              </w:rPr>
              <w:t>Др Јелена Игњатовић</w:t>
            </w:r>
          </w:p>
        </w:tc>
        <w:tc>
          <w:tcPr>
            <w:tcW w:w="3244" w:type="dxa"/>
            <w:vMerge w:val="restart"/>
            <w:shd w:val="clear" w:color="auto" w:fill="9CC2E5" w:themeFill="accent1" w:themeFillTint="99"/>
            <w:vAlign w:val="center"/>
          </w:tcPr>
          <w:p w14:paraId="4D051F6D" w14:textId="77777777" w:rsidR="00BD400B" w:rsidRDefault="00BD400B" w:rsidP="00A655A7">
            <w:pPr>
              <w:tabs>
                <w:tab w:val="left" w:pos="567"/>
              </w:tabs>
              <w:spacing w:after="60"/>
              <w:rPr>
                <w:rFonts w:ascii="Cambria" w:hAnsi="Cambria"/>
                <w:lang w:val="sr-Cyrl-RS"/>
              </w:rPr>
            </w:pPr>
            <w:r w:rsidRPr="00C079F1">
              <w:rPr>
                <w:rFonts w:ascii="Cambria" w:hAnsi="Cambria"/>
                <w:lang w:val="sr-Cyrl-CS"/>
              </w:rPr>
              <w:t>Побољшања неких популационих метахеуристика за решавање оптимизационих проблема са ограничењима</w:t>
            </w:r>
          </w:p>
          <w:p w14:paraId="4D051F6E" w14:textId="77777777" w:rsidR="00BD400B" w:rsidRPr="0031032E" w:rsidRDefault="00BD400B" w:rsidP="00A655A7">
            <w:pPr>
              <w:tabs>
                <w:tab w:val="left" w:pos="567"/>
              </w:tabs>
              <w:spacing w:after="60"/>
              <w:rPr>
                <w:rFonts w:ascii="Cambria" w:hAnsi="Cambria"/>
                <w:lang w:val="sr-Cyrl-RS"/>
              </w:rPr>
            </w:pPr>
            <w:r w:rsidRPr="0031032E">
              <w:rPr>
                <w:rFonts w:ascii="Cambria" w:hAnsi="Cambria"/>
                <w:lang w:val="sr-Cyrl-RS"/>
              </w:rPr>
              <w:t>01/10/2015</w:t>
            </w:r>
          </w:p>
        </w:tc>
        <w:tc>
          <w:tcPr>
            <w:tcW w:w="7387" w:type="dxa"/>
            <w:gridSpan w:val="2"/>
            <w:shd w:val="clear" w:color="auto" w:fill="9CC2E5" w:themeFill="accent1" w:themeFillTint="99"/>
            <w:vAlign w:val="center"/>
          </w:tcPr>
          <w:p w14:paraId="4D051F6F" w14:textId="77777777" w:rsidR="00BD400B" w:rsidRPr="00FD5EA8" w:rsidRDefault="00BD400B" w:rsidP="00A655A7">
            <w:pPr>
              <w:tabs>
                <w:tab w:val="left" w:pos="567"/>
              </w:tabs>
              <w:spacing w:after="60"/>
              <w:rPr>
                <w:rFonts w:ascii="Cambria" w:hAnsi="Cambria"/>
                <w:lang w:val="en-US"/>
              </w:rPr>
            </w:pPr>
            <w:r w:rsidRPr="00FD5EA8">
              <w:rPr>
                <w:rFonts w:ascii="Cambria" w:hAnsi="Cambria"/>
                <w:lang w:val="en-US"/>
              </w:rPr>
              <w:t xml:space="preserve">Milan Tuba, </w:t>
            </w:r>
            <w:proofErr w:type="spellStart"/>
            <w:r w:rsidRPr="00FD5EA8">
              <w:rPr>
                <w:rFonts w:ascii="Cambria" w:hAnsi="Cambria"/>
                <w:lang w:val="en-US"/>
              </w:rPr>
              <w:t>Ivona</w:t>
            </w:r>
            <w:proofErr w:type="spellEnd"/>
            <w:r w:rsidRPr="00FD5EA8">
              <w:rPr>
                <w:rFonts w:ascii="Cambria" w:hAnsi="Cambria"/>
                <w:lang w:val="en-US"/>
              </w:rPr>
              <w:t xml:space="preserve"> </w:t>
            </w:r>
            <w:proofErr w:type="spellStart"/>
            <w:r w:rsidRPr="00FD5EA8">
              <w:rPr>
                <w:rFonts w:ascii="Cambria" w:hAnsi="Cambria"/>
                <w:lang w:val="en-US"/>
              </w:rPr>
              <w:t>Brajević</w:t>
            </w:r>
            <w:proofErr w:type="spellEnd"/>
            <w:r w:rsidRPr="00FD5EA8">
              <w:rPr>
                <w:rFonts w:ascii="Cambria" w:hAnsi="Cambria"/>
                <w:lang w:val="en-US"/>
              </w:rPr>
              <w:t xml:space="preserve">, </w:t>
            </w:r>
            <w:proofErr w:type="spellStart"/>
            <w:r w:rsidRPr="00FD5EA8">
              <w:rPr>
                <w:rFonts w:ascii="Cambria" w:hAnsi="Cambria"/>
                <w:lang w:val="en-US"/>
              </w:rPr>
              <w:t>Raka</w:t>
            </w:r>
            <w:proofErr w:type="spellEnd"/>
            <w:r w:rsidRPr="00FD5EA8">
              <w:rPr>
                <w:rFonts w:ascii="Cambria" w:hAnsi="Cambria"/>
                <w:lang w:val="en-US"/>
              </w:rPr>
              <w:t xml:space="preserve"> Jovanović, Hybrid seeker optimization algorithm for global optimization, Applied Mathematics and Information Sciences, ISSN 1935-0090, Vol. 7, No. 3, May 2013, pp. 867-875, DOI:10.12785/</w:t>
            </w:r>
            <w:proofErr w:type="spellStart"/>
            <w:r w:rsidRPr="00FD5EA8">
              <w:rPr>
                <w:rFonts w:ascii="Cambria" w:hAnsi="Cambria"/>
                <w:lang w:val="en-US"/>
              </w:rPr>
              <w:t>amis</w:t>
            </w:r>
            <w:proofErr w:type="spellEnd"/>
            <w:r w:rsidRPr="00FD5EA8">
              <w:rPr>
                <w:rFonts w:ascii="Cambria" w:hAnsi="Cambria"/>
                <w:lang w:val="en-US"/>
              </w:rPr>
              <w:t>/070304.</w:t>
            </w:r>
          </w:p>
        </w:tc>
        <w:tc>
          <w:tcPr>
            <w:tcW w:w="851" w:type="dxa"/>
            <w:shd w:val="clear" w:color="auto" w:fill="9CC2E5" w:themeFill="accent1" w:themeFillTint="99"/>
            <w:vAlign w:val="center"/>
          </w:tcPr>
          <w:p w14:paraId="4D051F70" w14:textId="77777777" w:rsidR="00BD400B" w:rsidRPr="00F83C9D" w:rsidRDefault="00BD400B" w:rsidP="00A655A7">
            <w:pPr>
              <w:tabs>
                <w:tab w:val="left" w:pos="567"/>
              </w:tabs>
              <w:spacing w:after="60"/>
              <w:rPr>
                <w:rFonts w:ascii="Cambria" w:hAnsi="Cambria"/>
                <w:lang w:val="sr-Latn-RS"/>
              </w:rPr>
            </w:pPr>
            <w:r>
              <w:rPr>
                <w:rFonts w:ascii="Cambria" w:hAnsi="Cambria"/>
                <w:lang w:val="sr-Latn-RS"/>
              </w:rPr>
              <w:t>M21</w:t>
            </w:r>
          </w:p>
        </w:tc>
      </w:tr>
      <w:tr w:rsidR="00BD400B" w:rsidRPr="0031032E" w14:paraId="4D051F77" w14:textId="77777777" w:rsidTr="00972A35">
        <w:trPr>
          <w:trHeight w:val="93"/>
        </w:trPr>
        <w:tc>
          <w:tcPr>
            <w:tcW w:w="1730" w:type="dxa"/>
            <w:vMerge/>
            <w:shd w:val="clear" w:color="auto" w:fill="9CC2E5" w:themeFill="accent1" w:themeFillTint="99"/>
            <w:vAlign w:val="center"/>
          </w:tcPr>
          <w:p w14:paraId="4D051F72" w14:textId="77777777" w:rsidR="00BD400B" w:rsidRPr="0031032E" w:rsidRDefault="00BD400B"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73" w14:textId="77777777" w:rsidR="00BD400B" w:rsidRPr="0031032E" w:rsidRDefault="00BD400B"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74" w14:textId="77777777" w:rsidR="00BD400B" w:rsidRPr="0031032E" w:rsidRDefault="00BD400B"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75" w14:textId="77777777" w:rsidR="00BD400B" w:rsidRPr="00FD5EA8" w:rsidRDefault="00BD400B" w:rsidP="00A655A7">
            <w:pPr>
              <w:tabs>
                <w:tab w:val="left" w:pos="567"/>
              </w:tabs>
              <w:spacing w:after="60"/>
              <w:rPr>
                <w:rFonts w:ascii="Cambria" w:hAnsi="Cambria"/>
                <w:lang w:val="en-US"/>
              </w:rPr>
            </w:pPr>
            <w:proofErr w:type="spellStart"/>
            <w:r w:rsidRPr="00FD5EA8">
              <w:rPr>
                <w:rFonts w:ascii="Cambria" w:hAnsi="Cambria"/>
                <w:lang w:val="en-US"/>
              </w:rPr>
              <w:t>Ivona</w:t>
            </w:r>
            <w:proofErr w:type="spellEnd"/>
            <w:r w:rsidRPr="00FD5EA8">
              <w:rPr>
                <w:rFonts w:ascii="Cambria" w:hAnsi="Cambria"/>
                <w:lang w:val="en-US"/>
              </w:rPr>
              <w:t xml:space="preserve"> </w:t>
            </w:r>
            <w:proofErr w:type="spellStart"/>
            <w:r w:rsidRPr="00FD5EA8">
              <w:rPr>
                <w:rFonts w:ascii="Cambria" w:hAnsi="Cambria"/>
                <w:lang w:val="en-US"/>
              </w:rPr>
              <w:t>Brajević</w:t>
            </w:r>
            <w:proofErr w:type="spellEnd"/>
            <w:r w:rsidRPr="00FD5EA8">
              <w:rPr>
                <w:rFonts w:ascii="Cambria" w:hAnsi="Cambria"/>
                <w:lang w:val="en-US"/>
              </w:rPr>
              <w:t>, Crossover-based artiﬁcial bee colony algorithm for constrained optimization problems, Neural Computing and Applications, ISSN 0941-0643, DOI: 10.1007/s00521-015-1826-y, 15 p., 2015.</w:t>
            </w:r>
          </w:p>
        </w:tc>
        <w:tc>
          <w:tcPr>
            <w:tcW w:w="851" w:type="dxa"/>
            <w:shd w:val="clear" w:color="auto" w:fill="9CC2E5" w:themeFill="accent1" w:themeFillTint="99"/>
            <w:vAlign w:val="center"/>
          </w:tcPr>
          <w:p w14:paraId="4D051F76" w14:textId="77777777" w:rsidR="00BD400B" w:rsidRPr="00F83C9D" w:rsidRDefault="00BD400B" w:rsidP="00A655A7">
            <w:pPr>
              <w:tabs>
                <w:tab w:val="left" w:pos="567"/>
              </w:tabs>
              <w:spacing w:after="60"/>
              <w:rPr>
                <w:rFonts w:ascii="Cambria" w:hAnsi="Cambria"/>
                <w:lang w:val="sr-Latn-RS"/>
              </w:rPr>
            </w:pPr>
            <w:r>
              <w:rPr>
                <w:rFonts w:ascii="Cambria" w:hAnsi="Cambria"/>
                <w:lang w:val="sr-Latn-RS"/>
              </w:rPr>
              <w:t>M22</w:t>
            </w:r>
          </w:p>
        </w:tc>
      </w:tr>
      <w:tr w:rsidR="00BD400B" w:rsidRPr="0031032E" w14:paraId="4D051F7D" w14:textId="77777777" w:rsidTr="00972A35">
        <w:trPr>
          <w:trHeight w:val="93"/>
        </w:trPr>
        <w:tc>
          <w:tcPr>
            <w:tcW w:w="1730" w:type="dxa"/>
            <w:vMerge/>
            <w:shd w:val="clear" w:color="auto" w:fill="9CC2E5" w:themeFill="accent1" w:themeFillTint="99"/>
            <w:vAlign w:val="center"/>
          </w:tcPr>
          <w:p w14:paraId="4D051F78" w14:textId="77777777" w:rsidR="00BD400B" w:rsidRPr="0031032E" w:rsidRDefault="00BD400B"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79" w14:textId="77777777" w:rsidR="00BD400B" w:rsidRPr="0031032E" w:rsidRDefault="00BD400B"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7A" w14:textId="77777777" w:rsidR="00BD400B" w:rsidRPr="0031032E" w:rsidRDefault="00BD400B"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7B" w14:textId="77777777" w:rsidR="00BD400B" w:rsidRPr="00FD5EA8" w:rsidRDefault="00BD400B" w:rsidP="00A655A7">
            <w:pPr>
              <w:tabs>
                <w:tab w:val="left" w:pos="567"/>
              </w:tabs>
              <w:spacing w:after="60"/>
              <w:rPr>
                <w:rFonts w:ascii="Cambria" w:hAnsi="Cambria"/>
                <w:lang w:val="en-US"/>
              </w:rPr>
            </w:pPr>
            <w:proofErr w:type="spellStart"/>
            <w:r w:rsidRPr="00FD5EA8">
              <w:rPr>
                <w:rFonts w:ascii="Cambria" w:hAnsi="Cambria"/>
                <w:lang w:val="en-US"/>
              </w:rPr>
              <w:t>Ivona</w:t>
            </w:r>
            <w:proofErr w:type="spellEnd"/>
            <w:r w:rsidRPr="00FD5EA8">
              <w:rPr>
                <w:rFonts w:ascii="Cambria" w:hAnsi="Cambria"/>
                <w:lang w:val="en-US"/>
              </w:rPr>
              <w:t xml:space="preserve"> </w:t>
            </w:r>
            <w:proofErr w:type="spellStart"/>
            <w:r w:rsidRPr="00FD5EA8">
              <w:rPr>
                <w:rFonts w:ascii="Cambria" w:hAnsi="Cambria"/>
                <w:lang w:val="en-US"/>
              </w:rPr>
              <w:t>Brajević</w:t>
            </w:r>
            <w:proofErr w:type="spellEnd"/>
            <w:r w:rsidRPr="00FD5EA8">
              <w:rPr>
                <w:rFonts w:ascii="Cambria" w:hAnsi="Cambria"/>
                <w:lang w:val="en-US"/>
              </w:rPr>
              <w:t>, Milan Tuba, An upgraded artificial bee colony algorithm (ABC) for constrained optimization problems, Journal of Intelligent Manufacturing, ISSN: 0956-5515, Vol. 24, No. 4, 2013, pp. 729-740, DOI: 10.1007/s10845-011-0621-6.</w:t>
            </w:r>
          </w:p>
        </w:tc>
        <w:tc>
          <w:tcPr>
            <w:tcW w:w="851" w:type="dxa"/>
            <w:shd w:val="clear" w:color="auto" w:fill="9CC2E5" w:themeFill="accent1" w:themeFillTint="99"/>
            <w:vAlign w:val="center"/>
          </w:tcPr>
          <w:p w14:paraId="4D051F7C" w14:textId="77777777" w:rsidR="00BD400B" w:rsidRPr="00F83C9D" w:rsidRDefault="00BD400B" w:rsidP="00A655A7">
            <w:pPr>
              <w:tabs>
                <w:tab w:val="left" w:pos="567"/>
              </w:tabs>
              <w:spacing w:after="60"/>
              <w:rPr>
                <w:rFonts w:ascii="Cambria" w:hAnsi="Cambria"/>
                <w:lang w:val="sr-Latn-RS"/>
              </w:rPr>
            </w:pPr>
            <w:r>
              <w:rPr>
                <w:rFonts w:ascii="Cambria" w:hAnsi="Cambria"/>
                <w:lang w:val="sr-Latn-RS"/>
              </w:rPr>
              <w:t>M22</w:t>
            </w:r>
          </w:p>
        </w:tc>
      </w:tr>
      <w:tr w:rsidR="00BD400B" w:rsidRPr="0031032E" w14:paraId="4D051F83" w14:textId="77777777" w:rsidTr="00972A35">
        <w:trPr>
          <w:trHeight w:val="93"/>
        </w:trPr>
        <w:tc>
          <w:tcPr>
            <w:tcW w:w="1730" w:type="dxa"/>
            <w:vMerge/>
            <w:shd w:val="clear" w:color="auto" w:fill="9CC2E5" w:themeFill="accent1" w:themeFillTint="99"/>
            <w:vAlign w:val="center"/>
          </w:tcPr>
          <w:p w14:paraId="4D051F7E" w14:textId="77777777" w:rsidR="00BD400B" w:rsidRPr="0031032E" w:rsidRDefault="00BD400B" w:rsidP="00A655A7">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7F" w14:textId="77777777" w:rsidR="00BD400B" w:rsidRPr="0031032E" w:rsidRDefault="00BD400B" w:rsidP="00A655A7">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80" w14:textId="77777777" w:rsidR="00BD400B" w:rsidRPr="0031032E" w:rsidRDefault="00BD400B" w:rsidP="00A655A7">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81" w14:textId="77777777" w:rsidR="00BD400B" w:rsidRPr="00FD5EA8" w:rsidRDefault="00BD400B" w:rsidP="00A655A7">
            <w:pPr>
              <w:tabs>
                <w:tab w:val="left" w:pos="567"/>
              </w:tabs>
              <w:spacing w:after="60"/>
              <w:rPr>
                <w:rFonts w:ascii="Cambria" w:hAnsi="Cambria"/>
                <w:lang w:val="en-US"/>
              </w:rPr>
            </w:pPr>
            <w:r w:rsidRPr="00FD5EA8">
              <w:rPr>
                <w:rFonts w:ascii="Cambria" w:hAnsi="Cambria"/>
                <w:lang w:val="en-US"/>
              </w:rPr>
              <w:t xml:space="preserve">I. </w:t>
            </w:r>
            <w:proofErr w:type="spellStart"/>
            <w:r w:rsidRPr="00FD5EA8">
              <w:rPr>
                <w:rFonts w:ascii="Cambria" w:hAnsi="Cambria"/>
                <w:lang w:val="en-US"/>
              </w:rPr>
              <w:t>Brajević</w:t>
            </w:r>
            <w:proofErr w:type="spellEnd"/>
            <w:r w:rsidRPr="00FD5EA8">
              <w:rPr>
                <w:rFonts w:ascii="Cambria" w:hAnsi="Cambria"/>
                <w:lang w:val="en-US"/>
              </w:rPr>
              <w:t xml:space="preserve">, M. Tuba, Cuckoo search and firefly algorithm applied to multilevel image thresholding, </w:t>
            </w:r>
            <w:proofErr w:type="gramStart"/>
            <w:r w:rsidRPr="00FD5EA8">
              <w:rPr>
                <w:rFonts w:ascii="Cambria" w:hAnsi="Cambria"/>
                <w:lang w:val="en-US"/>
              </w:rPr>
              <w:t>in:</w:t>
            </w:r>
            <w:proofErr w:type="gramEnd"/>
            <w:r w:rsidRPr="00FD5EA8">
              <w:rPr>
                <w:rFonts w:ascii="Cambria" w:hAnsi="Cambria"/>
                <w:lang w:val="en-US"/>
              </w:rPr>
              <w:t xml:space="preserve"> Xin-She Yang (ed.), Cuckoo Search and Firefly Algorithm: Theory and Applications, Studies in Computational Intelligence, Vol.516, 2014, pp.115-139.</w:t>
            </w:r>
          </w:p>
        </w:tc>
        <w:tc>
          <w:tcPr>
            <w:tcW w:w="851" w:type="dxa"/>
            <w:shd w:val="clear" w:color="auto" w:fill="9CC2E5" w:themeFill="accent1" w:themeFillTint="99"/>
            <w:vAlign w:val="center"/>
          </w:tcPr>
          <w:p w14:paraId="4D051F82" w14:textId="77777777" w:rsidR="00BD400B" w:rsidRPr="00F83C9D" w:rsidRDefault="00BD400B" w:rsidP="00A655A7">
            <w:pPr>
              <w:tabs>
                <w:tab w:val="left" w:pos="567"/>
              </w:tabs>
              <w:spacing w:after="60"/>
              <w:rPr>
                <w:rFonts w:ascii="Cambria" w:hAnsi="Cambria"/>
                <w:lang w:val="sr-Latn-RS"/>
              </w:rPr>
            </w:pPr>
            <w:r>
              <w:rPr>
                <w:rFonts w:ascii="Cambria" w:hAnsi="Cambria"/>
                <w:lang w:val="sr-Latn-RS"/>
              </w:rPr>
              <w:t>M13</w:t>
            </w:r>
          </w:p>
        </w:tc>
      </w:tr>
      <w:tr w:rsidR="00BD400B" w:rsidRPr="0031032E" w14:paraId="4D051F89" w14:textId="77777777" w:rsidTr="00972A35">
        <w:trPr>
          <w:trHeight w:val="93"/>
        </w:trPr>
        <w:tc>
          <w:tcPr>
            <w:tcW w:w="1730" w:type="dxa"/>
            <w:vMerge/>
            <w:shd w:val="clear" w:color="auto" w:fill="9CC2E5" w:themeFill="accent1" w:themeFillTint="99"/>
            <w:vAlign w:val="center"/>
          </w:tcPr>
          <w:p w14:paraId="4D051F84"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85"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86"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87" w14:textId="77777777" w:rsidR="00BD400B" w:rsidRPr="00FD5EA8" w:rsidRDefault="00BD400B" w:rsidP="00F83C9D">
            <w:pPr>
              <w:tabs>
                <w:tab w:val="left" w:pos="567"/>
              </w:tabs>
              <w:spacing w:after="60"/>
              <w:rPr>
                <w:rFonts w:ascii="Cambria" w:hAnsi="Cambria"/>
                <w:lang w:val="en-US"/>
              </w:rPr>
            </w:pPr>
            <w:r w:rsidRPr="00FD5EA8">
              <w:rPr>
                <w:rFonts w:ascii="Cambria" w:hAnsi="Cambria"/>
                <w:lang w:val="en-US"/>
              </w:rPr>
              <w:t xml:space="preserve">I. </w:t>
            </w:r>
            <w:proofErr w:type="spellStart"/>
            <w:r w:rsidRPr="00FD5EA8">
              <w:rPr>
                <w:rFonts w:ascii="Cambria" w:hAnsi="Cambria"/>
                <w:lang w:val="en-US"/>
              </w:rPr>
              <w:t>Brajević</w:t>
            </w:r>
            <w:proofErr w:type="spellEnd"/>
            <w:r w:rsidRPr="00FD5EA8">
              <w:rPr>
                <w:rFonts w:ascii="Cambria" w:hAnsi="Cambria"/>
                <w:lang w:val="en-US"/>
              </w:rPr>
              <w:t xml:space="preserve">, M. Tuba, M. </w:t>
            </w:r>
            <w:proofErr w:type="spellStart"/>
            <w:r w:rsidRPr="00FD5EA8">
              <w:rPr>
                <w:rFonts w:ascii="Cambria" w:hAnsi="Cambria"/>
                <w:lang w:val="en-US"/>
              </w:rPr>
              <w:t>Subotić</w:t>
            </w:r>
            <w:proofErr w:type="spellEnd"/>
            <w:r w:rsidRPr="00FD5EA8">
              <w:rPr>
                <w:rFonts w:ascii="Cambria" w:hAnsi="Cambria"/>
                <w:lang w:val="en-US"/>
              </w:rPr>
              <w:t>, Performance of the improved artificial bee colony algorithm on standard engineering constrained problems, International Journal of Mathematics and Computers in Simulation, Vol. 5, No. 2, 2011, pp. 135-143.</w:t>
            </w:r>
          </w:p>
        </w:tc>
        <w:tc>
          <w:tcPr>
            <w:tcW w:w="851" w:type="dxa"/>
            <w:shd w:val="clear" w:color="auto" w:fill="9CC2E5" w:themeFill="accent1" w:themeFillTint="99"/>
            <w:vAlign w:val="center"/>
          </w:tcPr>
          <w:p w14:paraId="4D051F88" w14:textId="77777777" w:rsidR="00BD400B" w:rsidRPr="00F83C9D" w:rsidRDefault="00BD400B" w:rsidP="00F83C9D">
            <w:pPr>
              <w:tabs>
                <w:tab w:val="left" w:pos="567"/>
              </w:tabs>
              <w:spacing w:after="60"/>
              <w:rPr>
                <w:rFonts w:ascii="Cambria" w:hAnsi="Cambria"/>
                <w:lang w:val="sr-Latn-RS"/>
              </w:rPr>
            </w:pPr>
            <w:r>
              <w:rPr>
                <w:rFonts w:ascii="Cambria" w:hAnsi="Cambria"/>
                <w:lang w:val="sr-Latn-RS"/>
              </w:rPr>
              <w:t>M24</w:t>
            </w:r>
          </w:p>
        </w:tc>
      </w:tr>
      <w:tr w:rsidR="00BD400B" w:rsidRPr="0031032E" w14:paraId="4D051F8F" w14:textId="77777777" w:rsidTr="00972A35">
        <w:trPr>
          <w:trHeight w:val="93"/>
        </w:trPr>
        <w:tc>
          <w:tcPr>
            <w:tcW w:w="1730" w:type="dxa"/>
            <w:vMerge/>
            <w:shd w:val="clear" w:color="auto" w:fill="9CC2E5" w:themeFill="accent1" w:themeFillTint="99"/>
            <w:vAlign w:val="center"/>
          </w:tcPr>
          <w:p w14:paraId="4D051F8A"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8B"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8C"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8D" w14:textId="77777777" w:rsidR="00BD400B" w:rsidRPr="00FD5EA8" w:rsidRDefault="00BD400B" w:rsidP="00F83C9D">
            <w:pPr>
              <w:tabs>
                <w:tab w:val="left" w:pos="567"/>
              </w:tabs>
              <w:spacing w:after="60"/>
              <w:rPr>
                <w:rFonts w:ascii="Cambria" w:hAnsi="Cambria"/>
                <w:lang w:val="en-US"/>
              </w:rPr>
            </w:pPr>
            <w:proofErr w:type="spellStart"/>
            <w:r w:rsidRPr="002A3DE3">
              <w:rPr>
                <w:rFonts w:ascii="Cambria" w:hAnsi="Cambria"/>
                <w:lang w:val="en-US"/>
              </w:rPr>
              <w:t>Ivona</w:t>
            </w:r>
            <w:proofErr w:type="spellEnd"/>
            <w:r w:rsidRPr="002A3DE3">
              <w:rPr>
                <w:rFonts w:ascii="Cambria" w:hAnsi="Cambria"/>
                <w:lang w:val="en-US"/>
              </w:rPr>
              <w:t xml:space="preserve"> </w:t>
            </w:r>
            <w:proofErr w:type="spellStart"/>
            <w:r w:rsidRPr="002A3DE3">
              <w:rPr>
                <w:rFonts w:ascii="Cambria" w:hAnsi="Cambria"/>
                <w:lang w:val="en-US"/>
              </w:rPr>
              <w:t>Brajević</w:t>
            </w:r>
            <w:proofErr w:type="spellEnd"/>
            <w:r w:rsidRPr="002A3DE3">
              <w:rPr>
                <w:rFonts w:ascii="Cambria" w:hAnsi="Cambria"/>
                <w:lang w:val="en-US"/>
              </w:rPr>
              <w:t>, Artificial bee colony algorithm for the capacitated vehicle routing problem, Proceedings of the European Computing Conference, ISBN 978-960-474-294-7, Paris, 2011, pp. 239-244.</w:t>
            </w:r>
          </w:p>
        </w:tc>
        <w:tc>
          <w:tcPr>
            <w:tcW w:w="851" w:type="dxa"/>
            <w:shd w:val="clear" w:color="auto" w:fill="9CC2E5" w:themeFill="accent1" w:themeFillTint="99"/>
            <w:vAlign w:val="center"/>
          </w:tcPr>
          <w:p w14:paraId="4D051F8E" w14:textId="77777777" w:rsidR="00BD400B" w:rsidRPr="00F83C9D" w:rsidRDefault="00BD400B" w:rsidP="00F83C9D">
            <w:pPr>
              <w:tabs>
                <w:tab w:val="left" w:pos="567"/>
              </w:tabs>
              <w:spacing w:after="60"/>
              <w:rPr>
                <w:rFonts w:ascii="Cambria" w:hAnsi="Cambria"/>
                <w:lang w:val="sr-Latn-RS"/>
              </w:rPr>
            </w:pPr>
            <w:r>
              <w:rPr>
                <w:rFonts w:ascii="Cambria" w:hAnsi="Cambria"/>
                <w:lang w:val="sr-Latn-RS"/>
              </w:rPr>
              <w:t>M33</w:t>
            </w:r>
          </w:p>
        </w:tc>
      </w:tr>
      <w:tr w:rsidR="00BD400B" w:rsidRPr="0031032E" w14:paraId="4D051F95" w14:textId="77777777" w:rsidTr="00972A35">
        <w:trPr>
          <w:trHeight w:val="93"/>
        </w:trPr>
        <w:tc>
          <w:tcPr>
            <w:tcW w:w="1730" w:type="dxa"/>
            <w:vMerge/>
            <w:shd w:val="clear" w:color="auto" w:fill="9CC2E5" w:themeFill="accent1" w:themeFillTint="99"/>
            <w:vAlign w:val="center"/>
          </w:tcPr>
          <w:p w14:paraId="4D051F90"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91"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92"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93" w14:textId="77777777" w:rsidR="00BD400B" w:rsidRPr="00FD5EA8" w:rsidRDefault="00BD400B" w:rsidP="00F83C9D">
            <w:pPr>
              <w:tabs>
                <w:tab w:val="left" w:pos="567"/>
              </w:tabs>
              <w:spacing w:after="60"/>
              <w:rPr>
                <w:rFonts w:ascii="Cambria" w:hAnsi="Cambria"/>
                <w:lang w:val="en-US"/>
              </w:rPr>
            </w:pPr>
            <w:r w:rsidRPr="00BC332A">
              <w:rPr>
                <w:rFonts w:ascii="Cambria" w:hAnsi="Cambria"/>
                <w:lang w:val="en-US"/>
              </w:rPr>
              <w:t xml:space="preserve">I. </w:t>
            </w:r>
            <w:proofErr w:type="spellStart"/>
            <w:r w:rsidRPr="00BC332A">
              <w:rPr>
                <w:rFonts w:ascii="Cambria" w:hAnsi="Cambria"/>
                <w:lang w:val="en-US"/>
              </w:rPr>
              <w:t>Brajević</w:t>
            </w:r>
            <w:proofErr w:type="spellEnd"/>
            <w:r w:rsidRPr="00BC332A">
              <w:rPr>
                <w:rFonts w:ascii="Cambria" w:hAnsi="Cambria"/>
                <w:lang w:val="en-US"/>
              </w:rPr>
              <w:t>, M. Tuba, Training Feed-Forward Neural Networks Using Firefly Algorithm, Proceedings of the 12th International Conference on Artificial Intelligence, Knowledge Engineering and Data Bases (AIKED '13), Cambridge, UK, 2013, pp. 156-161.</w:t>
            </w:r>
          </w:p>
        </w:tc>
        <w:tc>
          <w:tcPr>
            <w:tcW w:w="851" w:type="dxa"/>
            <w:shd w:val="clear" w:color="auto" w:fill="9CC2E5" w:themeFill="accent1" w:themeFillTint="99"/>
            <w:vAlign w:val="center"/>
          </w:tcPr>
          <w:p w14:paraId="4D051F94" w14:textId="77777777" w:rsidR="00BD400B" w:rsidRPr="00BC332A" w:rsidRDefault="00BD400B" w:rsidP="00F83C9D">
            <w:pPr>
              <w:tabs>
                <w:tab w:val="left" w:pos="567"/>
              </w:tabs>
              <w:spacing w:after="60"/>
              <w:rPr>
                <w:rFonts w:ascii="Cambria" w:hAnsi="Cambria"/>
                <w:lang w:val="sr-Latn-RS"/>
              </w:rPr>
            </w:pPr>
            <w:r>
              <w:rPr>
                <w:rFonts w:ascii="Cambria" w:hAnsi="Cambria"/>
                <w:lang w:val="sr-Latn-RS"/>
              </w:rPr>
              <w:t>M33</w:t>
            </w:r>
          </w:p>
        </w:tc>
      </w:tr>
      <w:tr w:rsidR="00BD400B" w:rsidRPr="0031032E" w14:paraId="4D051F9B" w14:textId="77777777" w:rsidTr="00972A35">
        <w:trPr>
          <w:trHeight w:val="93"/>
        </w:trPr>
        <w:tc>
          <w:tcPr>
            <w:tcW w:w="1730" w:type="dxa"/>
            <w:vMerge/>
            <w:shd w:val="clear" w:color="auto" w:fill="9CC2E5" w:themeFill="accent1" w:themeFillTint="99"/>
            <w:vAlign w:val="center"/>
          </w:tcPr>
          <w:p w14:paraId="4D051F96"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97"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98"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99" w14:textId="77777777" w:rsidR="00BD400B" w:rsidRPr="00BC332A" w:rsidRDefault="00BD400B" w:rsidP="00F83C9D">
            <w:pPr>
              <w:tabs>
                <w:tab w:val="left" w:pos="567"/>
              </w:tabs>
              <w:spacing w:after="60"/>
              <w:rPr>
                <w:rFonts w:ascii="Cambria" w:hAnsi="Cambria"/>
                <w:lang w:val="en-US"/>
              </w:rPr>
            </w:pPr>
            <w:r w:rsidRPr="00BC332A">
              <w:rPr>
                <w:rFonts w:ascii="Cambria" w:hAnsi="Cambria"/>
                <w:lang w:val="en-US"/>
              </w:rPr>
              <w:t xml:space="preserve">I. </w:t>
            </w:r>
            <w:proofErr w:type="spellStart"/>
            <w:r w:rsidRPr="00BC332A">
              <w:rPr>
                <w:rFonts w:ascii="Cambria" w:hAnsi="Cambria"/>
                <w:lang w:val="en-US"/>
              </w:rPr>
              <w:t>Brajević</w:t>
            </w:r>
            <w:proofErr w:type="spellEnd"/>
            <w:r w:rsidRPr="00BC332A">
              <w:rPr>
                <w:rFonts w:ascii="Cambria" w:hAnsi="Cambria"/>
                <w:lang w:val="en-US"/>
              </w:rPr>
              <w:t xml:space="preserve">, M. Tuba, N. </w:t>
            </w:r>
            <w:proofErr w:type="spellStart"/>
            <w:r w:rsidRPr="00BC332A">
              <w:rPr>
                <w:rFonts w:ascii="Cambria" w:hAnsi="Cambria"/>
                <w:lang w:val="en-US"/>
              </w:rPr>
              <w:t>Bačanin</w:t>
            </w:r>
            <w:proofErr w:type="spellEnd"/>
            <w:r w:rsidRPr="00BC332A">
              <w:rPr>
                <w:rFonts w:ascii="Cambria" w:hAnsi="Cambria"/>
                <w:lang w:val="en-US"/>
              </w:rPr>
              <w:t>, Multilevel Image Thresholding Selection Based on the Cuckoo Search Algorithm, Proceedings of the 5th International Conference on Visualization, Imaging and Simulation (VIS '12), Malta, 2012, pp. 217-222.</w:t>
            </w:r>
          </w:p>
        </w:tc>
        <w:tc>
          <w:tcPr>
            <w:tcW w:w="851" w:type="dxa"/>
            <w:shd w:val="clear" w:color="auto" w:fill="9CC2E5" w:themeFill="accent1" w:themeFillTint="99"/>
            <w:vAlign w:val="center"/>
          </w:tcPr>
          <w:p w14:paraId="4D051F9A" w14:textId="77777777" w:rsidR="00BD400B" w:rsidRDefault="00BD400B" w:rsidP="00F83C9D">
            <w:pPr>
              <w:tabs>
                <w:tab w:val="left" w:pos="567"/>
              </w:tabs>
              <w:spacing w:after="60"/>
              <w:rPr>
                <w:rFonts w:ascii="Cambria" w:hAnsi="Cambria"/>
                <w:lang w:val="sr-Latn-RS"/>
              </w:rPr>
            </w:pPr>
            <w:r>
              <w:rPr>
                <w:rFonts w:ascii="Cambria" w:hAnsi="Cambria"/>
                <w:lang w:val="sr-Latn-RS"/>
              </w:rPr>
              <w:t>M33</w:t>
            </w:r>
          </w:p>
        </w:tc>
      </w:tr>
      <w:tr w:rsidR="00BD400B" w:rsidRPr="0031032E" w14:paraId="4D051FA1" w14:textId="77777777" w:rsidTr="00972A35">
        <w:trPr>
          <w:trHeight w:val="93"/>
        </w:trPr>
        <w:tc>
          <w:tcPr>
            <w:tcW w:w="1730" w:type="dxa"/>
            <w:vMerge/>
            <w:shd w:val="clear" w:color="auto" w:fill="9CC2E5" w:themeFill="accent1" w:themeFillTint="99"/>
            <w:vAlign w:val="center"/>
          </w:tcPr>
          <w:p w14:paraId="4D051F9C"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9D"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9E"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9F" w14:textId="77777777" w:rsidR="00BD400B" w:rsidRPr="00BC332A" w:rsidRDefault="00BD400B" w:rsidP="00F83C9D">
            <w:pPr>
              <w:tabs>
                <w:tab w:val="left" w:pos="567"/>
              </w:tabs>
              <w:spacing w:after="60"/>
              <w:rPr>
                <w:rFonts w:ascii="Cambria" w:hAnsi="Cambria"/>
                <w:lang w:val="en-US"/>
              </w:rPr>
            </w:pPr>
            <w:r w:rsidRPr="00BC332A">
              <w:rPr>
                <w:rFonts w:ascii="Cambria" w:hAnsi="Cambria"/>
                <w:lang w:val="en-US"/>
              </w:rPr>
              <w:t xml:space="preserve">I. </w:t>
            </w:r>
            <w:proofErr w:type="spellStart"/>
            <w:r w:rsidRPr="00BC332A">
              <w:rPr>
                <w:rFonts w:ascii="Cambria" w:hAnsi="Cambria"/>
                <w:lang w:val="en-US"/>
              </w:rPr>
              <w:t>Brajević</w:t>
            </w:r>
            <w:proofErr w:type="spellEnd"/>
            <w:r w:rsidRPr="00BC332A">
              <w:rPr>
                <w:rFonts w:ascii="Cambria" w:hAnsi="Cambria"/>
                <w:lang w:val="en-US"/>
              </w:rPr>
              <w:t>, M. Tuba, Multilevel Image Thresholding Selection Using the Modified Seeker Optimization Algorithm, Proceedings of the 1st International Conference on Computing, Singapore, 2012, pp.258-263.</w:t>
            </w:r>
          </w:p>
        </w:tc>
        <w:tc>
          <w:tcPr>
            <w:tcW w:w="851" w:type="dxa"/>
            <w:shd w:val="clear" w:color="auto" w:fill="9CC2E5" w:themeFill="accent1" w:themeFillTint="99"/>
            <w:vAlign w:val="center"/>
          </w:tcPr>
          <w:p w14:paraId="4D051FA0" w14:textId="77777777" w:rsidR="00BD400B" w:rsidRDefault="00BD400B" w:rsidP="00F83C9D">
            <w:pPr>
              <w:tabs>
                <w:tab w:val="left" w:pos="567"/>
              </w:tabs>
              <w:spacing w:after="60"/>
              <w:rPr>
                <w:rFonts w:ascii="Cambria" w:hAnsi="Cambria"/>
                <w:lang w:val="sr-Latn-RS"/>
              </w:rPr>
            </w:pPr>
            <w:r>
              <w:rPr>
                <w:rFonts w:ascii="Cambria" w:hAnsi="Cambria"/>
                <w:lang w:val="sr-Latn-RS"/>
              </w:rPr>
              <w:t>M33</w:t>
            </w:r>
          </w:p>
        </w:tc>
      </w:tr>
      <w:tr w:rsidR="00BD400B" w:rsidRPr="0031032E" w14:paraId="4D051FA7" w14:textId="77777777" w:rsidTr="00972A35">
        <w:trPr>
          <w:trHeight w:val="93"/>
        </w:trPr>
        <w:tc>
          <w:tcPr>
            <w:tcW w:w="1730" w:type="dxa"/>
            <w:vMerge/>
            <w:shd w:val="clear" w:color="auto" w:fill="9CC2E5" w:themeFill="accent1" w:themeFillTint="99"/>
            <w:vAlign w:val="center"/>
          </w:tcPr>
          <w:p w14:paraId="4D051FA2"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A3"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A4"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A5" w14:textId="77777777" w:rsidR="00BD400B" w:rsidRPr="00BC332A" w:rsidRDefault="00BD400B" w:rsidP="00F83C9D">
            <w:pPr>
              <w:tabs>
                <w:tab w:val="left" w:pos="567"/>
              </w:tabs>
              <w:spacing w:after="60"/>
              <w:rPr>
                <w:rFonts w:ascii="Cambria" w:hAnsi="Cambria"/>
                <w:lang w:val="en-US"/>
              </w:rPr>
            </w:pPr>
            <w:proofErr w:type="spellStart"/>
            <w:r>
              <w:rPr>
                <w:rFonts w:ascii="Cambria" w:hAnsi="Cambria"/>
                <w:lang w:val="en-US"/>
              </w:rPr>
              <w:t>Ivona</w:t>
            </w:r>
            <w:proofErr w:type="spellEnd"/>
            <w:r>
              <w:rPr>
                <w:rFonts w:ascii="Cambria" w:hAnsi="Cambria"/>
                <w:lang w:val="en-US"/>
              </w:rPr>
              <w:t xml:space="preserve"> </w:t>
            </w:r>
            <w:proofErr w:type="spellStart"/>
            <w:r>
              <w:rPr>
                <w:rFonts w:ascii="Cambria" w:hAnsi="Cambria"/>
                <w:lang w:val="en-US"/>
              </w:rPr>
              <w:t>Brajević</w:t>
            </w:r>
            <w:proofErr w:type="spellEnd"/>
            <w:r>
              <w:rPr>
                <w:rFonts w:ascii="Cambria" w:hAnsi="Cambria"/>
                <w:lang w:val="en-US"/>
              </w:rPr>
              <w:t xml:space="preserve">, Jelena </w:t>
            </w:r>
            <w:proofErr w:type="spellStart"/>
            <w:r>
              <w:rPr>
                <w:rFonts w:ascii="Cambria" w:hAnsi="Cambria"/>
                <w:lang w:val="en-US"/>
              </w:rPr>
              <w:t>Ignjatović</w:t>
            </w:r>
            <w:proofErr w:type="spellEnd"/>
            <w:r>
              <w:rPr>
                <w:rFonts w:ascii="Cambria" w:hAnsi="Cambria"/>
                <w:lang w:val="en-US"/>
              </w:rPr>
              <w:t xml:space="preserve">, AN enhanced firefly algorithm for mixed variable structural optimization problems, </w:t>
            </w:r>
            <w:proofErr w:type="spellStart"/>
            <w:r>
              <w:rPr>
                <w:rFonts w:ascii="Cambria" w:hAnsi="Cambria"/>
                <w:lang w:val="en-US"/>
              </w:rPr>
              <w:t>Facta</w:t>
            </w:r>
            <w:proofErr w:type="spellEnd"/>
            <w:r>
              <w:rPr>
                <w:rFonts w:ascii="Cambria" w:hAnsi="Cambria"/>
                <w:lang w:val="en-US"/>
              </w:rPr>
              <w:t xml:space="preserve"> Universitatis: Series </w:t>
            </w:r>
            <w:proofErr w:type="spellStart"/>
            <w:r>
              <w:rPr>
                <w:rFonts w:ascii="Cambria" w:hAnsi="Cambria"/>
                <w:lang w:val="en-US"/>
              </w:rPr>
              <w:t>Mathematcs</w:t>
            </w:r>
            <w:proofErr w:type="spellEnd"/>
            <w:r>
              <w:rPr>
                <w:rFonts w:ascii="Cambria" w:hAnsi="Cambria"/>
                <w:lang w:val="en-US"/>
              </w:rPr>
              <w:t xml:space="preserve"> and Informatics, Vol. 30, No. 4, 2015.</w:t>
            </w:r>
          </w:p>
        </w:tc>
        <w:tc>
          <w:tcPr>
            <w:tcW w:w="851" w:type="dxa"/>
            <w:shd w:val="clear" w:color="auto" w:fill="9CC2E5" w:themeFill="accent1" w:themeFillTint="99"/>
            <w:vAlign w:val="center"/>
          </w:tcPr>
          <w:p w14:paraId="4D051FA6" w14:textId="77777777" w:rsidR="00BD400B" w:rsidRDefault="00BD400B" w:rsidP="00F83C9D">
            <w:pPr>
              <w:tabs>
                <w:tab w:val="left" w:pos="567"/>
              </w:tabs>
              <w:spacing w:after="60"/>
              <w:rPr>
                <w:rFonts w:ascii="Cambria" w:hAnsi="Cambria"/>
                <w:lang w:val="sr-Latn-RS"/>
              </w:rPr>
            </w:pPr>
            <w:r>
              <w:rPr>
                <w:rFonts w:ascii="Cambria" w:hAnsi="Cambria"/>
                <w:lang w:val="sr-Latn-RS"/>
              </w:rPr>
              <w:t>M51</w:t>
            </w:r>
          </w:p>
        </w:tc>
      </w:tr>
      <w:tr w:rsidR="00BD400B" w:rsidRPr="0031032E" w14:paraId="4D051FAD" w14:textId="77777777" w:rsidTr="00972A35">
        <w:trPr>
          <w:trHeight w:val="93"/>
        </w:trPr>
        <w:tc>
          <w:tcPr>
            <w:tcW w:w="1730" w:type="dxa"/>
            <w:vMerge/>
            <w:shd w:val="clear" w:color="auto" w:fill="9CC2E5" w:themeFill="accent1" w:themeFillTint="99"/>
            <w:vAlign w:val="center"/>
          </w:tcPr>
          <w:p w14:paraId="4D051FA8"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A9"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AA"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AB" w14:textId="77777777" w:rsidR="00BD400B" w:rsidRPr="00FD5EA8" w:rsidRDefault="00BD400B" w:rsidP="00F83C9D">
            <w:pPr>
              <w:tabs>
                <w:tab w:val="left" w:pos="567"/>
              </w:tabs>
              <w:spacing w:after="60"/>
              <w:rPr>
                <w:rFonts w:ascii="Cambria" w:hAnsi="Cambria"/>
                <w:lang w:val="en-US"/>
              </w:rPr>
            </w:pPr>
            <w:r w:rsidRPr="00FD5EA8">
              <w:rPr>
                <w:rFonts w:ascii="Cambria" w:hAnsi="Cambria"/>
                <w:lang w:val="en-US"/>
              </w:rPr>
              <w:t xml:space="preserve">I. </w:t>
            </w:r>
            <w:proofErr w:type="spellStart"/>
            <w:r w:rsidRPr="00FD5EA8">
              <w:rPr>
                <w:rFonts w:ascii="Cambria" w:hAnsi="Cambria"/>
                <w:lang w:val="en-US"/>
              </w:rPr>
              <w:t>Brajević</w:t>
            </w:r>
            <w:proofErr w:type="spellEnd"/>
            <w:r w:rsidRPr="00FD5EA8">
              <w:rPr>
                <w:rFonts w:ascii="Cambria" w:hAnsi="Cambria"/>
                <w:lang w:val="en-US"/>
              </w:rPr>
              <w:t xml:space="preserve">, M. Tuba, M. </w:t>
            </w:r>
            <w:proofErr w:type="spellStart"/>
            <w:r w:rsidRPr="00FD5EA8">
              <w:rPr>
                <w:rFonts w:ascii="Cambria" w:hAnsi="Cambria"/>
                <w:lang w:val="en-US"/>
              </w:rPr>
              <w:t>Subotić</w:t>
            </w:r>
            <w:proofErr w:type="spellEnd"/>
            <w:r w:rsidRPr="00FD5EA8">
              <w:rPr>
                <w:rFonts w:ascii="Cambria" w:hAnsi="Cambria"/>
                <w:lang w:val="en-US"/>
              </w:rPr>
              <w:t>, Improved Artificial Bee Colony Algorithm for Constrained Problems, 11th International Conference on Evolutionary Computing (EC '10), University “G. Enescu” Iasi, Romania, 2010, pp. 185-190.</w:t>
            </w:r>
          </w:p>
        </w:tc>
        <w:tc>
          <w:tcPr>
            <w:tcW w:w="851" w:type="dxa"/>
            <w:shd w:val="clear" w:color="auto" w:fill="9CC2E5" w:themeFill="accent1" w:themeFillTint="99"/>
            <w:vAlign w:val="center"/>
          </w:tcPr>
          <w:p w14:paraId="4D051FAC" w14:textId="77777777" w:rsidR="00BD400B" w:rsidRPr="006C6F93" w:rsidRDefault="00BD400B" w:rsidP="00F83C9D">
            <w:pPr>
              <w:tabs>
                <w:tab w:val="left" w:pos="567"/>
              </w:tabs>
              <w:spacing w:after="60"/>
              <w:rPr>
                <w:rFonts w:ascii="Cambria" w:hAnsi="Cambria"/>
                <w:lang w:val="en-US"/>
              </w:rPr>
            </w:pPr>
            <w:r>
              <w:rPr>
                <w:rFonts w:ascii="Cambria" w:hAnsi="Cambria"/>
                <w:lang w:val="en-US"/>
              </w:rPr>
              <w:t>M33</w:t>
            </w:r>
          </w:p>
        </w:tc>
      </w:tr>
      <w:tr w:rsidR="00BD400B" w:rsidRPr="0031032E" w14:paraId="4D051FB3" w14:textId="77777777" w:rsidTr="00972A35">
        <w:trPr>
          <w:trHeight w:val="93"/>
        </w:trPr>
        <w:tc>
          <w:tcPr>
            <w:tcW w:w="1730" w:type="dxa"/>
            <w:vMerge/>
            <w:shd w:val="clear" w:color="auto" w:fill="9CC2E5" w:themeFill="accent1" w:themeFillTint="99"/>
            <w:vAlign w:val="center"/>
          </w:tcPr>
          <w:p w14:paraId="4D051FAE"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AF"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B0"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B1" w14:textId="77777777" w:rsidR="00BD400B" w:rsidRPr="00FD5EA8" w:rsidRDefault="00BD400B" w:rsidP="00F83C9D">
            <w:pPr>
              <w:tabs>
                <w:tab w:val="left" w:pos="567"/>
              </w:tabs>
              <w:spacing w:after="60"/>
              <w:rPr>
                <w:rFonts w:ascii="Cambria" w:hAnsi="Cambria"/>
                <w:lang w:val="en-US"/>
              </w:rPr>
            </w:pPr>
            <w:r w:rsidRPr="00FD5EA8">
              <w:rPr>
                <w:rFonts w:ascii="Cambria" w:hAnsi="Cambria"/>
                <w:lang w:val="en-US"/>
              </w:rPr>
              <w:t xml:space="preserve">N. </w:t>
            </w:r>
            <w:proofErr w:type="spellStart"/>
            <w:r w:rsidRPr="00FD5EA8">
              <w:rPr>
                <w:rFonts w:ascii="Cambria" w:hAnsi="Cambria"/>
                <w:lang w:val="en-US"/>
              </w:rPr>
              <w:t>Bačanin</w:t>
            </w:r>
            <w:proofErr w:type="spellEnd"/>
            <w:r w:rsidRPr="00FD5EA8">
              <w:rPr>
                <w:rFonts w:ascii="Cambria" w:hAnsi="Cambria"/>
                <w:lang w:val="en-US"/>
              </w:rPr>
              <w:t xml:space="preserve">, M. Tuba, I. </w:t>
            </w:r>
            <w:proofErr w:type="spellStart"/>
            <w:r w:rsidRPr="00FD5EA8">
              <w:rPr>
                <w:rFonts w:ascii="Cambria" w:hAnsi="Cambria"/>
                <w:lang w:val="en-US"/>
              </w:rPr>
              <w:t>Brajević</w:t>
            </w:r>
            <w:proofErr w:type="spellEnd"/>
            <w:r w:rsidRPr="00FD5EA8">
              <w:rPr>
                <w:rFonts w:ascii="Cambria" w:hAnsi="Cambria"/>
                <w:lang w:val="en-US"/>
              </w:rPr>
              <w:t>, An Object-Oriented Software Implementation of a Modified Artificial Bee Colony (ABC) Algorithm, 11th International Conference on Evolutionary Computing (EC'10), University “G. Enescu” Iasi, Romania, 2010, pp.179-184.</w:t>
            </w:r>
          </w:p>
        </w:tc>
        <w:tc>
          <w:tcPr>
            <w:tcW w:w="851" w:type="dxa"/>
            <w:shd w:val="clear" w:color="auto" w:fill="9CC2E5" w:themeFill="accent1" w:themeFillTint="99"/>
            <w:vAlign w:val="center"/>
          </w:tcPr>
          <w:p w14:paraId="4D051FB2" w14:textId="77777777" w:rsidR="00BD400B" w:rsidRPr="006C6F93" w:rsidRDefault="00BD400B" w:rsidP="00F83C9D">
            <w:pPr>
              <w:tabs>
                <w:tab w:val="left" w:pos="567"/>
              </w:tabs>
              <w:spacing w:after="60"/>
              <w:rPr>
                <w:rFonts w:ascii="Cambria" w:hAnsi="Cambria"/>
                <w:lang w:val="en-US"/>
              </w:rPr>
            </w:pPr>
            <w:r>
              <w:rPr>
                <w:rFonts w:ascii="Cambria" w:hAnsi="Cambria"/>
                <w:lang w:val="en-US"/>
              </w:rPr>
              <w:t>M33</w:t>
            </w:r>
          </w:p>
        </w:tc>
      </w:tr>
      <w:tr w:rsidR="00BD400B" w:rsidRPr="0031032E" w14:paraId="4D051FB9" w14:textId="77777777" w:rsidTr="00972A35">
        <w:trPr>
          <w:trHeight w:val="93"/>
        </w:trPr>
        <w:tc>
          <w:tcPr>
            <w:tcW w:w="1730" w:type="dxa"/>
            <w:vMerge/>
            <w:shd w:val="clear" w:color="auto" w:fill="9CC2E5" w:themeFill="accent1" w:themeFillTint="99"/>
            <w:vAlign w:val="center"/>
          </w:tcPr>
          <w:p w14:paraId="4D051FB4"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B5"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B6"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B7" w14:textId="77777777" w:rsidR="00BD400B" w:rsidRPr="00BC332A" w:rsidRDefault="00BD400B" w:rsidP="00F83C9D">
            <w:pPr>
              <w:tabs>
                <w:tab w:val="left" w:pos="567"/>
              </w:tabs>
              <w:spacing w:after="60"/>
              <w:rPr>
                <w:rFonts w:ascii="Cambria" w:hAnsi="Cambria"/>
                <w:lang w:val="en-US"/>
              </w:rPr>
            </w:pPr>
            <w:r w:rsidRPr="00BC332A">
              <w:rPr>
                <w:rFonts w:ascii="Cambria" w:hAnsi="Cambria"/>
                <w:lang w:val="en-US"/>
              </w:rPr>
              <w:t xml:space="preserve">R. Jovanović, M. Tuba, I. </w:t>
            </w:r>
            <w:proofErr w:type="spellStart"/>
            <w:r w:rsidRPr="00BC332A">
              <w:rPr>
                <w:rFonts w:ascii="Cambria" w:hAnsi="Cambria"/>
                <w:lang w:val="en-US"/>
              </w:rPr>
              <w:t>Brajević</w:t>
            </w:r>
            <w:proofErr w:type="spellEnd"/>
            <w:r w:rsidRPr="00BC332A">
              <w:rPr>
                <w:rFonts w:ascii="Cambria" w:hAnsi="Cambria"/>
                <w:lang w:val="en-US"/>
              </w:rPr>
              <w:t>, Parallelization of the Cuckoo Search Using CUDA Architecture, Proceedings of the 19th American Conference on Applied Mathematics, Harvard, Cambridge, MA, USA, 2013, pp. 137-142.</w:t>
            </w:r>
          </w:p>
        </w:tc>
        <w:tc>
          <w:tcPr>
            <w:tcW w:w="851" w:type="dxa"/>
            <w:shd w:val="clear" w:color="auto" w:fill="9CC2E5" w:themeFill="accent1" w:themeFillTint="99"/>
            <w:vAlign w:val="center"/>
          </w:tcPr>
          <w:p w14:paraId="4D051FB8" w14:textId="77777777" w:rsidR="00BD400B" w:rsidRPr="006C6F93" w:rsidRDefault="00BD400B" w:rsidP="00F83C9D">
            <w:pPr>
              <w:tabs>
                <w:tab w:val="left" w:pos="567"/>
              </w:tabs>
              <w:spacing w:after="60"/>
              <w:rPr>
                <w:rFonts w:ascii="Cambria" w:hAnsi="Cambria"/>
                <w:lang w:val="en-US"/>
              </w:rPr>
            </w:pPr>
            <w:r>
              <w:rPr>
                <w:rFonts w:ascii="Cambria" w:hAnsi="Cambria"/>
                <w:lang w:val="en-US"/>
              </w:rPr>
              <w:t>M34</w:t>
            </w:r>
          </w:p>
        </w:tc>
      </w:tr>
      <w:tr w:rsidR="00BD400B" w:rsidRPr="0031032E" w14:paraId="4D051FBF" w14:textId="77777777" w:rsidTr="00972A35">
        <w:trPr>
          <w:trHeight w:val="93"/>
        </w:trPr>
        <w:tc>
          <w:tcPr>
            <w:tcW w:w="1730" w:type="dxa"/>
            <w:vMerge/>
            <w:shd w:val="clear" w:color="auto" w:fill="9CC2E5" w:themeFill="accent1" w:themeFillTint="99"/>
            <w:vAlign w:val="center"/>
          </w:tcPr>
          <w:p w14:paraId="4D051FBA"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BB"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BC"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BD" w14:textId="77777777" w:rsidR="00BD400B" w:rsidRPr="00BC332A" w:rsidRDefault="00BD400B" w:rsidP="00F83C9D">
            <w:pPr>
              <w:tabs>
                <w:tab w:val="left" w:pos="567"/>
              </w:tabs>
              <w:spacing w:after="60"/>
              <w:rPr>
                <w:rFonts w:ascii="Cambria" w:hAnsi="Cambria"/>
                <w:lang w:val="en-US"/>
              </w:rPr>
            </w:pPr>
            <w:r w:rsidRPr="00BC332A">
              <w:rPr>
                <w:rFonts w:ascii="Cambria" w:hAnsi="Cambria"/>
                <w:lang w:val="en-US"/>
              </w:rPr>
              <w:t xml:space="preserve">N. </w:t>
            </w:r>
            <w:proofErr w:type="spellStart"/>
            <w:r w:rsidRPr="00BC332A">
              <w:rPr>
                <w:rFonts w:ascii="Cambria" w:hAnsi="Cambria"/>
                <w:lang w:val="en-US"/>
              </w:rPr>
              <w:t>Bačanin</w:t>
            </w:r>
            <w:proofErr w:type="spellEnd"/>
            <w:r w:rsidRPr="00BC332A">
              <w:rPr>
                <w:rFonts w:ascii="Cambria" w:hAnsi="Cambria"/>
                <w:lang w:val="en-US"/>
              </w:rPr>
              <w:t xml:space="preserve">, I. </w:t>
            </w:r>
            <w:proofErr w:type="spellStart"/>
            <w:r w:rsidRPr="00BC332A">
              <w:rPr>
                <w:rFonts w:ascii="Cambria" w:hAnsi="Cambria"/>
                <w:lang w:val="en-US"/>
              </w:rPr>
              <w:t>Brajević</w:t>
            </w:r>
            <w:proofErr w:type="spellEnd"/>
            <w:r w:rsidRPr="00BC332A">
              <w:rPr>
                <w:rFonts w:ascii="Cambria" w:hAnsi="Cambria"/>
                <w:lang w:val="en-US"/>
              </w:rPr>
              <w:t>, M. Tuba, Firefly Algorithm Applied to Integer Programming Problems, Proceedings of the 19th American Conference on Applied Mathematics, Harvard, Cambridge, MA, USA, 2013, pp. 143-148.</w:t>
            </w:r>
          </w:p>
        </w:tc>
        <w:tc>
          <w:tcPr>
            <w:tcW w:w="851" w:type="dxa"/>
            <w:shd w:val="clear" w:color="auto" w:fill="9CC2E5" w:themeFill="accent1" w:themeFillTint="99"/>
            <w:vAlign w:val="center"/>
          </w:tcPr>
          <w:p w14:paraId="4D051FBE" w14:textId="77777777" w:rsidR="00BD400B" w:rsidRPr="006C6F93" w:rsidRDefault="00BD400B" w:rsidP="00F83C9D">
            <w:pPr>
              <w:tabs>
                <w:tab w:val="left" w:pos="567"/>
              </w:tabs>
              <w:spacing w:after="60"/>
              <w:rPr>
                <w:rFonts w:ascii="Cambria" w:hAnsi="Cambria"/>
                <w:lang w:val="en-US"/>
              </w:rPr>
            </w:pPr>
            <w:r>
              <w:rPr>
                <w:rFonts w:ascii="Cambria" w:hAnsi="Cambria"/>
                <w:lang w:val="en-US"/>
              </w:rPr>
              <w:t>M34</w:t>
            </w:r>
          </w:p>
        </w:tc>
      </w:tr>
      <w:tr w:rsidR="00BD400B" w:rsidRPr="0031032E" w14:paraId="4D051FC5" w14:textId="77777777" w:rsidTr="00972A35">
        <w:trPr>
          <w:trHeight w:val="93"/>
        </w:trPr>
        <w:tc>
          <w:tcPr>
            <w:tcW w:w="1730" w:type="dxa"/>
            <w:vMerge/>
            <w:shd w:val="clear" w:color="auto" w:fill="9CC2E5" w:themeFill="accent1" w:themeFillTint="99"/>
            <w:vAlign w:val="center"/>
          </w:tcPr>
          <w:p w14:paraId="4D051FC0"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C1"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C2"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C3" w14:textId="77777777" w:rsidR="00BD400B" w:rsidRPr="006C6F93" w:rsidRDefault="00BD400B" w:rsidP="00F83C9D">
            <w:pPr>
              <w:tabs>
                <w:tab w:val="left" w:pos="567"/>
              </w:tabs>
              <w:spacing w:after="60"/>
              <w:rPr>
                <w:rFonts w:ascii="Cambria" w:hAnsi="Cambria"/>
                <w:lang w:val="en-US"/>
              </w:rPr>
            </w:pPr>
            <w:r w:rsidRPr="00BC332A">
              <w:rPr>
                <w:rFonts w:ascii="Cambria" w:hAnsi="Cambria"/>
                <w:lang w:val="en-US"/>
              </w:rPr>
              <w:t xml:space="preserve">I. </w:t>
            </w:r>
            <w:proofErr w:type="spellStart"/>
            <w:r w:rsidRPr="00BC332A">
              <w:rPr>
                <w:rFonts w:ascii="Cambria" w:hAnsi="Cambria"/>
                <w:lang w:val="en-US"/>
              </w:rPr>
              <w:t>Brajević</w:t>
            </w:r>
            <w:proofErr w:type="spellEnd"/>
            <w:r w:rsidRPr="00BC332A">
              <w:rPr>
                <w:rFonts w:ascii="Cambria" w:hAnsi="Cambria"/>
                <w:lang w:val="en-US"/>
              </w:rPr>
              <w:t xml:space="preserve">, M. Tuba, N. </w:t>
            </w:r>
            <w:proofErr w:type="spellStart"/>
            <w:r w:rsidRPr="00BC332A">
              <w:rPr>
                <w:rFonts w:ascii="Cambria" w:hAnsi="Cambria"/>
                <w:lang w:val="en-US"/>
              </w:rPr>
              <w:t>Bačanin</w:t>
            </w:r>
            <w:proofErr w:type="spellEnd"/>
            <w:r w:rsidRPr="00BC332A">
              <w:rPr>
                <w:rFonts w:ascii="Cambria" w:hAnsi="Cambria"/>
                <w:lang w:val="en-US"/>
              </w:rPr>
              <w:t>, Fireﬂy Algorithm with a Feasibility-Based Rules for Constrained Optimization, Proceedings of the 6th European Computing Conference (ECC'12), Prague, Czech Re</w:t>
            </w:r>
            <w:r>
              <w:rPr>
                <w:rFonts w:ascii="Cambria" w:hAnsi="Cambria"/>
                <w:lang w:val="en-US"/>
              </w:rPr>
              <w:t>public, Sept 2012, pp. 163-168.</w:t>
            </w:r>
          </w:p>
        </w:tc>
        <w:tc>
          <w:tcPr>
            <w:tcW w:w="851" w:type="dxa"/>
            <w:shd w:val="clear" w:color="auto" w:fill="9CC2E5" w:themeFill="accent1" w:themeFillTint="99"/>
            <w:vAlign w:val="center"/>
          </w:tcPr>
          <w:p w14:paraId="4D051FC4" w14:textId="77777777" w:rsidR="00BD400B" w:rsidRPr="006C6F93" w:rsidRDefault="00BD400B" w:rsidP="00F83C9D">
            <w:pPr>
              <w:tabs>
                <w:tab w:val="left" w:pos="567"/>
              </w:tabs>
              <w:spacing w:after="60"/>
              <w:rPr>
                <w:rFonts w:ascii="Cambria" w:hAnsi="Cambria"/>
                <w:lang w:val="en-US"/>
              </w:rPr>
            </w:pPr>
            <w:r>
              <w:rPr>
                <w:rFonts w:ascii="Cambria" w:hAnsi="Cambria"/>
                <w:lang w:val="en-US"/>
              </w:rPr>
              <w:t>M34</w:t>
            </w:r>
          </w:p>
        </w:tc>
      </w:tr>
      <w:tr w:rsidR="00BD400B" w:rsidRPr="0031032E" w14:paraId="4D051FCB" w14:textId="77777777" w:rsidTr="00972A35">
        <w:trPr>
          <w:trHeight w:val="93"/>
        </w:trPr>
        <w:tc>
          <w:tcPr>
            <w:tcW w:w="1730" w:type="dxa"/>
            <w:vMerge/>
            <w:shd w:val="clear" w:color="auto" w:fill="9CC2E5" w:themeFill="accent1" w:themeFillTint="99"/>
            <w:vAlign w:val="center"/>
          </w:tcPr>
          <w:p w14:paraId="4D051FC6" w14:textId="77777777" w:rsidR="00BD400B" w:rsidRPr="0031032E" w:rsidRDefault="00BD400B"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1FC7" w14:textId="77777777" w:rsidR="00BD400B" w:rsidRPr="0031032E" w:rsidRDefault="00BD400B"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1FC8" w14:textId="77777777" w:rsidR="00BD400B" w:rsidRPr="0031032E" w:rsidRDefault="00BD400B" w:rsidP="00F83C9D">
            <w:pPr>
              <w:tabs>
                <w:tab w:val="left" w:pos="567"/>
              </w:tabs>
              <w:spacing w:after="60"/>
              <w:rPr>
                <w:rFonts w:ascii="Cambria" w:hAnsi="Cambria"/>
                <w:lang w:val="en-US"/>
              </w:rPr>
            </w:pPr>
          </w:p>
        </w:tc>
        <w:tc>
          <w:tcPr>
            <w:tcW w:w="7387" w:type="dxa"/>
            <w:gridSpan w:val="2"/>
            <w:shd w:val="clear" w:color="auto" w:fill="9CC2E5" w:themeFill="accent1" w:themeFillTint="99"/>
            <w:vAlign w:val="center"/>
          </w:tcPr>
          <w:p w14:paraId="4D051FC9" w14:textId="77777777" w:rsidR="00BD400B" w:rsidRPr="00BC332A" w:rsidRDefault="00BD400B" w:rsidP="00BC332A">
            <w:pPr>
              <w:tabs>
                <w:tab w:val="left" w:pos="567"/>
              </w:tabs>
              <w:spacing w:after="60"/>
              <w:rPr>
                <w:rFonts w:ascii="Cambria" w:hAnsi="Cambria"/>
                <w:lang w:val="en-US"/>
              </w:rPr>
            </w:pPr>
            <w:r w:rsidRPr="00BC332A">
              <w:rPr>
                <w:rFonts w:ascii="Cambria" w:hAnsi="Cambria"/>
                <w:lang w:val="en-US"/>
              </w:rPr>
              <w:t xml:space="preserve">I. </w:t>
            </w:r>
            <w:proofErr w:type="spellStart"/>
            <w:r w:rsidRPr="00BC332A">
              <w:rPr>
                <w:rFonts w:ascii="Cambria" w:hAnsi="Cambria"/>
                <w:lang w:val="en-US"/>
              </w:rPr>
              <w:t>Brajević</w:t>
            </w:r>
            <w:proofErr w:type="spellEnd"/>
            <w:r w:rsidRPr="00BC332A">
              <w:rPr>
                <w:rFonts w:ascii="Cambria" w:hAnsi="Cambria"/>
                <w:lang w:val="en-US"/>
              </w:rPr>
              <w:t xml:space="preserve">, M. Tuba, Modified Seeker Optimization Algorithm for Unconstrained Optimization Problems, Proceedings of the American Conference on Applied Mathematics (AMERICAN-MATH '12), Harvard, Cambridge, USA, </w:t>
            </w:r>
            <w:proofErr w:type="gramStart"/>
            <w:r w:rsidRPr="00BC332A">
              <w:rPr>
                <w:rFonts w:ascii="Cambria" w:hAnsi="Cambria"/>
                <w:lang w:val="en-US"/>
              </w:rPr>
              <w:t>January,</w:t>
            </w:r>
            <w:proofErr w:type="gramEnd"/>
            <w:r w:rsidRPr="00BC332A">
              <w:rPr>
                <w:rFonts w:ascii="Cambria" w:hAnsi="Cambria"/>
                <w:lang w:val="en-US"/>
              </w:rPr>
              <w:t xml:space="preserve"> 2012, pp. 395-400.</w:t>
            </w:r>
          </w:p>
        </w:tc>
        <w:tc>
          <w:tcPr>
            <w:tcW w:w="851" w:type="dxa"/>
            <w:shd w:val="clear" w:color="auto" w:fill="9CC2E5" w:themeFill="accent1" w:themeFillTint="99"/>
            <w:vAlign w:val="center"/>
          </w:tcPr>
          <w:p w14:paraId="4D051FCA" w14:textId="77777777" w:rsidR="00BD400B" w:rsidRDefault="00BD400B" w:rsidP="00F83C9D">
            <w:pPr>
              <w:tabs>
                <w:tab w:val="left" w:pos="567"/>
              </w:tabs>
              <w:spacing w:after="60"/>
              <w:rPr>
                <w:rFonts w:ascii="Cambria" w:hAnsi="Cambria"/>
                <w:lang w:val="en-US"/>
              </w:rPr>
            </w:pPr>
            <w:r>
              <w:rPr>
                <w:rFonts w:ascii="Cambria" w:hAnsi="Cambria"/>
                <w:lang w:val="en-US"/>
              </w:rPr>
              <w:t>M34</w:t>
            </w:r>
          </w:p>
        </w:tc>
      </w:tr>
      <w:tr w:rsidR="006930E3" w:rsidRPr="0031032E" w14:paraId="4D051FD2" w14:textId="77777777" w:rsidTr="00972A35">
        <w:trPr>
          <w:trHeight w:val="121"/>
        </w:trPr>
        <w:tc>
          <w:tcPr>
            <w:tcW w:w="1730" w:type="dxa"/>
            <w:vMerge w:val="restart"/>
            <w:shd w:val="clear" w:color="auto" w:fill="DEEAF6" w:themeFill="accent1" w:themeFillTint="33"/>
            <w:vAlign w:val="center"/>
          </w:tcPr>
          <w:p w14:paraId="4D051FCC" w14:textId="77777777" w:rsidR="006930E3" w:rsidRPr="0031032E" w:rsidRDefault="006930E3" w:rsidP="00F83C9D">
            <w:pPr>
              <w:tabs>
                <w:tab w:val="left" w:pos="567"/>
              </w:tabs>
              <w:spacing w:after="60"/>
              <w:rPr>
                <w:rFonts w:ascii="Cambria" w:hAnsi="Cambria"/>
                <w:lang w:val="sr-Cyrl-CS"/>
              </w:rPr>
            </w:pPr>
            <w:r w:rsidRPr="0031032E">
              <w:rPr>
                <w:rFonts w:ascii="Cambria" w:hAnsi="Cambria"/>
                <w:lang w:val="sr-Cyrl-CS"/>
              </w:rPr>
              <w:t>Љиљана С. Стричевић</w:t>
            </w:r>
          </w:p>
        </w:tc>
        <w:tc>
          <w:tcPr>
            <w:tcW w:w="1843" w:type="dxa"/>
            <w:vMerge w:val="restart"/>
            <w:shd w:val="clear" w:color="auto" w:fill="DEEAF6" w:themeFill="accent1" w:themeFillTint="33"/>
            <w:vAlign w:val="center"/>
          </w:tcPr>
          <w:p w14:paraId="4D051FCD" w14:textId="77777777" w:rsidR="006930E3" w:rsidRPr="0031032E" w:rsidRDefault="006930E3" w:rsidP="00F83C9D">
            <w:pPr>
              <w:tabs>
                <w:tab w:val="left" w:pos="567"/>
              </w:tabs>
              <w:spacing w:after="60"/>
              <w:rPr>
                <w:rFonts w:ascii="Cambria" w:hAnsi="Cambria"/>
                <w:lang w:val="sr-Cyrl-CS"/>
              </w:rPr>
            </w:pPr>
            <w:r w:rsidRPr="0031032E">
              <w:rPr>
                <w:rFonts w:ascii="Cambria" w:hAnsi="Cambria"/>
                <w:lang w:val="sr-Cyrl-CS"/>
              </w:rPr>
              <w:t>Др Љиљана Гавриловић</w:t>
            </w:r>
          </w:p>
        </w:tc>
        <w:tc>
          <w:tcPr>
            <w:tcW w:w="3244" w:type="dxa"/>
            <w:vMerge w:val="restart"/>
            <w:shd w:val="clear" w:color="auto" w:fill="DEEAF6" w:themeFill="accent1" w:themeFillTint="33"/>
            <w:vAlign w:val="center"/>
          </w:tcPr>
          <w:p w14:paraId="4D051FCE" w14:textId="77777777" w:rsidR="006930E3" w:rsidRDefault="006930E3" w:rsidP="00F83C9D">
            <w:pPr>
              <w:tabs>
                <w:tab w:val="left" w:pos="567"/>
              </w:tabs>
              <w:spacing w:after="60"/>
              <w:rPr>
                <w:rFonts w:ascii="Cambria" w:hAnsi="Cambria"/>
                <w:lang w:val="sr-Cyrl-RS"/>
              </w:rPr>
            </w:pPr>
            <w:r w:rsidRPr="0031032E">
              <w:rPr>
                <w:rFonts w:ascii="Cambria" w:hAnsi="Cambria"/>
                <w:lang w:val="sr-Cyrl-RS"/>
              </w:rPr>
              <w:t>Водни ресурси Расинског округа и њих</w:t>
            </w:r>
            <w:r>
              <w:rPr>
                <w:rFonts w:ascii="Cambria" w:hAnsi="Cambria"/>
                <w:lang w:val="sr-Cyrl-RS"/>
              </w:rPr>
              <w:t>ов утицај на регионални развој</w:t>
            </w:r>
          </w:p>
          <w:p w14:paraId="4D051FCF" w14:textId="77777777" w:rsidR="006930E3" w:rsidRPr="0031032E" w:rsidRDefault="006930E3" w:rsidP="00F83C9D">
            <w:pPr>
              <w:tabs>
                <w:tab w:val="left" w:pos="567"/>
              </w:tabs>
              <w:spacing w:after="60"/>
              <w:rPr>
                <w:rFonts w:ascii="Cambria" w:hAnsi="Cambria"/>
                <w:lang w:val="sr-Latn-RS"/>
              </w:rPr>
            </w:pPr>
            <w:r w:rsidRPr="0031032E">
              <w:rPr>
                <w:rFonts w:ascii="Cambria" w:hAnsi="Cambria"/>
                <w:lang w:val="sr-Cyrl-RS"/>
              </w:rPr>
              <w:t>03/10/2015</w:t>
            </w:r>
          </w:p>
        </w:tc>
        <w:tc>
          <w:tcPr>
            <w:tcW w:w="7387" w:type="dxa"/>
            <w:gridSpan w:val="2"/>
            <w:shd w:val="clear" w:color="auto" w:fill="DEEAF6" w:themeFill="accent1" w:themeFillTint="33"/>
            <w:vAlign w:val="center"/>
          </w:tcPr>
          <w:p w14:paraId="4D051FD0" w14:textId="77777777" w:rsidR="006930E3" w:rsidRPr="0031032E" w:rsidRDefault="006930E3" w:rsidP="00F83C9D">
            <w:pPr>
              <w:tabs>
                <w:tab w:val="left" w:pos="567"/>
              </w:tabs>
              <w:spacing w:after="60"/>
              <w:rPr>
                <w:rFonts w:ascii="Cambria" w:hAnsi="Cambria"/>
                <w:lang w:val="sr-Cyrl-CS"/>
              </w:rPr>
            </w:pPr>
            <w:r w:rsidRPr="006930E3">
              <w:rPr>
                <w:rFonts w:ascii="Cambria" w:hAnsi="Cambria"/>
              </w:rPr>
              <w:t>Filipović I., Valjarević A., Đorđević M., Pavlović M., Radivojević A., Bratić M. Dimitrijević Lj. (2013): "Cartographic method and validity of computer aided cartographic generalization of river flows", Technics Technologies Education Management, Journal of society for development of teaching and business processes in new net envirinment in B&amp;H, No1, 404-412.</w:t>
            </w:r>
          </w:p>
        </w:tc>
        <w:tc>
          <w:tcPr>
            <w:tcW w:w="851" w:type="dxa"/>
            <w:shd w:val="clear" w:color="auto" w:fill="DEEAF6" w:themeFill="accent1" w:themeFillTint="33"/>
            <w:vAlign w:val="center"/>
          </w:tcPr>
          <w:p w14:paraId="4D051FD1" w14:textId="77777777" w:rsidR="006930E3" w:rsidRPr="0031032E" w:rsidRDefault="006930E3" w:rsidP="00F83C9D">
            <w:pPr>
              <w:tabs>
                <w:tab w:val="left" w:pos="567"/>
              </w:tabs>
              <w:spacing w:after="60"/>
              <w:rPr>
                <w:rFonts w:ascii="Cambria" w:hAnsi="Cambria"/>
                <w:lang w:val="sr-Cyrl-CS"/>
              </w:rPr>
            </w:pPr>
            <w:r>
              <w:rPr>
                <w:rFonts w:ascii="Cambria" w:hAnsi="Cambria"/>
                <w:lang w:val="sr-Cyrl-CS"/>
              </w:rPr>
              <w:t>М22</w:t>
            </w:r>
          </w:p>
        </w:tc>
      </w:tr>
      <w:tr w:rsidR="006930E3" w:rsidRPr="0031032E" w14:paraId="4D051FD8" w14:textId="77777777" w:rsidTr="00972A35">
        <w:trPr>
          <w:trHeight w:val="121"/>
        </w:trPr>
        <w:tc>
          <w:tcPr>
            <w:tcW w:w="1730" w:type="dxa"/>
            <w:vMerge/>
            <w:shd w:val="clear" w:color="auto" w:fill="DEEAF6" w:themeFill="accent1" w:themeFillTint="33"/>
            <w:vAlign w:val="center"/>
          </w:tcPr>
          <w:p w14:paraId="4D051FD3" w14:textId="77777777" w:rsidR="006930E3" w:rsidRPr="0031032E" w:rsidRDefault="006930E3"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D4" w14:textId="77777777" w:rsidR="006930E3" w:rsidRPr="0031032E" w:rsidRDefault="006930E3"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D5" w14:textId="77777777" w:rsidR="006930E3" w:rsidRPr="0031032E" w:rsidRDefault="006930E3"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FD6" w14:textId="77777777" w:rsidR="006930E3" w:rsidRPr="0031032E" w:rsidRDefault="006930E3" w:rsidP="00F83C9D">
            <w:pPr>
              <w:tabs>
                <w:tab w:val="left" w:pos="567"/>
              </w:tabs>
              <w:spacing w:after="60"/>
              <w:rPr>
                <w:rFonts w:ascii="Cambria" w:hAnsi="Cambria"/>
                <w:lang w:val="sr-Cyrl-CS"/>
              </w:rPr>
            </w:pPr>
            <w:r w:rsidRPr="006930E3">
              <w:rPr>
                <w:rFonts w:ascii="Cambria" w:hAnsi="Cambria"/>
              </w:rPr>
              <w:t>Radivojević A., Martić Bursać N., Gocić M., Filipović I., Pavlović M., Radovanović M., Stričević Lj., Punišić M. (2015): Statistical analysis of temperature regime change on the example of Sokobanja basin in Eastern S</w:t>
            </w:r>
            <w:r w:rsidR="006C6F93">
              <w:rPr>
                <w:rFonts w:ascii="Cambria" w:hAnsi="Cambria"/>
              </w:rPr>
              <w:t>erbia, Thermal S</w:t>
            </w:r>
            <w:r>
              <w:rPr>
                <w:rFonts w:ascii="Cambria" w:hAnsi="Cambria"/>
              </w:rPr>
              <w:t>cience, Internat</w:t>
            </w:r>
            <w:r w:rsidRPr="006930E3">
              <w:rPr>
                <w:rFonts w:ascii="Cambria" w:hAnsi="Cambria"/>
              </w:rPr>
              <w:t>ional Scientific Journal, doi: 10.2298/TSCI150119019R (in press)</w:t>
            </w:r>
          </w:p>
        </w:tc>
        <w:tc>
          <w:tcPr>
            <w:tcW w:w="851" w:type="dxa"/>
            <w:shd w:val="clear" w:color="auto" w:fill="DEEAF6" w:themeFill="accent1" w:themeFillTint="33"/>
            <w:vAlign w:val="center"/>
          </w:tcPr>
          <w:p w14:paraId="4D051FD7" w14:textId="77777777" w:rsidR="006930E3" w:rsidRPr="006930E3" w:rsidRDefault="006930E3" w:rsidP="00F83C9D">
            <w:pPr>
              <w:tabs>
                <w:tab w:val="left" w:pos="567"/>
              </w:tabs>
              <w:spacing w:after="60"/>
              <w:rPr>
                <w:rFonts w:ascii="Cambria" w:hAnsi="Cambria"/>
                <w:lang w:val="en-US"/>
              </w:rPr>
            </w:pPr>
            <w:r>
              <w:rPr>
                <w:rFonts w:ascii="Cambria" w:hAnsi="Cambria"/>
                <w:lang w:val="en-US"/>
              </w:rPr>
              <w:t>M22</w:t>
            </w:r>
          </w:p>
        </w:tc>
      </w:tr>
      <w:tr w:rsidR="006930E3" w:rsidRPr="0031032E" w14:paraId="4D051FDE" w14:textId="77777777" w:rsidTr="00972A35">
        <w:trPr>
          <w:trHeight w:val="121"/>
        </w:trPr>
        <w:tc>
          <w:tcPr>
            <w:tcW w:w="1730" w:type="dxa"/>
            <w:vMerge/>
            <w:shd w:val="clear" w:color="auto" w:fill="DEEAF6" w:themeFill="accent1" w:themeFillTint="33"/>
            <w:vAlign w:val="center"/>
          </w:tcPr>
          <w:p w14:paraId="4D051FD9" w14:textId="77777777" w:rsidR="006930E3" w:rsidRPr="0031032E" w:rsidRDefault="006930E3"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DA" w14:textId="77777777" w:rsidR="006930E3" w:rsidRPr="0031032E" w:rsidRDefault="006930E3"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DB" w14:textId="77777777" w:rsidR="006930E3" w:rsidRPr="0031032E" w:rsidRDefault="006930E3"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FDC" w14:textId="77777777" w:rsidR="006930E3" w:rsidRPr="0031032E" w:rsidRDefault="006930E3" w:rsidP="00F83C9D">
            <w:pPr>
              <w:tabs>
                <w:tab w:val="left" w:pos="567"/>
              </w:tabs>
              <w:spacing w:after="60"/>
              <w:rPr>
                <w:rFonts w:ascii="Cambria" w:hAnsi="Cambria"/>
                <w:lang w:val="sr-Cyrl-CS"/>
              </w:rPr>
            </w:pPr>
            <w:r w:rsidRPr="006930E3">
              <w:rPr>
                <w:rFonts w:ascii="Cambria" w:hAnsi="Cambria"/>
              </w:rPr>
              <w:t>Павловић М. Димитријевић Љ., Радивојевић А. (2011): Природни ресурси Крушевачке котлине у функцији одрживог развоја, Зборник радова са „Трећег конгреса српских географа“, Бања Лука</w:t>
            </w:r>
          </w:p>
        </w:tc>
        <w:tc>
          <w:tcPr>
            <w:tcW w:w="851" w:type="dxa"/>
            <w:shd w:val="clear" w:color="auto" w:fill="DEEAF6" w:themeFill="accent1" w:themeFillTint="33"/>
            <w:vAlign w:val="center"/>
          </w:tcPr>
          <w:p w14:paraId="4D051FDD" w14:textId="77777777" w:rsidR="006930E3" w:rsidRPr="006930E3" w:rsidRDefault="006930E3" w:rsidP="00F83C9D">
            <w:pPr>
              <w:tabs>
                <w:tab w:val="left" w:pos="567"/>
              </w:tabs>
              <w:spacing w:after="60"/>
              <w:rPr>
                <w:rFonts w:ascii="Cambria" w:hAnsi="Cambria"/>
                <w:lang w:val="en-US"/>
              </w:rPr>
            </w:pPr>
            <w:r>
              <w:rPr>
                <w:rFonts w:ascii="Cambria" w:hAnsi="Cambria"/>
                <w:lang w:val="en-US"/>
              </w:rPr>
              <w:t>M33</w:t>
            </w:r>
          </w:p>
        </w:tc>
      </w:tr>
      <w:tr w:rsidR="006930E3" w:rsidRPr="0031032E" w14:paraId="4D051FE4" w14:textId="77777777" w:rsidTr="00972A35">
        <w:trPr>
          <w:trHeight w:val="121"/>
        </w:trPr>
        <w:tc>
          <w:tcPr>
            <w:tcW w:w="1730" w:type="dxa"/>
            <w:vMerge/>
            <w:shd w:val="clear" w:color="auto" w:fill="DEEAF6" w:themeFill="accent1" w:themeFillTint="33"/>
            <w:vAlign w:val="center"/>
          </w:tcPr>
          <w:p w14:paraId="4D051FDF" w14:textId="77777777" w:rsidR="006930E3" w:rsidRPr="0031032E" w:rsidRDefault="006930E3"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E0" w14:textId="77777777" w:rsidR="006930E3" w:rsidRPr="0031032E" w:rsidRDefault="006930E3"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E1" w14:textId="77777777" w:rsidR="006930E3" w:rsidRPr="0031032E" w:rsidRDefault="006930E3"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FE2" w14:textId="77777777" w:rsidR="006930E3" w:rsidRPr="0031032E" w:rsidRDefault="006930E3" w:rsidP="00F83C9D">
            <w:pPr>
              <w:tabs>
                <w:tab w:val="left" w:pos="567"/>
              </w:tabs>
              <w:spacing w:after="60"/>
              <w:rPr>
                <w:rFonts w:ascii="Cambria" w:hAnsi="Cambria"/>
                <w:lang w:val="sr-Cyrl-CS"/>
              </w:rPr>
            </w:pPr>
            <w:r w:rsidRPr="006930E3">
              <w:rPr>
                <w:rFonts w:ascii="Cambria" w:hAnsi="Cambria"/>
              </w:rPr>
              <w:t>Dragović R., Stričević Lj., Šušić V., Nikolić M., Đorđević M. (2014):Dilemmas in tourism development of Dragačevo: mass tourism or ecotourism, Thematic tourism in a global environment: advantages, challenges and future developments, 2 nd Belgrade internacional tourism conference (BITCO 2014), Belgrade</w:t>
            </w:r>
          </w:p>
        </w:tc>
        <w:tc>
          <w:tcPr>
            <w:tcW w:w="851" w:type="dxa"/>
            <w:shd w:val="clear" w:color="auto" w:fill="DEEAF6" w:themeFill="accent1" w:themeFillTint="33"/>
            <w:vAlign w:val="center"/>
          </w:tcPr>
          <w:p w14:paraId="4D051FE3" w14:textId="77777777" w:rsidR="006930E3" w:rsidRPr="006930E3" w:rsidRDefault="006930E3" w:rsidP="00F83C9D">
            <w:pPr>
              <w:tabs>
                <w:tab w:val="left" w:pos="567"/>
              </w:tabs>
              <w:spacing w:after="60"/>
              <w:rPr>
                <w:rFonts w:ascii="Cambria" w:hAnsi="Cambria"/>
                <w:lang w:val="en-US"/>
              </w:rPr>
            </w:pPr>
            <w:r>
              <w:rPr>
                <w:rFonts w:ascii="Cambria" w:hAnsi="Cambria"/>
                <w:lang w:val="en-US"/>
              </w:rPr>
              <w:t>M33</w:t>
            </w:r>
          </w:p>
        </w:tc>
      </w:tr>
      <w:tr w:rsidR="006930E3" w:rsidRPr="0031032E" w14:paraId="4D051FEA" w14:textId="77777777" w:rsidTr="00972A35">
        <w:trPr>
          <w:trHeight w:val="121"/>
        </w:trPr>
        <w:tc>
          <w:tcPr>
            <w:tcW w:w="1730" w:type="dxa"/>
            <w:vMerge/>
            <w:shd w:val="clear" w:color="auto" w:fill="DEEAF6" w:themeFill="accent1" w:themeFillTint="33"/>
            <w:vAlign w:val="center"/>
          </w:tcPr>
          <w:p w14:paraId="4D051FE5" w14:textId="77777777" w:rsidR="006930E3" w:rsidRPr="0031032E" w:rsidRDefault="006930E3"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E6" w14:textId="77777777" w:rsidR="006930E3" w:rsidRPr="0031032E" w:rsidRDefault="006930E3"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E7" w14:textId="77777777" w:rsidR="006930E3" w:rsidRPr="0031032E" w:rsidRDefault="006930E3"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FE8" w14:textId="77777777" w:rsidR="006930E3" w:rsidRPr="0031032E" w:rsidRDefault="006930E3" w:rsidP="00F83C9D">
            <w:pPr>
              <w:tabs>
                <w:tab w:val="left" w:pos="567"/>
              </w:tabs>
              <w:spacing w:after="60"/>
              <w:rPr>
                <w:rFonts w:ascii="Cambria" w:hAnsi="Cambria"/>
                <w:lang w:val="sr-Cyrl-CS"/>
              </w:rPr>
            </w:pPr>
            <w:r w:rsidRPr="006930E3">
              <w:rPr>
                <w:rFonts w:ascii="Cambria" w:hAnsi="Cambria"/>
              </w:rPr>
              <w:t>Димитријевић Љ., Радивојевић А., Филиповић И. (2010.): Термички режим Сокобањске котлине, Гласник Српског географског друштва, св. 90, бр. 1 , Београд,</w:t>
            </w:r>
          </w:p>
        </w:tc>
        <w:tc>
          <w:tcPr>
            <w:tcW w:w="851" w:type="dxa"/>
            <w:shd w:val="clear" w:color="auto" w:fill="DEEAF6" w:themeFill="accent1" w:themeFillTint="33"/>
            <w:vAlign w:val="center"/>
          </w:tcPr>
          <w:p w14:paraId="4D051FE9" w14:textId="77777777" w:rsidR="006930E3" w:rsidRPr="006930E3" w:rsidRDefault="006930E3" w:rsidP="00F83C9D">
            <w:pPr>
              <w:tabs>
                <w:tab w:val="left" w:pos="567"/>
              </w:tabs>
              <w:spacing w:after="60"/>
              <w:rPr>
                <w:rFonts w:ascii="Cambria" w:hAnsi="Cambria"/>
                <w:lang w:val="en-US"/>
              </w:rPr>
            </w:pPr>
            <w:r>
              <w:rPr>
                <w:rFonts w:ascii="Cambria" w:hAnsi="Cambria"/>
                <w:lang w:val="en-US"/>
              </w:rPr>
              <w:t>M51</w:t>
            </w:r>
          </w:p>
        </w:tc>
      </w:tr>
      <w:tr w:rsidR="006930E3" w:rsidRPr="0031032E" w14:paraId="4D051FF0" w14:textId="77777777" w:rsidTr="00972A35">
        <w:trPr>
          <w:trHeight w:val="121"/>
        </w:trPr>
        <w:tc>
          <w:tcPr>
            <w:tcW w:w="1730" w:type="dxa"/>
            <w:vMerge/>
            <w:shd w:val="clear" w:color="auto" w:fill="DEEAF6" w:themeFill="accent1" w:themeFillTint="33"/>
            <w:vAlign w:val="center"/>
          </w:tcPr>
          <w:p w14:paraId="4D051FEB" w14:textId="77777777" w:rsidR="006930E3" w:rsidRPr="0031032E" w:rsidRDefault="006930E3"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EC" w14:textId="77777777" w:rsidR="006930E3" w:rsidRPr="0031032E" w:rsidRDefault="006930E3"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ED" w14:textId="77777777" w:rsidR="006930E3" w:rsidRPr="0031032E" w:rsidRDefault="006930E3"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FEE" w14:textId="77777777" w:rsidR="006930E3" w:rsidRPr="0031032E" w:rsidRDefault="006930E3" w:rsidP="00F83C9D">
            <w:pPr>
              <w:tabs>
                <w:tab w:val="left" w:pos="567"/>
              </w:tabs>
              <w:spacing w:after="60"/>
              <w:rPr>
                <w:rFonts w:ascii="Cambria" w:hAnsi="Cambria"/>
                <w:lang w:val="sr-Cyrl-CS"/>
              </w:rPr>
            </w:pPr>
            <w:r w:rsidRPr="006930E3">
              <w:rPr>
                <w:rFonts w:ascii="Cambria" w:hAnsi="Cambria"/>
              </w:rPr>
              <w:t>Димитријевић Љ., Радивојевић А., Филиповић И. (2010.): Хидролошке прогнозе великих и малих вода реке Расине, Гласник Српског географског друштва, св. 90, бр. 2 , Београд,</w:t>
            </w:r>
          </w:p>
        </w:tc>
        <w:tc>
          <w:tcPr>
            <w:tcW w:w="851" w:type="dxa"/>
            <w:shd w:val="clear" w:color="auto" w:fill="DEEAF6" w:themeFill="accent1" w:themeFillTint="33"/>
            <w:vAlign w:val="center"/>
          </w:tcPr>
          <w:p w14:paraId="4D051FEF" w14:textId="77777777" w:rsidR="006930E3" w:rsidRPr="006572FE" w:rsidRDefault="006572FE" w:rsidP="00F83C9D">
            <w:pPr>
              <w:tabs>
                <w:tab w:val="left" w:pos="567"/>
              </w:tabs>
              <w:spacing w:after="60"/>
              <w:rPr>
                <w:rFonts w:ascii="Cambria" w:hAnsi="Cambria"/>
                <w:lang w:val="en-US"/>
              </w:rPr>
            </w:pPr>
            <w:r>
              <w:rPr>
                <w:rFonts w:ascii="Cambria" w:hAnsi="Cambria"/>
                <w:lang w:val="en-US"/>
              </w:rPr>
              <w:t>M51</w:t>
            </w:r>
          </w:p>
        </w:tc>
      </w:tr>
      <w:tr w:rsidR="006930E3" w:rsidRPr="0031032E" w14:paraId="4D051FF6" w14:textId="77777777" w:rsidTr="00972A35">
        <w:trPr>
          <w:trHeight w:val="121"/>
        </w:trPr>
        <w:tc>
          <w:tcPr>
            <w:tcW w:w="1730" w:type="dxa"/>
            <w:vMerge/>
            <w:shd w:val="clear" w:color="auto" w:fill="DEEAF6" w:themeFill="accent1" w:themeFillTint="33"/>
            <w:vAlign w:val="center"/>
          </w:tcPr>
          <w:p w14:paraId="4D051FF1" w14:textId="77777777" w:rsidR="006930E3" w:rsidRPr="0031032E" w:rsidRDefault="006930E3"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F2" w14:textId="77777777" w:rsidR="006930E3" w:rsidRPr="0031032E" w:rsidRDefault="006930E3"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F3" w14:textId="77777777" w:rsidR="006930E3" w:rsidRPr="0031032E" w:rsidRDefault="006930E3"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FF4" w14:textId="77777777" w:rsidR="006930E3" w:rsidRPr="0031032E" w:rsidRDefault="006930E3" w:rsidP="00F83C9D">
            <w:pPr>
              <w:tabs>
                <w:tab w:val="left" w:pos="567"/>
              </w:tabs>
              <w:spacing w:after="60"/>
              <w:rPr>
                <w:rFonts w:ascii="Cambria" w:hAnsi="Cambria"/>
                <w:lang w:val="sr-Cyrl-CS"/>
              </w:rPr>
            </w:pPr>
            <w:r w:rsidRPr="006930E3">
              <w:rPr>
                <w:rFonts w:ascii="Cambria" w:hAnsi="Cambria"/>
              </w:rPr>
              <w:t>Радивојевић А., Филиповић И., Димитријевић Љ. (2010.): Географске основе развоја туризма у Сокобањској котлини, Гласник Српског географског друштва, св. 90, бр. 3 , Београд</w:t>
            </w:r>
          </w:p>
        </w:tc>
        <w:tc>
          <w:tcPr>
            <w:tcW w:w="851" w:type="dxa"/>
            <w:shd w:val="clear" w:color="auto" w:fill="DEEAF6" w:themeFill="accent1" w:themeFillTint="33"/>
            <w:vAlign w:val="center"/>
          </w:tcPr>
          <w:p w14:paraId="4D051FF5" w14:textId="77777777" w:rsidR="006930E3" w:rsidRPr="006572FE" w:rsidRDefault="006572FE" w:rsidP="00F83C9D">
            <w:pPr>
              <w:tabs>
                <w:tab w:val="left" w:pos="567"/>
              </w:tabs>
              <w:spacing w:after="60"/>
              <w:rPr>
                <w:rFonts w:ascii="Cambria" w:hAnsi="Cambria"/>
                <w:lang w:val="en-US"/>
              </w:rPr>
            </w:pPr>
            <w:r>
              <w:rPr>
                <w:rFonts w:ascii="Cambria" w:hAnsi="Cambria"/>
                <w:lang w:val="en-US"/>
              </w:rPr>
              <w:t>M51</w:t>
            </w:r>
          </w:p>
        </w:tc>
      </w:tr>
      <w:tr w:rsidR="006930E3" w:rsidRPr="0031032E" w14:paraId="4D051FFC" w14:textId="77777777" w:rsidTr="00972A35">
        <w:trPr>
          <w:trHeight w:val="121"/>
        </w:trPr>
        <w:tc>
          <w:tcPr>
            <w:tcW w:w="1730" w:type="dxa"/>
            <w:vMerge/>
            <w:shd w:val="clear" w:color="auto" w:fill="DEEAF6" w:themeFill="accent1" w:themeFillTint="33"/>
            <w:vAlign w:val="center"/>
          </w:tcPr>
          <w:p w14:paraId="4D051FF7" w14:textId="77777777" w:rsidR="006930E3" w:rsidRPr="0031032E" w:rsidRDefault="006930E3"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F8" w14:textId="77777777" w:rsidR="006930E3" w:rsidRPr="0031032E" w:rsidRDefault="006930E3"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F9" w14:textId="77777777" w:rsidR="006930E3" w:rsidRPr="0031032E" w:rsidRDefault="006930E3"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1FFA" w14:textId="77777777" w:rsidR="006930E3" w:rsidRPr="0031032E" w:rsidRDefault="006572FE" w:rsidP="00F83C9D">
            <w:pPr>
              <w:tabs>
                <w:tab w:val="left" w:pos="567"/>
              </w:tabs>
              <w:spacing w:after="60"/>
              <w:rPr>
                <w:rFonts w:ascii="Cambria" w:hAnsi="Cambria"/>
                <w:lang w:val="sr-Cyrl-CS"/>
              </w:rPr>
            </w:pPr>
            <w:r w:rsidRPr="006572FE">
              <w:rPr>
                <w:rFonts w:ascii="Cambria" w:hAnsi="Cambria"/>
              </w:rPr>
              <w:t>Филиповић И., Радивојевић А., Димитријевић Љ. (2011.): Законитости картографског генералисања густине речне мреже и величина степена генерализације на картама разних размера, Гласник Српског географског друштва, св. 91, бр. 2 , Београд (113-119)</w:t>
            </w:r>
          </w:p>
        </w:tc>
        <w:tc>
          <w:tcPr>
            <w:tcW w:w="851" w:type="dxa"/>
            <w:shd w:val="clear" w:color="auto" w:fill="DEEAF6" w:themeFill="accent1" w:themeFillTint="33"/>
            <w:vAlign w:val="center"/>
          </w:tcPr>
          <w:p w14:paraId="4D051FFB" w14:textId="77777777" w:rsidR="006930E3" w:rsidRPr="006572FE" w:rsidRDefault="006572FE" w:rsidP="00F83C9D">
            <w:pPr>
              <w:tabs>
                <w:tab w:val="left" w:pos="567"/>
              </w:tabs>
              <w:spacing w:after="60"/>
              <w:rPr>
                <w:rFonts w:ascii="Cambria" w:hAnsi="Cambria"/>
                <w:lang w:val="en-US"/>
              </w:rPr>
            </w:pPr>
            <w:r>
              <w:rPr>
                <w:rFonts w:ascii="Cambria" w:hAnsi="Cambria"/>
                <w:lang w:val="en-US"/>
              </w:rPr>
              <w:t>M51</w:t>
            </w:r>
          </w:p>
        </w:tc>
      </w:tr>
      <w:tr w:rsidR="006930E3" w:rsidRPr="0031032E" w14:paraId="4D052002" w14:textId="77777777" w:rsidTr="00972A35">
        <w:trPr>
          <w:trHeight w:val="121"/>
        </w:trPr>
        <w:tc>
          <w:tcPr>
            <w:tcW w:w="1730" w:type="dxa"/>
            <w:vMerge/>
            <w:shd w:val="clear" w:color="auto" w:fill="DEEAF6" w:themeFill="accent1" w:themeFillTint="33"/>
            <w:vAlign w:val="center"/>
          </w:tcPr>
          <w:p w14:paraId="4D051FFD" w14:textId="77777777" w:rsidR="006930E3" w:rsidRPr="0031032E" w:rsidRDefault="006930E3"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1FFE" w14:textId="77777777" w:rsidR="006930E3" w:rsidRPr="0031032E" w:rsidRDefault="006930E3"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1FFF" w14:textId="77777777" w:rsidR="006930E3" w:rsidRPr="0031032E" w:rsidRDefault="006930E3"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2000" w14:textId="77777777" w:rsidR="006930E3" w:rsidRPr="0031032E" w:rsidRDefault="006572FE" w:rsidP="00F83C9D">
            <w:pPr>
              <w:tabs>
                <w:tab w:val="left" w:pos="567"/>
              </w:tabs>
              <w:spacing w:after="60"/>
              <w:rPr>
                <w:rFonts w:ascii="Cambria" w:hAnsi="Cambria"/>
                <w:lang w:val="sr-Cyrl-CS"/>
              </w:rPr>
            </w:pPr>
            <w:r w:rsidRPr="006572FE">
              <w:rPr>
                <w:rFonts w:ascii="Cambria" w:hAnsi="Cambria"/>
              </w:rPr>
              <w:t>Pavlović M., Radivojević A., Dimitrijević Lj.(2011): Climate of Sokobanja basin and its influence on the development of agriculture, Zbornik radova Geografskog institute “Jovan Cvijić”, Vol. 61, No. 1, Beograd, (13-30)</w:t>
            </w:r>
          </w:p>
        </w:tc>
        <w:tc>
          <w:tcPr>
            <w:tcW w:w="851" w:type="dxa"/>
            <w:shd w:val="clear" w:color="auto" w:fill="DEEAF6" w:themeFill="accent1" w:themeFillTint="33"/>
            <w:vAlign w:val="center"/>
          </w:tcPr>
          <w:p w14:paraId="4D052001" w14:textId="77777777" w:rsidR="006930E3" w:rsidRPr="006572FE" w:rsidRDefault="006572FE" w:rsidP="00F83C9D">
            <w:pPr>
              <w:tabs>
                <w:tab w:val="left" w:pos="567"/>
              </w:tabs>
              <w:spacing w:after="60"/>
              <w:rPr>
                <w:rFonts w:ascii="Cambria" w:hAnsi="Cambria"/>
                <w:lang w:val="en-US"/>
              </w:rPr>
            </w:pPr>
            <w:r>
              <w:rPr>
                <w:rFonts w:ascii="Cambria" w:hAnsi="Cambria"/>
                <w:lang w:val="en-US"/>
              </w:rPr>
              <w:t>M51</w:t>
            </w:r>
          </w:p>
        </w:tc>
      </w:tr>
      <w:tr w:rsidR="006604CF" w:rsidRPr="0031032E" w14:paraId="4D052009" w14:textId="77777777" w:rsidTr="00972A35">
        <w:trPr>
          <w:trHeight w:val="61"/>
        </w:trPr>
        <w:tc>
          <w:tcPr>
            <w:tcW w:w="1730" w:type="dxa"/>
            <w:vMerge w:val="restart"/>
            <w:shd w:val="clear" w:color="auto" w:fill="9CC2E5" w:themeFill="accent1" w:themeFillTint="99"/>
            <w:vAlign w:val="center"/>
          </w:tcPr>
          <w:p w14:paraId="4D052003" w14:textId="77777777" w:rsidR="006604CF" w:rsidRPr="0031032E" w:rsidRDefault="006604CF" w:rsidP="00F83C9D">
            <w:pPr>
              <w:tabs>
                <w:tab w:val="left" w:pos="567"/>
              </w:tabs>
              <w:spacing w:after="60"/>
              <w:rPr>
                <w:rFonts w:ascii="Cambria" w:hAnsi="Cambria"/>
                <w:lang w:val="sr-Cyrl-CS"/>
              </w:rPr>
            </w:pPr>
            <w:r w:rsidRPr="0031032E">
              <w:rPr>
                <w:rFonts w:ascii="Cambria" w:hAnsi="Cambria"/>
                <w:lang w:val="sr-Cyrl-CS"/>
              </w:rPr>
              <w:t>Мрђан М. Ђокић</w:t>
            </w:r>
          </w:p>
        </w:tc>
        <w:tc>
          <w:tcPr>
            <w:tcW w:w="1843" w:type="dxa"/>
            <w:vMerge w:val="restart"/>
            <w:shd w:val="clear" w:color="auto" w:fill="9CC2E5" w:themeFill="accent1" w:themeFillTint="99"/>
            <w:vAlign w:val="center"/>
          </w:tcPr>
          <w:p w14:paraId="4D052004" w14:textId="77777777" w:rsidR="006604CF" w:rsidRPr="0031032E" w:rsidRDefault="006604CF" w:rsidP="00F83C9D">
            <w:pPr>
              <w:tabs>
                <w:tab w:val="left" w:pos="567"/>
              </w:tabs>
              <w:spacing w:after="60"/>
              <w:rPr>
                <w:rFonts w:ascii="Cambria" w:hAnsi="Cambria"/>
                <w:lang w:val="sr-Cyrl-CS"/>
              </w:rPr>
            </w:pPr>
            <w:r w:rsidRPr="0031032E">
              <w:rPr>
                <w:rFonts w:ascii="Cambria" w:hAnsi="Cambria"/>
                <w:lang w:val="sr-Cyrl-CS"/>
              </w:rPr>
              <w:t>Др Ненад Живковић</w:t>
            </w:r>
          </w:p>
        </w:tc>
        <w:tc>
          <w:tcPr>
            <w:tcW w:w="3244" w:type="dxa"/>
            <w:vMerge w:val="restart"/>
            <w:shd w:val="clear" w:color="auto" w:fill="9CC2E5" w:themeFill="accent1" w:themeFillTint="99"/>
            <w:vAlign w:val="center"/>
          </w:tcPr>
          <w:p w14:paraId="4D052005" w14:textId="77777777" w:rsidR="006604CF" w:rsidRDefault="006604CF" w:rsidP="00F83C9D">
            <w:pPr>
              <w:tabs>
                <w:tab w:val="left" w:pos="567"/>
              </w:tabs>
              <w:spacing w:after="60"/>
              <w:rPr>
                <w:rFonts w:ascii="Cambria" w:hAnsi="Cambria"/>
                <w:lang w:val="sr-Cyrl-RS"/>
              </w:rPr>
            </w:pPr>
            <w:r>
              <w:rPr>
                <w:rFonts w:ascii="Cambria" w:hAnsi="Cambria"/>
                <w:lang w:val="sr-Cyrl-RS"/>
              </w:rPr>
              <w:t>Нишава-Потамолошка студија</w:t>
            </w:r>
          </w:p>
          <w:p w14:paraId="4D052006" w14:textId="77777777" w:rsidR="006604CF" w:rsidRPr="0031032E" w:rsidRDefault="006604CF" w:rsidP="00F83C9D">
            <w:pPr>
              <w:tabs>
                <w:tab w:val="left" w:pos="567"/>
              </w:tabs>
              <w:spacing w:after="60"/>
              <w:rPr>
                <w:rFonts w:ascii="Cambria" w:hAnsi="Cambria"/>
                <w:lang w:val="sr-Latn-RS"/>
              </w:rPr>
            </w:pPr>
            <w:r w:rsidRPr="0031032E">
              <w:rPr>
                <w:rFonts w:ascii="Cambria" w:hAnsi="Cambria"/>
                <w:lang w:val="sr-Cyrl-RS"/>
              </w:rPr>
              <w:t>03/10/2015</w:t>
            </w:r>
          </w:p>
        </w:tc>
        <w:tc>
          <w:tcPr>
            <w:tcW w:w="7387" w:type="dxa"/>
            <w:gridSpan w:val="2"/>
            <w:shd w:val="clear" w:color="auto" w:fill="9CC2E5" w:themeFill="accent1" w:themeFillTint="99"/>
            <w:vAlign w:val="center"/>
          </w:tcPr>
          <w:p w14:paraId="4D052007" w14:textId="77777777" w:rsidR="006604CF" w:rsidRPr="0031032E" w:rsidRDefault="006604CF" w:rsidP="00F83C9D">
            <w:pPr>
              <w:tabs>
                <w:tab w:val="left" w:pos="567"/>
              </w:tabs>
              <w:spacing w:after="60"/>
              <w:rPr>
                <w:rFonts w:ascii="Cambria" w:hAnsi="Cambria"/>
                <w:lang w:val="sr-Cyrl-CS"/>
              </w:rPr>
            </w:pPr>
            <w:r w:rsidRPr="006604CF">
              <w:rPr>
                <w:rFonts w:ascii="Cambria" w:hAnsi="Cambria"/>
              </w:rPr>
              <w:t>Zivkovic, N., Dragicevic, S., Brceski, I., Ristic, R., Novkovic, I., Jovanovic, S., Djokic, M., Simic, S., 2011. Groundwater quality degradation in Obrenovac Municipality, Serbia. Water Quality/Book 1, 283-300, ISBN 979-953-307-638-5, INTECH publication.</w:t>
            </w:r>
          </w:p>
        </w:tc>
        <w:tc>
          <w:tcPr>
            <w:tcW w:w="851" w:type="dxa"/>
            <w:shd w:val="clear" w:color="auto" w:fill="9CC2E5" w:themeFill="accent1" w:themeFillTint="99"/>
            <w:vAlign w:val="center"/>
          </w:tcPr>
          <w:p w14:paraId="4D052008" w14:textId="77777777" w:rsidR="006604CF" w:rsidRPr="006604CF" w:rsidRDefault="006604CF" w:rsidP="00F83C9D">
            <w:pPr>
              <w:tabs>
                <w:tab w:val="left" w:pos="567"/>
              </w:tabs>
              <w:spacing w:after="60"/>
              <w:rPr>
                <w:rFonts w:ascii="Cambria" w:hAnsi="Cambria"/>
                <w:lang w:val="en-US"/>
              </w:rPr>
            </w:pPr>
            <w:r>
              <w:rPr>
                <w:rFonts w:ascii="Cambria" w:hAnsi="Cambria"/>
                <w:lang w:val="en-US"/>
              </w:rPr>
              <w:t>M14</w:t>
            </w:r>
          </w:p>
        </w:tc>
      </w:tr>
      <w:tr w:rsidR="006604CF" w:rsidRPr="0031032E" w14:paraId="4D05200F" w14:textId="77777777" w:rsidTr="00972A35">
        <w:trPr>
          <w:trHeight w:val="60"/>
        </w:trPr>
        <w:tc>
          <w:tcPr>
            <w:tcW w:w="1730" w:type="dxa"/>
            <w:vMerge/>
            <w:shd w:val="clear" w:color="auto" w:fill="9CC2E5" w:themeFill="accent1" w:themeFillTint="99"/>
            <w:vAlign w:val="center"/>
          </w:tcPr>
          <w:p w14:paraId="4D05200A" w14:textId="77777777" w:rsidR="006604CF" w:rsidRPr="0031032E" w:rsidRDefault="006604CF"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0B" w14:textId="77777777" w:rsidR="006604CF" w:rsidRPr="0031032E" w:rsidRDefault="006604CF"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0C" w14:textId="77777777" w:rsidR="006604CF" w:rsidRDefault="006604CF" w:rsidP="00F83C9D">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200D" w14:textId="77777777" w:rsidR="006604CF" w:rsidRPr="0031032E" w:rsidRDefault="006604CF" w:rsidP="00F83C9D">
            <w:pPr>
              <w:tabs>
                <w:tab w:val="left" w:pos="567"/>
              </w:tabs>
              <w:spacing w:after="60"/>
              <w:rPr>
                <w:rFonts w:ascii="Cambria" w:hAnsi="Cambria"/>
                <w:lang w:val="sr-Cyrl-CS"/>
              </w:rPr>
            </w:pPr>
            <w:r w:rsidRPr="006604CF">
              <w:rPr>
                <w:rFonts w:ascii="Cambria" w:hAnsi="Cambria"/>
              </w:rPr>
              <w:t>Savić, A., Ranđelović, V., Đorđević, M., Karadžić, B., Đokić, M., Krpo-Ćetković, J., 2013. The influence of environmental factors on the structure of caddisfly (Trichoptera) assemblage in the Nišava River (Central Balkan Peninsula). Knowledge and Management of Aquatic Ecosystems, 409, doi: 10.1051/kmae/2013051</w:t>
            </w:r>
          </w:p>
        </w:tc>
        <w:tc>
          <w:tcPr>
            <w:tcW w:w="851" w:type="dxa"/>
            <w:shd w:val="clear" w:color="auto" w:fill="9CC2E5" w:themeFill="accent1" w:themeFillTint="99"/>
            <w:vAlign w:val="center"/>
          </w:tcPr>
          <w:p w14:paraId="4D05200E" w14:textId="77777777" w:rsidR="006604CF" w:rsidRPr="006604CF" w:rsidRDefault="006604CF" w:rsidP="00F83C9D">
            <w:pPr>
              <w:tabs>
                <w:tab w:val="left" w:pos="567"/>
              </w:tabs>
              <w:spacing w:after="60"/>
              <w:rPr>
                <w:rFonts w:ascii="Cambria" w:hAnsi="Cambria"/>
                <w:lang w:val="en-US"/>
              </w:rPr>
            </w:pPr>
            <w:r>
              <w:rPr>
                <w:rFonts w:ascii="Cambria" w:hAnsi="Cambria"/>
                <w:lang w:val="en-US"/>
              </w:rPr>
              <w:t>M22</w:t>
            </w:r>
          </w:p>
        </w:tc>
      </w:tr>
      <w:tr w:rsidR="006604CF" w:rsidRPr="0031032E" w14:paraId="4D052015" w14:textId="77777777" w:rsidTr="00972A35">
        <w:trPr>
          <w:trHeight w:val="60"/>
        </w:trPr>
        <w:tc>
          <w:tcPr>
            <w:tcW w:w="1730" w:type="dxa"/>
            <w:vMerge/>
            <w:shd w:val="clear" w:color="auto" w:fill="9CC2E5" w:themeFill="accent1" w:themeFillTint="99"/>
            <w:vAlign w:val="center"/>
          </w:tcPr>
          <w:p w14:paraId="4D052010" w14:textId="77777777" w:rsidR="006604CF" w:rsidRPr="0031032E" w:rsidRDefault="006604CF"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11" w14:textId="77777777" w:rsidR="006604CF" w:rsidRPr="0031032E" w:rsidRDefault="006604CF"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12" w14:textId="77777777" w:rsidR="006604CF" w:rsidRDefault="006604CF" w:rsidP="00F83C9D">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2013" w14:textId="77777777" w:rsidR="006604CF" w:rsidRPr="0031032E" w:rsidRDefault="006604CF" w:rsidP="00F83C9D">
            <w:pPr>
              <w:tabs>
                <w:tab w:val="left" w:pos="567"/>
              </w:tabs>
              <w:spacing w:after="60"/>
              <w:rPr>
                <w:rFonts w:ascii="Cambria" w:hAnsi="Cambria"/>
                <w:lang w:val="sr-Cyrl-CS"/>
              </w:rPr>
            </w:pPr>
            <w:r w:rsidRPr="006604CF">
              <w:rPr>
                <w:rFonts w:ascii="Cambria" w:hAnsi="Cambria"/>
              </w:rPr>
              <w:t>Dragović, S., Janković-Mandić, Lj., Dragović, R., Đorđević, M., Đokić, M., Kovačević, J., 2013. Lithogenic radionuclides in surface soils of Serbia: Spatial distribution and relation to geological formations. Journal of Geochemical Exploration, doi: 10.1016/j.gexplo.2013.07.015</w:t>
            </w:r>
          </w:p>
        </w:tc>
        <w:tc>
          <w:tcPr>
            <w:tcW w:w="851" w:type="dxa"/>
            <w:shd w:val="clear" w:color="auto" w:fill="9CC2E5" w:themeFill="accent1" w:themeFillTint="99"/>
            <w:vAlign w:val="center"/>
          </w:tcPr>
          <w:p w14:paraId="4D052014" w14:textId="77777777" w:rsidR="006604CF" w:rsidRPr="006604CF" w:rsidRDefault="006604CF" w:rsidP="00F83C9D">
            <w:pPr>
              <w:tabs>
                <w:tab w:val="left" w:pos="567"/>
              </w:tabs>
              <w:spacing w:after="60"/>
              <w:rPr>
                <w:rFonts w:ascii="Cambria" w:hAnsi="Cambria"/>
                <w:lang w:val="en-US"/>
              </w:rPr>
            </w:pPr>
            <w:r>
              <w:rPr>
                <w:rFonts w:ascii="Cambria" w:hAnsi="Cambria"/>
                <w:lang w:val="en-US"/>
              </w:rPr>
              <w:t>M22</w:t>
            </w:r>
          </w:p>
        </w:tc>
      </w:tr>
      <w:tr w:rsidR="006604CF" w:rsidRPr="0031032E" w14:paraId="4D05201B" w14:textId="77777777" w:rsidTr="00972A35">
        <w:trPr>
          <w:trHeight w:val="60"/>
        </w:trPr>
        <w:tc>
          <w:tcPr>
            <w:tcW w:w="1730" w:type="dxa"/>
            <w:vMerge/>
            <w:shd w:val="clear" w:color="auto" w:fill="9CC2E5" w:themeFill="accent1" w:themeFillTint="99"/>
            <w:vAlign w:val="center"/>
          </w:tcPr>
          <w:p w14:paraId="4D052016" w14:textId="77777777" w:rsidR="006604CF" w:rsidRPr="0031032E" w:rsidRDefault="006604CF"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17" w14:textId="77777777" w:rsidR="006604CF" w:rsidRPr="0031032E" w:rsidRDefault="006604CF"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18" w14:textId="77777777" w:rsidR="006604CF" w:rsidRDefault="006604CF" w:rsidP="00F83C9D">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2019" w14:textId="77777777" w:rsidR="006604CF" w:rsidRPr="0031032E" w:rsidRDefault="006604CF" w:rsidP="00F83C9D">
            <w:pPr>
              <w:tabs>
                <w:tab w:val="left" w:pos="567"/>
              </w:tabs>
              <w:spacing w:after="60"/>
              <w:rPr>
                <w:rFonts w:ascii="Cambria" w:hAnsi="Cambria"/>
                <w:lang w:val="sr-Cyrl-CS"/>
              </w:rPr>
            </w:pPr>
            <w:r w:rsidRPr="006604CF">
              <w:rPr>
                <w:rFonts w:ascii="Cambria" w:hAnsi="Cambria"/>
              </w:rPr>
              <w:t>Dragović, S.D., Janković-Mandić, Lj.J., Dragović, R.M., Đorđević, M.M., Đokić, M.M., 2012. Spatial distribution of the 226Ra activity concentrations in well and spring waters in Serbia and their relation to geological formations. Journal of Geochemical Exploration, 112, 206-211, doi:10.1016/j.gexplo.2011.08.013</w:t>
            </w:r>
          </w:p>
        </w:tc>
        <w:tc>
          <w:tcPr>
            <w:tcW w:w="851" w:type="dxa"/>
            <w:shd w:val="clear" w:color="auto" w:fill="9CC2E5" w:themeFill="accent1" w:themeFillTint="99"/>
            <w:vAlign w:val="center"/>
          </w:tcPr>
          <w:p w14:paraId="4D05201A" w14:textId="77777777" w:rsidR="006604CF" w:rsidRPr="006604CF" w:rsidRDefault="006604CF" w:rsidP="00F83C9D">
            <w:pPr>
              <w:tabs>
                <w:tab w:val="left" w:pos="567"/>
              </w:tabs>
              <w:spacing w:after="60"/>
              <w:rPr>
                <w:rFonts w:ascii="Cambria" w:hAnsi="Cambria"/>
                <w:lang w:val="en-US"/>
              </w:rPr>
            </w:pPr>
            <w:r>
              <w:rPr>
                <w:rFonts w:ascii="Cambria" w:hAnsi="Cambria"/>
                <w:lang w:val="en-US"/>
              </w:rPr>
              <w:t>M22</w:t>
            </w:r>
          </w:p>
        </w:tc>
      </w:tr>
      <w:tr w:rsidR="006604CF" w:rsidRPr="0031032E" w14:paraId="4D052021" w14:textId="77777777" w:rsidTr="00972A35">
        <w:trPr>
          <w:trHeight w:val="60"/>
        </w:trPr>
        <w:tc>
          <w:tcPr>
            <w:tcW w:w="1730" w:type="dxa"/>
            <w:vMerge/>
            <w:shd w:val="clear" w:color="auto" w:fill="9CC2E5" w:themeFill="accent1" w:themeFillTint="99"/>
            <w:vAlign w:val="center"/>
          </w:tcPr>
          <w:p w14:paraId="4D05201C" w14:textId="77777777" w:rsidR="006604CF" w:rsidRPr="0031032E" w:rsidRDefault="006604CF"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1D" w14:textId="77777777" w:rsidR="006604CF" w:rsidRPr="0031032E" w:rsidRDefault="006604CF"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1E" w14:textId="77777777" w:rsidR="006604CF" w:rsidRDefault="006604CF" w:rsidP="00F83C9D">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201F" w14:textId="77777777" w:rsidR="006604CF" w:rsidRPr="0031032E" w:rsidRDefault="006604CF" w:rsidP="00F83C9D">
            <w:pPr>
              <w:tabs>
                <w:tab w:val="left" w:pos="567"/>
              </w:tabs>
              <w:spacing w:after="60"/>
              <w:rPr>
                <w:rFonts w:ascii="Cambria" w:hAnsi="Cambria"/>
                <w:lang w:val="sr-Cyrl-CS"/>
              </w:rPr>
            </w:pPr>
            <w:r w:rsidRPr="006604CF">
              <w:rPr>
                <w:rFonts w:ascii="Cambria" w:hAnsi="Cambria"/>
              </w:rPr>
              <w:t>Živković N., Dragićević S., Đokić M., Simić S., Babović S. (2014): Reliability of Displaying Runoff Isolines in the Example of Jošanicka River. THE THIRD ROMANIAN- BULGARIAN-HUNGARIAN-SERBIAN CONFERENCE, Geographical Research and Cross-Border Cooperation within the Lower Basin of the Danube, University of Belgrade, Faculty of Geography; University of Novi Sad, Faculty of Sciences, Department of Geography, Tourism and Hotel Management, Srebrno jezero (Veliko Gradište)</w:t>
            </w:r>
          </w:p>
        </w:tc>
        <w:tc>
          <w:tcPr>
            <w:tcW w:w="851" w:type="dxa"/>
            <w:shd w:val="clear" w:color="auto" w:fill="9CC2E5" w:themeFill="accent1" w:themeFillTint="99"/>
            <w:vAlign w:val="center"/>
          </w:tcPr>
          <w:p w14:paraId="4D052020" w14:textId="77777777" w:rsidR="006604CF" w:rsidRPr="006604CF" w:rsidRDefault="006604CF" w:rsidP="00F83C9D">
            <w:pPr>
              <w:tabs>
                <w:tab w:val="left" w:pos="567"/>
              </w:tabs>
              <w:spacing w:after="60"/>
              <w:rPr>
                <w:rFonts w:ascii="Cambria" w:hAnsi="Cambria"/>
                <w:lang w:val="en-US"/>
              </w:rPr>
            </w:pPr>
            <w:r>
              <w:rPr>
                <w:rFonts w:ascii="Cambria" w:hAnsi="Cambria"/>
                <w:lang w:val="en-US"/>
              </w:rPr>
              <w:t>M34</w:t>
            </w:r>
          </w:p>
        </w:tc>
      </w:tr>
      <w:tr w:rsidR="006604CF" w:rsidRPr="0031032E" w14:paraId="4D052027" w14:textId="77777777" w:rsidTr="00972A35">
        <w:trPr>
          <w:trHeight w:val="60"/>
        </w:trPr>
        <w:tc>
          <w:tcPr>
            <w:tcW w:w="1730" w:type="dxa"/>
            <w:vMerge/>
            <w:shd w:val="clear" w:color="auto" w:fill="9CC2E5" w:themeFill="accent1" w:themeFillTint="99"/>
            <w:vAlign w:val="center"/>
          </w:tcPr>
          <w:p w14:paraId="4D052022" w14:textId="77777777" w:rsidR="006604CF" w:rsidRPr="0031032E" w:rsidRDefault="006604CF"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23" w14:textId="77777777" w:rsidR="006604CF" w:rsidRPr="0031032E" w:rsidRDefault="006604CF"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24" w14:textId="77777777" w:rsidR="006604CF" w:rsidRDefault="006604CF" w:rsidP="00F83C9D">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2025" w14:textId="77777777" w:rsidR="006604CF" w:rsidRPr="0031032E" w:rsidRDefault="006604CF" w:rsidP="00F83C9D">
            <w:pPr>
              <w:tabs>
                <w:tab w:val="left" w:pos="567"/>
              </w:tabs>
              <w:spacing w:after="60"/>
              <w:rPr>
                <w:rFonts w:ascii="Cambria" w:hAnsi="Cambria"/>
                <w:lang w:val="sr-Cyrl-CS"/>
              </w:rPr>
            </w:pPr>
            <w:r w:rsidRPr="006604CF">
              <w:rPr>
                <w:rFonts w:ascii="Cambria" w:hAnsi="Cambria"/>
              </w:rPr>
              <w:t>Zlatković, B., Mikić, A., Djokić, M., Djordjević, M., Ćupina, B., 2013. Native legumes in the flora of Pčinja valley (South Serbia) – species diversity and distribution pattern. - First Legume Society Conference 2013: A Legume Odyssey, Ab, ISBN 978-86-80417-44- 8</w:t>
            </w:r>
          </w:p>
        </w:tc>
        <w:tc>
          <w:tcPr>
            <w:tcW w:w="851" w:type="dxa"/>
            <w:shd w:val="clear" w:color="auto" w:fill="9CC2E5" w:themeFill="accent1" w:themeFillTint="99"/>
            <w:vAlign w:val="center"/>
          </w:tcPr>
          <w:p w14:paraId="4D052026" w14:textId="77777777" w:rsidR="006604CF" w:rsidRPr="006604CF" w:rsidRDefault="006604CF" w:rsidP="00F83C9D">
            <w:pPr>
              <w:tabs>
                <w:tab w:val="left" w:pos="567"/>
              </w:tabs>
              <w:spacing w:after="60"/>
              <w:rPr>
                <w:rFonts w:ascii="Cambria" w:hAnsi="Cambria"/>
                <w:lang w:val="en-US"/>
              </w:rPr>
            </w:pPr>
            <w:r>
              <w:rPr>
                <w:rFonts w:ascii="Cambria" w:hAnsi="Cambria"/>
                <w:lang w:val="en-US"/>
              </w:rPr>
              <w:t>M34</w:t>
            </w:r>
          </w:p>
        </w:tc>
      </w:tr>
      <w:tr w:rsidR="006604CF" w:rsidRPr="0031032E" w14:paraId="4D05202D" w14:textId="77777777" w:rsidTr="00972A35">
        <w:trPr>
          <w:trHeight w:val="60"/>
        </w:trPr>
        <w:tc>
          <w:tcPr>
            <w:tcW w:w="1730" w:type="dxa"/>
            <w:vMerge/>
            <w:shd w:val="clear" w:color="auto" w:fill="9CC2E5" w:themeFill="accent1" w:themeFillTint="99"/>
            <w:vAlign w:val="center"/>
          </w:tcPr>
          <w:p w14:paraId="4D052028" w14:textId="77777777" w:rsidR="006604CF" w:rsidRPr="0031032E" w:rsidRDefault="006604CF"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29" w14:textId="77777777" w:rsidR="006604CF" w:rsidRPr="0031032E" w:rsidRDefault="006604CF"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2A" w14:textId="77777777" w:rsidR="006604CF" w:rsidRDefault="006604CF" w:rsidP="00F83C9D">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202B" w14:textId="77777777" w:rsidR="006604CF" w:rsidRPr="0031032E" w:rsidRDefault="006604CF" w:rsidP="00F83C9D">
            <w:pPr>
              <w:tabs>
                <w:tab w:val="left" w:pos="567"/>
              </w:tabs>
              <w:spacing w:after="60"/>
              <w:rPr>
                <w:rFonts w:ascii="Cambria" w:hAnsi="Cambria"/>
                <w:lang w:val="sr-Cyrl-CS"/>
              </w:rPr>
            </w:pPr>
            <w:r w:rsidRPr="006604CF">
              <w:rPr>
                <w:rFonts w:ascii="Cambria" w:hAnsi="Cambria"/>
              </w:rPr>
              <w:t>Ивановић, Р., Ивановић, М., Ђокић, М., 2011. Хидрографски потенцијали Ибарског Колашина у функцији развоја туризма. Гласник Српског геогра</w:t>
            </w:r>
            <w:r>
              <w:rPr>
                <w:rFonts w:ascii="Cambria" w:hAnsi="Cambria"/>
                <w:lang w:val="sr-Cyrl-RS"/>
              </w:rPr>
              <w:t>ф</w:t>
            </w:r>
            <w:r w:rsidRPr="006604CF">
              <w:rPr>
                <w:rFonts w:ascii="Cambria" w:hAnsi="Cambria"/>
              </w:rPr>
              <w:t>ског друштва, 91(1), 117-125, doi: 10.2298/GSGD1101117I</w:t>
            </w:r>
          </w:p>
        </w:tc>
        <w:tc>
          <w:tcPr>
            <w:tcW w:w="851" w:type="dxa"/>
            <w:shd w:val="clear" w:color="auto" w:fill="9CC2E5" w:themeFill="accent1" w:themeFillTint="99"/>
            <w:vAlign w:val="center"/>
          </w:tcPr>
          <w:p w14:paraId="4D05202C" w14:textId="77777777" w:rsidR="006604CF" w:rsidRPr="006604CF" w:rsidRDefault="006604CF" w:rsidP="00F83C9D">
            <w:pPr>
              <w:tabs>
                <w:tab w:val="left" w:pos="567"/>
              </w:tabs>
              <w:spacing w:after="60"/>
              <w:rPr>
                <w:rFonts w:ascii="Cambria" w:hAnsi="Cambria"/>
                <w:lang w:val="en-US"/>
              </w:rPr>
            </w:pPr>
            <w:r>
              <w:rPr>
                <w:rFonts w:ascii="Cambria" w:hAnsi="Cambria"/>
                <w:lang w:val="en-US"/>
              </w:rPr>
              <w:t>M51</w:t>
            </w:r>
          </w:p>
        </w:tc>
      </w:tr>
      <w:tr w:rsidR="006604CF" w:rsidRPr="0031032E" w14:paraId="4D052033" w14:textId="77777777" w:rsidTr="00972A35">
        <w:trPr>
          <w:trHeight w:val="60"/>
        </w:trPr>
        <w:tc>
          <w:tcPr>
            <w:tcW w:w="1730" w:type="dxa"/>
            <w:vMerge/>
            <w:shd w:val="clear" w:color="auto" w:fill="9CC2E5" w:themeFill="accent1" w:themeFillTint="99"/>
            <w:vAlign w:val="center"/>
          </w:tcPr>
          <w:p w14:paraId="4D05202E" w14:textId="77777777" w:rsidR="006604CF" w:rsidRPr="0031032E" w:rsidRDefault="006604CF"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2F" w14:textId="77777777" w:rsidR="006604CF" w:rsidRPr="0031032E" w:rsidRDefault="006604CF"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30" w14:textId="77777777" w:rsidR="006604CF" w:rsidRDefault="006604CF" w:rsidP="00F83C9D">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2031" w14:textId="77777777" w:rsidR="006604CF" w:rsidRPr="0031032E" w:rsidRDefault="006604CF" w:rsidP="00F83C9D">
            <w:pPr>
              <w:tabs>
                <w:tab w:val="left" w:pos="567"/>
              </w:tabs>
              <w:spacing w:after="60"/>
              <w:rPr>
                <w:rFonts w:ascii="Cambria" w:hAnsi="Cambria"/>
                <w:lang w:val="sr-Cyrl-CS"/>
              </w:rPr>
            </w:pPr>
            <w:r w:rsidRPr="006604CF">
              <w:rPr>
                <w:rFonts w:ascii="Cambria" w:hAnsi="Cambria"/>
              </w:rPr>
              <w:t>Đokić, M., Golubović, N., Petrović, V., 2014. Demografski potencijal Nišavskog okruga. Glasnik Antropološkog društva Srbije, Vol. 49, Niš</w:t>
            </w:r>
          </w:p>
        </w:tc>
        <w:tc>
          <w:tcPr>
            <w:tcW w:w="851" w:type="dxa"/>
            <w:shd w:val="clear" w:color="auto" w:fill="9CC2E5" w:themeFill="accent1" w:themeFillTint="99"/>
            <w:vAlign w:val="center"/>
          </w:tcPr>
          <w:p w14:paraId="4D052032" w14:textId="77777777" w:rsidR="006604CF" w:rsidRPr="0031032E" w:rsidRDefault="006604CF" w:rsidP="00F83C9D">
            <w:pPr>
              <w:tabs>
                <w:tab w:val="left" w:pos="567"/>
              </w:tabs>
              <w:spacing w:after="60"/>
              <w:rPr>
                <w:rFonts w:ascii="Cambria" w:hAnsi="Cambria"/>
                <w:lang w:val="sr-Cyrl-CS"/>
              </w:rPr>
            </w:pPr>
            <w:r>
              <w:rPr>
                <w:rFonts w:ascii="Cambria" w:hAnsi="Cambria"/>
                <w:lang w:val="sr-Cyrl-CS"/>
              </w:rPr>
              <w:t>М52</w:t>
            </w:r>
          </w:p>
        </w:tc>
      </w:tr>
      <w:tr w:rsidR="006604CF" w:rsidRPr="0031032E" w14:paraId="4D052039" w14:textId="77777777" w:rsidTr="00972A35">
        <w:trPr>
          <w:trHeight w:val="60"/>
        </w:trPr>
        <w:tc>
          <w:tcPr>
            <w:tcW w:w="1730" w:type="dxa"/>
            <w:vMerge/>
            <w:shd w:val="clear" w:color="auto" w:fill="9CC2E5" w:themeFill="accent1" w:themeFillTint="99"/>
            <w:vAlign w:val="center"/>
          </w:tcPr>
          <w:p w14:paraId="4D052034" w14:textId="77777777" w:rsidR="006604CF" w:rsidRPr="0031032E" w:rsidRDefault="006604CF"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35" w14:textId="77777777" w:rsidR="006604CF" w:rsidRPr="0031032E" w:rsidRDefault="006604CF"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36" w14:textId="77777777" w:rsidR="006604CF" w:rsidRDefault="006604CF" w:rsidP="00F83C9D">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D052037" w14:textId="77777777" w:rsidR="006604CF" w:rsidRPr="0031032E" w:rsidRDefault="006604CF" w:rsidP="00F83C9D">
            <w:pPr>
              <w:tabs>
                <w:tab w:val="left" w:pos="567"/>
              </w:tabs>
              <w:spacing w:after="60"/>
              <w:rPr>
                <w:rFonts w:ascii="Cambria" w:hAnsi="Cambria"/>
                <w:lang w:val="sr-Cyrl-CS"/>
              </w:rPr>
            </w:pPr>
            <w:r w:rsidRPr="006604CF">
              <w:rPr>
                <w:rFonts w:ascii="Cambria" w:hAnsi="Cambria"/>
              </w:rPr>
              <w:t>Dragović, R., Janković-Mandić, LJ., Đorđević, M., Đokić, M., Stefanović, V., Mihailović, N., Dragović, S., Gajić, B., 2013. Stanje i zaštita zemljišta u okolini industrijske zone Smederevo. Planska i normativna zaštita prostora i životne sredine. Sedmi naučno- stručni skup sa međunarodnim učešćem, Knjiga 2</w:t>
            </w:r>
          </w:p>
        </w:tc>
        <w:tc>
          <w:tcPr>
            <w:tcW w:w="851" w:type="dxa"/>
            <w:shd w:val="clear" w:color="auto" w:fill="9CC2E5" w:themeFill="accent1" w:themeFillTint="99"/>
            <w:vAlign w:val="center"/>
          </w:tcPr>
          <w:p w14:paraId="4D052038" w14:textId="77777777" w:rsidR="006604CF" w:rsidRPr="0031032E" w:rsidRDefault="006604CF" w:rsidP="00F83C9D">
            <w:pPr>
              <w:tabs>
                <w:tab w:val="left" w:pos="567"/>
              </w:tabs>
              <w:spacing w:after="60"/>
              <w:rPr>
                <w:rFonts w:ascii="Cambria" w:hAnsi="Cambria"/>
                <w:lang w:val="sr-Cyrl-CS"/>
              </w:rPr>
            </w:pPr>
            <w:r>
              <w:rPr>
                <w:rFonts w:ascii="Cambria" w:hAnsi="Cambria"/>
                <w:lang w:val="sr-Cyrl-CS"/>
              </w:rPr>
              <w:t>М63</w:t>
            </w:r>
          </w:p>
        </w:tc>
      </w:tr>
      <w:tr w:rsidR="00043AC2" w:rsidRPr="0031032E" w14:paraId="4D052040" w14:textId="77777777" w:rsidTr="00972A35">
        <w:trPr>
          <w:trHeight w:val="90"/>
        </w:trPr>
        <w:tc>
          <w:tcPr>
            <w:tcW w:w="1730" w:type="dxa"/>
            <w:vMerge w:val="restart"/>
            <w:shd w:val="clear" w:color="auto" w:fill="DEEAF6" w:themeFill="accent1" w:themeFillTint="33"/>
            <w:vAlign w:val="center"/>
          </w:tcPr>
          <w:p w14:paraId="4D05203A" w14:textId="77777777" w:rsidR="00043AC2" w:rsidRPr="0031032E" w:rsidRDefault="00043AC2" w:rsidP="00F83C9D">
            <w:pPr>
              <w:tabs>
                <w:tab w:val="left" w:pos="567"/>
              </w:tabs>
              <w:spacing w:after="60"/>
              <w:rPr>
                <w:rFonts w:ascii="Cambria" w:hAnsi="Cambria"/>
                <w:lang w:val="sr-Cyrl-CS"/>
              </w:rPr>
            </w:pPr>
            <w:r w:rsidRPr="0031032E">
              <w:rPr>
                <w:rFonts w:ascii="Cambria" w:hAnsi="Cambria"/>
                <w:lang w:val="sr-Cyrl-CS"/>
              </w:rPr>
              <w:t>Милица М. Петровић</w:t>
            </w:r>
          </w:p>
        </w:tc>
        <w:tc>
          <w:tcPr>
            <w:tcW w:w="1843" w:type="dxa"/>
            <w:vMerge w:val="restart"/>
            <w:shd w:val="clear" w:color="auto" w:fill="DEEAF6" w:themeFill="accent1" w:themeFillTint="33"/>
            <w:vAlign w:val="center"/>
          </w:tcPr>
          <w:p w14:paraId="4D05203B" w14:textId="77777777" w:rsidR="00043AC2" w:rsidRPr="0031032E" w:rsidRDefault="00043AC2" w:rsidP="00F83C9D">
            <w:pPr>
              <w:tabs>
                <w:tab w:val="left" w:pos="567"/>
              </w:tabs>
              <w:spacing w:after="60"/>
              <w:rPr>
                <w:rFonts w:ascii="Cambria" w:hAnsi="Cambria"/>
                <w:lang w:val="sr-Cyrl-CS"/>
              </w:rPr>
            </w:pPr>
            <w:r w:rsidRPr="0031032E">
              <w:rPr>
                <w:rFonts w:ascii="Cambria" w:hAnsi="Cambria"/>
                <w:lang w:val="sr-Cyrl-CS"/>
              </w:rPr>
              <w:t>Др Александар Бојић</w:t>
            </w:r>
          </w:p>
        </w:tc>
        <w:tc>
          <w:tcPr>
            <w:tcW w:w="3244" w:type="dxa"/>
            <w:vMerge w:val="restart"/>
            <w:shd w:val="clear" w:color="auto" w:fill="DEEAF6" w:themeFill="accent1" w:themeFillTint="33"/>
            <w:vAlign w:val="center"/>
          </w:tcPr>
          <w:p w14:paraId="4D05203C" w14:textId="77777777" w:rsidR="00043AC2" w:rsidRDefault="00043AC2" w:rsidP="00F83C9D">
            <w:pPr>
              <w:tabs>
                <w:tab w:val="left" w:pos="567"/>
              </w:tabs>
              <w:spacing w:after="60"/>
              <w:rPr>
                <w:rFonts w:ascii="Cambria" w:hAnsi="Cambria"/>
                <w:lang w:val="sr-Cyrl-CS"/>
              </w:rPr>
            </w:pPr>
            <w:r w:rsidRPr="0031032E">
              <w:rPr>
                <w:rFonts w:ascii="Cambria" w:hAnsi="Cambria"/>
                <w:lang w:val="sr-Cyrl-CS"/>
              </w:rPr>
              <w:t>Синтеза и карактеризација анода на бази танких слојева бизмут-оксида и њихова примена за електрохемијску оксидативну дегр</w:t>
            </w:r>
            <w:r>
              <w:rPr>
                <w:rFonts w:ascii="Cambria" w:hAnsi="Cambria"/>
                <w:lang w:val="sr-Cyrl-CS"/>
              </w:rPr>
              <w:t>адацију синтетичких боја у води</w:t>
            </w:r>
          </w:p>
          <w:p w14:paraId="4D05203D" w14:textId="77777777" w:rsidR="00043AC2" w:rsidRPr="0031032E" w:rsidRDefault="00043AC2" w:rsidP="00F83C9D">
            <w:pPr>
              <w:tabs>
                <w:tab w:val="left" w:pos="567"/>
              </w:tabs>
              <w:spacing w:after="60"/>
              <w:rPr>
                <w:rFonts w:ascii="Cambria" w:hAnsi="Cambria"/>
                <w:lang w:val="sr-Latn-RS"/>
              </w:rPr>
            </w:pPr>
            <w:r w:rsidRPr="0031032E">
              <w:rPr>
                <w:rFonts w:ascii="Cambria" w:hAnsi="Cambria"/>
                <w:lang w:val="sr-Cyrl-CS"/>
              </w:rPr>
              <w:t>08/10/2015</w:t>
            </w:r>
          </w:p>
        </w:tc>
        <w:tc>
          <w:tcPr>
            <w:tcW w:w="7387" w:type="dxa"/>
            <w:gridSpan w:val="2"/>
            <w:shd w:val="clear" w:color="auto" w:fill="DEEAF6" w:themeFill="accent1" w:themeFillTint="33"/>
            <w:vAlign w:val="center"/>
          </w:tcPr>
          <w:p w14:paraId="4D05203E" w14:textId="77777777" w:rsidR="00043AC2" w:rsidRPr="0031032E" w:rsidRDefault="00043AC2" w:rsidP="00F83C9D">
            <w:pPr>
              <w:tabs>
                <w:tab w:val="left" w:pos="567"/>
              </w:tabs>
              <w:spacing w:after="60"/>
              <w:rPr>
                <w:rFonts w:ascii="Cambria" w:hAnsi="Cambria"/>
                <w:lang w:val="sr-Cyrl-CS"/>
              </w:rPr>
            </w:pPr>
            <w:r w:rsidRPr="00043AC2">
              <w:rPr>
                <w:rFonts w:ascii="Cambria" w:hAnsi="Cambria"/>
              </w:rPr>
              <w:t>Milica M. Petrović, Jelena Z. Mitrović, Milan D. Antonijević, Branko Matović, Danijela V. Bojić, Aleksandar Lj. Bojić (2015) Synthesis and characterization of new Ti-Bi2O3 anode and its use for reactive dye degradation, Materials Chemistry and Physics, 158, 31-37.</w:t>
            </w:r>
          </w:p>
        </w:tc>
        <w:tc>
          <w:tcPr>
            <w:tcW w:w="851" w:type="dxa"/>
            <w:shd w:val="clear" w:color="auto" w:fill="DEEAF6" w:themeFill="accent1" w:themeFillTint="33"/>
            <w:vAlign w:val="center"/>
          </w:tcPr>
          <w:p w14:paraId="4D05203F" w14:textId="77777777" w:rsidR="00043AC2" w:rsidRPr="0031032E" w:rsidRDefault="00043AC2" w:rsidP="00F83C9D">
            <w:pPr>
              <w:tabs>
                <w:tab w:val="left" w:pos="567"/>
              </w:tabs>
              <w:spacing w:after="60"/>
              <w:rPr>
                <w:rFonts w:ascii="Cambria" w:hAnsi="Cambria"/>
                <w:lang w:val="sr-Cyrl-CS"/>
              </w:rPr>
            </w:pPr>
            <w:r>
              <w:rPr>
                <w:rFonts w:ascii="Cambria" w:hAnsi="Cambria"/>
                <w:lang w:val="sr-Cyrl-CS"/>
              </w:rPr>
              <w:t>М21</w:t>
            </w:r>
          </w:p>
        </w:tc>
      </w:tr>
      <w:tr w:rsidR="00043AC2" w:rsidRPr="0031032E" w14:paraId="4D052046" w14:textId="77777777" w:rsidTr="00972A35">
        <w:trPr>
          <w:trHeight w:val="79"/>
        </w:trPr>
        <w:tc>
          <w:tcPr>
            <w:tcW w:w="1730" w:type="dxa"/>
            <w:vMerge/>
            <w:shd w:val="clear" w:color="auto" w:fill="DEEAF6" w:themeFill="accent1" w:themeFillTint="33"/>
            <w:vAlign w:val="center"/>
          </w:tcPr>
          <w:p w14:paraId="4D052041"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42"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43"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44" w14:textId="77777777" w:rsidR="00043AC2" w:rsidRPr="0031032E" w:rsidRDefault="00043AC2" w:rsidP="00F83C9D">
            <w:pPr>
              <w:tabs>
                <w:tab w:val="left" w:pos="567"/>
              </w:tabs>
              <w:spacing w:after="60"/>
              <w:rPr>
                <w:rFonts w:ascii="Cambria" w:hAnsi="Cambria"/>
                <w:lang w:val="sr-Cyrl-CS"/>
              </w:rPr>
            </w:pPr>
            <w:r w:rsidRPr="00043AC2">
              <w:rPr>
                <w:rFonts w:ascii="Cambria" w:hAnsi="Cambria"/>
              </w:rPr>
              <w:t>Milica M. Petrović, Ian J. Slipper, Milan D. Antonijević, Goran S. Nikolić, Jelena Z. Mitrović, Danijela V. Bojić, Aleksandar Lj. Bojić (2014) Characterization of a Bi2O3 coat based anode prepared by galvanostatic electrodeposition and its use for the electrochemical degradation of Reactive Orange 4, Journal of the Taiwan Institute of Chemical Engineers, DOI: 10.1016/j.jtice.2014.12.010.</w:t>
            </w:r>
          </w:p>
        </w:tc>
        <w:tc>
          <w:tcPr>
            <w:tcW w:w="851" w:type="dxa"/>
            <w:shd w:val="clear" w:color="auto" w:fill="DEEAF6" w:themeFill="accent1" w:themeFillTint="33"/>
            <w:vAlign w:val="center"/>
          </w:tcPr>
          <w:p w14:paraId="4D052045" w14:textId="77777777" w:rsidR="00043AC2" w:rsidRPr="0031032E" w:rsidRDefault="00043AC2" w:rsidP="00F83C9D">
            <w:pPr>
              <w:tabs>
                <w:tab w:val="left" w:pos="567"/>
              </w:tabs>
              <w:spacing w:after="60"/>
              <w:rPr>
                <w:rFonts w:ascii="Cambria" w:hAnsi="Cambria"/>
                <w:lang w:val="sr-Cyrl-CS"/>
              </w:rPr>
            </w:pPr>
            <w:r>
              <w:rPr>
                <w:rFonts w:ascii="Cambria" w:hAnsi="Cambria"/>
                <w:lang w:val="sr-Cyrl-CS"/>
              </w:rPr>
              <w:t>М21</w:t>
            </w:r>
          </w:p>
        </w:tc>
      </w:tr>
      <w:tr w:rsidR="00043AC2" w:rsidRPr="0031032E" w14:paraId="4D05204C" w14:textId="77777777" w:rsidTr="00972A35">
        <w:trPr>
          <w:trHeight w:val="79"/>
        </w:trPr>
        <w:tc>
          <w:tcPr>
            <w:tcW w:w="1730" w:type="dxa"/>
            <w:vMerge/>
            <w:shd w:val="clear" w:color="auto" w:fill="DEEAF6" w:themeFill="accent1" w:themeFillTint="33"/>
            <w:vAlign w:val="center"/>
          </w:tcPr>
          <w:p w14:paraId="4D052047"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48"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49"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4A" w14:textId="77777777" w:rsidR="00043AC2" w:rsidRPr="0031032E" w:rsidRDefault="00043AC2" w:rsidP="00F83C9D">
            <w:pPr>
              <w:tabs>
                <w:tab w:val="left" w:pos="567"/>
              </w:tabs>
              <w:spacing w:after="60"/>
              <w:rPr>
                <w:rFonts w:ascii="Cambria" w:hAnsi="Cambria"/>
                <w:lang w:val="sr-Cyrl-CS"/>
              </w:rPr>
            </w:pPr>
            <w:r w:rsidRPr="00043AC2">
              <w:rPr>
                <w:rFonts w:ascii="Cambria" w:hAnsi="Cambria"/>
              </w:rPr>
              <w:t>Miloš Kostić, Miljana Radović, Jelena Mitrović, Milan Antonijević, Danijela Bojić, Milica Petrović, Aleksandar Bojić (2013) Using xanthated Lagenaria vulgaris shell biosorbent for removal of Pb(II) ions from wastewater, Journal of the Iranian Chemical Society, 11, 565–578.</w:t>
            </w:r>
          </w:p>
        </w:tc>
        <w:tc>
          <w:tcPr>
            <w:tcW w:w="851" w:type="dxa"/>
            <w:shd w:val="clear" w:color="auto" w:fill="DEEAF6" w:themeFill="accent1" w:themeFillTint="33"/>
            <w:vAlign w:val="center"/>
          </w:tcPr>
          <w:p w14:paraId="4D05204B" w14:textId="77777777" w:rsidR="00043AC2" w:rsidRPr="0031032E" w:rsidRDefault="00043AC2" w:rsidP="00F83C9D">
            <w:pPr>
              <w:tabs>
                <w:tab w:val="left" w:pos="567"/>
              </w:tabs>
              <w:spacing w:after="60"/>
              <w:rPr>
                <w:rFonts w:ascii="Cambria" w:hAnsi="Cambria"/>
                <w:lang w:val="sr-Cyrl-CS"/>
              </w:rPr>
            </w:pPr>
            <w:r>
              <w:rPr>
                <w:rFonts w:ascii="Cambria" w:hAnsi="Cambria"/>
                <w:lang w:val="sr-Cyrl-CS"/>
              </w:rPr>
              <w:t>М22</w:t>
            </w:r>
          </w:p>
        </w:tc>
      </w:tr>
      <w:tr w:rsidR="00043AC2" w:rsidRPr="0031032E" w14:paraId="4D052052" w14:textId="77777777" w:rsidTr="00972A35">
        <w:trPr>
          <w:trHeight w:val="79"/>
        </w:trPr>
        <w:tc>
          <w:tcPr>
            <w:tcW w:w="1730" w:type="dxa"/>
            <w:vMerge/>
            <w:shd w:val="clear" w:color="auto" w:fill="DEEAF6" w:themeFill="accent1" w:themeFillTint="33"/>
            <w:vAlign w:val="center"/>
          </w:tcPr>
          <w:p w14:paraId="4D05204D"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4E"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4F"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50" w14:textId="77777777" w:rsidR="00043AC2" w:rsidRPr="0031032E" w:rsidRDefault="00043AC2" w:rsidP="00F83C9D">
            <w:pPr>
              <w:tabs>
                <w:tab w:val="left" w:pos="567"/>
              </w:tabs>
              <w:spacing w:after="60"/>
              <w:rPr>
                <w:rFonts w:ascii="Cambria" w:hAnsi="Cambria"/>
                <w:lang w:val="sr-Cyrl-CS"/>
              </w:rPr>
            </w:pPr>
            <w:r w:rsidRPr="00043AC2">
              <w:rPr>
                <w:rFonts w:ascii="Cambria" w:hAnsi="Cambria"/>
              </w:rPr>
              <w:t>Milica M. Petrović, Miljana D. Radović, Miloš M. Kostić, Jelena Z. Mitrović, Danijela V. Bojić, Aleksandra R. Zarubica, Aleksandar Lj. Bojić (2014) A Novel Biosorbent Lagenaria vulgaris Shell - ZrO2, Water Environment Research, DOI: 10.2175/WERD1400068.1</w:t>
            </w:r>
          </w:p>
        </w:tc>
        <w:tc>
          <w:tcPr>
            <w:tcW w:w="851" w:type="dxa"/>
            <w:shd w:val="clear" w:color="auto" w:fill="DEEAF6" w:themeFill="accent1" w:themeFillTint="33"/>
            <w:vAlign w:val="center"/>
          </w:tcPr>
          <w:p w14:paraId="4D052051" w14:textId="77777777" w:rsidR="00043AC2" w:rsidRPr="0031032E" w:rsidRDefault="00043AC2" w:rsidP="00F83C9D">
            <w:pPr>
              <w:tabs>
                <w:tab w:val="left" w:pos="567"/>
              </w:tabs>
              <w:spacing w:after="60"/>
              <w:rPr>
                <w:rFonts w:ascii="Cambria" w:hAnsi="Cambria"/>
                <w:lang w:val="sr-Cyrl-CS"/>
              </w:rPr>
            </w:pPr>
            <w:r>
              <w:rPr>
                <w:rFonts w:ascii="Cambria" w:hAnsi="Cambria"/>
                <w:lang w:val="sr-Cyrl-CS"/>
              </w:rPr>
              <w:t>М23</w:t>
            </w:r>
          </w:p>
        </w:tc>
      </w:tr>
      <w:tr w:rsidR="00043AC2" w:rsidRPr="0031032E" w14:paraId="4D052058" w14:textId="77777777" w:rsidTr="00972A35">
        <w:trPr>
          <w:trHeight w:val="79"/>
        </w:trPr>
        <w:tc>
          <w:tcPr>
            <w:tcW w:w="1730" w:type="dxa"/>
            <w:vMerge/>
            <w:shd w:val="clear" w:color="auto" w:fill="DEEAF6" w:themeFill="accent1" w:themeFillTint="33"/>
            <w:vAlign w:val="center"/>
          </w:tcPr>
          <w:p w14:paraId="4D052053"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54"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55"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56" w14:textId="77777777" w:rsidR="00043AC2" w:rsidRPr="0031032E" w:rsidRDefault="00043AC2" w:rsidP="00165FAC">
            <w:pPr>
              <w:tabs>
                <w:tab w:val="left" w:pos="567"/>
              </w:tabs>
              <w:spacing w:after="60"/>
              <w:rPr>
                <w:rFonts w:ascii="Cambria" w:hAnsi="Cambria"/>
                <w:lang w:val="sr-Cyrl-CS"/>
              </w:rPr>
            </w:pPr>
            <w:r w:rsidRPr="00043AC2">
              <w:rPr>
                <w:rFonts w:ascii="Cambria" w:hAnsi="Cambria"/>
              </w:rPr>
              <w:t>Miljana D. Radović, Jelena Z. Mitrović, Miloš M. Kostić, Danijela V. Bojić, Milica M. Petrović, Slobodan M. Najdanović, Aleksandar Lj. Bojić (2014) Comparison of ultraviolet radiation/hydrogen peroxide, fenton and photo-fenton processes for the decolorization of reactive dyes, Hemijska industrija, DOI:10.2298/HEMIND140905088R</w:t>
            </w:r>
          </w:p>
        </w:tc>
        <w:tc>
          <w:tcPr>
            <w:tcW w:w="851" w:type="dxa"/>
            <w:shd w:val="clear" w:color="auto" w:fill="DEEAF6" w:themeFill="accent1" w:themeFillTint="33"/>
            <w:vAlign w:val="center"/>
          </w:tcPr>
          <w:p w14:paraId="4D052057" w14:textId="77777777" w:rsidR="00043AC2" w:rsidRPr="0031032E" w:rsidRDefault="00165FAC" w:rsidP="00F83C9D">
            <w:pPr>
              <w:tabs>
                <w:tab w:val="left" w:pos="567"/>
              </w:tabs>
              <w:spacing w:after="60"/>
              <w:rPr>
                <w:rFonts w:ascii="Cambria" w:hAnsi="Cambria"/>
                <w:lang w:val="sr-Cyrl-CS"/>
              </w:rPr>
            </w:pPr>
            <w:r>
              <w:rPr>
                <w:rFonts w:ascii="Cambria" w:hAnsi="Cambria"/>
                <w:lang w:val="sr-Cyrl-CS"/>
              </w:rPr>
              <w:t>М23</w:t>
            </w:r>
          </w:p>
        </w:tc>
      </w:tr>
      <w:tr w:rsidR="00043AC2" w:rsidRPr="0031032E" w14:paraId="4D05205E" w14:textId="77777777" w:rsidTr="00972A35">
        <w:trPr>
          <w:trHeight w:val="79"/>
        </w:trPr>
        <w:tc>
          <w:tcPr>
            <w:tcW w:w="1730" w:type="dxa"/>
            <w:vMerge/>
            <w:shd w:val="clear" w:color="auto" w:fill="DEEAF6" w:themeFill="accent1" w:themeFillTint="33"/>
            <w:vAlign w:val="center"/>
          </w:tcPr>
          <w:p w14:paraId="4D052059"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5A"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5B"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5C" w14:textId="77777777" w:rsidR="00043AC2" w:rsidRPr="0031032E" w:rsidRDefault="00165FAC" w:rsidP="00F83C9D">
            <w:pPr>
              <w:tabs>
                <w:tab w:val="left" w:pos="567"/>
              </w:tabs>
              <w:spacing w:after="60"/>
              <w:rPr>
                <w:rFonts w:ascii="Cambria" w:hAnsi="Cambria"/>
                <w:lang w:val="sr-Cyrl-CS"/>
              </w:rPr>
            </w:pPr>
            <w:r w:rsidRPr="00165FAC">
              <w:rPr>
                <w:rFonts w:ascii="Cambria" w:hAnsi="Cambria"/>
              </w:rPr>
              <w:t>Milica M. Petrović, Jelena Z. Mitrović, Miljana D. Radović, Miloš M. Kostić, Aleksandar Lj. Bojić (2014) Preparation and Characterization of a New Stainless Steel/Bi2O3 Anode and Its Dyes Degradation Ability, The Canadian Journal of Chemical Engineering, 92 (6) 1000–1007.</w:t>
            </w:r>
          </w:p>
        </w:tc>
        <w:tc>
          <w:tcPr>
            <w:tcW w:w="851" w:type="dxa"/>
            <w:shd w:val="clear" w:color="auto" w:fill="DEEAF6" w:themeFill="accent1" w:themeFillTint="33"/>
            <w:vAlign w:val="center"/>
          </w:tcPr>
          <w:p w14:paraId="4D05205D" w14:textId="77777777" w:rsidR="00043AC2" w:rsidRPr="0031032E" w:rsidRDefault="00165FAC" w:rsidP="00F83C9D">
            <w:pPr>
              <w:tabs>
                <w:tab w:val="left" w:pos="567"/>
              </w:tabs>
              <w:spacing w:after="60"/>
              <w:rPr>
                <w:rFonts w:ascii="Cambria" w:hAnsi="Cambria"/>
                <w:lang w:val="sr-Cyrl-CS"/>
              </w:rPr>
            </w:pPr>
            <w:r>
              <w:rPr>
                <w:rFonts w:ascii="Cambria" w:hAnsi="Cambria"/>
                <w:lang w:val="sr-Cyrl-CS"/>
              </w:rPr>
              <w:t>М23</w:t>
            </w:r>
          </w:p>
        </w:tc>
      </w:tr>
      <w:tr w:rsidR="00043AC2" w:rsidRPr="0031032E" w14:paraId="4D052064" w14:textId="77777777" w:rsidTr="00972A35">
        <w:trPr>
          <w:trHeight w:val="79"/>
        </w:trPr>
        <w:tc>
          <w:tcPr>
            <w:tcW w:w="1730" w:type="dxa"/>
            <w:vMerge/>
            <w:shd w:val="clear" w:color="auto" w:fill="DEEAF6" w:themeFill="accent1" w:themeFillTint="33"/>
            <w:vAlign w:val="center"/>
          </w:tcPr>
          <w:p w14:paraId="4D05205F"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60"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61"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62" w14:textId="77777777" w:rsidR="00043AC2" w:rsidRPr="0031032E" w:rsidRDefault="00165FAC" w:rsidP="00F83C9D">
            <w:pPr>
              <w:tabs>
                <w:tab w:val="left" w:pos="567"/>
              </w:tabs>
              <w:spacing w:after="60"/>
              <w:rPr>
                <w:rFonts w:ascii="Cambria" w:hAnsi="Cambria"/>
                <w:lang w:val="sr-Cyrl-CS"/>
              </w:rPr>
            </w:pPr>
            <w:r w:rsidRPr="00165FAC">
              <w:rPr>
                <w:rFonts w:ascii="Cambria" w:hAnsi="Cambria"/>
              </w:rPr>
              <w:t>Milica M. Petrović, Jelena Z. Mitrović, Miljana D. Radović, Danijela V. Bojić, Miloš M. Kostić, Radomir B. Ljupković, Aleksandar Lj. Bojić (2013) Synthesis of Bismuth (III) oxide films based anodes for electrochemical degradation of Reactive Blue 19 and Crystal Violet, Hemijska industrija, 68(5), 585–595.</w:t>
            </w:r>
          </w:p>
        </w:tc>
        <w:tc>
          <w:tcPr>
            <w:tcW w:w="851" w:type="dxa"/>
            <w:shd w:val="clear" w:color="auto" w:fill="DEEAF6" w:themeFill="accent1" w:themeFillTint="33"/>
            <w:vAlign w:val="center"/>
          </w:tcPr>
          <w:p w14:paraId="4D052063" w14:textId="77777777" w:rsidR="00043AC2" w:rsidRPr="0031032E" w:rsidRDefault="00165FAC" w:rsidP="00F83C9D">
            <w:pPr>
              <w:tabs>
                <w:tab w:val="left" w:pos="567"/>
              </w:tabs>
              <w:spacing w:after="60"/>
              <w:rPr>
                <w:rFonts w:ascii="Cambria" w:hAnsi="Cambria"/>
                <w:lang w:val="sr-Cyrl-CS"/>
              </w:rPr>
            </w:pPr>
            <w:r>
              <w:rPr>
                <w:rFonts w:ascii="Cambria" w:hAnsi="Cambria"/>
                <w:lang w:val="sr-Cyrl-CS"/>
              </w:rPr>
              <w:t>М23</w:t>
            </w:r>
          </w:p>
        </w:tc>
      </w:tr>
      <w:tr w:rsidR="00043AC2" w:rsidRPr="0031032E" w14:paraId="4D05206A" w14:textId="77777777" w:rsidTr="00972A35">
        <w:trPr>
          <w:trHeight w:val="79"/>
        </w:trPr>
        <w:tc>
          <w:tcPr>
            <w:tcW w:w="1730" w:type="dxa"/>
            <w:vMerge/>
            <w:shd w:val="clear" w:color="auto" w:fill="DEEAF6" w:themeFill="accent1" w:themeFillTint="33"/>
            <w:vAlign w:val="center"/>
          </w:tcPr>
          <w:p w14:paraId="4D052065"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66"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67"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68"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Milena Miljković, Milovan Purenović, Miodrag Stamenković, Milica Petrović (2012) Određivanje koncentracije dve reaktivne boje u bojenom pamučnom materijalu, Hemijska industrija, 66, 243-251.</w:t>
            </w:r>
          </w:p>
        </w:tc>
        <w:tc>
          <w:tcPr>
            <w:tcW w:w="851" w:type="dxa"/>
            <w:shd w:val="clear" w:color="auto" w:fill="DEEAF6" w:themeFill="accent1" w:themeFillTint="33"/>
            <w:vAlign w:val="center"/>
          </w:tcPr>
          <w:p w14:paraId="4D052069"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М23</w:t>
            </w:r>
          </w:p>
        </w:tc>
      </w:tr>
      <w:tr w:rsidR="00043AC2" w:rsidRPr="0031032E" w14:paraId="4D052070" w14:textId="77777777" w:rsidTr="00972A35">
        <w:trPr>
          <w:trHeight w:val="79"/>
        </w:trPr>
        <w:tc>
          <w:tcPr>
            <w:tcW w:w="1730" w:type="dxa"/>
            <w:vMerge/>
            <w:shd w:val="clear" w:color="auto" w:fill="DEEAF6" w:themeFill="accent1" w:themeFillTint="33"/>
            <w:vAlign w:val="center"/>
          </w:tcPr>
          <w:p w14:paraId="4D05206B"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6C"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6D"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6E"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Milena N. Miljković, Milovan M. Purenović, Dragan M. Đorđević, Milica M. Petrović (2011) Uticaj upotrebe različitih kiselina za podešavanje pH vrednosti flote za bojenje na obojenje poliestarske pletenine bojom Disperse Yellow 3, Hemijska industrija, 23 (65) 257-261.</w:t>
            </w:r>
          </w:p>
        </w:tc>
        <w:tc>
          <w:tcPr>
            <w:tcW w:w="851" w:type="dxa"/>
            <w:shd w:val="clear" w:color="auto" w:fill="DEEAF6" w:themeFill="accent1" w:themeFillTint="33"/>
            <w:vAlign w:val="center"/>
          </w:tcPr>
          <w:p w14:paraId="4D05206F"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М23</w:t>
            </w:r>
          </w:p>
        </w:tc>
      </w:tr>
      <w:tr w:rsidR="00043AC2" w:rsidRPr="0031032E" w14:paraId="4D052076" w14:textId="77777777" w:rsidTr="00972A35">
        <w:trPr>
          <w:trHeight w:val="79"/>
        </w:trPr>
        <w:tc>
          <w:tcPr>
            <w:tcW w:w="1730" w:type="dxa"/>
            <w:vMerge/>
            <w:shd w:val="clear" w:color="auto" w:fill="DEEAF6" w:themeFill="accent1" w:themeFillTint="33"/>
            <w:vAlign w:val="center"/>
          </w:tcPr>
          <w:p w14:paraId="4D052071"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72"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73"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74"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Milica Petrović, Milena Miljković, Aleksandar Bojić, Dragan Đorđević, Jovan Stepanović, Miodrag Stamenković (2013) The influence of the background electrolyte concentration on the removal of Crystal Violet by electrochemical oxidation on the platinum anode, Advanced Technologies, 2, 41-44.</w:t>
            </w:r>
          </w:p>
        </w:tc>
        <w:tc>
          <w:tcPr>
            <w:tcW w:w="851" w:type="dxa"/>
            <w:shd w:val="clear" w:color="auto" w:fill="DEEAF6" w:themeFill="accent1" w:themeFillTint="33"/>
            <w:vAlign w:val="center"/>
          </w:tcPr>
          <w:p w14:paraId="4D052075"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М52</w:t>
            </w:r>
          </w:p>
        </w:tc>
      </w:tr>
      <w:tr w:rsidR="00043AC2" w:rsidRPr="0031032E" w14:paraId="4D05207C" w14:textId="77777777" w:rsidTr="00972A35">
        <w:trPr>
          <w:trHeight w:val="79"/>
        </w:trPr>
        <w:tc>
          <w:tcPr>
            <w:tcW w:w="1730" w:type="dxa"/>
            <w:vMerge/>
            <w:shd w:val="clear" w:color="auto" w:fill="DEEAF6" w:themeFill="accent1" w:themeFillTint="33"/>
            <w:vAlign w:val="center"/>
          </w:tcPr>
          <w:p w14:paraId="4D052077"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78"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79"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7A"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Miljana Radović, Jelena Mitrović, Miloš Kostić, Milica Petrović, Maja Stanković, Danijela Bojić, Aleksandar Bojić (2013) Decolorization of reactive orange 4 using UV/H2O2 oxidation technology, International Science Conference Reporting for Sustainability, 7-10. Maj, Bečići, Montenegro, Conference proceeding, p 365-367.</w:t>
            </w:r>
          </w:p>
        </w:tc>
        <w:tc>
          <w:tcPr>
            <w:tcW w:w="851" w:type="dxa"/>
            <w:shd w:val="clear" w:color="auto" w:fill="DEEAF6" w:themeFill="accent1" w:themeFillTint="33"/>
            <w:vAlign w:val="center"/>
          </w:tcPr>
          <w:p w14:paraId="4D05207B"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М33</w:t>
            </w:r>
          </w:p>
        </w:tc>
      </w:tr>
      <w:tr w:rsidR="00043AC2" w:rsidRPr="0031032E" w14:paraId="4D052082" w14:textId="77777777" w:rsidTr="00972A35">
        <w:trPr>
          <w:trHeight w:val="79"/>
        </w:trPr>
        <w:tc>
          <w:tcPr>
            <w:tcW w:w="1730" w:type="dxa"/>
            <w:vMerge/>
            <w:shd w:val="clear" w:color="auto" w:fill="DEEAF6" w:themeFill="accent1" w:themeFillTint="33"/>
            <w:vAlign w:val="center"/>
          </w:tcPr>
          <w:p w14:paraId="4D05207D"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7E"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7F"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80"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Milica Petrović, Jelena Mitrović, Miljana Radović, Danijela Bojić, Radomir Ljupković, Aleksandar Bojić (2012) Electrochemical degradation of Crystal Violet on Bi2O3 anodes, Physical Chemistry, Belgrade, Serbia, 24.09.-28.09., Proceedings, 315-317.</w:t>
            </w:r>
          </w:p>
        </w:tc>
        <w:tc>
          <w:tcPr>
            <w:tcW w:w="851" w:type="dxa"/>
            <w:shd w:val="clear" w:color="auto" w:fill="DEEAF6" w:themeFill="accent1" w:themeFillTint="33"/>
            <w:vAlign w:val="center"/>
          </w:tcPr>
          <w:p w14:paraId="4D052081"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М33</w:t>
            </w:r>
          </w:p>
        </w:tc>
      </w:tr>
      <w:tr w:rsidR="00043AC2" w:rsidRPr="0031032E" w14:paraId="4D052088" w14:textId="77777777" w:rsidTr="00972A35">
        <w:trPr>
          <w:trHeight w:val="79"/>
        </w:trPr>
        <w:tc>
          <w:tcPr>
            <w:tcW w:w="1730" w:type="dxa"/>
            <w:vMerge/>
            <w:shd w:val="clear" w:color="auto" w:fill="DEEAF6" w:themeFill="accent1" w:themeFillTint="33"/>
            <w:vAlign w:val="center"/>
          </w:tcPr>
          <w:p w14:paraId="4D052083"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84"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85"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86"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 Miljković, M. Purenović, M. Stamenković, M. Petrović (2011) Optimisation of the Dyebath pH Value for Reducing the Acidity of the Wastewater in the Process of Dyeing the Polyester Fabric with Disperse Dyes, 11th International Multidisciplinary Scientific GeoConference SGEM 2011, SGEM, Albena, Bulgaria, June 20-25, Conference Proceedings, Vol. 3, 517-522.</w:t>
            </w:r>
          </w:p>
        </w:tc>
        <w:tc>
          <w:tcPr>
            <w:tcW w:w="851" w:type="dxa"/>
            <w:shd w:val="clear" w:color="auto" w:fill="DEEAF6" w:themeFill="accent1" w:themeFillTint="33"/>
            <w:vAlign w:val="center"/>
          </w:tcPr>
          <w:p w14:paraId="4D052087"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М33</w:t>
            </w:r>
          </w:p>
        </w:tc>
      </w:tr>
      <w:tr w:rsidR="00043AC2" w:rsidRPr="0031032E" w14:paraId="4D05208E" w14:textId="77777777" w:rsidTr="00972A35">
        <w:trPr>
          <w:trHeight w:val="79"/>
        </w:trPr>
        <w:tc>
          <w:tcPr>
            <w:tcW w:w="1730" w:type="dxa"/>
            <w:vMerge/>
            <w:shd w:val="clear" w:color="auto" w:fill="DEEAF6" w:themeFill="accent1" w:themeFillTint="33"/>
            <w:vAlign w:val="center"/>
          </w:tcPr>
          <w:p w14:paraId="4D052089"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8A"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8B"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8C"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Milena Miljković, Milovan Purenović, Milica Petrović (2011) Influence of Applying the Different Acids for Adjusting the Dyebath pH in the Process of Dyeing the Plyester Knitwear with Disperse Yellow 3, 2 nd International Congress „Engineering, Ecology and Materials in the Processing Industry", Jahorina, Republika Srpska 09.03.-11.03. Proceedings I-14, 207-214.</w:t>
            </w:r>
          </w:p>
        </w:tc>
        <w:tc>
          <w:tcPr>
            <w:tcW w:w="851" w:type="dxa"/>
            <w:shd w:val="clear" w:color="auto" w:fill="DEEAF6" w:themeFill="accent1" w:themeFillTint="33"/>
            <w:vAlign w:val="center"/>
          </w:tcPr>
          <w:p w14:paraId="4D05208D"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М33</w:t>
            </w:r>
          </w:p>
        </w:tc>
      </w:tr>
      <w:tr w:rsidR="00043AC2" w:rsidRPr="0031032E" w14:paraId="4D052094" w14:textId="77777777" w:rsidTr="00972A35">
        <w:trPr>
          <w:trHeight w:val="79"/>
        </w:trPr>
        <w:tc>
          <w:tcPr>
            <w:tcW w:w="1730" w:type="dxa"/>
            <w:vMerge/>
            <w:shd w:val="clear" w:color="auto" w:fill="DEEAF6" w:themeFill="accent1" w:themeFillTint="33"/>
            <w:vAlign w:val="center"/>
          </w:tcPr>
          <w:p w14:paraId="4D05208F"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90"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91"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92"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Milica Petrović, Branko Matović, Jelena Mitrović, Miljana Radović, Miloš Kostić, Danijela Bojić, Aleksandar Bojić (2013) Electrochemical decolorization of reactive orange 16 dye at Ti/Bi2O3 anode, 4 th Regional symposium on electrochemistry: South east Europe (RSE-SEE), 26-30. Maj, Ljubljana, Slovenia, Book of Abstracts, p.37.</w:t>
            </w:r>
          </w:p>
        </w:tc>
        <w:tc>
          <w:tcPr>
            <w:tcW w:w="851" w:type="dxa"/>
            <w:shd w:val="clear" w:color="auto" w:fill="DEEAF6" w:themeFill="accent1" w:themeFillTint="33"/>
            <w:vAlign w:val="center"/>
          </w:tcPr>
          <w:p w14:paraId="4D052093"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М34</w:t>
            </w:r>
          </w:p>
        </w:tc>
      </w:tr>
      <w:tr w:rsidR="00043AC2" w:rsidRPr="0031032E" w14:paraId="4D05209A" w14:textId="77777777" w:rsidTr="00972A35">
        <w:trPr>
          <w:trHeight w:val="79"/>
        </w:trPr>
        <w:tc>
          <w:tcPr>
            <w:tcW w:w="1730" w:type="dxa"/>
            <w:vMerge/>
            <w:shd w:val="clear" w:color="auto" w:fill="DEEAF6" w:themeFill="accent1" w:themeFillTint="33"/>
            <w:vAlign w:val="center"/>
          </w:tcPr>
          <w:p w14:paraId="4D052095"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96"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97"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98"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Milica Petrović, Jelena Mitrović, Miljana Radović, Miloš Kostić, Danijela Bojić, Aleksandar Bojić (2013) Effect of current density and H2O2 concentration on electrochemical decolorization of dye crystal violet at Ti/Bi2O3 anode, 6 th Symposium Chemistry and Environmental Protection EnviroChem, Vršac, Srbija, 21-24. maj, 356-357.</w:t>
            </w:r>
          </w:p>
        </w:tc>
        <w:tc>
          <w:tcPr>
            <w:tcW w:w="851" w:type="dxa"/>
            <w:shd w:val="clear" w:color="auto" w:fill="DEEAF6" w:themeFill="accent1" w:themeFillTint="33"/>
            <w:vAlign w:val="center"/>
          </w:tcPr>
          <w:p w14:paraId="4D052099"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М34</w:t>
            </w:r>
          </w:p>
        </w:tc>
      </w:tr>
      <w:tr w:rsidR="00043AC2" w:rsidRPr="0031032E" w14:paraId="4D0520A0" w14:textId="77777777" w:rsidTr="00972A35">
        <w:trPr>
          <w:trHeight w:val="79"/>
        </w:trPr>
        <w:tc>
          <w:tcPr>
            <w:tcW w:w="1730" w:type="dxa"/>
            <w:vMerge/>
            <w:shd w:val="clear" w:color="auto" w:fill="DEEAF6" w:themeFill="accent1" w:themeFillTint="33"/>
            <w:vAlign w:val="center"/>
          </w:tcPr>
          <w:p w14:paraId="4D05209B"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9C"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9D"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9E"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Miljana Radović, Jelena Mitrović, Miloš Kostić, Milica Petrović, Aleksandar Bojić (2013) A comparative study on degradation textile reactive dye by advanced oxidation processes, 6 th Symposium Chemistry and Environmental Protection EnviroChem, Vršac, Srbija, 21-24. maj, 332-333.</w:t>
            </w:r>
          </w:p>
        </w:tc>
        <w:tc>
          <w:tcPr>
            <w:tcW w:w="851" w:type="dxa"/>
            <w:shd w:val="clear" w:color="auto" w:fill="DEEAF6" w:themeFill="accent1" w:themeFillTint="33"/>
            <w:vAlign w:val="center"/>
          </w:tcPr>
          <w:p w14:paraId="4D05209F"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М34</w:t>
            </w:r>
          </w:p>
        </w:tc>
      </w:tr>
      <w:tr w:rsidR="00043AC2" w:rsidRPr="0031032E" w14:paraId="4D0520A6" w14:textId="77777777" w:rsidTr="00972A35">
        <w:trPr>
          <w:trHeight w:val="79"/>
        </w:trPr>
        <w:tc>
          <w:tcPr>
            <w:tcW w:w="1730" w:type="dxa"/>
            <w:vMerge/>
            <w:shd w:val="clear" w:color="auto" w:fill="DEEAF6" w:themeFill="accent1" w:themeFillTint="33"/>
            <w:vAlign w:val="center"/>
          </w:tcPr>
          <w:p w14:paraId="4D0520A1"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A2"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A3"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A4"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Nena Velinov, Milica Petrović, Slobodan Najdanović, Jelena Mitrović, Miljana Radović, Danijela Bojić, Aleksandar Bojić (2014) Removal of Cr(VI) from water by Lagenaria vulgaris shell-ZrO2 biosorbent, 51st Meeting of Serbian Chemical Society, Niš, Serbia, 5–7 Jun, Proceedings, 63–66.</w:t>
            </w:r>
          </w:p>
        </w:tc>
        <w:tc>
          <w:tcPr>
            <w:tcW w:w="851" w:type="dxa"/>
            <w:shd w:val="clear" w:color="auto" w:fill="DEEAF6" w:themeFill="accent1" w:themeFillTint="33"/>
            <w:vAlign w:val="center"/>
          </w:tcPr>
          <w:p w14:paraId="4D0520A5"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М63</w:t>
            </w:r>
          </w:p>
        </w:tc>
      </w:tr>
      <w:tr w:rsidR="00043AC2" w:rsidRPr="0031032E" w14:paraId="4D0520AC" w14:textId="77777777" w:rsidTr="00972A35">
        <w:trPr>
          <w:trHeight w:val="79"/>
        </w:trPr>
        <w:tc>
          <w:tcPr>
            <w:tcW w:w="1730" w:type="dxa"/>
            <w:vMerge/>
            <w:shd w:val="clear" w:color="auto" w:fill="DEEAF6" w:themeFill="accent1" w:themeFillTint="33"/>
            <w:vAlign w:val="center"/>
          </w:tcPr>
          <w:p w14:paraId="4D0520A7"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A8"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A9"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AA"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Miljana Radović, Jelena Mitrović, Miloš Kostić, Milica Petrović, Tatjana Anđelković, Danijela Bojić, Aleksandar Bojić (2014) Effect of system parameters on decolorization of Reactive Orange 4 dye: comparison of Fenton and photo-Fentom processes, 51st Meeting of Serbian Chemical Society, Niš, Serbia, 5–7 Jun, Proceedings, 20–23.</w:t>
            </w:r>
          </w:p>
        </w:tc>
        <w:tc>
          <w:tcPr>
            <w:tcW w:w="851" w:type="dxa"/>
            <w:shd w:val="clear" w:color="auto" w:fill="DEEAF6" w:themeFill="accent1" w:themeFillTint="33"/>
            <w:vAlign w:val="center"/>
          </w:tcPr>
          <w:p w14:paraId="4D0520AB"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М63</w:t>
            </w:r>
          </w:p>
        </w:tc>
      </w:tr>
      <w:tr w:rsidR="00043AC2" w:rsidRPr="0031032E" w14:paraId="4D0520B2" w14:textId="77777777" w:rsidTr="00972A35">
        <w:trPr>
          <w:trHeight w:val="79"/>
        </w:trPr>
        <w:tc>
          <w:tcPr>
            <w:tcW w:w="1730" w:type="dxa"/>
            <w:vMerge/>
            <w:shd w:val="clear" w:color="auto" w:fill="DEEAF6" w:themeFill="accent1" w:themeFillTint="33"/>
            <w:vAlign w:val="center"/>
          </w:tcPr>
          <w:p w14:paraId="4D0520AD"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AE"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AF"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B0" w14:textId="77777777" w:rsidR="00043AC2" w:rsidRPr="0031032E" w:rsidRDefault="007E2638" w:rsidP="007E2638">
            <w:pPr>
              <w:tabs>
                <w:tab w:val="left" w:pos="567"/>
              </w:tabs>
              <w:spacing w:after="60"/>
              <w:rPr>
                <w:rFonts w:ascii="Cambria" w:hAnsi="Cambria"/>
                <w:lang w:val="sr-Cyrl-CS"/>
              </w:rPr>
            </w:pPr>
            <w:r w:rsidRPr="007E2638">
              <w:rPr>
                <w:rFonts w:ascii="Cambria" w:hAnsi="Cambria"/>
              </w:rPr>
              <w:t>Milica Petrović, Jelena Mitrović, Miljana Radović, Miloš Kostić, Danijela Bojić, Aleksandar Bojić (2013) Effect of current density and H2O2 concentration on electrochemical decolorization of dye crystal violet at Ti/Bi2O3 anode, 6. simpozijum Hemija i zaštita životne sredine EnviroChem 2013, Vršac, Srbija, 21- 24. maj, Book of Abstracts, p 356-357.</w:t>
            </w:r>
          </w:p>
        </w:tc>
        <w:tc>
          <w:tcPr>
            <w:tcW w:w="851" w:type="dxa"/>
            <w:shd w:val="clear" w:color="auto" w:fill="DEEAF6" w:themeFill="accent1" w:themeFillTint="33"/>
            <w:vAlign w:val="center"/>
          </w:tcPr>
          <w:p w14:paraId="4D0520B1"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М63</w:t>
            </w:r>
          </w:p>
        </w:tc>
      </w:tr>
      <w:tr w:rsidR="00043AC2" w:rsidRPr="0031032E" w14:paraId="4D0520B8" w14:textId="77777777" w:rsidTr="00972A35">
        <w:trPr>
          <w:trHeight w:val="79"/>
        </w:trPr>
        <w:tc>
          <w:tcPr>
            <w:tcW w:w="1730" w:type="dxa"/>
            <w:vMerge/>
            <w:shd w:val="clear" w:color="auto" w:fill="DEEAF6" w:themeFill="accent1" w:themeFillTint="33"/>
            <w:vAlign w:val="center"/>
          </w:tcPr>
          <w:p w14:paraId="4D0520B3"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B4"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B5"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B6"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Miljana Radović, Jelena Mitrović, Miloš Kostić, Milica Petrović, Aleksandar Bojić (2013) A comparative study on degradation textile reactive dye by advanced oxidation processes, 6 th Symposium Chemistry and Environmental Protection EnviroChem, Vršac, Srbija, 21-24. maj, 332-333.</w:t>
            </w:r>
          </w:p>
        </w:tc>
        <w:tc>
          <w:tcPr>
            <w:tcW w:w="851" w:type="dxa"/>
            <w:shd w:val="clear" w:color="auto" w:fill="DEEAF6" w:themeFill="accent1" w:themeFillTint="33"/>
            <w:vAlign w:val="center"/>
          </w:tcPr>
          <w:p w14:paraId="4D0520B7"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М63</w:t>
            </w:r>
          </w:p>
        </w:tc>
      </w:tr>
      <w:tr w:rsidR="00043AC2" w:rsidRPr="0031032E" w14:paraId="4D0520BE" w14:textId="77777777" w:rsidTr="00972A35">
        <w:trPr>
          <w:trHeight w:val="79"/>
        </w:trPr>
        <w:tc>
          <w:tcPr>
            <w:tcW w:w="1730" w:type="dxa"/>
            <w:vMerge/>
            <w:shd w:val="clear" w:color="auto" w:fill="DEEAF6" w:themeFill="accent1" w:themeFillTint="33"/>
            <w:vAlign w:val="center"/>
          </w:tcPr>
          <w:p w14:paraId="4D0520B9"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BA"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BB"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BC"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J. Mitrović, M. Radović, D. Bojić, M. Petrović, D. Milenković, T.Anđelković, A. Bojić (2012) Metamizole degradation in aqueous solution by UV/H2O2 process, 50th Serbian Chemical Society Meeting, Beograd, Serbia, 14–15 Jun, Book of Abstracts, 93.</w:t>
            </w:r>
          </w:p>
        </w:tc>
        <w:tc>
          <w:tcPr>
            <w:tcW w:w="851" w:type="dxa"/>
            <w:shd w:val="clear" w:color="auto" w:fill="DEEAF6" w:themeFill="accent1" w:themeFillTint="33"/>
            <w:vAlign w:val="center"/>
          </w:tcPr>
          <w:p w14:paraId="4D0520BD"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М64</w:t>
            </w:r>
          </w:p>
        </w:tc>
      </w:tr>
      <w:tr w:rsidR="00043AC2" w:rsidRPr="0031032E" w14:paraId="4D0520C4" w14:textId="77777777" w:rsidTr="00972A35">
        <w:trPr>
          <w:trHeight w:val="79"/>
        </w:trPr>
        <w:tc>
          <w:tcPr>
            <w:tcW w:w="1730" w:type="dxa"/>
            <w:vMerge/>
            <w:shd w:val="clear" w:color="auto" w:fill="DEEAF6" w:themeFill="accent1" w:themeFillTint="33"/>
            <w:vAlign w:val="center"/>
          </w:tcPr>
          <w:p w14:paraId="4D0520BF" w14:textId="77777777" w:rsidR="00043AC2" w:rsidRPr="0031032E" w:rsidRDefault="00043AC2"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C0" w14:textId="77777777" w:rsidR="00043AC2" w:rsidRPr="0031032E" w:rsidRDefault="00043AC2"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C1" w14:textId="77777777" w:rsidR="00043AC2" w:rsidRPr="0031032E" w:rsidRDefault="00043AC2" w:rsidP="00F83C9D">
            <w:pPr>
              <w:tabs>
                <w:tab w:val="left" w:pos="567"/>
              </w:tabs>
              <w:spacing w:after="60"/>
              <w:rPr>
                <w:rFonts w:ascii="Cambria" w:hAnsi="Cambria"/>
                <w:lang w:val="sr-Cyrl-CS"/>
              </w:rPr>
            </w:pPr>
          </w:p>
        </w:tc>
        <w:tc>
          <w:tcPr>
            <w:tcW w:w="7387" w:type="dxa"/>
            <w:gridSpan w:val="2"/>
            <w:shd w:val="clear" w:color="auto" w:fill="DEEAF6" w:themeFill="accent1" w:themeFillTint="33"/>
            <w:vAlign w:val="center"/>
          </w:tcPr>
          <w:p w14:paraId="4D0520C2" w14:textId="77777777" w:rsidR="00043AC2" w:rsidRPr="0031032E" w:rsidRDefault="007E2638" w:rsidP="00F83C9D">
            <w:pPr>
              <w:tabs>
                <w:tab w:val="left" w:pos="567"/>
              </w:tabs>
              <w:spacing w:after="60"/>
              <w:rPr>
                <w:rFonts w:ascii="Cambria" w:hAnsi="Cambria"/>
                <w:lang w:val="sr-Cyrl-CS"/>
              </w:rPr>
            </w:pPr>
            <w:r w:rsidRPr="007E2638">
              <w:rPr>
                <w:rFonts w:ascii="Cambria" w:hAnsi="Cambria"/>
              </w:rPr>
              <w:t>Milena Miljkovic, Jovan Stepanovic, Dragan Djordjevic, Petrovic Milica, Bojic Aleksandar (2013) Influence of the background electrolyte concentration on the removal of crystal violet by electrochemical oxidation on the platinum anode, 10th Symposium "Novel technologies and economic development", Leskovac, Srbija, 22.10.-23-10., 172.</w:t>
            </w:r>
          </w:p>
        </w:tc>
        <w:tc>
          <w:tcPr>
            <w:tcW w:w="851" w:type="dxa"/>
            <w:shd w:val="clear" w:color="auto" w:fill="DEEAF6" w:themeFill="accent1" w:themeFillTint="33"/>
            <w:vAlign w:val="center"/>
          </w:tcPr>
          <w:p w14:paraId="4D0520C3" w14:textId="77777777" w:rsidR="00043AC2" w:rsidRPr="0031032E" w:rsidRDefault="007E2638" w:rsidP="00F83C9D">
            <w:pPr>
              <w:tabs>
                <w:tab w:val="left" w:pos="567"/>
              </w:tabs>
              <w:spacing w:after="60"/>
              <w:rPr>
                <w:rFonts w:ascii="Cambria" w:hAnsi="Cambria"/>
                <w:lang w:val="sr-Cyrl-CS"/>
              </w:rPr>
            </w:pPr>
            <w:r>
              <w:rPr>
                <w:rFonts w:ascii="Cambria" w:hAnsi="Cambria"/>
                <w:lang w:val="sr-Cyrl-CS"/>
              </w:rPr>
              <w:t>М64</w:t>
            </w:r>
          </w:p>
        </w:tc>
      </w:tr>
      <w:tr w:rsidR="00456426" w:rsidRPr="0031032E" w14:paraId="4D0520CB" w14:textId="77777777" w:rsidTr="00972A35">
        <w:trPr>
          <w:trHeight w:val="265"/>
        </w:trPr>
        <w:tc>
          <w:tcPr>
            <w:tcW w:w="1730" w:type="dxa"/>
            <w:vMerge w:val="restart"/>
            <w:shd w:val="clear" w:color="auto" w:fill="9CC2E5" w:themeFill="accent1" w:themeFillTint="99"/>
            <w:vAlign w:val="center"/>
          </w:tcPr>
          <w:p w14:paraId="4D0520C5" w14:textId="77777777" w:rsidR="00456426" w:rsidRPr="0031032E" w:rsidRDefault="00456426" w:rsidP="00F83C9D">
            <w:pPr>
              <w:tabs>
                <w:tab w:val="left" w:pos="567"/>
              </w:tabs>
              <w:spacing w:after="60"/>
              <w:rPr>
                <w:rFonts w:ascii="Cambria" w:hAnsi="Cambria"/>
                <w:lang w:val="sr-Cyrl-CS"/>
              </w:rPr>
            </w:pPr>
            <w:r w:rsidRPr="0031032E">
              <w:rPr>
                <w:rFonts w:ascii="Cambria" w:hAnsi="Cambria"/>
                <w:lang w:val="sr-Cyrl-CS"/>
              </w:rPr>
              <w:t>Предраг М. Поповић</w:t>
            </w:r>
          </w:p>
        </w:tc>
        <w:tc>
          <w:tcPr>
            <w:tcW w:w="1843" w:type="dxa"/>
            <w:vMerge w:val="restart"/>
            <w:shd w:val="clear" w:color="auto" w:fill="9CC2E5" w:themeFill="accent1" w:themeFillTint="99"/>
            <w:vAlign w:val="center"/>
          </w:tcPr>
          <w:p w14:paraId="4D0520C6" w14:textId="77777777" w:rsidR="00456426" w:rsidRPr="0031032E" w:rsidRDefault="00456426" w:rsidP="00F83C9D">
            <w:pPr>
              <w:tabs>
                <w:tab w:val="left" w:pos="567"/>
              </w:tabs>
              <w:spacing w:after="60"/>
              <w:rPr>
                <w:rFonts w:ascii="Cambria" w:hAnsi="Cambria"/>
                <w:lang w:val="sr-Cyrl-CS"/>
              </w:rPr>
            </w:pPr>
            <w:r w:rsidRPr="0031032E">
              <w:rPr>
                <w:rFonts w:ascii="Cambria" w:hAnsi="Cambria"/>
                <w:lang w:val="sr-Cyrl-CS"/>
              </w:rPr>
              <w:t>Др Мирослав Ристић</w:t>
            </w:r>
          </w:p>
        </w:tc>
        <w:tc>
          <w:tcPr>
            <w:tcW w:w="3244" w:type="dxa"/>
            <w:vMerge w:val="restart"/>
            <w:shd w:val="clear" w:color="auto" w:fill="9CC2E5" w:themeFill="accent1" w:themeFillTint="99"/>
            <w:vAlign w:val="center"/>
          </w:tcPr>
          <w:p w14:paraId="4D0520C7" w14:textId="77777777" w:rsidR="00456426" w:rsidRDefault="00456426" w:rsidP="00F83C9D">
            <w:pPr>
              <w:tabs>
                <w:tab w:val="left" w:pos="567"/>
              </w:tabs>
              <w:spacing w:after="60"/>
              <w:rPr>
                <w:rFonts w:ascii="Cambria" w:hAnsi="Cambria"/>
                <w:lang w:val="sr-Cyrl-RS"/>
              </w:rPr>
            </w:pPr>
            <w:r w:rsidRPr="0031032E">
              <w:rPr>
                <w:rFonts w:ascii="Cambria" w:hAnsi="Cambria"/>
              </w:rPr>
              <w:t>Моделовање дводимензионалних ауторегресивних временских низова са ненегативним целобројним вредностима</w:t>
            </w:r>
          </w:p>
          <w:p w14:paraId="4D0520C8" w14:textId="77777777" w:rsidR="00456426" w:rsidRPr="0031032E" w:rsidRDefault="00456426" w:rsidP="00F83C9D">
            <w:pPr>
              <w:tabs>
                <w:tab w:val="left" w:pos="567"/>
              </w:tabs>
              <w:spacing w:after="60"/>
              <w:rPr>
                <w:rFonts w:ascii="Cambria" w:hAnsi="Cambria"/>
                <w:lang w:val="sr-Cyrl-RS"/>
              </w:rPr>
            </w:pPr>
            <w:r w:rsidRPr="0031032E">
              <w:rPr>
                <w:rFonts w:ascii="Cambria" w:hAnsi="Cambria"/>
                <w:lang w:val="sr-Cyrl-RS"/>
              </w:rPr>
              <w:t>12/10/2015</w:t>
            </w:r>
          </w:p>
        </w:tc>
        <w:tc>
          <w:tcPr>
            <w:tcW w:w="7387" w:type="dxa"/>
            <w:gridSpan w:val="2"/>
            <w:shd w:val="clear" w:color="auto" w:fill="9CC2E5" w:themeFill="accent1" w:themeFillTint="99"/>
            <w:vAlign w:val="center"/>
          </w:tcPr>
          <w:p w14:paraId="4D0520C9" w14:textId="77777777" w:rsidR="00456426" w:rsidRPr="00456426" w:rsidRDefault="00456426" w:rsidP="00F83C9D">
            <w:pPr>
              <w:tabs>
                <w:tab w:val="left" w:pos="567"/>
              </w:tabs>
              <w:spacing w:after="60"/>
              <w:rPr>
                <w:rFonts w:ascii="Cambria" w:hAnsi="Cambria"/>
                <w:lang w:val="en-US"/>
              </w:rPr>
            </w:pPr>
            <w:proofErr w:type="spellStart"/>
            <w:r w:rsidRPr="00456426">
              <w:rPr>
                <w:rFonts w:ascii="Cambria" w:hAnsi="Cambria"/>
                <w:lang w:val="en-US"/>
              </w:rPr>
              <w:t>Popović</w:t>
            </w:r>
            <w:proofErr w:type="spellEnd"/>
            <w:r w:rsidRPr="00456426">
              <w:rPr>
                <w:rFonts w:ascii="Cambria" w:hAnsi="Cambria"/>
                <w:lang w:val="en-US"/>
              </w:rPr>
              <w:t xml:space="preserve">, P.M., </w:t>
            </w:r>
            <w:proofErr w:type="spellStart"/>
            <w:r w:rsidRPr="00456426">
              <w:rPr>
                <w:rFonts w:ascii="Cambria" w:hAnsi="Cambria"/>
                <w:lang w:val="en-US"/>
              </w:rPr>
              <w:t>Ristić</w:t>
            </w:r>
            <w:proofErr w:type="spellEnd"/>
            <w:r w:rsidRPr="00456426">
              <w:rPr>
                <w:rFonts w:ascii="Cambria" w:hAnsi="Cambria"/>
                <w:lang w:val="en-US"/>
              </w:rPr>
              <w:t xml:space="preserve">, M.M., </w:t>
            </w:r>
            <w:proofErr w:type="spellStart"/>
            <w:r w:rsidRPr="00456426">
              <w:rPr>
                <w:rFonts w:ascii="Cambria" w:hAnsi="Cambria"/>
                <w:lang w:val="en-US"/>
              </w:rPr>
              <w:t>Nastić</w:t>
            </w:r>
            <w:proofErr w:type="spellEnd"/>
            <w:r w:rsidRPr="00456426">
              <w:rPr>
                <w:rFonts w:ascii="Cambria" w:hAnsi="Cambria"/>
                <w:lang w:val="en-US"/>
              </w:rPr>
              <w:t xml:space="preserve"> A.S. (2015), A geometric bivariate time series with different marginal parameters, Statistical Papers, DOI 10.1007/s00362-015-0677-z, accepted.</w:t>
            </w:r>
          </w:p>
        </w:tc>
        <w:tc>
          <w:tcPr>
            <w:tcW w:w="851" w:type="dxa"/>
            <w:shd w:val="clear" w:color="auto" w:fill="9CC2E5" w:themeFill="accent1" w:themeFillTint="99"/>
            <w:vAlign w:val="center"/>
          </w:tcPr>
          <w:p w14:paraId="4D0520CA" w14:textId="77777777" w:rsidR="00456426" w:rsidRPr="006C6F93" w:rsidRDefault="006C6F93" w:rsidP="00F83C9D">
            <w:pPr>
              <w:tabs>
                <w:tab w:val="left" w:pos="567"/>
              </w:tabs>
              <w:spacing w:after="60"/>
              <w:rPr>
                <w:rFonts w:ascii="Cambria" w:hAnsi="Cambria"/>
                <w:lang w:val="en-US"/>
              </w:rPr>
            </w:pPr>
            <w:r>
              <w:rPr>
                <w:rFonts w:ascii="Cambria" w:hAnsi="Cambria"/>
                <w:lang w:val="en-US"/>
              </w:rPr>
              <w:t>M22</w:t>
            </w:r>
          </w:p>
        </w:tc>
      </w:tr>
      <w:tr w:rsidR="00456426" w:rsidRPr="0031032E" w14:paraId="4D0520D1" w14:textId="77777777" w:rsidTr="00972A35">
        <w:trPr>
          <w:trHeight w:val="265"/>
        </w:trPr>
        <w:tc>
          <w:tcPr>
            <w:tcW w:w="1730" w:type="dxa"/>
            <w:vMerge/>
            <w:shd w:val="clear" w:color="auto" w:fill="9CC2E5" w:themeFill="accent1" w:themeFillTint="99"/>
            <w:vAlign w:val="center"/>
          </w:tcPr>
          <w:p w14:paraId="4D0520CC" w14:textId="77777777" w:rsidR="00456426" w:rsidRPr="0031032E" w:rsidRDefault="00456426"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CD" w14:textId="77777777" w:rsidR="00456426" w:rsidRPr="0031032E" w:rsidRDefault="00456426"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CE" w14:textId="77777777" w:rsidR="00456426" w:rsidRPr="0031032E" w:rsidRDefault="00456426"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0CF" w14:textId="77777777" w:rsidR="00456426" w:rsidRPr="00456426" w:rsidRDefault="00456426" w:rsidP="00F83C9D">
            <w:pPr>
              <w:tabs>
                <w:tab w:val="left" w:pos="567"/>
              </w:tabs>
              <w:spacing w:after="60"/>
              <w:rPr>
                <w:rFonts w:ascii="Cambria" w:hAnsi="Cambria"/>
                <w:lang w:val="en-US"/>
              </w:rPr>
            </w:pPr>
            <w:proofErr w:type="spellStart"/>
            <w:r w:rsidRPr="00456426">
              <w:rPr>
                <w:rFonts w:ascii="Cambria" w:hAnsi="Cambria"/>
                <w:lang w:val="en-US"/>
              </w:rPr>
              <w:t>Popović</w:t>
            </w:r>
            <w:proofErr w:type="spellEnd"/>
            <w:r w:rsidRPr="00456426">
              <w:rPr>
                <w:rFonts w:ascii="Cambria" w:hAnsi="Cambria"/>
                <w:lang w:val="en-US"/>
              </w:rPr>
              <w:t xml:space="preserve">, P.M. (2015), A bivariate </w:t>
            </w:r>
            <w:proofErr w:type="gramStart"/>
            <w:r w:rsidRPr="00456426">
              <w:rPr>
                <w:rFonts w:ascii="Cambria" w:hAnsi="Cambria"/>
                <w:lang w:val="en-US"/>
              </w:rPr>
              <w:t>INAR(</w:t>
            </w:r>
            <w:proofErr w:type="gramEnd"/>
            <w:r w:rsidRPr="00456426">
              <w:rPr>
                <w:rFonts w:ascii="Cambria" w:hAnsi="Cambria"/>
                <w:lang w:val="en-US"/>
              </w:rPr>
              <w:t>1) model with different thinning parameters, Statistical Papers, DOI 10.1007/s00362-015-0667-1, accepted.</w:t>
            </w:r>
          </w:p>
        </w:tc>
        <w:tc>
          <w:tcPr>
            <w:tcW w:w="851" w:type="dxa"/>
            <w:shd w:val="clear" w:color="auto" w:fill="9CC2E5" w:themeFill="accent1" w:themeFillTint="99"/>
            <w:vAlign w:val="center"/>
          </w:tcPr>
          <w:p w14:paraId="4D0520D0" w14:textId="77777777" w:rsidR="00456426" w:rsidRPr="006C6F93" w:rsidRDefault="006C6F93" w:rsidP="00F83C9D">
            <w:pPr>
              <w:tabs>
                <w:tab w:val="left" w:pos="567"/>
              </w:tabs>
              <w:spacing w:after="60"/>
              <w:rPr>
                <w:rFonts w:ascii="Cambria" w:hAnsi="Cambria"/>
                <w:lang w:val="en-US"/>
              </w:rPr>
            </w:pPr>
            <w:r>
              <w:rPr>
                <w:rFonts w:ascii="Cambria" w:hAnsi="Cambria"/>
                <w:lang w:val="en-US"/>
              </w:rPr>
              <w:t>M22</w:t>
            </w:r>
          </w:p>
        </w:tc>
      </w:tr>
      <w:tr w:rsidR="00456426" w:rsidRPr="0031032E" w14:paraId="4D0520D7" w14:textId="77777777" w:rsidTr="00972A35">
        <w:trPr>
          <w:trHeight w:val="265"/>
        </w:trPr>
        <w:tc>
          <w:tcPr>
            <w:tcW w:w="1730" w:type="dxa"/>
            <w:vMerge/>
            <w:shd w:val="clear" w:color="auto" w:fill="9CC2E5" w:themeFill="accent1" w:themeFillTint="99"/>
            <w:vAlign w:val="center"/>
          </w:tcPr>
          <w:p w14:paraId="4D0520D2" w14:textId="77777777" w:rsidR="00456426" w:rsidRPr="0031032E" w:rsidRDefault="00456426"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D3" w14:textId="77777777" w:rsidR="00456426" w:rsidRPr="0031032E" w:rsidRDefault="00456426"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D4" w14:textId="77777777" w:rsidR="00456426" w:rsidRPr="0031032E" w:rsidRDefault="00456426"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0D5" w14:textId="77777777" w:rsidR="00456426" w:rsidRPr="00456426" w:rsidRDefault="00456426" w:rsidP="00F83C9D">
            <w:pPr>
              <w:tabs>
                <w:tab w:val="left" w:pos="567"/>
              </w:tabs>
              <w:spacing w:after="60"/>
              <w:rPr>
                <w:rFonts w:ascii="Cambria" w:hAnsi="Cambria"/>
                <w:lang w:val="en-US"/>
              </w:rPr>
            </w:pPr>
            <w:proofErr w:type="spellStart"/>
            <w:r w:rsidRPr="00456426">
              <w:rPr>
                <w:rFonts w:ascii="Cambria" w:hAnsi="Cambria"/>
                <w:lang w:val="en-US"/>
              </w:rPr>
              <w:t>Nastić</w:t>
            </w:r>
            <w:proofErr w:type="spellEnd"/>
            <w:r w:rsidRPr="00456426">
              <w:rPr>
                <w:rFonts w:ascii="Cambria" w:hAnsi="Cambria"/>
                <w:lang w:val="en-US"/>
              </w:rPr>
              <w:t xml:space="preserve">, A., </w:t>
            </w:r>
            <w:proofErr w:type="spellStart"/>
            <w:r w:rsidRPr="00456426">
              <w:rPr>
                <w:rFonts w:ascii="Cambria" w:hAnsi="Cambria"/>
                <w:lang w:val="en-US"/>
              </w:rPr>
              <w:t>Ristić</w:t>
            </w:r>
            <w:proofErr w:type="spellEnd"/>
            <w:r w:rsidRPr="00456426">
              <w:rPr>
                <w:rFonts w:ascii="Cambria" w:hAnsi="Cambria"/>
                <w:lang w:val="en-US"/>
              </w:rPr>
              <w:t xml:space="preserve">, M., </w:t>
            </w:r>
            <w:proofErr w:type="spellStart"/>
            <w:r w:rsidRPr="00456426">
              <w:rPr>
                <w:rFonts w:ascii="Cambria" w:hAnsi="Cambria"/>
                <w:lang w:val="en-US"/>
              </w:rPr>
              <w:t>Popović</w:t>
            </w:r>
            <w:proofErr w:type="spellEnd"/>
            <w:r w:rsidRPr="00456426">
              <w:rPr>
                <w:rFonts w:ascii="Cambria" w:hAnsi="Cambria"/>
                <w:lang w:val="en-US"/>
              </w:rPr>
              <w:t>, P., 2014, Estimation in a Bivariate Integer-Valued Autoregressive Process, Communications in Statistics – Theory and Methods, DOI:10.1080/03610926.2014.948203, accepted.</w:t>
            </w:r>
          </w:p>
        </w:tc>
        <w:tc>
          <w:tcPr>
            <w:tcW w:w="851" w:type="dxa"/>
            <w:shd w:val="clear" w:color="auto" w:fill="9CC2E5" w:themeFill="accent1" w:themeFillTint="99"/>
            <w:vAlign w:val="center"/>
          </w:tcPr>
          <w:p w14:paraId="4D0520D6" w14:textId="77777777" w:rsidR="00456426" w:rsidRPr="006C6F93" w:rsidRDefault="006C6F93" w:rsidP="00F83C9D">
            <w:pPr>
              <w:tabs>
                <w:tab w:val="left" w:pos="567"/>
              </w:tabs>
              <w:spacing w:after="60"/>
              <w:rPr>
                <w:rFonts w:ascii="Cambria" w:hAnsi="Cambria"/>
                <w:lang w:val="en-US"/>
              </w:rPr>
            </w:pPr>
            <w:r>
              <w:rPr>
                <w:rFonts w:ascii="Cambria" w:hAnsi="Cambria"/>
                <w:lang w:val="en-US"/>
              </w:rPr>
              <w:t>M23</w:t>
            </w:r>
          </w:p>
        </w:tc>
      </w:tr>
      <w:tr w:rsidR="00456426" w:rsidRPr="0031032E" w14:paraId="4D0520DD" w14:textId="77777777" w:rsidTr="00972A35">
        <w:trPr>
          <w:trHeight w:val="265"/>
        </w:trPr>
        <w:tc>
          <w:tcPr>
            <w:tcW w:w="1730" w:type="dxa"/>
            <w:vMerge/>
            <w:shd w:val="clear" w:color="auto" w:fill="9CC2E5" w:themeFill="accent1" w:themeFillTint="99"/>
            <w:vAlign w:val="center"/>
          </w:tcPr>
          <w:p w14:paraId="4D0520D8" w14:textId="77777777" w:rsidR="00456426" w:rsidRPr="0031032E" w:rsidRDefault="00456426"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D9" w14:textId="77777777" w:rsidR="00456426" w:rsidRPr="0031032E" w:rsidRDefault="00456426"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DA" w14:textId="77777777" w:rsidR="00456426" w:rsidRPr="0031032E" w:rsidRDefault="00456426"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0DB" w14:textId="77777777" w:rsidR="00456426" w:rsidRPr="00456426" w:rsidRDefault="00456426" w:rsidP="00F83C9D">
            <w:pPr>
              <w:tabs>
                <w:tab w:val="left" w:pos="567"/>
              </w:tabs>
              <w:spacing w:after="60"/>
              <w:rPr>
                <w:rFonts w:ascii="Cambria" w:hAnsi="Cambria"/>
                <w:lang w:val="en-US"/>
              </w:rPr>
            </w:pPr>
            <w:r w:rsidRPr="00456426">
              <w:rPr>
                <w:rFonts w:ascii="Cambria" w:hAnsi="Cambria"/>
                <w:lang w:val="en-US"/>
              </w:rPr>
              <w:t xml:space="preserve">Stojanović V., </w:t>
            </w:r>
            <w:proofErr w:type="spellStart"/>
            <w:r w:rsidRPr="00456426">
              <w:rPr>
                <w:rFonts w:ascii="Cambria" w:hAnsi="Cambria"/>
                <w:lang w:val="en-US"/>
              </w:rPr>
              <w:t>Popović</w:t>
            </w:r>
            <w:proofErr w:type="spellEnd"/>
            <w:r w:rsidRPr="00456426">
              <w:rPr>
                <w:rFonts w:ascii="Cambria" w:hAnsi="Cambria"/>
                <w:lang w:val="en-US"/>
              </w:rPr>
              <w:t xml:space="preserve"> B., </w:t>
            </w:r>
            <w:proofErr w:type="spellStart"/>
            <w:r w:rsidRPr="00456426">
              <w:rPr>
                <w:rFonts w:ascii="Cambria" w:hAnsi="Cambria"/>
                <w:lang w:val="en-US"/>
              </w:rPr>
              <w:t>Popović</w:t>
            </w:r>
            <w:proofErr w:type="spellEnd"/>
            <w:r w:rsidRPr="00456426">
              <w:rPr>
                <w:rFonts w:ascii="Cambria" w:hAnsi="Cambria"/>
                <w:lang w:val="en-US"/>
              </w:rPr>
              <w:t xml:space="preserve"> P. (2015), Model of general Split-break process, REVSTAT 13, 145-168.</w:t>
            </w:r>
          </w:p>
        </w:tc>
        <w:tc>
          <w:tcPr>
            <w:tcW w:w="851" w:type="dxa"/>
            <w:shd w:val="clear" w:color="auto" w:fill="9CC2E5" w:themeFill="accent1" w:themeFillTint="99"/>
            <w:vAlign w:val="center"/>
          </w:tcPr>
          <w:p w14:paraId="4D0520DC" w14:textId="77777777" w:rsidR="00456426" w:rsidRPr="006C6F93" w:rsidRDefault="006C6F93" w:rsidP="00F83C9D">
            <w:pPr>
              <w:tabs>
                <w:tab w:val="left" w:pos="567"/>
              </w:tabs>
              <w:spacing w:after="60"/>
              <w:rPr>
                <w:rFonts w:ascii="Cambria" w:hAnsi="Cambria"/>
                <w:lang w:val="en-US"/>
              </w:rPr>
            </w:pPr>
            <w:r>
              <w:rPr>
                <w:rFonts w:ascii="Cambria" w:hAnsi="Cambria"/>
                <w:lang w:val="en-US"/>
              </w:rPr>
              <w:t>M22</w:t>
            </w:r>
          </w:p>
        </w:tc>
      </w:tr>
      <w:tr w:rsidR="00456426" w:rsidRPr="0031032E" w14:paraId="4D0520E3" w14:textId="77777777" w:rsidTr="00972A35">
        <w:trPr>
          <w:trHeight w:val="265"/>
        </w:trPr>
        <w:tc>
          <w:tcPr>
            <w:tcW w:w="1730" w:type="dxa"/>
            <w:vMerge/>
            <w:shd w:val="clear" w:color="auto" w:fill="9CC2E5" w:themeFill="accent1" w:themeFillTint="99"/>
            <w:vAlign w:val="center"/>
          </w:tcPr>
          <w:p w14:paraId="4D0520DE" w14:textId="77777777" w:rsidR="00456426" w:rsidRPr="0031032E" w:rsidRDefault="00456426"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DF" w14:textId="77777777" w:rsidR="00456426" w:rsidRPr="0031032E" w:rsidRDefault="00456426"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E0" w14:textId="77777777" w:rsidR="00456426" w:rsidRPr="0031032E" w:rsidRDefault="00456426"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0E1" w14:textId="77777777" w:rsidR="00456426" w:rsidRPr="00456426" w:rsidRDefault="00456426" w:rsidP="00F83C9D">
            <w:pPr>
              <w:tabs>
                <w:tab w:val="left" w:pos="567"/>
              </w:tabs>
              <w:spacing w:after="60"/>
              <w:rPr>
                <w:rFonts w:ascii="Cambria" w:hAnsi="Cambria"/>
                <w:lang w:val="en-US"/>
              </w:rPr>
            </w:pPr>
            <w:r w:rsidRPr="00456426">
              <w:rPr>
                <w:rFonts w:ascii="Cambria" w:hAnsi="Cambria"/>
                <w:lang w:val="en-US"/>
              </w:rPr>
              <w:t xml:space="preserve">Stojanović, V., </w:t>
            </w:r>
            <w:proofErr w:type="spellStart"/>
            <w:r w:rsidRPr="00456426">
              <w:rPr>
                <w:rFonts w:ascii="Cambria" w:hAnsi="Cambria"/>
                <w:lang w:val="en-US"/>
              </w:rPr>
              <w:t>Popović</w:t>
            </w:r>
            <w:proofErr w:type="spellEnd"/>
            <w:r w:rsidRPr="00456426">
              <w:rPr>
                <w:rFonts w:ascii="Cambria" w:hAnsi="Cambria"/>
                <w:lang w:val="en-US"/>
              </w:rPr>
              <w:t xml:space="preserve">, B., </w:t>
            </w:r>
            <w:proofErr w:type="spellStart"/>
            <w:r w:rsidRPr="00456426">
              <w:rPr>
                <w:rFonts w:ascii="Cambria" w:hAnsi="Cambria"/>
                <w:lang w:val="en-US"/>
              </w:rPr>
              <w:t>Popović</w:t>
            </w:r>
            <w:proofErr w:type="spellEnd"/>
            <w:r w:rsidRPr="00456426">
              <w:rPr>
                <w:rFonts w:ascii="Cambria" w:hAnsi="Cambria"/>
                <w:lang w:val="en-US"/>
              </w:rPr>
              <w:t xml:space="preserve">, P., 2014, Stochastic analysis of GSB process, Publications de </w:t>
            </w:r>
            <w:proofErr w:type="spellStart"/>
            <w:r w:rsidRPr="00456426">
              <w:rPr>
                <w:rFonts w:ascii="Cambria" w:hAnsi="Cambria"/>
                <w:lang w:val="en-US"/>
              </w:rPr>
              <w:t>l'Institut</w:t>
            </w:r>
            <w:proofErr w:type="spellEnd"/>
            <w:r w:rsidRPr="00456426">
              <w:rPr>
                <w:rFonts w:ascii="Cambria" w:hAnsi="Cambria"/>
                <w:lang w:val="en-US"/>
              </w:rPr>
              <w:t xml:space="preserve"> </w:t>
            </w:r>
            <w:proofErr w:type="spellStart"/>
            <w:r w:rsidRPr="00456426">
              <w:rPr>
                <w:rFonts w:ascii="Cambria" w:hAnsi="Cambria"/>
                <w:lang w:val="en-US"/>
              </w:rPr>
              <w:t>Mathématique</w:t>
            </w:r>
            <w:proofErr w:type="spellEnd"/>
            <w:r w:rsidRPr="00456426">
              <w:rPr>
                <w:rFonts w:ascii="Cambria" w:hAnsi="Cambria"/>
                <w:lang w:val="en-US"/>
              </w:rPr>
              <w:t xml:space="preserve"> 95, 149-159.</w:t>
            </w:r>
          </w:p>
        </w:tc>
        <w:tc>
          <w:tcPr>
            <w:tcW w:w="851" w:type="dxa"/>
            <w:shd w:val="clear" w:color="auto" w:fill="9CC2E5" w:themeFill="accent1" w:themeFillTint="99"/>
            <w:vAlign w:val="center"/>
          </w:tcPr>
          <w:p w14:paraId="4D0520E2" w14:textId="77777777" w:rsidR="00456426" w:rsidRPr="00126806" w:rsidRDefault="00126806" w:rsidP="00F83C9D">
            <w:pPr>
              <w:tabs>
                <w:tab w:val="left" w:pos="567"/>
              </w:tabs>
              <w:spacing w:after="60"/>
              <w:rPr>
                <w:rFonts w:ascii="Cambria" w:hAnsi="Cambria"/>
                <w:lang w:val="en-US"/>
              </w:rPr>
            </w:pPr>
            <w:r>
              <w:rPr>
                <w:rFonts w:ascii="Cambria" w:hAnsi="Cambria"/>
                <w:lang w:val="en-US"/>
              </w:rPr>
              <w:t>M24</w:t>
            </w:r>
          </w:p>
        </w:tc>
      </w:tr>
      <w:tr w:rsidR="00456426" w:rsidRPr="0031032E" w14:paraId="4D0520E9" w14:textId="77777777" w:rsidTr="00972A35">
        <w:trPr>
          <w:trHeight w:val="265"/>
        </w:trPr>
        <w:tc>
          <w:tcPr>
            <w:tcW w:w="1730" w:type="dxa"/>
            <w:vMerge/>
            <w:shd w:val="clear" w:color="auto" w:fill="9CC2E5" w:themeFill="accent1" w:themeFillTint="99"/>
            <w:vAlign w:val="center"/>
          </w:tcPr>
          <w:p w14:paraId="4D0520E4" w14:textId="77777777" w:rsidR="00456426" w:rsidRPr="0031032E" w:rsidRDefault="00456426"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E5" w14:textId="77777777" w:rsidR="00456426" w:rsidRPr="0031032E" w:rsidRDefault="00456426"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E6" w14:textId="77777777" w:rsidR="00456426" w:rsidRPr="0031032E" w:rsidRDefault="00456426"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0E7" w14:textId="77777777" w:rsidR="00456426" w:rsidRPr="0031032E" w:rsidRDefault="00456426" w:rsidP="00F83C9D">
            <w:pPr>
              <w:tabs>
                <w:tab w:val="left" w:pos="567"/>
              </w:tabs>
              <w:spacing w:after="60"/>
              <w:rPr>
                <w:rFonts w:ascii="Cambria" w:hAnsi="Cambria"/>
                <w:lang w:val="sr-Cyrl-CS"/>
              </w:rPr>
            </w:pPr>
            <w:r w:rsidRPr="00456426">
              <w:rPr>
                <w:rFonts w:ascii="Cambria" w:hAnsi="Cambria"/>
                <w:lang w:val="en-US"/>
              </w:rPr>
              <w:t xml:space="preserve">Stojanović, V., </w:t>
            </w:r>
            <w:proofErr w:type="spellStart"/>
            <w:r w:rsidRPr="00456426">
              <w:rPr>
                <w:rFonts w:ascii="Cambria" w:hAnsi="Cambria"/>
                <w:lang w:val="en-US"/>
              </w:rPr>
              <w:t>Popović</w:t>
            </w:r>
            <w:proofErr w:type="spellEnd"/>
            <w:r w:rsidRPr="00456426">
              <w:rPr>
                <w:rFonts w:ascii="Cambria" w:hAnsi="Cambria"/>
                <w:lang w:val="en-US"/>
              </w:rPr>
              <w:t xml:space="preserve">, B., </w:t>
            </w:r>
            <w:proofErr w:type="spellStart"/>
            <w:r w:rsidRPr="00456426">
              <w:rPr>
                <w:rFonts w:ascii="Cambria" w:hAnsi="Cambria"/>
                <w:lang w:val="en-US"/>
              </w:rPr>
              <w:t>Popović</w:t>
            </w:r>
            <w:proofErr w:type="spellEnd"/>
            <w:r w:rsidRPr="00456426">
              <w:rPr>
                <w:rFonts w:ascii="Cambria" w:hAnsi="Cambria"/>
                <w:lang w:val="en-US"/>
              </w:rPr>
              <w:t>, P., 2011, The Split-BREAK model, Brazilian Journal of Probability and Statistics 25, 44-63.</w:t>
            </w:r>
          </w:p>
        </w:tc>
        <w:tc>
          <w:tcPr>
            <w:tcW w:w="851" w:type="dxa"/>
            <w:shd w:val="clear" w:color="auto" w:fill="9CC2E5" w:themeFill="accent1" w:themeFillTint="99"/>
            <w:vAlign w:val="center"/>
          </w:tcPr>
          <w:p w14:paraId="4D0520E8" w14:textId="77777777" w:rsidR="00456426" w:rsidRPr="00126806" w:rsidRDefault="00126806" w:rsidP="00F83C9D">
            <w:pPr>
              <w:tabs>
                <w:tab w:val="left" w:pos="567"/>
              </w:tabs>
              <w:spacing w:after="60"/>
              <w:rPr>
                <w:rFonts w:ascii="Cambria" w:hAnsi="Cambria"/>
                <w:lang w:val="en-US"/>
              </w:rPr>
            </w:pPr>
            <w:r>
              <w:rPr>
                <w:rFonts w:ascii="Cambria" w:hAnsi="Cambria"/>
                <w:lang w:val="en-US"/>
              </w:rPr>
              <w:t>M23</w:t>
            </w:r>
          </w:p>
        </w:tc>
      </w:tr>
      <w:tr w:rsidR="00456426" w:rsidRPr="0031032E" w14:paraId="4D0520EF" w14:textId="77777777" w:rsidTr="00972A35">
        <w:trPr>
          <w:trHeight w:val="265"/>
        </w:trPr>
        <w:tc>
          <w:tcPr>
            <w:tcW w:w="1730" w:type="dxa"/>
            <w:vMerge/>
            <w:shd w:val="clear" w:color="auto" w:fill="9CC2E5" w:themeFill="accent1" w:themeFillTint="99"/>
            <w:vAlign w:val="center"/>
          </w:tcPr>
          <w:p w14:paraId="4D0520EA" w14:textId="77777777" w:rsidR="00456426" w:rsidRPr="0031032E" w:rsidRDefault="00456426"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0EB" w14:textId="77777777" w:rsidR="00456426" w:rsidRPr="0031032E" w:rsidRDefault="00456426"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0EC" w14:textId="77777777" w:rsidR="00456426" w:rsidRPr="0031032E" w:rsidRDefault="00456426"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0ED" w14:textId="77777777" w:rsidR="00456426" w:rsidRPr="00456426" w:rsidRDefault="00456426" w:rsidP="00F83C9D">
            <w:pPr>
              <w:tabs>
                <w:tab w:val="left" w:pos="567"/>
              </w:tabs>
              <w:spacing w:after="60"/>
              <w:rPr>
                <w:rFonts w:ascii="Cambria" w:hAnsi="Cambria"/>
                <w:lang w:val="en-US"/>
              </w:rPr>
            </w:pPr>
            <w:r w:rsidRPr="00456426">
              <w:rPr>
                <w:rFonts w:ascii="Cambria" w:hAnsi="Cambria"/>
              </w:rPr>
              <w:t>Popovic, P.M. (2015), Random coefficient biva</w:t>
            </w:r>
            <w:r>
              <w:rPr>
                <w:rFonts w:ascii="Cambria" w:hAnsi="Cambria"/>
              </w:rPr>
              <w:t xml:space="preserve">riate INAR (1) process, Facta </w:t>
            </w:r>
            <w:r w:rsidRPr="00456426">
              <w:rPr>
                <w:rFonts w:ascii="Cambria" w:hAnsi="Cambria"/>
              </w:rPr>
              <w:t>Universitatis, Series: Mathematics and Informatics 30, 263-280</w:t>
            </w:r>
          </w:p>
        </w:tc>
        <w:tc>
          <w:tcPr>
            <w:tcW w:w="851" w:type="dxa"/>
            <w:shd w:val="clear" w:color="auto" w:fill="9CC2E5" w:themeFill="accent1" w:themeFillTint="99"/>
            <w:vAlign w:val="center"/>
          </w:tcPr>
          <w:p w14:paraId="4D0520EE" w14:textId="77777777" w:rsidR="00456426" w:rsidRPr="0031032E" w:rsidRDefault="00456426" w:rsidP="00F83C9D">
            <w:pPr>
              <w:tabs>
                <w:tab w:val="left" w:pos="567"/>
              </w:tabs>
              <w:spacing w:after="60"/>
              <w:rPr>
                <w:rFonts w:ascii="Cambria" w:hAnsi="Cambria"/>
                <w:lang w:val="sr-Cyrl-CS"/>
              </w:rPr>
            </w:pPr>
            <w:r>
              <w:rPr>
                <w:rFonts w:ascii="Cambria" w:hAnsi="Cambria"/>
                <w:lang w:val="sr-Cyrl-CS"/>
              </w:rPr>
              <w:t>М51</w:t>
            </w:r>
          </w:p>
        </w:tc>
      </w:tr>
      <w:tr w:rsidR="00456426" w:rsidRPr="0031032E" w14:paraId="4D0520F6" w14:textId="77777777" w:rsidTr="00972A35">
        <w:trPr>
          <w:trHeight w:val="159"/>
        </w:trPr>
        <w:tc>
          <w:tcPr>
            <w:tcW w:w="1730" w:type="dxa"/>
            <w:vMerge w:val="restart"/>
            <w:shd w:val="clear" w:color="auto" w:fill="DEEAF6" w:themeFill="accent1" w:themeFillTint="33"/>
            <w:vAlign w:val="center"/>
          </w:tcPr>
          <w:p w14:paraId="4D0520F0" w14:textId="77777777" w:rsidR="00456426" w:rsidRPr="0031032E" w:rsidRDefault="00456426" w:rsidP="00F83C9D">
            <w:pPr>
              <w:tabs>
                <w:tab w:val="left" w:pos="567"/>
              </w:tabs>
              <w:spacing w:after="60"/>
              <w:rPr>
                <w:rFonts w:ascii="Cambria" w:hAnsi="Cambria"/>
                <w:lang w:val="sr-Cyrl-CS"/>
              </w:rPr>
            </w:pPr>
            <w:r w:rsidRPr="0031032E">
              <w:rPr>
                <w:rFonts w:ascii="Cambria" w:hAnsi="Cambria"/>
                <w:lang w:val="sr-Cyrl-CS"/>
              </w:rPr>
              <w:t>Наташа М. Мартић Бурсаћ</w:t>
            </w:r>
          </w:p>
        </w:tc>
        <w:tc>
          <w:tcPr>
            <w:tcW w:w="1843" w:type="dxa"/>
            <w:vMerge w:val="restart"/>
            <w:shd w:val="clear" w:color="auto" w:fill="DEEAF6" w:themeFill="accent1" w:themeFillTint="33"/>
            <w:vAlign w:val="center"/>
          </w:tcPr>
          <w:p w14:paraId="4D0520F1" w14:textId="77777777" w:rsidR="00456426" w:rsidRPr="0031032E" w:rsidRDefault="00456426" w:rsidP="00F83C9D">
            <w:pPr>
              <w:tabs>
                <w:tab w:val="left" w:pos="567"/>
              </w:tabs>
              <w:spacing w:after="60"/>
              <w:rPr>
                <w:rFonts w:ascii="Cambria" w:hAnsi="Cambria"/>
                <w:lang w:val="sr-Cyrl-CS"/>
              </w:rPr>
            </w:pPr>
            <w:r w:rsidRPr="0031032E">
              <w:rPr>
                <w:rFonts w:ascii="Cambria" w:hAnsi="Cambria"/>
                <w:lang w:val="sr-Cyrl-CS"/>
              </w:rPr>
              <w:t>Др Владан Дуцић</w:t>
            </w:r>
          </w:p>
        </w:tc>
        <w:tc>
          <w:tcPr>
            <w:tcW w:w="3244" w:type="dxa"/>
            <w:vMerge w:val="restart"/>
            <w:shd w:val="clear" w:color="auto" w:fill="DEEAF6" w:themeFill="accent1" w:themeFillTint="33"/>
            <w:vAlign w:val="center"/>
          </w:tcPr>
          <w:p w14:paraId="4D0520F2" w14:textId="77777777" w:rsidR="00456426" w:rsidRDefault="00456426" w:rsidP="00F83C9D">
            <w:pPr>
              <w:tabs>
                <w:tab w:val="left" w:pos="567"/>
              </w:tabs>
              <w:spacing w:after="60"/>
              <w:rPr>
                <w:rFonts w:ascii="Cambria" w:hAnsi="Cambria"/>
                <w:lang w:val="sr-Cyrl-RS"/>
              </w:rPr>
            </w:pPr>
            <w:r w:rsidRPr="0031032E">
              <w:rPr>
                <w:rFonts w:ascii="Cambria" w:hAnsi="Cambria"/>
                <w:lang w:val="sr-Cyrl-RS"/>
              </w:rPr>
              <w:t>Утицај атмосферских осцилација на к</w:t>
            </w:r>
            <w:r>
              <w:rPr>
                <w:rFonts w:ascii="Cambria" w:hAnsi="Cambria"/>
                <w:lang w:val="sr-Cyrl-RS"/>
              </w:rPr>
              <w:t>олебање протицаја река у Србији</w:t>
            </w:r>
          </w:p>
          <w:p w14:paraId="4D0520F3" w14:textId="77777777" w:rsidR="00456426" w:rsidRPr="0031032E" w:rsidRDefault="00456426" w:rsidP="00F83C9D">
            <w:pPr>
              <w:tabs>
                <w:tab w:val="left" w:pos="567"/>
              </w:tabs>
              <w:spacing w:after="60"/>
              <w:rPr>
                <w:rFonts w:ascii="Cambria" w:hAnsi="Cambria"/>
                <w:lang w:val="sr-Latn-RS"/>
              </w:rPr>
            </w:pPr>
            <w:r w:rsidRPr="0031032E">
              <w:rPr>
                <w:rFonts w:ascii="Cambria" w:hAnsi="Cambria"/>
                <w:lang w:val="sr-Cyrl-RS"/>
              </w:rPr>
              <w:t>17/10/2015</w:t>
            </w:r>
          </w:p>
        </w:tc>
        <w:tc>
          <w:tcPr>
            <w:tcW w:w="7387" w:type="dxa"/>
            <w:gridSpan w:val="2"/>
            <w:shd w:val="clear" w:color="auto" w:fill="DEEAF6" w:themeFill="accent1" w:themeFillTint="33"/>
            <w:vAlign w:val="center"/>
          </w:tcPr>
          <w:p w14:paraId="4D0520F4" w14:textId="77777777" w:rsidR="00456426" w:rsidRPr="0031032E" w:rsidRDefault="00456426" w:rsidP="00F83C9D">
            <w:pPr>
              <w:tabs>
                <w:tab w:val="left" w:pos="567"/>
              </w:tabs>
              <w:spacing w:after="60"/>
              <w:rPr>
                <w:rFonts w:ascii="Cambria" w:hAnsi="Cambria"/>
                <w:lang w:val="sr-Cyrl-CS"/>
              </w:rPr>
            </w:pPr>
            <w:r w:rsidRPr="00456426">
              <w:rPr>
                <w:rFonts w:ascii="Cambria" w:hAnsi="Cambria"/>
              </w:rPr>
              <w:t>Dragović Ranko, Đorđević Milan, Martić-Bursać Nataša, Dragović Snežana, Janković-Mandić Ljiljana, Radivojević Aleksandar and Filipović Ivan (2014): Groundwater in Serbia: Resources, Environmental Impacts and Sustainable Management, Groundwater – Hydrogeochemistry, Environmental Impacts and Management Practices; NOVA Science Publishers, Inc. ISBN: 978-1-63321-759- 1. (pp. 95-112)</w:t>
            </w:r>
          </w:p>
        </w:tc>
        <w:tc>
          <w:tcPr>
            <w:tcW w:w="851" w:type="dxa"/>
            <w:shd w:val="clear" w:color="auto" w:fill="DEEAF6" w:themeFill="accent1" w:themeFillTint="33"/>
            <w:vAlign w:val="center"/>
          </w:tcPr>
          <w:p w14:paraId="4D0520F5" w14:textId="77777777" w:rsidR="00456426" w:rsidRPr="00456426" w:rsidRDefault="00456426" w:rsidP="00F83C9D">
            <w:pPr>
              <w:tabs>
                <w:tab w:val="left" w:pos="567"/>
              </w:tabs>
              <w:spacing w:after="60"/>
              <w:rPr>
                <w:rFonts w:ascii="Cambria" w:hAnsi="Cambria"/>
                <w:lang w:val="en-US"/>
              </w:rPr>
            </w:pPr>
            <w:r>
              <w:rPr>
                <w:rFonts w:ascii="Cambria" w:hAnsi="Cambria"/>
                <w:lang w:val="en-US"/>
              </w:rPr>
              <w:t>M13</w:t>
            </w:r>
          </w:p>
        </w:tc>
      </w:tr>
      <w:tr w:rsidR="00456426" w:rsidRPr="0031032E" w14:paraId="4D0520FC" w14:textId="77777777" w:rsidTr="00972A35">
        <w:trPr>
          <w:trHeight w:val="155"/>
        </w:trPr>
        <w:tc>
          <w:tcPr>
            <w:tcW w:w="1730" w:type="dxa"/>
            <w:vMerge/>
            <w:shd w:val="clear" w:color="auto" w:fill="DEEAF6" w:themeFill="accent1" w:themeFillTint="33"/>
            <w:vAlign w:val="center"/>
          </w:tcPr>
          <w:p w14:paraId="4D0520F7" w14:textId="77777777" w:rsidR="00456426" w:rsidRPr="0031032E" w:rsidRDefault="00456426"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F8" w14:textId="77777777" w:rsidR="00456426" w:rsidRPr="0031032E" w:rsidRDefault="00456426"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F9" w14:textId="77777777" w:rsidR="00456426" w:rsidRPr="0031032E" w:rsidRDefault="00456426"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20FA" w14:textId="77777777" w:rsidR="00456426" w:rsidRPr="0031032E" w:rsidRDefault="00D04D09" w:rsidP="00F83C9D">
            <w:pPr>
              <w:tabs>
                <w:tab w:val="left" w:pos="567"/>
              </w:tabs>
              <w:spacing w:after="60"/>
              <w:rPr>
                <w:rFonts w:ascii="Cambria" w:hAnsi="Cambria"/>
                <w:lang w:val="sr-Cyrl-CS"/>
              </w:rPr>
            </w:pPr>
            <w:r w:rsidRPr="00D04D09">
              <w:rPr>
                <w:rFonts w:ascii="Cambria" w:hAnsi="Cambria"/>
              </w:rPr>
              <w:t>Jugoslav L.Nikolić, Vladan D. Ducić, and Nataša M. Martić-Bursać (2011): Stratospheric Ozone Fluctuation and Ultraviolet Radiation over Serbia; Nuclear Technology &amp; Radiation Protection, Vol. 26, No. 2, pp. 119-125, Vinča Institute of Nuclear Sciences, DOI: 10.2298/NTRP1102119N, UDC: 54- 76:546.214:504.7.</w:t>
            </w:r>
          </w:p>
        </w:tc>
        <w:tc>
          <w:tcPr>
            <w:tcW w:w="851" w:type="dxa"/>
            <w:shd w:val="clear" w:color="auto" w:fill="DEEAF6" w:themeFill="accent1" w:themeFillTint="33"/>
            <w:vAlign w:val="center"/>
          </w:tcPr>
          <w:p w14:paraId="4D0520FB" w14:textId="77777777" w:rsidR="00456426" w:rsidRPr="00D04D09" w:rsidRDefault="00D04D09" w:rsidP="00F83C9D">
            <w:pPr>
              <w:tabs>
                <w:tab w:val="left" w:pos="567"/>
              </w:tabs>
              <w:spacing w:after="60"/>
              <w:rPr>
                <w:rFonts w:ascii="Cambria" w:hAnsi="Cambria"/>
                <w:lang w:val="en-US"/>
              </w:rPr>
            </w:pPr>
            <w:r>
              <w:rPr>
                <w:rFonts w:ascii="Cambria" w:hAnsi="Cambria"/>
                <w:lang w:val="en-US"/>
              </w:rPr>
              <w:t>M22</w:t>
            </w:r>
          </w:p>
        </w:tc>
      </w:tr>
      <w:tr w:rsidR="00456426" w:rsidRPr="0031032E" w14:paraId="4D052102" w14:textId="77777777" w:rsidTr="00972A35">
        <w:trPr>
          <w:trHeight w:val="155"/>
        </w:trPr>
        <w:tc>
          <w:tcPr>
            <w:tcW w:w="1730" w:type="dxa"/>
            <w:vMerge/>
            <w:shd w:val="clear" w:color="auto" w:fill="DEEAF6" w:themeFill="accent1" w:themeFillTint="33"/>
            <w:vAlign w:val="center"/>
          </w:tcPr>
          <w:p w14:paraId="4D0520FD" w14:textId="77777777" w:rsidR="00456426" w:rsidRPr="0031032E" w:rsidRDefault="00456426"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0FE" w14:textId="77777777" w:rsidR="00456426" w:rsidRPr="0031032E" w:rsidRDefault="00456426"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0FF" w14:textId="77777777" w:rsidR="00456426" w:rsidRPr="0031032E" w:rsidRDefault="00456426"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2100" w14:textId="77777777" w:rsidR="00456426" w:rsidRPr="0031032E" w:rsidRDefault="00D04D09" w:rsidP="00F83C9D">
            <w:pPr>
              <w:tabs>
                <w:tab w:val="left" w:pos="567"/>
              </w:tabs>
              <w:spacing w:after="60"/>
              <w:rPr>
                <w:rFonts w:ascii="Cambria" w:hAnsi="Cambria"/>
                <w:lang w:val="sr-Cyrl-CS"/>
              </w:rPr>
            </w:pPr>
            <w:r w:rsidRPr="00D04D09">
              <w:rPr>
                <w:rFonts w:ascii="Cambria" w:hAnsi="Cambria"/>
              </w:rPr>
              <w:t>Aleksandar R. Radivojević, Nataša M. Martić Bursać, Milena J. Gocić, Ivan M. Filipović, Mila A. Pavlović, Milan M. Radovanović, Ljiljana S. Stričević, Milan R. Punišić (2015): Statistical Analysis of Temperature Regime Change on the Example of Sokobanja Basin in Eastern Serbia; Thermal Science, Vinča Institute of Nuclear Sciences, DOI:10.2298/TSCI150119019R.</w:t>
            </w:r>
          </w:p>
        </w:tc>
        <w:tc>
          <w:tcPr>
            <w:tcW w:w="851" w:type="dxa"/>
            <w:shd w:val="clear" w:color="auto" w:fill="DEEAF6" w:themeFill="accent1" w:themeFillTint="33"/>
            <w:vAlign w:val="center"/>
          </w:tcPr>
          <w:p w14:paraId="4D052101" w14:textId="77777777" w:rsidR="00456426" w:rsidRPr="00D04D09" w:rsidRDefault="00D04D09" w:rsidP="00F83C9D">
            <w:pPr>
              <w:tabs>
                <w:tab w:val="left" w:pos="567"/>
              </w:tabs>
              <w:spacing w:after="60"/>
              <w:rPr>
                <w:rFonts w:ascii="Cambria" w:hAnsi="Cambria"/>
                <w:lang w:val="en-US"/>
              </w:rPr>
            </w:pPr>
            <w:r>
              <w:rPr>
                <w:rFonts w:ascii="Cambria" w:hAnsi="Cambria"/>
                <w:lang w:val="en-US"/>
              </w:rPr>
              <w:t>M22</w:t>
            </w:r>
          </w:p>
        </w:tc>
      </w:tr>
      <w:tr w:rsidR="00456426" w:rsidRPr="0031032E" w14:paraId="4D052108" w14:textId="77777777" w:rsidTr="00972A35">
        <w:trPr>
          <w:trHeight w:val="155"/>
        </w:trPr>
        <w:tc>
          <w:tcPr>
            <w:tcW w:w="1730" w:type="dxa"/>
            <w:vMerge/>
            <w:vAlign w:val="center"/>
          </w:tcPr>
          <w:p w14:paraId="4D052103" w14:textId="77777777" w:rsidR="00456426" w:rsidRPr="0031032E" w:rsidRDefault="00456426" w:rsidP="00F83C9D">
            <w:pPr>
              <w:tabs>
                <w:tab w:val="left" w:pos="567"/>
              </w:tabs>
              <w:spacing w:after="60"/>
              <w:rPr>
                <w:rFonts w:ascii="Cambria" w:hAnsi="Cambria"/>
                <w:lang w:val="sr-Cyrl-CS"/>
              </w:rPr>
            </w:pPr>
          </w:p>
        </w:tc>
        <w:tc>
          <w:tcPr>
            <w:tcW w:w="1843" w:type="dxa"/>
            <w:vMerge/>
            <w:vAlign w:val="center"/>
          </w:tcPr>
          <w:p w14:paraId="4D052104" w14:textId="77777777" w:rsidR="00456426" w:rsidRPr="0031032E" w:rsidRDefault="00456426" w:rsidP="00F83C9D">
            <w:pPr>
              <w:tabs>
                <w:tab w:val="left" w:pos="567"/>
              </w:tabs>
              <w:spacing w:after="60"/>
              <w:rPr>
                <w:rFonts w:ascii="Cambria" w:hAnsi="Cambria"/>
                <w:lang w:val="sr-Cyrl-CS"/>
              </w:rPr>
            </w:pPr>
          </w:p>
        </w:tc>
        <w:tc>
          <w:tcPr>
            <w:tcW w:w="3244" w:type="dxa"/>
            <w:vMerge/>
            <w:vAlign w:val="center"/>
          </w:tcPr>
          <w:p w14:paraId="4D052105" w14:textId="77777777" w:rsidR="00456426" w:rsidRPr="0031032E" w:rsidRDefault="00456426"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2106" w14:textId="77777777" w:rsidR="00456426" w:rsidRPr="0031032E" w:rsidRDefault="00D04D09" w:rsidP="00F83C9D">
            <w:pPr>
              <w:tabs>
                <w:tab w:val="left" w:pos="567"/>
              </w:tabs>
              <w:spacing w:after="60"/>
              <w:rPr>
                <w:rFonts w:ascii="Cambria" w:hAnsi="Cambria"/>
                <w:lang w:val="sr-Cyrl-CS"/>
              </w:rPr>
            </w:pPr>
            <w:r w:rsidRPr="00D04D09">
              <w:rPr>
                <w:rFonts w:ascii="Cambria" w:hAnsi="Cambria"/>
              </w:rPr>
              <w:t>Martic Bursac Natasa, Ivanović Radomir, Nikolić Milena (2014): Agricultural Productions in Nis valley – Agro-climatic conditions. Teme – časopis za društvene nauke, Ekonomski fakultet, Niš. ( in press)</w:t>
            </w:r>
          </w:p>
        </w:tc>
        <w:tc>
          <w:tcPr>
            <w:tcW w:w="851" w:type="dxa"/>
            <w:shd w:val="clear" w:color="auto" w:fill="DEEAF6" w:themeFill="accent1" w:themeFillTint="33"/>
            <w:vAlign w:val="center"/>
          </w:tcPr>
          <w:p w14:paraId="4D052107" w14:textId="77777777" w:rsidR="00456426" w:rsidRPr="00D04D09" w:rsidRDefault="00D04D09" w:rsidP="00F83C9D">
            <w:pPr>
              <w:tabs>
                <w:tab w:val="left" w:pos="567"/>
              </w:tabs>
              <w:spacing w:after="60"/>
              <w:rPr>
                <w:rFonts w:ascii="Cambria" w:hAnsi="Cambria"/>
                <w:lang w:val="en-US"/>
              </w:rPr>
            </w:pPr>
            <w:r>
              <w:rPr>
                <w:rFonts w:ascii="Cambria" w:hAnsi="Cambria"/>
                <w:lang w:val="en-US"/>
              </w:rPr>
              <w:t>M24</w:t>
            </w:r>
          </w:p>
        </w:tc>
      </w:tr>
      <w:tr w:rsidR="00456426" w:rsidRPr="0031032E" w14:paraId="4D05210E" w14:textId="77777777" w:rsidTr="00972A35">
        <w:trPr>
          <w:trHeight w:val="155"/>
        </w:trPr>
        <w:tc>
          <w:tcPr>
            <w:tcW w:w="1730" w:type="dxa"/>
            <w:vMerge/>
            <w:vAlign w:val="center"/>
          </w:tcPr>
          <w:p w14:paraId="4D052109" w14:textId="77777777" w:rsidR="00456426" w:rsidRPr="0031032E" w:rsidRDefault="00456426" w:rsidP="00F83C9D">
            <w:pPr>
              <w:tabs>
                <w:tab w:val="left" w:pos="567"/>
              </w:tabs>
              <w:spacing w:after="60"/>
              <w:rPr>
                <w:rFonts w:ascii="Cambria" w:hAnsi="Cambria"/>
                <w:lang w:val="sr-Cyrl-CS"/>
              </w:rPr>
            </w:pPr>
          </w:p>
        </w:tc>
        <w:tc>
          <w:tcPr>
            <w:tcW w:w="1843" w:type="dxa"/>
            <w:vMerge/>
            <w:vAlign w:val="center"/>
          </w:tcPr>
          <w:p w14:paraId="4D05210A" w14:textId="77777777" w:rsidR="00456426" w:rsidRPr="0031032E" w:rsidRDefault="00456426" w:rsidP="00F83C9D">
            <w:pPr>
              <w:tabs>
                <w:tab w:val="left" w:pos="567"/>
              </w:tabs>
              <w:spacing w:after="60"/>
              <w:rPr>
                <w:rFonts w:ascii="Cambria" w:hAnsi="Cambria"/>
                <w:lang w:val="sr-Cyrl-CS"/>
              </w:rPr>
            </w:pPr>
          </w:p>
        </w:tc>
        <w:tc>
          <w:tcPr>
            <w:tcW w:w="3244" w:type="dxa"/>
            <w:vMerge/>
            <w:vAlign w:val="center"/>
          </w:tcPr>
          <w:p w14:paraId="4D05210B" w14:textId="77777777" w:rsidR="00456426" w:rsidRPr="0031032E" w:rsidRDefault="00456426"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210C" w14:textId="77777777" w:rsidR="00456426" w:rsidRPr="0031032E" w:rsidRDefault="00D04D09" w:rsidP="00D04D09">
            <w:pPr>
              <w:tabs>
                <w:tab w:val="left" w:pos="567"/>
              </w:tabs>
              <w:spacing w:after="60"/>
              <w:rPr>
                <w:rFonts w:ascii="Cambria" w:hAnsi="Cambria"/>
                <w:lang w:val="sr-Cyrl-CS"/>
              </w:rPr>
            </w:pPr>
            <w:r w:rsidRPr="00D04D09">
              <w:rPr>
                <w:rFonts w:ascii="Cambria" w:hAnsi="Cambria"/>
              </w:rPr>
              <w:t>Radomir Ivanović, Milena Nikolić, Nataša Martić Bursać (2014): Climate aridity of the Carpatian Serbia in the period 1961-2010, The Third RomanianBulgarian-Hungarian-Serbian Conference, „Geographical Research and CrossBorder Cooperation within the Lower Basin of the Danube“, Faculty of Geography, University of Belgrade, Faculti of Sciences, University of Novi Sad, Tourism and Hotel Management, Department of Geography, Srebrno jezero (Veliko Gradište), Serbia..</w:t>
            </w:r>
          </w:p>
        </w:tc>
        <w:tc>
          <w:tcPr>
            <w:tcW w:w="851" w:type="dxa"/>
            <w:shd w:val="clear" w:color="auto" w:fill="DEEAF6" w:themeFill="accent1" w:themeFillTint="33"/>
            <w:vAlign w:val="center"/>
          </w:tcPr>
          <w:p w14:paraId="4D05210D" w14:textId="77777777" w:rsidR="00456426" w:rsidRPr="00D04D09" w:rsidRDefault="00D04D09" w:rsidP="00F83C9D">
            <w:pPr>
              <w:tabs>
                <w:tab w:val="left" w:pos="567"/>
              </w:tabs>
              <w:spacing w:after="60"/>
              <w:rPr>
                <w:rFonts w:ascii="Cambria" w:hAnsi="Cambria"/>
                <w:lang w:val="en-US"/>
              </w:rPr>
            </w:pPr>
            <w:r>
              <w:rPr>
                <w:rFonts w:ascii="Cambria" w:hAnsi="Cambria"/>
                <w:lang w:val="en-US"/>
              </w:rPr>
              <w:t>M34</w:t>
            </w:r>
          </w:p>
        </w:tc>
      </w:tr>
      <w:tr w:rsidR="00456426" w:rsidRPr="0031032E" w14:paraId="4D052114" w14:textId="77777777" w:rsidTr="00972A35">
        <w:trPr>
          <w:trHeight w:val="155"/>
        </w:trPr>
        <w:tc>
          <w:tcPr>
            <w:tcW w:w="1730" w:type="dxa"/>
            <w:vMerge/>
            <w:vAlign w:val="center"/>
          </w:tcPr>
          <w:p w14:paraId="4D05210F" w14:textId="77777777" w:rsidR="00456426" w:rsidRPr="0031032E" w:rsidRDefault="00456426" w:rsidP="00F83C9D">
            <w:pPr>
              <w:tabs>
                <w:tab w:val="left" w:pos="567"/>
              </w:tabs>
              <w:spacing w:after="60"/>
              <w:rPr>
                <w:rFonts w:ascii="Cambria" w:hAnsi="Cambria"/>
                <w:lang w:val="sr-Cyrl-CS"/>
              </w:rPr>
            </w:pPr>
          </w:p>
        </w:tc>
        <w:tc>
          <w:tcPr>
            <w:tcW w:w="1843" w:type="dxa"/>
            <w:vMerge/>
            <w:vAlign w:val="center"/>
          </w:tcPr>
          <w:p w14:paraId="4D052110" w14:textId="77777777" w:rsidR="00456426" w:rsidRPr="0031032E" w:rsidRDefault="00456426" w:rsidP="00F83C9D">
            <w:pPr>
              <w:tabs>
                <w:tab w:val="left" w:pos="567"/>
              </w:tabs>
              <w:spacing w:after="60"/>
              <w:rPr>
                <w:rFonts w:ascii="Cambria" w:hAnsi="Cambria"/>
                <w:lang w:val="sr-Cyrl-CS"/>
              </w:rPr>
            </w:pPr>
          </w:p>
        </w:tc>
        <w:tc>
          <w:tcPr>
            <w:tcW w:w="3244" w:type="dxa"/>
            <w:vMerge/>
            <w:vAlign w:val="center"/>
          </w:tcPr>
          <w:p w14:paraId="4D052111" w14:textId="77777777" w:rsidR="00456426" w:rsidRPr="0031032E" w:rsidRDefault="00456426"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2112" w14:textId="77777777" w:rsidR="00456426" w:rsidRPr="0031032E" w:rsidRDefault="00D04D09" w:rsidP="00F83C9D">
            <w:pPr>
              <w:tabs>
                <w:tab w:val="left" w:pos="567"/>
              </w:tabs>
              <w:spacing w:after="60"/>
              <w:rPr>
                <w:rFonts w:ascii="Cambria" w:hAnsi="Cambria"/>
                <w:lang w:val="sr-Cyrl-CS"/>
              </w:rPr>
            </w:pPr>
            <w:r w:rsidRPr="00D04D09">
              <w:rPr>
                <w:rFonts w:ascii="Cambria" w:hAnsi="Cambria"/>
              </w:rPr>
              <w:t>Радомир Ивановић, Наташа Мартић-Бурсаћ, Марко Ивановић, Милена Николић (2011): Термичке карактеристике ваздуха Нишке котлине у функцији бржег развоја привреде; Гласник Српског географског друштва, свеска XCI, br. 2, стр. 83-93, Београд, DOI: 10.2298/GSGD11020851, (УДК 911.2:551.524 497.11).</w:t>
            </w:r>
          </w:p>
        </w:tc>
        <w:tc>
          <w:tcPr>
            <w:tcW w:w="851" w:type="dxa"/>
            <w:shd w:val="clear" w:color="auto" w:fill="DEEAF6" w:themeFill="accent1" w:themeFillTint="33"/>
            <w:vAlign w:val="center"/>
          </w:tcPr>
          <w:p w14:paraId="4D052113" w14:textId="77777777" w:rsidR="00456426" w:rsidRPr="00D04D09" w:rsidRDefault="00D04D09" w:rsidP="00F83C9D">
            <w:pPr>
              <w:tabs>
                <w:tab w:val="left" w:pos="567"/>
              </w:tabs>
              <w:spacing w:after="60"/>
              <w:rPr>
                <w:rFonts w:ascii="Cambria" w:hAnsi="Cambria"/>
                <w:lang w:val="en-US"/>
              </w:rPr>
            </w:pPr>
            <w:r>
              <w:rPr>
                <w:rFonts w:ascii="Cambria" w:hAnsi="Cambria"/>
                <w:lang w:val="en-US"/>
              </w:rPr>
              <w:t>M51</w:t>
            </w:r>
          </w:p>
        </w:tc>
      </w:tr>
      <w:tr w:rsidR="00456426" w:rsidRPr="0031032E" w14:paraId="4D05211A" w14:textId="77777777" w:rsidTr="00972A35">
        <w:trPr>
          <w:trHeight w:val="155"/>
        </w:trPr>
        <w:tc>
          <w:tcPr>
            <w:tcW w:w="1730" w:type="dxa"/>
            <w:vMerge/>
            <w:vAlign w:val="center"/>
          </w:tcPr>
          <w:p w14:paraId="4D052115" w14:textId="77777777" w:rsidR="00456426" w:rsidRPr="0031032E" w:rsidRDefault="00456426" w:rsidP="00F83C9D">
            <w:pPr>
              <w:tabs>
                <w:tab w:val="left" w:pos="567"/>
              </w:tabs>
              <w:spacing w:after="60"/>
              <w:rPr>
                <w:rFonts w:ascii="Cambria" w:hAnsi="Cambria"/>
                <w:lang w:val="sr-Cyrl-CS"/>
              </w:rPr>
            </w:pPr>
          </w:p>
        </w:tc>
        <w:tc>
          <w:tcPr>
            <w:tcW w:w="1843" w:type="dxa"/>
            <w:vMerge/>
            <w:vAlign w:val="center"/>
          </w:tcPr>
          <w:p w14:paraId="4D052116" w14:textId="77777777" w:rsidR="00456426" w:rsidRPr="0031032E" w:rsidRDefault="00456426" w:rsidP="00F83C9D">
            <w:pPr>
              <w:tabs>
                <w:tab w:val="left" w:pos="567"/>
              </w:tabs>
              <w:spacing w:after="60"/>
              <w:rPr>
                <w:rFonts w:ascii="Cambria" w:hAnsi="Cambria"/>
                <w:lang w:val="sr-Cyrl-CS"/>
              </w:rPr>
            </w:pPr>
          </w:p>
        </w:tc>
        <w:tc>
          <w:tcPr>
            <w:tcW w:w="3244" w:type="dxa"/>
            <w:vMerge/>
            <w:vAlign w:val="center"/>
          </w:tcPr>
          <w:p w14:paraId="4D052117" w14:textId="77777777" w:rsidR="00456426" w:rsidRPr="0031032E" w:rsidRDefault="00456426" w:rsidP="00F83C9D">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D052118" w14:textId="77777777" w:rsidR="00456426" w:rsidRPr="00D04D09" w:rsidRDefault="00D04D09" w:rsidP="00F83C9D">
            <w:pPr>
              <w:tabs>
                <w:tab w:val="left" w:pos="567"/>
              </w:tabs>
              <w:spacing w:after="60"/>
              <w:rPr>
                <w:rFonts w:ascii="Cambria" w:hAnsi="Cambria"/>
                <w:lang w:val="sr-Cyrl-RS"/>
              </w:rPr>
            </w:pPr>
            <w:r w:rsidRPr="00D04D09">
              <w:rPr>
                <w:rFonts w:ascii="Cambria" w:hAnsi="Cambria"/>
              </w:rPr>
              <w:t>Vidoje Stefanović, Nataša Martić Bursać (2015): Menadžment prirodnih resursa u funkciji razvoja turizma, Zbornik radova, VII Naučni skup Mreža 2015. – Umrežavanje, nauka, primena – NET working, Science and Application (NETSA) – Poslovni fakultet Valjevo, Univerzitet Singidunum, Beograd, str 263.</w:t>
            </w:r>
          </w:p>
        </w:tc>
        <w:tc>
          <w:tcPr>
            <w:tcW w:w="851" w:type="dxa"/>
            <w:shd w:val="clear" w:color="auto" w:fill="DEEAF6" w:themeFill="accent1" w:themeFillTint="33"/>
            <w:vAlign w:val="center"/>
          </w:tcPr>
          <w:p w14:paraId="4D052119" w14:textId="77777777" w:rsidR="00456426" w:rsidRPr="0031032E" w:rsidRDefault="00D04D09" w:rsidP="00F83C9D">
            <w:pPr>
              <w:tabs>
                <w:tab w:val="left" w:pos="567"/>
              </w:tabs>
              <w:spacing w:after="60"/>
              <w:rPr>
                <w:rFonts w:ascii="Cambria" w:hAnsi="Cambria"/>
                <w:lang w:val="sr-Cyrl-CS"/>
              </w:rPr>
            </w:pPr>
            <w:r>
              <w:rPr>
                <w:rFonts w:ascii="Cambria" w:hAnsi="Cambria"/>
                <w:lang w:val="sr-Cyrl-CS"/>
              </w:rPr>
              <w:t>М63</w:t>
            </w:r>
          </w:p>
        </w:tc>
      </w:tr>
      <w:tr w:rsidR="00D04D09" w:rsidRPr="0031032E" w14:paraId="4D052121" w14:textId="77777777" w:rsidTr="00972A35">
        <w:trPr>
          <w:trHeight w:val="63"/>
        </w:trPr>
        <w:tc>
          <w:tcPr>
            <w:tcW w:w="1730" w:type="dxa"/>
            <w:vMerge w:val="restart"/>
            <w:shd w:val="clear" w:color="auto" w:fill="9CC2E5" w:themeFill="accent1" w:themeFillTint="99"/>
            <w:vAlign w:val="center"/>
          </w:tcPr>
          <w:p w14:paraId="4D05211B" w14:textId="77777777" w:rsidR="00D04D09" w:rsidRPr="0031032E" w:rsidRDefault="00D04D09" w:rsidP="00F83C9D">
            <w:pPr>
              <w:tabs>
                <w:tab w:val="left" w:pos="567"/>
              </w:tabs>
              <w:spacing w:after="60"/>
              <w:rPr>
                <w:rFonts w:ascii="Cambria" w:hAnsi="Cambria"/>
                <w:lang w:val="sr-Cyrl-CS"/>
              </w:rPr>
            </w:pPr>
            <w:r w:rsidRPr="0031032E">
              <w:rPr>
                <w:rFonts w:ascii="Cambria" w:hAnsi="Cambria"/>
                <w:lang w:val="sr-Cyrl-CS"/>
              </w:rPr>
              <w:t>Марјан Н. Станков</w:t>
            </w:r>
          </w:p>
        </w:tc>
        <w:tc>
          <w:tcPr>
            <w:tcW w:w="1843" w:type="dxa"/>
            <w:vMerge w:val="restart"/>
            <w:shd w:val="clear" w:color="auto" w:fill="9CC2E5" w:themeFill="accent1" w:themeFillTint="99"/>
            <w:vAlign w:val="center"/>
          </w:tcPr>
          <w:p w14:paraId="4D05211C" w14:textId="77777777" w:rsidR="00D04D09" w:rsidRPr="0031032E" w:rsidRDefault="00D04D09" w:rsidP="00F83C9D">
            <w:pPr>
              <w:tabs>
                <w:tab w:val="left" w:pos="567"/>
              </w:tabs>
              <w:spacing w:after="60"/>
              <w:rPr>
                <w:rFonts w:ascii="Cambria" w:hAnsi="Cambria"/>
                <w:lang w:val="sr-Cyrl-CS"/>
              </w:rPr>
            </w:pPr>
            <w:r w:rsidRPr="0031032E">
              <w:rPr>
                <w:rFonts w:ascii="Cambria" w:hAnsi="Cambria"/>
                <w:lang w:val="sr-Cyrl-CS"/>
              </w:rPr>
              <w:t xml:space="preserve">Др Видосав Марковић </w:t>
            </w:r>
          </w:p>
        </w:tc>
        <w:tc>
          <w:tcPr>
            <w:tcW w:w="3244" w:type="dxa"/>
            <w:vMerge w:val="restart"/>
            <w:shd w:val="clear" w:color="auto" w:fill="9CC2E5" w:themeFill="accent1" w:themeFillTint="99"/>
            <w:vAlign w:val="center"/>
          </w:tcPr>
          <w:p w14:paraId="4D05211D" w14:textId="77777777" w:rsidR="00D04D09" w:rsidRDefault="00D04D09" w:rsidP="00F83C9D">
            <w:pPr>
              <w:tabs>
                <w:tab w:val="left" w:pos="567"/>
              </w:tabs>
              <w:spacing w:after="60"/>
              <w:rPr>
                <w:rFonts w:ascii="Cambria" w:hAnsi="Cambria"/>
                <w:lang w:val="sr-Cyrl-RS"/>
              </w:rPr>
            </w:pPr>
            <w:r w:rsidRPr="0031032E">
              <w:rPr>
                <w:rFonts w:ascii="Cambria" w:hAnsi="Cambria"/>
              </w:rPr>
              <w:t>Мерења и модели прелазних и стационарних режима тињавог пражњења у аргону</w:t>
            </w:r>
          </w:p>
          <w:p w14:paraId="4D05211E" w14:textId="77777777" w:rsidR="00D04D09" w:rsidRPr="0031032E" w:rsidRDefault="00D04D09" w:rsidP="00F83C9D">
            <w:pPr>
              <w:tabs>
                <w:tab w:val="left" w:pos="567"/>
              </w:tabs>
              <w:spacing w:after="60"/>
              <w:rPr>
                <w:rFonts w:ascii="Cambria" w:hAnsi="Cambria"/>
                <w:lang w:val="sr-Cyrl-RS"/>
              </w:rPr>
            </w:pPr>
            <w:r w:rsidRPr="0031032E">
              <w:rPr>
                <w:rFonts w:ascii="Cambria" w:hAnsi="Cambria"/>
                <w:lang w:val="sr-Cyrl-RS"/>
              </w:rPr>
              <w:t>08/12/2015</w:t>
            </w:r>
          </w:p>
        </w:tc>
        <w:tc>
          <w:tcPr>
            <w:tcW w:w="7387" w:type="dxa"/>
            <w:gridSpan w:val="2"/>
            <w:shd w:val="clear" w:color="auto" w:fill="9CC2E5" w:themeFill="accent1" w:themeFillTint="99"/>
            <w:vAlign w:val="center"/>
          </w:tcPr>
          <w:p w14:paraId="4D05211F"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V. Lj. Marković, B. Č. Popović, A. P. Jovanović, and S. N. Stamenković i M. N. Stankov, Memory effect and time correlations in breakdown initiation of DC glow discharge in argon and synthetic air, Europhys. Lett., (2015) 109 15002</w:t>
            </w:r>
          </w:p>
        </w:tc>
        <w:tc>
          <w:tcPr>
            <w:tcW w:w="851" w:type="dxa"/>
            <w:shd w:val="clear" w:color="auto" w:fill="9CC2E5" w:themeFill="accent1" w:themeFillTint="99"/>
            <w:vAlign w:val="center"/>
          </w:tcPr>
          <w:p w14:paraId="4D052120"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М21</w:t>
            </w:r>
          </w:p>
        </w:tc>
      </w:tr>
      <w:tr w:rsidR="00D04D09" w:rsidRPr="0031032E" w14:paraId="4D052127" w14:textId="77777777" w:rsidTr="00972A35">
        <w:trPr>
          <w:trHeight w:val="57"/>
        </w:trPr>
        <w:tc>
          <w:tcPr>
            <w:tcW w:w="1730" w:type="dxa"/>
            <w:vMerge/>
            <w:shd w:val="clear" w:color="auto" w:fill="9CC2E5" w:themeFill="accent1" w:themeFillTint="99"/>
            <w:vAlign w:val="center"/>
          </w:tcPr>
          <w:p w14:paraId="4D052122"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23"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24"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25"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A. P. Jovanović, M. N. Stankov, V. Lj. Marković and S. N. Stamenković, The validity of the one-dimensional fluid model of electrical breakdown in synthetic air at low pressure, Europhys. Lett., (2013) 104 65001</w:t>
            </w:r>
          </w:p>
        </w:tc>
        <w:tc>
          <w:tcPr>
            <w:tcW w:w="851" w:type="dxa"/>
            <w:shd w:val="clear" w:color="auto" w:fill="9CC2E5" w:themeFill="accent1" w:themeFillTint="99"/>
            <w:vAlign w:val="center"/>
          </w:tcPr>
          <w:p w14:paraId="4D052126"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М21</w:t>
            </w:r>
          </w:p>
        </w:tc>
      </w:tr>
      <w:tr w:rsidR="00D04D09" w:rsidRPr="0031032E" w14:paraId="4D05212D" w14:textId="77777777" w:rsidTr="00972A35">
        <w:trPr>
          <w:trHeight w:val="57"/>
        </w:trPr>
        <w:tc>
          <w:tcPr>
            <w:tcW w:w="1730" w:type="dxa"/>
            <w:vMerge/>
            <w:shd w:val="clear" w:color="auto" w:fill="9CC2E5" w:themeFill="accent1" w:themeFillTint="99"/>
            <w:vAlign w:val="center"/>
          </w:tcPr>
          <w:p w14:paraId="4D052128"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29"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2A"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2B"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M. N. Stankov, A. P. Jovanović, V. Lj. Marković and S. N. Stamenković, The Study of Atomic to Molecular Argon Ion Conversion and Low Pressure Argon Relaxation, Chin. Phys. B, prihvaćen za publikovanje (2015)</w:t>
            </w:r>
          </w:p>
        </w:tc>
        <w:tc>
          <w:tcPr>
            <w:tcW w:w="851" w:type="dxa"/>
            <w:shd w:val="clear" w:color="auto" w:fill="9CC2E5" w:themeFill="accent1" w:themeFillTint="99"/>
            <w:vAlign w:val="center"/>
          </w:tcPr>
          <w:p w14:paraId="4D05212C"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М22</w:t>
            </w:r>
          </w:p>
        </w:tc>
      </w:tr>
      <w:tr w:rsidR="00D04D09" w:rsidRPr="0031032E" w14:paraId="4D052133" w14:textId="77777777" w:rsidTr="00972A35">
        <w:trPr>
          <w:trHeight w:val="57"/>
        </w:trPr>
        <w:tc>
          <w:tcPr>
            <w:tcW w:w="1730" w:type="dxa"/>
            <w:vMerge/>
            <w:shd w:val="clear" w:color="auto" w:fill="9CC2E5" w:themeFill="accent1" w:themeFillTint="99"/>
            <w:vAlign w:val="center"/>
          </w:tcPr>
          <w:p w14:paraId="4D05212E"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2F"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30"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31"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M. N. Stankov, M. D. Petković, V. Lj. Marković, S. N. Stamenković and A. P. Jovanović, The comparison between different fluid models applied to electrical breakdown and glow discharge modeling in argon, Chin. Phys. Lett., (2015) 32 025101</w:t>
            </w:r>
          </w:p>
        </w:tc>
        <w:tc>
          <w:tcPr>
            <w:tcW w:w="851" w:type="dxa"/>
            <w:shd w:val="clear" w:color="auto" w:fill="9CC2E5" w:themeFill="accent1" w:themeFillTint="99"/>
            <w:vAlign w:val="center"/>
          </w:tcPr>
          <w:p w14:paraId="4D052132"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М23</w:t>
            </w:r>
          </w:p>
        </w:tc>
      </w:tr>
      <w:tr w:rsidR="00D04D09" w:rsidRPr="0031032E" w14:paraId="4D052139" w14:textId="77777777" w:rsidTr="00972A35">
        <w:trPr>
          <w:trHeight w:val="57"/>
        </w:trPr>
        <w:tc>
          <w:tcPr>
            <w:tcW w:w="1730" w:type="dxa"/>
            <w:vMerge/>
            <w:shd w:val="clear" w:color="auto" w:fill="9CC2E5" w:themeFill="accent1" w:themeFillTint="99"/>
            <w:vAlign w:val="center"/>
          </w:tcPr>
          <w:p w14:paraId="4D052134"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35"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36"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37"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M. N. Stankov, M. D. Petković, V. Lj. Marković, S. N. Stamenković and A. P. Jovanović, Numerical modelling of dc argon glow discharge at low pressure without and with Аr ( 3Р2) metastable state, Rom. J. Phys., (2014) 59 328</w:t>
            </w:r>
          </w:p>
        </w:tc>
        <w:tc>
          <w:tcPr>
            <w:tcW w:w="851" w:type="dxa"/>
            <w:shd w:val="clear" w:color="auto" w:fill="9CC2E5" w:themeFill="accent1" w:themeFillTint="99"/>
            <w:vAlign w:val="center"/>
          </w:tcPr>
          <w:p w14:paraId="4D052138"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М23</w:t>
            </w:r>
          </w:p>
        </w:tc>
      </w:tr>
      <w:tr w:rsidR="00D04D09" w:rsidRPr="0031032E" w14:paraId="4D05213F" w14:textId="77777777" w:rsidTr="00972A35">
        <w:trPr>
          <w:trHeight w:val="57"/>
        </w:trPr>
        <w:tc>
          <w:tcPr>
            <w:tcW w:w="1730" w:type="dxa"/>
            <w:vMerge/>
            <w:shd w:val="clear" w:color="auto" w:fill="9CC2E5" w:themeFill="accent1" w:themeFillTint="99"/>
            <w:vAlign w:val="center"/>
          </w:tcPr>
          <w:p w14:paraId="4D05213A"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3B"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3C"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3D"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A. P. Jovanović, B. Č. Popović, V. Lj. Marković, S. N. Stamenković and M. N. Stankov, Mixture distributions for the statistical time delay in synthetic air at low pressure, Eur. Phys. J. Appl. Phys., (2014) 67 20801</w:t>
            </w:r>
          </w:p>
        </w:tc>
        <w:tc>
          <w:tcPr>
            <w:tcW w:w="851" w:type="dxa"/>
            <w:shd w:val="clear" w:color="auto" w:fill="9CC2E5" w:themeFill="accent1" w:themeFillTint="99"/>
            <w:vAlign w:val="center"/>
          </w:tcPr>
          <w:p w14:paraId="4D05213E"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М23</w:t>
            </w:r>
          </w:p>
        </w:tc>
      </w:tr>
      <w:tr w:rsidR="00D04D09" w:rsidRPr="0031032E" w14:paraId="4D052145" w14:textId="77777777" w:rsidTr="00972A35">
        <w:trPr>
          <w:trHeight w:val="57"/>
        </w:trPr>
        <w:tc>
          <w:tcPr>
            <w:tcW w:w="1730" w:type="dxa"/>
            <w:vMerge/>
            <w:shd w:val="clear" w:color="auto" w:fill="9CC2E5" w:themeFill="accent1" w:themeFillTint="99"/>
            <w:vAlign w:val="center"/>
          </w:tcPr>
          <w:p w14:paraId="4D052140"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41"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42"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43"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M. N. Stankov, A. P. Jovanović, V. Lj. Marković and S. N. Stamenković, Two dimensional fluid modeling of dc glow discharge in argon at low pressure, Facta Universitatis Series: Physics, Chemistry and Technology, prihvaćen za publikovanje (2015)</w:t>
            </w:r>
          </w:p>
        </w:tc>
        <w:tc>
          <w:tcPr>
            <w:tcW w:w="851" w:type="dxa"/>
            <w:shd w:val="clear" w:color="auto" w:fill="9CC2E5" w:themeFill="accent1" w:themeFillTint="99"/>
            <w:vAlign w:val="center"/>
          </w:tcPr>
          <w:p w14:paraId="4D052144"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М51</w:t>
            </w:r>
          </w:p>
        </w:tc>
      </w:tr>
      <w:tr w:rsidR="00D04D09" w:rsidRPr="0031032E" w14:paraId="4D05214B" w14:textId="77777777" w:rsidTr="00972A35">
        <w:trPr>
          <w:trHeight w:val="57"/>
        </w:trPr>
        <w:tc>
          <w:tcPr>
            <w:tcW w:w="1730" w:type="dxa"/>
            <w:vMerge/>
            <w:shd w:val="clear" w:color="auto" w:fill="9CC2E5" w:themeFill="accent1" w:themeFillTint="99"/>
            <w:vAlign w:val="center"/>
          </w:tcPr>
          <w:p w14:paraId="4D052146"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47"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48"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49"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M. N. Stankov, Measurements and models of transient and stationary regimes of glow discharge in argon, J. Phys.: Conf. Ser., (2014) 565 012016</w:t>
            </w:r>
          </w:p>
        </w:tc>
        <w:tc>
          <w:tcPr>
            <w:tcW w:w="851" w:type="dxa"/>
            <w:shd w:val="clear" w:color="auto" w:fill="9CC2E5" w:themeFill="accent1" w:themeFillTint="99"/>
            <w:vAlign w:val="center"/>
          </w:tcPr>
          <w:p w14:paraId="4D05214A"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М31</w:t>
            </w:r>
          </w:p>
        </w:tc>
      </w:tr>
      <w:tr w:rsidR="00D04D09" w:rsidRPr="0031032E" w14:paraId="4D052151" w14:textId="77777777" w:rsidTr="00972A35">
        <w:trPr>
          <w:trHeight w:val="57"/>
        </w:trPr>
        <w:tc>
          <w:tcPr>
            <w:tcW w:w="1730" w:type="dxa"/>
            <w:vMerge/>
            <w:shd w:val="clear" w:color="auto" w:fill="9CC2E5" w:themeFill="accent1" w:themeFillTint="99"/>
            <w:vAlign w:val="center"/>
          </w:tcPr>
          <w:p w14:paraId="4D05214C"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4D"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4E"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4F"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M. N. Stankov, M. D. Petković, V. Lj. Marković, S. N. Stamenković and A. P. Jovanović, Two dimensional glow discharge modelling in argon, THE 27th SUMMER SCHOOL AND INTERNATIONAL SYMPOSIUM ON THE PHYSICS OF IONIZED GASES, CONTRIBUTED PAPERS, (2014) 347</w:t>
            </w:r>
          </w:p>
        </w:tc>
        <w:tc>
          <w:tcPr>
            <w:tcW w:w="851" w:type="dxa"/>
            <w:shd w:val="clear" w:color="auto" w:fill="9CC2E5" w:themeFill="accent1" w:themeFillTint="99"/>
            <w:vAlign w:val="center"/>
          </w:tcPr>
          <w:p w14:paraId="4D052150"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14:paraId="4D052157" w14:textId="77777777" w:rsidTr="00972A35">
        <w:trPr>
          <w:trHeight w:val="57"/>
        </w:trPr>
        <w:tc>
          <w:tcPr>
            <w:tcW w:w="1730" w:type="dxa"/>
            <w:vMerge/>
            <w:shd w:val="clear" w:color="auto" w:fill="9CC2E5" w:themeFill="accent1" w:themeFillTint="99"/>
            <w:vAlign w:val="center"/>
          </w:tcPr>
          <w:p w14:paraId="4D052152"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53"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54"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55"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V. Lj. Marković, A. P. Jovanović, S. N. Stamenković, M. N. Stankov and B. Č. Popović, Memory effect and time correlations in air and argon DC brekdown delay, THE 27th SUMMER SCHOOL AND INTERNATIONAL SYMPOSIUM ON THE PHYSICS OF IONIZED GASES, CONTRIBUTED PAPERS, (2014) 351</w:t>
            </w:r>
          </w:p>
        </w:tc>
        <w:tc>
          <w:tcPr>
            <w:tcW w:w="851" w:type="dxa"/>
            <w:shd w:val="clear" w:color="auto" w:fill="9CC2E5" w:themeFill="accent1" w:themeFillTint="99"/>
            <w:vAlign w:val="center"/>
          </w:tcPr>
          <w:p w14:paraId="4D052156"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14:paraId="4D05215D" w14:textId="77777777" w:rsidTr="00972A35">
        <w:trPr>
          <w:trHeight w:val="57"/>
        </w:trPr>
        <w:tc>
          <w:tcPr>
            <w:tcW w:w="1730" w:type="dxa"/>
            <w:vMerge/>
            <w:shd w:val="clear" w:color="auto" w:fill="9CC2E5" w:themeFill="accent1" w:themeFillTint="99"/>
            <w:vAlign w:val="center"/>
          </w:tcPr>
          <w:p w14:paraId="4D052158" w14:textId="77777777" w:rsidR="00D04D09" w:rsidRPr="0031032E" w:rsidRDefault="00D04D09" w:rsidP="00F83C9D">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59" w14:textId="77777777" w:rsidR="00D04D09" w:rsidRPr="0031032E" w:rsidRDefault="00D04D09" w:rsidP="00F83C9D">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5A"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5B"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A. P. Jovanović, B. Č. Popović, V. Lj. Marković, S. N. Stamenković and M. N. Stankov, Formative time delay of electrical breakdown in air, THE 27th SUMMER SCHOOL AND INTERNATIONAL SYMPOSIUM ON THE PHYSICS OF IONIZED GASES, CONTRIBUTED PAPERS, (2014) 343</w:t>
            </w:r>
          </w:p>
        </w:tc>
        <w:tc>
          <w:tcPr>
            <w:tcW w:w="851" w:type="dxa"/>
            <w:shd w:val="clear" w:color="auto" w:fill="9CC2E5" w:themeFill="accent1" w:themeFillTint="99"/>
            <w:vAlign w:val="center"/>
          </w:tcPr>
          <w:p w14:paraId="4D05215C"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14:paraId="4D052163" w14:textId="77777777" w:rsidTr="00972A35">
        <w:trPr>
          <w:trHeight w:val="57"/>
        </w:trPr>
        <w:tc>
          <w:tcPr>
            <w:tcW w:w="1730" w:type="dxa"/>
            <w:vMerge/>
            <w:vAlign w:val="center"/>
          </w:tcPr>
          <w:p w14:paraId="4D05215E" w14:textId="77777777" w:rsidR="00D04D09" w:rsidRPr="0031032E" w:rsidRDefault="00D04D09" w:rsidP="00F83C9D">
            <w:pPr>
              <w:tabs>
                <w:tab w:val="left" w:pos="567"/>
              </w:tabs>
              <w:spacing w:after="60"/>
              <w:rPr>
                <w:rFonts w:ascii="Cambria" w:hAnsi="Cambria"/>
                <w:lang w:val="sr-Cyrl-CS"/>
              </w:rPr>
            </w:pPr>
          </w:p>
        </w:tc>
        <w:tc>
          <w:tcPr>
            <w:tcW w:w="1843" w:type="dxa"/>
            <w:vMerge/>
            <w:vAlign w:val="center"/>
          </w:tcPr>
          <w:p w14:paraId="4D05215F" w14:textId="77777777" w:rsidR="00D04D09" w:rsidRPr="0031032E" w:rsidRDefault="00D04D09" w:rsidP="00F83C9D">
            <w:pPr>
              <w:tabs>
                <w:tab w:val="left" w:pos="567"/>
              </w:tabs>
              <w:spacing w:after="60"/>
              <w:rPr>
                <w:rFonts w:ascii="Cambria" w:hAnsi="Cambria"/>
                <w:lang w:val="sr-Cyrl-CS"/>
              </w:rPr>
            </w:pPr>
          </w:p>
        </w:tc>
        <w:tc>
          <w:tcPr>
            <w:tcW w:w="3244" w:type="dxa"/>
            <w:vMerge/>
            <w:vAlign w:val="center"/>
          </w:tcPr>
          <w:p w14:paraId="4D052160"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61"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S. N. Stamenković, V. Lj. Marković, A P Jovanović and M. N. Stankov, Nonstationary statistical time delay distributions in argon, THE 27th SUMMER SCHOOL AND INTERNATIONAL SYMPOSIUM ON THE PHYSICS OF IONIZED GASES, CONTRIBUTED PAPERS, (2014) 355</w:t>
            </w:r>
          </w:p>
        </w:tc>
        <w:tc>
          <w:tcPr>
            <w:tcW w:w="851" w:type="dxa"/>
            <w:shd w:val="clear" w:color="auto" w:fill="9CC2E5" w:themeFill="accent1" w:themeFillTint="99"/>
            <w:vAlign w:val="center"/>
          </w:tcPr>
          <w:p w14:paraId="4D052162"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14:paraId="4D052169" w14:textId="77777777" w:rsidTr="00972A35">
        <w:trPr>
          <w:trHeight w:val="57"/>
        </w:trPr>
        <w:tc>
          <w:tcPr>
            <w:tcW w:w="1730" w:type="dxa"/>
            <w:vMerge/>
            <w:vAlign w:val="center"/>
          </w:tcPr>
          <w:p w14:paraId="4D052164" w14:textId="77777777" w:rsidR="00D04D09" w:rsidRPr="0031032E" w:rsidRDefault="00D04D09" w:rsidP="00F83C9D">
            <w:pPr>
              <w:tabs>
                <w:tab w:val="left" w:pos="567"/>
              </w:tabs>
              <w:spacing w:after="60"/>
              <w:rPr>
                <w:rFonts w:ascii="Cambria" w:hAnsi="Cambria"/>
                <w:lang w:val="sr-Cyrl-CS"/>
              </w:rPr>
            </w:pPr>
          </w:p>
        </w:tc>
        <w:tc>
          <w:tcPr>
            <w:tcW w:w="1843" w:type="dxa"/>
            <w:vMerge/>
            <w:vAlign w:val="center"/>
          </w:tcPr>
          <w:p w14:paraId="4D052165" w14:textId="77777777" w:rsidR="00D04D09" w:rsidRPr="0031032E" w:rsidRDefault="00D04D09" w:rsidP="00F83C9D">
            <w:pPr>
              <w:tabs>
                <w:tab w:val="left" w:pos="567"/>
              </w:tabs>
              <w:spacing w:after="60"/>
              <w:rPr>
                <w:rFonts w:ascii="Cambria" w:hAnsi="Cambria"/>
                <w:lang w:val="sr-Cyrl-CS"/>
              </w:rPr>
            </w:pPr>
          </w:p>
        </w:tc>
        <w:tc>
          <w:tcPr>
            <w:tcW w:w="3244" w:type="dxa"/>
            <w:vMerge/>
            <w:vAlign w:val="center"/>
          </w:tcPr>
          <w:p w14:paraId="4D052166"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67"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A. P. Jovanović, V. Lj. Marković, M. N. Stankov and S. N. Stamenković, Stochastics of electrical breakdown in synthetic air, THE 26th SUMMER SCHOOL AND INTERNATIONAL SYMPOSIUM ON THE PHYSICS OF IONIZED GASES, CONTRIBUTED PAPERS, (2012) 257</w:t>
            </w:r>
          </w:p>
        </w:tc>
        <w:tc>
          <w:tcPr>
            <w:tcW w:w="851" w:type="dxa"/>
            <w:shd w:val="clear" w:color="auto" w:fill="9CC2E5" w:themeFill="accent1" w:themeFillTint="99"/>
            <w:vAlign w:val="center"/>
          </w:tcPr>
          <w:p w14:paraId="4D052168"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14:paraId="4D05216F" w14:textId="77777777" w:rsidTr="00972A35">
        <w:trPr>
          <w:trHeight w:val="57"/>
        </w:trPr>
        <w:tc>
          <w:tcPr>
            <w:tcW w:w="1730" w:type="dxa"/>
            <w:vMerge/>
            <w:vAlign w:val="center"/>
          </w:tcPr>
          <w:p w14:paraId="4D05216A" w14:textId="77777777" w:rsidR="00D04D09" w:rsidRPr="0031032E" w:rsidRDefault="00D04D09" w:rsidP="00F83C9D">
            <w:pPr>
              <w:tabs>
                <w:tab w:val="left" w:pos="567"/>
              </w:tabs>
              <w:spacing w:after="60"/>
              <w:rPr>
                <w:rFonts w:ascii="Cambria" w:hAnsi="Cambria"/>
                <w:lang w:val="sr-Cyrl-CS"/>
              </w:rPr>
            </w:pPr>
          </w:p>
        </w:tc>
        <w:tc>
          <w:tcPr>
            <w:tcW w:w="1843" w:type="dxa"/>
            <w:vMerge/>
            <w:vAlign w:val="center"/>
          </w:tcPr>
          <w:p w14:paraId="4D05216B" w14:textId="77777777" w:rsidR="00D04D09" w:rsidRPr="0031032E" w:rsidRDefault="00D04D09" w:rsidP="00F83C9D">
            <w:pPr>
              <w:tabs>
                <w:tab w:val="left" w:pos="567"/>
              </w:tabs>
              <w:spacing w:after="60"/>
              <w:rPr>
                <w:rFonts w:ascii="Cambria" w:hAnsi="Cambria"/>
                <w:lang w:val="sr-Cyrl-CS"/>
              </w:rPr>
            </w:pPr>
          </w:p>
        </w:tc>
        <w:tc>
          <w:tcPr>
            <w:tcW w:w="3244" w:type="dxa"/>
            <w:vMerge/>
            <w:vAlign w:val="center"/>
          </w:tcPr>
          <w:p w14:paraId="4D05216C"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6D"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V. Lj. Marković, S. N. Stamenković, S. R. Gocić, A. P. Jovanović and M. N. Stankov, Transient regimes in argon at low pressure: Experiment and modelling, THE 26th SUMMER SCHOOL AND INTERNATIONAL SYMPOSIUM ON THE PHYSICS OF IONIZED GASES, CONTRIBUTED PAPERS, (2012) 253</w:t>
            </w:r>
          </w:p>
        </w:tc>
        <w:tc>
          <w:tcPr>
            <w:tcW w:w="851" w:type="dxa"/>
            <w:shd w:val="clear" w:color="auto" w:fill="9CC2E5" w:themeFill="accent1" w:themeFillTint="99"/>
            <w:vAlign w:val="center"/>
          </w:tcPr>
          <w:p w14:paraId="4D05216E"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14:paraId="4D052175" w14:textId="77777777" w:rsidTr="00972A35">
        <w:trPr>
          <w:trHeight w:val="57"/>
        </w:trPr>
        <w:tc>
          <w:tcPr>
            <w:tcW w:w="1730" w:type="dxa"/>
            <w:vMerge/>
            <w:vAlign w:val="center"/>
          </w:tcPr>
          <w:p w14:paraId="4D052170" w14:textId="77777777" w:rsidR="00D04D09" w:rsidRPr="0031032E" w:rsidRDefault="00D04D09" w:rsidP="00F83C9D">
            <w:pPr>
              <w:tabs>
                <w:tab w:val="left" w:pos="567"/>
              </w:tabs>
              <w:spacing w:after="60"/>
              <w:rPr>
                <w:rFonts w:ascii="Cambria" w:hAnsi="Cambria"/>
                <w:lang w:val="sr-Cyrl-CS"/>
              </w:rPr>
            </w:pPr>
          </w:p>
        </w:tc>
        <w:tc>
          <w:tcPr>
            <w:tcW w:w="1843" w:type="dxa"/>
            <w:vMerge/>
            <w:vAlign w:val="center"/>
          </w:tcPr>
          <w:p w14:paraId="4D052171" w14:textId="77777777" w:rsidR="00D04D09" w:rsidRPr="0031032E" w:rsidRDefault="00D04D09" w:rsidP="00F83C9D">
            <w:pPr>
              <w:tabs>
                <w:tab w:val="left" w:pos="567"/>
              </w:tabs>
              <w:spacing w:after="60"/>
              <w:rPr>
                <w:rFonts w:ascii="Cambria" w:hAnsi="Cambria"/>
                <w:lang w:val="sr-Cyrl-CS"/>
              </w:rPr>
            </w:pPr>
          </w:p>
        </w:tc>
        <w:tc>
          <w:tcPr>
            <w:tcW w:w="3244" w:type="dxa"/>
            <w:vMerge/>
            <w:vAlign w:val="center"/>
          </w:tcPr>
          <w:p w14:paraId="4D052172"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73"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S. N. Stamenković, V. Lj. Marković, S. R. Gocić, A. P. Jovanović, M. N. Stankov, N. D. Nikolić, Influence on surface charge on DC glow discharge in Neon with Au-Ni cathode spots, THE 26th SUMMER SCHOOL AND INTERNATIONAL SYMPOSIUM ON THE PHYSICS OF IONIZED GASES, CONTRIBUTED PAPERS, (2012) 301</w:t>
            </w:r>
          </w:p>
        </w:tc>
        <w:tc>
          <w:tcPr>
            <w:tcW w:w="851" w:type="dxa"/>
            <w:shd w:val="clear" w:color="auto" w:fill="9CC2E5" w:themeFill="accent1" w:themeFillTint="99"/>
            <w:vAlign w:val="center"/>
          </w:tcPr>
          <w:p w14:paraId="4D052174"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14:paraId="4D05217B" w14:textId="77777777" w:rsidTr="00972A35">
        <w:trPr>
          <w:trHeight w:val="57"/>
        </w:trPr>
        <w:tc>
          <w:tcPr>
            <w:tcW w:w="1730" w:type="dxa"/>
            <w:vMerge/>
            <w:vAlign w:val="center"/>
          </w:tcPr>
          <w:p w14:paraId="4D052176" w14:textId="77777777" w:rsidR="00D04D09" w:rsidRPr="0031032E" w:rsidRDefault="00D04D09" w:rsidP="00F83C9D">
            <w:pPr>
              <w:tabs>
                <w:tab w:val="left" w:pos="567"/>
              </w:tabs>
              <w:spacing w:after="60"/>
              <w:rPr>
                <w:rFonts w:ascii="Cambria" w:hAnsi="Cambria"/>
                <w:lang w:val="sr-Cyrl-CS"/>
              </w:rPr>
            </w:pPr>
          </w:p>
        </w:tc>
        <w:tc>
          <w:tcPr>
            <w:tcW w:w="1843" w:type="dxa"/>
            <w:vMerge/>
            <w:vAlign w:val="center"/>
          </w:tcPr>
          <w:p w14:paraId="4D052177" w14:textId="77777777" w:rsidR="00D04D09" w:rsidRPr="0031032E" w:rsidRDefault="00D04D09" w:rsidP="00F83C9D">
            <w:pPr>
              <w:tabs>
                <w:tab w:val="left" w:pos="567"/>
              </w:tabs>
              <w:spacing w:after="60"/>
              <w:rPr>
                <w:rFonts w:ascii="Cambria" w:hAnsi="Cambria"/>
                <w:lang w:val="sr-Cyrl-CS"/>
              </w:rPr>
            </w:pPr>
          </w:p>
        </w:tc>
        <w:tc>
          <w:tcPr>
            <w:tcW w:w="3244" w:type="dxa"/>
            <w:vMerge/>
            <w:vAlign w:val="center"/>
          </w:tcPr>
          <w:p w14:paraId="4D052178"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79" w14:textId="77777777" w:rsidR="00D04D09" w:rsidRPr="0031032E" w:rsidRDefault="00D04D09" w:rsidP="00F83C9D">
            <w:pPr>
              <w:tabs>
                <w:tab w:val="left" w:pos="567"/>
              </w:tabs>
              <w:spacing w:after="60"/>
              <w:rPr>
                <w:rFonts w:ascii="Cambria" w:hAnsi="Cambria"/>
                <w:lang w:val="sr-Cyrl-CS"/>
              </w:rPr>
            </w:pPr>
            <w:r w:rsidRPr="00D04D09">
              <w:rPr>
                <w:rFonts w:ascii="Cambria" w:hAnsi="Cambria"/>
              </w:rPr>
              <w:t>M. N. Stankov, M. D. Petković, V. Lj. Marković, S. N. Stamenković, A. P. Jovanović, Zbornik radova, Jednodimenzionalni fluidni model uspostavljanja pražnjenja u argonu, XII Kongres fizičara Srbije, 28. april-02. maj, Vrnjačka Banja, Srbija, (2013) 355</w:t>
            </w:r>
          </w:p>
        </w:tc>
        <w:tc>
          <w:tcPr>
            <w:tcW w:w="851" w:type="dxa"/>
            <w:shd w:val="clear" w:color="auto" w:fill="9CC2E5" w:themeFill="accent1" w:themeFillTint="99"/>
            <w:vAlign w:val="center"/>
          </w:tcPr>
          <w:p w14:paraId="4D05217A" w14:textId="77777777" w:rsidR="00D04D09" w:rsidRPr="0031032E" w:rsidRDefault="00D04D09" w:rsidP="00F83C9D">
            <w:pPr>
              <w:tabs>
                <w:tab w:val="left" w:pos="567"/>
              </w:tabs>
              <w:spacing w:after="60"/>
              <w:rPr>
                <w:rFonts w:ascii="Cambria" w:hAnsi="Cambria"/>
                <w:lang w:val="sr-Cyrl-CS"/>
              </w:rPr>
            </w:pPr>
            <w:r>
              <w:rPr>
                <w:rFonts w:ascii="Cambria" w:hAnsi="Cambria"/>
                <w:lang w:val="sr-Cyrl-CS"/>
              </w:rPr>
              <w:t>М63</w:t>
            </w:r>
          </w:p>
        </w:tc>
      </w:tr>
      <w:tr w:rsidR="00D04D09" w:rsidRPr="0031032E" w14:paraId="4D052181" w14:textId="77777777" w:rsidTr="00972A35">
        <w:trPr>
          <w:trHeight w:val="57"/>
        </w:trPr>
        <w:tc>
          <w:tcPr>
            <w:tcW w:w="1730" w:type="dxa"/>
            <w:vMerge/>
            <w:vAlign w:val="center"/>
          </w:tcPr>
          <w:p w14:paraId="4D05217C" w14:textId="77777777" w:rsidR="00D04D09" w:rsidRPr="0031032E" w:rsidRDefault="00D04D09" w:rsidP="00F83C9D">
            <w:pPr>
              <w:tabs>
                <w:tab w:val="left" w:pos="567"/>
              </w:tabs>
              <w:spacing w:after="60"/>
              <w:rPr>
                <w:rFonts w:ascii="Cambria" w:hAnsi="Cambria"/>
                <w:lang w:val="sr-Cyrl-CS"/>
              </w:rPr>
            </w:pPr>
          </w:p>
        </w:tc>
        <w:tc>
          <w:tcPr>
            <w:tcW w:w="1843" w:type="dxa"/>
            <w:vMerge/>
            <w:vAlign w:val="center"/>
          </w:tcPr>
          <w:p w14:paraId="4D05217D" w14:textId="77777777" w:rsidR="00D04D09" w:rsidRPr="0031032E" w:rsidRDefault="00D04D09" w:rsidP="00F83C9D">
            <w:pPr>
              <w:tabs>
                <w:tab w:val="left" w:pos="567"/>
              </w:tabs>
              <w:spacing w:after="60"/>
              <w:rPr>
                <w:rFonts w:ascii="Cambria" w:hAnsi="Cambria"/>
                <w:lang w:val="sr-Cyrl-CS"/>
              </w:rPr>
            </w:pPr>
          </w:p>
        </w:tc>
        <w:tc>
          <w:tcPr>
            <w:tcW w:w="3244" w:type="dxa"/>
            <w:vMerge/>
            <w:vAlign w:val="center"/>
          </w:tcPr>
          <w:p w14:paraId="4D05217E"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7F" w14:textId="77777777" w:rsidR="00D04D09" w:rsidRPr="0031032E" w:rsidRDefault="00682DC4" w:rsidP="00F83C9D">
            <w:pPr>
              <w:tabs>
                <w:tab w:val="left" w:pos="567"/>
              </w:tabs>
              <w:spacing w:after="60"/>
              <w:rPr>
                <w:rFonts w:ascii="Cambria" w:hAnsi="Cambria"/>
                <w:lang w:val="sr-Cyrl-CS"/>
              </w:rPr>
            </w:pPr>
            <w:r w:rsidRPr="00682DC4">
              <w:rPr>
                <w:rFonts w:ascii="Cambria" w:hAnsi="Cambria"/>
              </w:rPr>
              <w:t>A. P. Jovanović, B. Č. Popović, V. Lj. Marković, S. N. Stamenković, M. N. Stankov, Zbornik radova, Statistička karakterizacija vremena kašnjenja električnih proboja u vazduhu, XII Kongres fizičara Srbije, 28. april-02. maj, Vrnjačka Banja, Srbija, (2013) 333</w:t>
            </w:r>
          </w:p>
        </w:tc>
        <w:tc>
          <w:tcPr>
            <w:tcW w:w="851" w:type="dxa"/>
            <w:shd w:val="clear" w:color="auto" w:fill="9CC2E5" w:themeFill="accent1" w:themeFillTint="99"/>
            <w:vAlign w:val="center"/>
          </w:tcPr>
          <w:p w14:paraId="4D052180" w14:textId="77777777" w:rsidR="00D04D09" w:rsidRPr="0031032E" w:rsidRDefault="00682DC4" w:rsidP="00F83C9D">
            <w:pPr>
              <w:tabs>
                <w:tab w:val="left" w:pos="567"/>
              </w:tabs>
              <w:spacing w:after="60"/>
              <w:rPr>
                <w:rFonts w:ascii="Cambria" w:hAnsi="Cambria"/>
                <w:lang w:val="sr-Cyrl-CS"/>
              </w:rPr>
            </w:pPr>
            <w:r>
              <w:rPr>
                <w:rFonts w:ascii="Cambria" w:hAnsi="Cambria"/>
                <w:lang w:val="sr-Cyrl-CS"/>
              </w:rPr>
              <w:t>М63</w:t>
            </w:r>
          </w:p>
        </w:tc>
      </w:tr>
      <w:tr w:rsidR="00D04D09" w:rsidRPr="0031032E" w14:paraId="4D052187" w14:textId="77777777" w:rsidTr="00972A35">
        <w:trPr>
          <w:trHeight w:val="57"/>
        </w:trPr>
        <w:tc>
          <w:tcPr>
            <w:tcW w:w="1730" w:type="dxa"/>
            <w:vMerge/>
            <w:vAlign w:val="center"/>
          </w:tcPr>
          <w:p w14:paraId="4D052182" w14:textId="77777777" w:rsidR="00D04D09" w:rsidRPr="0031032E" w:rsidRDefault="00D04D09" w:rsidP="00F83C9D">
            <w:pPr>
              <w:tabs>
                <w:tab w:val="left" w:pos="567"/>
              </w:tabs>
              <w:spacing w:after="60"/>
              <w:rPr>
                <w:rFonts w:ascii="Cambria" w:hAnsi="Cambria"/>
                <w:lang w:val="sr-Cyrl-CS"/>
              </w:rPr>
            </w:pPr>
          </w:p>
        </w:tc>
        <w:tc>
          <w:tcPr>
            <w:tcW w:w="1843" w:type="dxa"/>
            <w:vMerge/>
            <w:vAlign w:val="center"/>
          </w:tcPr>
          <w:p w14:paraId="4D052183" w14:textId="77777777" w:rsidR="00D04D09" w:rsidRPr="0031032E" w:rsidRDefault="00D04D09" w:rsidP="00F83C9D">
            <w:pPr>
              <w:tabs>
                <w:tab w:val="left" w:pos="567"/>
              </w:tabs>
              <w:spacing w:after="60"/>
              <w:rPr>
                <w:rFonts w:ascii="Cambria" w:hAnsi="Cambria"/>
                <w:lang w:val="sr-Cyrl-CS"/>
              </w:rPr>
            </w:pPr>
          </w:p>
        </w:tc>
        <w:tc>
          <w:tcPr>
            <w:tcW w:w="3244" w:type="dxa"/>
            <w:vMerge/>
            <w:vAlign w:val="center"/>
          </w:tcPr>
          <w:p w14:paraId="4D052184"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85" w14:textId="77777777" w:rsidR="00D04D09" w:rsidRPr="0031032E" w:rsidRDefault="00682DC4" w:rsidP="00F83C9D">
            <w:pPr>
              <w:tabs>
                <w:tab w:val="left" w:pos="567"/>
              </w:tabs>
              <w:spacing w:after="60"/>
              <w:rPr>
                <w:rFonts w:ascii="Cambria" w:hAnsi="Cambria"/>
                <w:lang w:val="sr-Cyrl-CS"/>
              </w:rPr>
            </w:pPr>
            <w:r w:rsidRPr="00682DC4">
              <w:rPr>
                <w:rFonts w:ascii="Cambria" w:hAnsi="Cambria"/>
              </w:rPr>
              <w:t>V. Lj. Marković, A. P. Jovanović, B. Č. Popović, S. N. Stamenković, M. N. Stankov, Zbornik radova, Generalizovana statistika inicijalnih elektrona kod električnih probojnih procesa, XII Kongres fizičara Srbije, 28. april-02. maj, Vrnjačka Banja, Srbija, (2013) 341</w:t>
            </w:r>
          </w:p>
        </w:tc>
        <w:tc>
          <w:tcPr>
            <w:tcW w:w="851" w:type="dxa"/>
            <w:shd w:val="clear" w:color="auto" w:fill="9CC2E5" w:themeFill="accent1" w:themeFillTint="99"/>
            <w:vAlign w:val="center"/>
          </w:tcPr>
          <w:p w14:paraId="4D052186" w14:textId="77777777" w:rsidR="00D04D09" w:rsidRPr="0031032E" w:rsidRDefault="00682DC4" w:rsidP="00F83C9D">
            <w:pPr>
              <w:tabs>
                <w:tab w:val="left" w:pos="567"/>
              </w:tabs>
              <w:spacing w:after="60"/>
              <w:rPr>
                <w:rFonts w:ascii="Cambria" w:hAnsi="Cambria"/>
                <w:lang w:val="sr-Cyrl-CS"/>
              </w:rPr>
            </w:pPr>
            <w:r>
              <w:rPr>
                <w:rFonts w:ascii="Cambria" w:hAnsi="Cambria"/>
                <w:lang w:val="sr-Cyrl-CS"/>
              </w:rPr>
              <w:t>М63</w:t>
            </w:r>
          </w:p>
        </w:tc>
      </w:tr>
      <w:tr w:rsidR="00D04D09" w:rsidRPr="0031032E" w14:paraId="4D05218D" w14:textId="77777777" w:rsidTr="00972A35">
        <w:trPr>
          <w:trHeight w:val="57"/>
        </w:trPr>
        <w:tc>
          <w:tcPr>
            <w:tcW w:w="1730" w:type="dxa"/>
            <w:vMerge/>
            <w:vAlign w:val="center"/>
          </w:tcPr>
          <w:p w14:paraId="4D052188" w14:textId="77777777" w:rsidR="00D04D09" w:rsidRPr="0031032E" w:rsidRDefault="00D04D09" w:rsidP="00F83C9D">
            <w:pPr>
              <w:tabs>
                <w:tab w:val="left" w:pos="567"/>
              </w:tabs>
              <w:spacing w:after="60"/>
              <w:rPr>
                <w:rFonts w:ascii="Cambria" w:hAnsi="Cambria"/>
                <w:lang w:val="sr-Cyrl-CS"/>
              </w:rPr>
            </w:pPr>
          </w:p>
        </w:tc>
        <w:tc>
          <w:tcPr>
            <w:tcW w:w="1843" w:type="dxa"/>
            <w:vMerge/>
            <w:vAlign w:val="center"/>
          </w:tcPr>
          <w:p w14:paraId="4D052189" w14:textId="77777777" w:rsidR="00D04D09" w:rsidRPr="0031032E" w:rsidRDefault="00D04D09" w:rsidP="00F83C9D">
            <w:pPr>
              <w:tabs>
                <w:tab w:val="left" w:pos="567"/>
              </w:tabs>
              <w:spacing w:after="60"/>
              <w:rPr>
                <w:rFonts w:ascii="Cambria" w:hAnsi="Cambria"/>
                <w:lang w:val="sr-Cyrl-CS"/>
              </w:rPr>
            </w:pPr>
          </w:p>
        </w:tc>
        <w:tc>
          <w:tcPr>
            <w:tcW w:w="3244" w:type="dxa"/>
            <w:vMerge/>
            <w:vAlign w:val="center"/>
          </w:tcPr>
          <w:p w14:paraId="4D05218A" w14:textId="77777777" w:rsidR="00D04D09" w:rsidRPr="0031032E" w:rsidRDefault="00D04D09" w:rsidP="00F83C9D">
            <w:pPr>
              <w:tabs>
                <w:tab w:val="left" w:pos="567"/>
              </w:tabs>
              <w:spacing w:after="60"/>
              <w:rPr>
                <w:rFonts w:ascii="Cambria" w:hAnsi="Cambria"/>
              </w:rPr>
            </w:pPr>
          </w:p>
        </w:tc>
        <w:tc>
          <w:tcPr>
            <w:tcW w:w="7387" w:type="dxa"/>
            <w:gridSpan w:val="2"/>
            <w:shd w:val="clear" w:color="auto" w:fill="9CC2E5" w:themeFill="accent1" w:themeFillTint="99"/>
            <w:vAlign w:val="center"/>
          </w:tcPr>
          <w:p w14:paraId="4D05218B" w14:textId="77777777" w:rsidR="00D04D09" w:rsidRPr="0031032E" w:rsidRDefault="00682DC4" w:rsidP="003D2278">
            <w:pPr>
              <w:tabs>
                <w:tab w:val="left" w:pos="567"/>
              </w:tabs>
              <w:spacing w:after="60"/>
              <w:rPr>
                <w:rFonts w:ascii="Cambria" w:hAnsi="Cambria"/>
                <w:lang w:val="sr-Cyrl-CS"/>
              </w:rPr>
            </w:pPr>
            <w:r w:rsidRPr="00682DC4">
              <w:rPr>
                <w:rFonts w:ascii="Cambria" w:hAnsi="Cambria"/>
              </w:rPr>
              <w:t>S. N. Stamenković, V. Lj. Marković, A. P. Jovanović, M. N. Stankov, Zbornik radova, Nestacionarna eksponencijalna raspodela probojnih napona i vremen</w:t>
            </w:r>
            <w:r w:rsidR="003D2278" w:rsidRPr="00682DC4">
              <w:rPr>
                <w:rFonts w:ascii="Cambria" w:hAnsi="Cambria"/>
              </w:rPr>
              <w:t>a</w:t>
            </w:r>
            <w:r w:rsidRPr="00682DC4">
              <w:rPr>
                <w:rFonts w:ascii="Cambria" w:hAnsi="Cambria"/>
              </w:rPr>
              <w:t xml:space="preserve"> kašnjenja u argonu, XII Kongres fizičara Srbije, 28. april-02. maj, Vrnjačka Banja, Srbija, (2013) 351</w:t>
            </w:r>
          </w:p>
        </w:tc>
        <w:tc>
          <w:tcPr>
            <w:tcW w:w="851" w:type="dxa"/>
            <w:shd w:val="clear" w:color="auto" w:fill="9CC2E5" w:themeFill="accent1" w:themeFillTint="99"/>
            <w:vAlign w:val="center"/>
          </w:tcPr>
          <w:p w14:paraId="4D05218C" w14:textId="77777777" w:rsidR="00D04D09" w:rsidRPr="0031032E" w:rsidRDefault="00682DC4" w:rsidP="00F83C9D">
            <w:pPr>
              <w:tabs>
                <w:tab w:val="left" w:pos="567"/>
              </w:tabs>
              <w:spacing w:after="60"/>
              <w:rPr>
                <w:rFonts w:ascii="Cambria" w:hAnsi="Cambria"/>
                <w:lang w:val="sr-Cyrl-CS"/>
              </w:rPr>
            </w:pPr>
            <w:r>
              <w:rPr>
                <w:rFonts w:ascii="Cambria" w:hAnsi="Cambria"/>
                <w:lang w:val="sr-Cyrl-CS"/>
              </w:rPr>
              <w:t>М63</w:t>
            </w:r>
          </w:p>
        </w:tc>
      </w:tr>
      <w:tr w:rsidR="00EE2FC5" w:rsidRPr="0031032E" w14:paraId="4D052194" w14:textId="77777777" w:rsidTr="00972A35">
        <w:trPr>
          <w:trHeight w:val="265"/>
        </w:trPr>
        <w:tc>
          <w:tcPr>
            <w:tcW w:w="1730" w:type="dxa"/>
            <w:vMerge w:val="restart"/>
            <w:shd w:val="clear" w:color="auto" w:fill="DEEAF6" w:themeFill="accent1" w:themeFillTint="33"/>
            <w:vAlign w:val="center"/>
          </w:tcPr>
          <w:p w14:paraId="4D05218E" w14:textId="77777777" w:rsidR="00EE2FC5" w:rsidRPr="0031032E" w:rsidRDefault="00EE2FC5" w:rsidP="00F83C9D">
            <w:pPr>
              <w:tabs>
                <w:tab w:val="left" w:pos="567"/>
              </w:tabs>
              <w:spacing w:after="60"/>
              <w:rPr>
                <w:rFonts w:ascii="Cambria" w:hAnsi="Cambria"/>
                <w:lang w:val="sr-Cyrl-CS"/>
              </w:rPr>
            </w:pPr>
            <w:r w:rsidRPr="0031032E">
              <w:rPr>
                <w:rFonts w:ascii="Cambria" w:hAnsi="Cambria"/>
                <w:lang w:val="sr-Cyrl-CS"/>
              </w:rPr>
              <w:t>Јелена С. Милошевић</w:t>
            </w:r>
          </w:p>
        </w:tc>
        <w:tc>
          <w:tcPr>
            <w:tcW w:w="1843" w:type="dxa"/>
            <w:vMerge w:val="restart"/>
            <w:shd w:val="clear" w:color="auto" w:fill="DEEAF6" w:themeFill="accent1" w:themeFillTint="33"/>
            <w:vAlign w:val="center"/>
          </w:tcPr>
          <w:p w14:paraId="4D05218F" w14:textId="77777777" w:rsidR="00EE2FC5" w:rsidRPr="0031032E" w:rsidRDefault="00EE2FC5" w:rsidP="00F83C9D">
            <w:pPr>
              <w:tabs>
                <w:tab w:val="left" w:pos="567"/>
              </w:tabs>
              <w:spacing w:after="60"/>
              <w:rPr>
                <w:rFonts w:ascii="Cambria" w:hAnsi="Cambria"/>
                <w:lang w:val="sr-Cyrl-CS"/>
              </w:rPr>
            </w:pPr>
            <w:r w:rsidRPr="0031032E">
              <w:rPr>
                <w:rFonts w:ascii="Cambria" w:hAnsi="Cambria"/>
                <w:lang w:val="sr-Cyrl-CS"/>
              </w:rPr>
              <w:t>Др Јелена Манојловић</w:t>
            </w:r>
          </w:p>
        </w:tc>
        <w:tc>
          <w:tcPr>
            <w:tcW w:w="3244" w:type="dxa"/>
            <w:vMerge w:val="restart"/>
            <w:shd w:val="clear" w:color="auto" w:fill="DEEAF6" w:themeFill="accent1" w:themeFillTint="33"/>
            <w:vAlign w:val="center"/>
          </w:tcPr>
          <w:p w14:paraId="4D052190" w14:textId="77777777" w:rsidR="00EE2FC5" w:rsidRDefault="00EE2FC5" w:rsidP="00F83C9D">
            <w:pPr>
              <w:tabs>
                <w:tab w:val="left" w:pos="567"/>
              </w:tabs>
              <w:spacing w:after="60"/>
              <w:rPr>
                <w:rFonts w:ascii="Cambria" w:hAnsi="Cambria"/>
                <w:lang w:val="sr-Cyrl-RS"/>
              </w:rPr>
            </w:pPr>
            <w:r w:rsidRPr="0031032E">
              <w:rPr>
                <w:rFonts w:ascii="Cambria" w:hAnsi="Cambria"/>
              </w:rPr>
              <w:t>Асимптотска анализа решења нелинеарних диференцијалних једначина и Караматине правилно променљиве функције</w:t>
            </w:r>
          </w:p>
          <w:p w14:paraId="4D052191" w14:textId="77777777" w:rsidR="00EE2FC5" w:rsidRPr="0031032E" w:rsidRDefault="00EE2FC5" w:rsidP="00F83C9D">
            <w:pPr>
              <w:tabs>
                <w:tab w:val="left" w:pos="567"/>
              </w:tabs>
              <w:spacing w:after="60"/>
              <w:rPr>
                <w:rFonts w:ascii="Cambria" w:hAnsi="Cambria"/>
                <w:lang w:val="sr-Cyrl-RS"/>
              </w:rPr>
            </w:pPr>
            <w:r w:rsidRPr="0031032E">
              <w:rPr>
                <w:rFonts w:ascii="Cambria" w:hAnsi="Cambria"/>
                <w:lang w:val="sr-Cyrl-RS"/>
              </w:rPr>
              <w:t>14/12/2015</w:t>
            </w:r>
          </w:p>
        </w:tc>
        <w:tc>
          <w:tcPr>
            <w:tcW w:w="7387" w:type="dxa"/>
            <w:gridSpan w:val="2"/>
            <w:shd w:val="clear" w:color="auto" w:fill="DEEAF6" w:themeFill="accent1" w:themeFillTint="33"/>
            <w:vAlign w:val="center"/>
          </w:tcPr>
          <w:p w14:paraId="4D052192" w14:textId="77777777" w:rsidR="00EE2FC5" w:rsidRPr="0031032E" w:rsidRDefault="00EE2FC5" w:rsidP="00EE2FC5">
            <w:pPr>
              <w:tabs>
                <w:tab w:val="left" w:pos="567"/>
              </w:tabs>
              <w:spacing w:after="60"/>
              <w:rPr>
                <w:rFonts w:ascii="Cambria" w:hAnsi="Cambria"/>
                <w:lang w:val="sr-Cyrl-CS"/>
              </w:rPr>
            </w:pPr>
            <w:r>
              <w:rPr>
                <w:rFonts w:ascii="Cambria" w:hAnsi="Cambria"/>
              </w:rPr>
              <w:t>K.Takasi, J.Manojlović, J.Milošević</w:t>
            </w:r>
            <w:r w:rsidRPr="00EE2FC5">
              <w:rPr>
                <w:rFonts w:ascii="Cambria" w:hAnsi="Cambria"/>
              </w:rPr>
              <w:t xml:space="preserve">, Intermediate solutions of second order quasilinear ordinary differential equations in the framework of regular variation, Applied Mathematics and Computation , 219 (2013) 8178-8191. </w:t>
            </w:r>
          </w:p>
        </w:tc>
        <w:tc>
          <w:tcPr>
            <w:tcW w:w="851" w:type="dxa"/>
            <w:shd w:val="clear" w:color="auto" w:fill="DEEAF6" w:themeFill="accent1" w:themeFillTint="33"/>
            <w:vAlign w:val="center"/>
          </w:tcPr>
          <w:p w14:paraId="4D052193" w14:textId="77777777" w:rsidR="00EE2FC5" w:rsidRPr="00EE2FC5" w:rsidRDefault="00EE2FC5" w:rsidP="00F83C9D">
            <w:pPr>
              <w:tabs>
                <w:tab w:val="left" w:pos="567"/>
              </w:tabs>
              <w:spacing w:after="60"/>
              <w:rPr>
                <w:rFonts w:ascii="Cambria" w:hAnsi="Cambria"/>
                <w:lang w:val="sr-Latn-RS"/>
              </w:rPr>
            </w:pPr>
            <w:r>
              <w:rPr>
                <w:rFonts w:ascii="Cambria" w:hAnsi="Cambria"/>
                <w:lang w:val="sr-Latn-RS"/>
              </w:rPr>
              <w:t>M21</w:t>
            </w:r>
          </w:p>
        </w:tc>
      </w:tr>
      <w:tr w:rsidR="00EE2FC5" w:rsidRPr="0031032E" w14:paraId="4D05219A" w14:textId="77777777" w:rsidTr="00972A35">
        <w:trPr>
          <w:trHeight w:val="265"/>
        </w:trPr>
        <w:tc>
          <w:tcPr>
            <w:tcW w:w="1730" w:type="dxa"/>
            <w:vMerge/>
            <w:shd w:val="clear" w:color="auto" w:fill="DEEAF6" w:themeFill="accent1" w:themeFillTint="33"/>
            <w:vAlign w:val="center"/>
          </w:tcPr>
          <w:p w14:paraId="4D052195" w14:textId="77777777" w:rsidR="00EE2FC5" w:rsidRPr="0031032E" w:rsidRDefault="00EE2FC5"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196" w14:textId="77777777" w:rsidR="00EE2FC5" w:rsidRPr="0031032E" w:rsidRDefault="00EE2FC5"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197" w14:textId="77777777" w:rsidR="00EE2FC5" w:rsidRPr="0031032E" w:rsidRDefault="00EE2FC5" w:rsidP="00F83C9D">
            <w:pPr>
              <w:tabs>
                <w:tab w:val="left" w:pos="567"/>
              </w:tabs>
              <w:spacing w:after="60"/>
              <w:rPr>
                <w:rFonts w:ascii="Cambria" w:hAnsi="Cambria"/>
              </w:rPr>
            </w:pPr>
          </w:p>
        </w:tc>
        <w:tc>
          <w:tcPr>
            <w:tcW w:w="7387" w:type="dxa"/>
            <w:gridSpan w:val="2"/>
            <w:shd w:val="clear" w:color="auto" w:fill="DEEAF6" w:themeFill="accent1" w:themeFillTint="33"/>
            <w:vAlign w:val="center"/>
          </w:tcPr>
          <w:p w14:paraId="4D052198" w14:textId="77777777" w:rsidR="00EE2FC5" w:rsidRPr="0031032E" w:rsidRDefault="00EE2FC5" w:rsidP="00EE2FC5">
            <w:pPr>
              <w:tabs>
                <w:tab w:val="left" w:pos="567"/>
              </w:tabs>
              <w:spacing w:after="60"/>
              <w:rPr>
                <w:rFonts w:ascii="Cambria" w:hAnsi="Cambria"/>
                <w:lang w:val="sr-Cyrl-CS"/>
              </w:rPr>
            </w:pPr>
            <w:r>
              <w:rPr>
                <w:rFonts w:ascii="Cambria" w:hAnsi="Cambria"/>
              </w:rPr>
              <w:t>K.Takasi, J.Manojlović</w:t>
            </w:r>
            <w:r w:rsidRPr="00EE2FC5">
              <w:rPr>
                <w:rFonts w:ascii="Cambria" w:hAnsi="Cambria"/>
              </w:rPr>
              <w:t>, J.Milo</w:t>
            </w:r>
            <w:r>
              <w:rPr>
                <w:rFonts w:ascii="Cambria" w:hAnsi="Cambria"/>
                <w:lang w:val="sr-Latn-RS"/>
              </w:rPr>
              <w:t>š</w:t>
            </w:r>
            <w:r>
              <w:rPr>
                <w:rFonts w:ascii="Cambria" w:hAnsi="Cambria"/>
              </w:rPr>
              <w:t>ević</w:t>
            </w:r>
            <w:r w:rsidRPr="00EE2FC5">
              <w:rPr>
                <w:rFonts w:ascii="Cambria" w:hAnsi="Cambria"/>
              </w:rPr>
              <w:t>, Intermediate solutions of fourth order quasilinear differential equations in the framework of regular variation, Applied Mathematics and Computation , 248 (2014) 246-272.</w:t>
            </w:r>
          </w:p>
        </w:tc>
        <w:tc>
          <w:tcPr>
            <w:tcW w:w="851" w:type="dxa"/>
            <w:shd w:val="clear" w:color="auto" w:fill="DEEAF6" w:themeFill="accent1" w:themeFillTint="33"/>
            <w:vAlign w:val="center"/>
          </w:tcPr>
          <w:p w14:paraId="4D052199" w14:textId="77777777" w:rsidR="00EE2FC5" w:rsidRPr="00EE2FC5" w:rsidRDefault="00EE2FC5" w:rsidP="00F83C9D">
            <w:pPr>
              <w:tabs>
                <w:tab w:val="left" w:pos="567"/>
              </w:tabs>
              <w:spacing w:after="60"/>
              <w:rPr>
                <w:rFonts w:ascii="Cambria" w:hAnsi="Cambria"/>
                <w:lang w:val="sr-Latn-RS"/>
              </w:rPr>
            </w:pPr>
            <w:r>
              <w:rPr>
                <w:rFonts w:ascii="Cambria" w:hAnsi="Cambria"/>
                <w:lang w:val="sr-Latn-RS"/>
              </w:rPr>
              <w:t>M21</w:t>
            </w:r>
          </w:p>
        </w:tc>
      </w:tr>
      <w:tr w:rsidR="00EE2FC5" w:rsidRPr="0031032E" w14:paraId="4D0521A0" w14:textId="77777777" w:rsidTr="00972A35">
        <w:trPr>
          <w:trHeight w:val="265"/>
        </w:trPr>
        <w:tc>
          <w:tcPr>
            <w:tcW w:w="1730" w:type="dxa"/>
            <w:vMerge/>
            <w:shd w:val="clear" w:color="auto" w:fill="DEEAF6" w:themeFill="accent1" w:themeFillTint="33"/>
            <w:vAlign w:val="center"/>
          </w:tcPr>
          <w:p w14:paraId="4D05219B" w14:textId="77777777" w:rsidR="00EE2FC5" w:rsidRPr="0031032E" w:rsidRDefault="00EE2FC5"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19C" w14:textId="77777777" w:rsidR="00EE2FC5" w:rsidRPr="0031032E" w:rsidRDefault="00EE2FC5"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19D" w14:textId="77777777" w:rsidR="00EE2FC5" w:rsidRPr="0031032E" w:rsidRDefault="00EE2FC5" w:rsidP="00F83C9D">
            <w:pPr>
              <w:tabs>
                <w:tab w:val="left" w:pos="567"/>
              </w:tabs>
              <w:spacing w:after="60"/>
              <w:rPr>
                <w:rFonts w:ascii="Cambria" w:hAnsi="Cambria"/>
              </w:rPr>
            </w:pPr>
          </w:p>
        </w:tc>
        <w:tc>
          <w:tcPr>
            <w:tcW w:w="7387" w:type="dxa"/>
            <w:gridSpan w:val="2"/>
            <w:shd w:val="clear" w:color="auto" w:fill="DEEAF6" w:themeFill="accent1" w:themeFillTint="33"/>
            <w:vAlign w:val="center"/>
          </w:tcPr>
          <w:p w14:paraId="4D05219E" w14:textId="77777777" w:rsidR="00EE2FC5" w:rsidRPr="0031032E" w:rsidRDefault="00EE2FC5" w:rsidP="00F83C9D">
            <w:pPr>
              <w:tabs>
                <w:tab w:val="left" w:pos="567"/>
              </w:tabs>
              <w:spacing w:after="60"/>
              <w:rPr>
                <w:rFonts w:ascii="Cambria" w:hAnsi="Cambria"/>
                <w:lang w:val="sr-Cyrl-CS"/>
              </w:rPr>
            </w:pPr>
            <w:r>
              <w:rPr>
                <w:rFonts w:ascii="Cambria" w:hAnsi="Cambria"/>
              </w:rPr>
              <w:t>J. Milošević</w:t>
            </w:r>
            <w:r w:rsidRPr="00EE2FC5">
              <w:rPr>
                <w:rFonts w:ascii="Cambria" w:hAnsi="Cambria"/>
              </w:rPr>
              <w:t xml:space="preserve">, Asymptotic behavior of increasing positive solutions of second order quasilinear ordinary differential equations in the framework of regular variation, Advances in Difference </w:t>
            </w:r>
            <w:r>
              <w:rPr>
                <w:rFonts w:ascii="Cambria" w:hAnsi="Cambria"/>
              </w:rPr>
              <w:t xml:space="preserve">Equations (2015) 2015:273. </w:t>
            </w:r>
          </w:p>
        </w:tc>
        <w:tc>
          <w:tcPr>
            <w:tcW w:w="851" w:type="dxa"/>
            <w:shd w:val="clear" w:color="auto" w:fill="DEEAF6" w:themeFill="accent1" w:themeFillTint="33"/>
            <w:vAlign w:val="center"/>
          </w:tcPr>
          <w:p w14:paraId="4D05219F" w14:textId="77777777" w:rsidR="00EE2FC5" w:rsidRPr="00EE2FC5" w:rsidRDefault="00EE2FC5" w:rsidP="00F83C9D">
            <w:pPr>
              <w:tabs>
                <w:tab w:val="left" w:pos="567"/>
              </w:tabs>
              <w:spacing w:after="60"/>
              <w:rPr>
                <w:rFonts w:ascii="Cambria" w:hAnsi="Cambria"/>
                <w:lang w:val="sr-Latn-RS"/>
              </w:rPr>
            </w:pPr>
            <w:r>
              <w:rPr>
                <w:rFonts w:ascii="Cambria" w:hAnsi="Cambria"/>
                <w:lang w:val="sr-Latn-RS"/>
              </w:rPr>
              <w:t>M22</w:t>
            </w:r>
          </w:p>
        </w:tc>
      </w:tr>
      <w:tr w:rsidR="00EE2FC5" w:rsidRPr="0031032E" w14:paraId="4D0521A6" w14:textId="77777777" w:rsidTr="00972A35">
        <w:trPr>
          <w:trHeight w:val="265"/>
        </w:trPr>
        <w:tc>
          <w:tcPr>
            <w:tcW w:w="1730" w:type="dxa"/>
            <w:vMerge/>
            <w:shd w:val="clear" w:color="auto" w:fill="DEEAF6" w:themeFill="accent1" w:themeFillTint="33"/>
            <w:vAlign w:val="center"/>
          </w:tcPr>
          <w:p w14:paraId="4D0521A1" w14:textId="77777777" w:rsidR="00EE2FC5" w:rsidRPr="0031032E" w:rsidRDefault="00EE2FC5"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1A2" w14:textId="77777777" w:rsidR="00EE2FC5" w:rsidRPr="0031032E" w:rsidRDefault="00EE2FC5"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1A3" w14:textId="77777777" w:rsidR="00EE2FC5" w:rsidRPr="0031032E" w:rsidRDefault="00EE2FC5" w:rsidP="00F83C9D">
            <w:pPr>
              <w:tabs>
                <w:tab w:val="left" w:pos="567"/>
              </w:tabs>
              <w:spacing w:after="60"/>
              <w:rPr>
                <w:rFonts w:ascii="Cambria" w:hAnsi="Cambria"/>
              </w:rPr>
            </w:pPr>
          </w:p>
        </w:tc>
        <w:tc>
          <w:tcPr>
            <w:tcW w:w="7387" w:type="dxa"/>
            <w:gridSpan w:val="2"/>
            <w:shd w:val="clear" w:color="auto" w:fill="DEEAF6" w:themeFill="accent1" w:themeFillTint="33"/>
            <w:vAlign w:val="center"/>
          </w:tcPr>
          <w:p w14:paraId="4D0521A4" w14:textId="77777777" w:rsidR="00EE2FC5" w:rsidRPr="0031032E" w:rsidRDefault="00EE2FC5" w:rsidP="00F83C9D">
            <w:pPr>
              <w:tabs>
                <w:tab w:val="left" w:pos="567"/>
              </w:tabs>
              <w:spacing w:after="60"/>
              <w:rPr>
                <w:rFonts w:ascii="Cambria" w:hAnsi="Cambria"/>
                <w:lang w:val="sr-Cyrl-CS"/>
              </w:rPr>
            </w:pPr>
            <w:r>
              <w:rPr>
                <w:rFonts w:ascii="Cambria" w:hAnsi="Cambria"/>
              </w:rPr>
              <w:t>J. Milošević, J.V. Manojlović</w:t>
            </w:r>
            <w:r w:rsidRPr="00EE2FC5">
              <w:rPr>
                <w:rFonts w:ascii="Cambria" w:hAnsi="Cambria"/>
              </w:rPr>
              <w:t>, Asymptotic analysis of fourth order quasilinear differential equations in the framework of regular variation, Taiwanese Journal of M</w:t>
            </w:r>
            <w:r>
              <w:rPr>
                <w:rFonts w:ascii="Cambria" w:hAnsi="Cambria"/>
              </w:rPr>
              <w:t>athematics, (accepted)</w:t>
            </w:r>
          </w:p>
        </w:tc>
        <w:tc>
          <w:tcPr>
            <w:tcW w:w="851" w:type="dxa"/>
            <w:shd w:val="clear" w:color="auto" w:fill="DEEAF6" w:themeFill="accent1" w:themeFillTint="33"/>
            <w:vAlign w:val="center"/>
          </w:tcPr>
          <w:p w14:paraId="4D0521A5" w14:textId="77777777" w:rsidR="00EE2FC5" w:rsidRPr="00EE2FC5" w:rsidRDefault="00EE2FC5" w:rsidP="00F83C9D">
            <w:pPr>
              <w:tabs>
                <w:tab w:val="left" w:pos="567"/>
              </w:tabs>
              <w:spacing w:after="60"/>
              <w:rPr>
                <w:rFonts w:ascii="Cambria" w:hAnsi="Cambria"/>
                <w:lang w:val="sr-Latn-RS"/>
              </w:rPr>
            </w:pPr>
            <w:r>
              <w:rPr>
                <w:rFonts w:ascii="Cambria" w:hAnsi="Cambria"/>
                <w:lang w:val="sr-Latn-RS"/>
              </w:rPr>
              <w:t>M22</w:t>
            </w:r>
          </w:p>
        </w:tc>
      </w:tr>
      <w:tr w:rsidR="00EE2FC5" w:rsidRPr="0031032E" w14:paraId="4D0521AC" w14:textId="77777777" w:rsidTr="00972A35">
        <w:trPr>
          <w:trHeight w:val="265"/>
        </w:trPr>
        <w:tc>
          <w:tcPr>
            <w:tcW w:w="1730" w:type="dxa"/>
            <w:vMerge/>
            <w:shd w:val="clear" w:color="auto" w:fill="DEEAF6" w:themeFill="accent1" w:themeFillTint="33"/>
            <w:vAlign w:val="center"/>
          </w:tcPr>
          <w:p w14:paraId="4D0521A7" w14:textId="77777777" w:rsidR="00EE2FC5" w:rsidRPr="0031032E" w:rsidRDefault="00EE2FC5"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1A8" w14:textId="77777777" w:rsidR="00EE2FC5" w:rsidRPr="0031032E" w:rsidRDefault="00EE2FC5"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1A9" w14:textId="77777777" w:rsidR="00EE2FC5" w:rsidRPr="0031032E" w:rsidRDefault="00EE2FC5" w:rsidP="00F83C9D">
            <w:pPr>
              <w:tabs>
                <w:tab w:val="left" w:pos="567"/>
              </w:tabs>
              <w:spacing w:after="60"/>
              <w:rPr>
                <w:rFonts w:ascii="Cambria" w:hAnsi="Cambria"/>
              </w:rPr>
            </w:pPr>
          </w:p>
        </w:tc>
        <w:tc>
          <w:tcPr>
            <w:tcW w:w="7387" w:type="dxa"/>
            <w:gridSpan w:val="2"/>
            <w:shd w:val="clear" w:color="auto" w:fill="DEEAF6" w:themeFill="accent1" w:themeFillTint="33"/>
            <w:vAlign w:val="center"/>
          </w:tcPr>
          <w:p w14:paraId="4D0521AA" w14:textId="77777777" w:rsidR="00EE2FC5" w:rsidRPr="002E32E9" w:rsidRDefault="00EE2FC5" w:rsidP="00F83C9D">
            <w:pPr>
              <w:tabs>
                <w:tab w:val="left" w:pos="567"/>
              </w:tabs>
              <w:spacing w:after="60"/>
              <w:rPr>
                <w:rFonts w:ascii="Cambria" w:hAnsi="Cambria"/>
                <w:lang w:val="en-US"/>
              </w:rPr>
            </w:pPr>
            <w:r>
              <w:rPr>
                <w:rFonts w:ascii="Cambria" w:hAnsi="Cambria"/>
              </w:rPr>
              <w:t>J. Milošević, J.V. Manojlović</w:t>
            </w:r>
            <w:r w:rsidRPr="00EE2FC5">
              <w:rPr>
                <w:rFonts w:ascii="Cambria" w:hAnsi="Cambria"/>
              </w:rPr>
              <w:t>, Positive decreasing solutions of second order quasilinear ordinary differential equations in the framework of regular vari</w:t>
            </w:r>
            <w:r w:rsidR="002E32E9">
              <w:rPr>
                <w:rFonts w:ascii="Cambria" w:hAnsi="Cambria"/>
              </w:rPr>
              <w:t>ation, Filomat, 29(9) (2015)</w:t>
            </w:r>
            <w:r w:rsidR="002E32E9">
              <w:rPr>
                <w:rFonts w:ascii="Cambria" w:hAnsi="Cambria"/>
                <w:lang w:val="en-US"/>
              </w:rPr>
              <w:t>, 1995-2010</w:t>
            </w:r>
          </w:p>
        </w:tc>
        <w:tc>
          <w:tcPr>
            <w:tcW w:w="851" w:type="dxa"/>
            <w:shd w:val="clear" w:color="auto" w:fill="DEEAF6" w:themeFill="accent1" w:themeFillTint="33"/>
            <w:vAlign w:val="center"/>
          </w:tcPr>
          <w:p w14:paraId="4D0521AB" w14:textId="77777777" w:rsidR="00EE2FC5" w:rsidRPr="00EE2FC5" w:rsidRDefault="00102D1C" w:rsidP="00F83C9D">
            <w:pPr>
              <w:tabs>
                <w:tab w:val="left" w:pos="567"/>
              </w:tabs>
              <w:spacing w:after="60"/>
              <w:rPr>
                <w:rFonts w:ascii="Cambria" w:hAnsi="Cambria"/>
                <w:lang w:val="sr-Latn-RS"/>
              </w:rPr>
            </w:pPr>
            <w:r>
              <w:rPr>
                <w:rFonts w:ascii="Cambria" w:hAnsi="Cambria"/>
                <w:lang w:val="sr-Latn-RS"/>
              </w:rPr>
              <w:t>M21</w:t>
            </w:r>
          </w:p>
        </w:tc>
      </w:tr>
      <w:tr w:rsidR="00EE2FC5" w:rsidRPr="0031032E" w14:paraId="4D0521B2" w14:textId="77777777" w:rsidTr="00972A35">
        <w:trPr>
          <w:trHeight w:val="265"/>
        </w:trPr>
        <w:tc>
          <w:tcPr>
            <w:tcW w:w="1730" w:type="dxa"/>
            <w:vMerge/>
            <w:shd w:val="clear" w:color="auto" w:fill="DEEAF6" w:themeFill="accent1" w:themeFillTint="33"/>
            <w:vAlign w:val="center"/>
          </w:tcPr>
          <w:p w14:paraId="4D0521AD" w14:textId="77777777" w:rsidR="00EE2FC5" w:rsidRPr="0031032E" w:rsidRDefault="00EE2FC5" w:rsidP="00F83C9D">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1AE" w14:textId="77777777" w:rsidR="00EE2FC5" w:rsidRPr="0031032E" w:rsidRDefault="00EE2FC5" w:rsidP="00F83C9D">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1AF" w14:textId="77777777" w:rsidR="00EE2FC5" w:rsidRPr="0031032E" w:rsidRDefault="00EE2FC5" w:rsidP="00F83C9D">
            <w:pPr>
              <w:tabs>
                <w:tab w:val="left" w:pos="567"/>
              </w:tabs>
              <w:spacing w:after="60"/>
              <w:rPr>
                <w:rFonts w:ascii="Cambria" w:hAnsi="Cambria"/>
              </w:rPr>
            </w:pPr>
          </w:p>
        </w:tc>
        <w:tc>
          <w:tcPr>
            <w:tcW w:w="7387" w:type="dxa"/>
            <w:gridSpan w:val="2"/>
            <w:shd w:val="clear" w:color="auto" w:fill="DEEAF6" w:themeFill="accent1" w:themeFillTint="33"/>
            <w:vAlign w:val="center"/>
          </w:tcPr>
          <w:p w14:paraId="4D0521B0" w14:textId="77777777" w:rsidR="00EE2FC5" w:rsidRPr="0031032E" w:rsidRDefault="00EE2FC5" w:rsidP="00F83C9D">
            <w:pPr>
              <w:tabs>
                <w:tab w:val="left" w:pos="567"/>
              </w:tabs>
              <w:spacing w:after="60"/>
              <w:rPr>
                <w:rFonts w:ascii="Cambria" w:hAnsi="Cambria"/>
                <w:lang w:val="sr-Cyrl-CS"/>
              </w:rPr>
            </w:pPr>
            <w:r>
              <w:rPr>
                <w:rFonts w:ascii="Cambria" w:hAnsi="Cambria"/>
              </w:rPr>
              <w:t>J. Manojlović, J. Milošević</w:t>
            </w:r>
            <w:r w:rsidRPr="00EE2FC5">
              <w:rPr>
                <w:rFonts w:ascii="Cambria" w:hAnsi="Cambria"/>
              </w:rPr>
              <w:t>, Sharp oscillation criteria for fourth order subhalf-linear and super-half-linear differential equations, Electronic Journal of Qualitative Theory of Differential Equations, 32 (2008) 1-13.</w:t>
            </w:r>
          </w:p>
        </w:tc>
        <w:tc>
          <w:tcPr>
            <w:tcW w:w="851" w:type="dxa"/>
            <w:shd w:val="clear" w:color="auto" w:fill="DEEAF6" w:themeFill="accent1" w:themeFillTint="33"/>
            <w:vAlign w:val="center"/>
          </w:tcPr>
          <w:p w14:paraId="4D0521B1" w14:textId="77777777" w:rsidR="00EE2FC5" w:rsidRPr="00EE2FC5" w:rsidRDefault="00EE2FC5" w:rsidP="00F83C9D">
            <w:pPr>
              <w:tabs>
                <w:tab w:val="left" w:pos="567"/>
              </w:tabs>
              <w:spacing w:after="60"/>
              <w:rPr>
                <w:rFonts w:ascii="Cambria" w:hAnsi="Cambria"/>
                <w:lang w:val="sr-Latn-RS"/>
              </w:rPr>
            </w:pPr>
            <w:r>
              <w:rPr>
                <w:rFonts w:ascii="Cambria" w:hAnsi="Cambria"/>
                <w:lang w:val="sr-Latn-RS"/>
              </w:rPr>
              <w:t>M23</w:t>
            </w:r>
          </w:p>
        </w:tc>
      </w:tr>
      <w:tr w:rsidR="00F31E93" w:rsidRPr="0031032E" w14:paraId="4D0521B9" w14:textId="77777777" w:rsidTr="00972A35">
        <w:trPr>
          <w:trHeight w:val="64"/>
        </w:trPr>
        <w:tc>
          <w:tcPr>
            <w:tcW w:w="1730" w:type="dxa"/>
            <w:vMerge w:val="restart"/>
            <w:shd w:val="clear" w:color="auto" w:fill="9CC2E5" w:themeFill="accent1" w:themeFillTint="99"/>
            <w:vAlign w:val="center"/>
          </w:tcPr>
          <w:p w14:paraId="4D0521B3" w14:textId="77777777" w:rsidR="00F31E93" w:rsidRPr="0031032E" w:rsidRDefault="00F31E93" w:rsidP="00F31E93">
            <w:pPr>
              <w:tabs>
                <w:tab w:val="left" w:pos="567"/>
              </w:tabs>
              <w:spacing w:after="60"/>
              <w:rPr>
                <w:rFonts w:ascii="Cambria" w:hAnsi="Cambria"/>
                <w:lang w:val="sr-Cyrl-CS"/>
              </w:rPr>
            </w:pPr>
            <w:r w:rsidRPr="0031032E">
              <w:rPr>
                <w:rFonts w:ascii="Cambria" w:hAnsi="Cambria"/>
                <w:lang w:val="sr-Cyrl-CS"/>
              </w:rPr>
              <w:t>Марија С. Генчић</w:t>
            </w:r>
          </w:p>
        </w:tc>
        <w:tc>
          <w:tcPr>
            <w:tcW w:w="1843" w:type="dxa"/>
            <w:vMerge w:val="restart"/>
            <w:shd w:val="clear" w:color="auto" w:fill="9CC2E5" w:themeFill="accent1" w:themeFillTint="99"/>
            <w:vAlign w:val="center"/>
          </w:tcPr>
          <w:p w14:paraId="4D0521B4" w14:textId="77777777" w:rsidR="00F31E93" w:rsidRPr="0031032E" w:rsidRDefault="00F31E93" w:rsidP="00F31E93">
            <w:pPr>
              <w:tabs>
                <w:tab w:val="left" w:pos="567"/>
              </w:tabs>
              <w:spacing w:after="60"/>
              <w:rPr>
                <w:rFonts w:ascii="Cambria" w:hAnsi="Cambria"/>
                <w:lang w:val="sr-Cyrl-CS"/>
              </w:rPr>
            </w:pPr>
            <w:r w:rsidRPr="0031032E">
              <w:rPr>
                <w:rFonts w:ascii="Cambria" w:hAnsi="Cambria"/>
                <w:lang w:val="sr-Cyrl-CS"/>
              </w:rPr>
              <w:t>Др Нико Радуловић</w:t>
            </w:r>
          </w:p>
        </w:tc>
        <w:tc>
          <w:tcPr>
            <w:tcW w:w="3244" w:type="dxa"/>
            <w:vMerge w:val="restart"/>
            <w:shd w:val="clear" w:color="auto" w:fill="9CC2E5" w:themeFill="accent1" w:themeFillTint="99"/>
            <w:vAlign w:val="center"/>
          </w:tcPr>
          <w:p w14:paraId="4D0521B5" w14:textId="77777777" w:rsidR="00F31E93" w:rsidRDefault="00F31E93" w:rsidP="00F31E93">
            <w:pPr>
              <w:tabs>
                <w:tab w:val="left" w:pos="567"/>
              </w:tabs>
              <w:spacing w:after="60"/>
              <w:rPr>
                <w:rFonts w:ascii="Cambria" w:hAnsi="Cambria"/>
                <w:iCs/>
                <w:lang w:val="sr-Cyrl-RS"/>
              </w:rPr>
            </w:pPr>
            <w:r w:rsidRPr="0031032E">
              <w:rPr>
                <w:rFonts w:ascii="Cambria" w:hAnsi="Cambria"/>
                <w:iCs/>
                <w:lang w:val="sr-Cyrl-RS"/>
              </w:rPr>
              <w:t xml:space="preserve">Изоловање, синтеза и биолошка активност секундарних метаболита одабраних биљних врста родова </w:t>
            </w:r>
            <w:r w:rsidRPr="0031032E">
              <w:rPr>
                <w:rFonts w:ascii="Cambria" w:hAnsi="Cambria"/>
                <w:i/>
                <w:iCs/>
                <w:lang w:val="sr-Latn-RS"/>
              </w:rPr>
              <w:t xml:space="preserve">Lycopus </w:t>
            </w:r>
            <w:r w:rsidRPr="0031032E">
              <w:rPr>
                <w:rFonts w:ascii="Cambria" w:hAnsi="Cambria"/>
                <w:iCs/>
                <w:lang w:val="sr-Latn-RS"/>
              </w:rPr>
              <w:t>(</w:t>
            </w:r>
            <w:r w:rsidRPr="0031032E">
              <w:rPr>
                <w:rFonts w:ascii="Cambria" w:hAnsi="Cambria"/>
                <w:i/>
                <w:iCs/>
                <w:lang w:val="sr-Latn-RS"/>
              </w:rPr>
              <w:t>Lamiaceae</w:t>
            </w:r>
            <w:r w:rsidRPr="0031032E">
              <w:rPr>
                <w:rFonts w:ascii="Cambria" w:hAnsi="Cambria"/>
                <w:iCs/>
                <w:lang w:val="sr-Latn-RS"/>
              </w:rPr>
              <w:t>)</w:t>
            </w:r>
            <w:r w:rsidRPr="0031032E">
              <w:rPr>
                <w:rFonts w:ascii="Cambria" w:hAnsi="Cambria"/>
                <w:iCs/>
                <w:lang w:val="sr-Cyrl-RS"/>
              </w:rPr>
              <w:t xml:space="preserve"> и</w:t>
            </w:r>
            <w:r w:rsidRPr="0031032E">
              <w:rPr>
                <w:rFonts w:ascii="Cambria" w:hAnsi="Cambria"/>
                <w:iCs/>
                <w:lang w:val="sr-Latn-RS"/>
              </w:rPr>
              <w:t xml:space="preserve"> </w:t>
            </w:r>
            <w:r w:rsidRPr="0031032E">
              <w:rPr>
                <w:rFonts w:ascii="Cambria" w:hAnsi="Cambria"/>
                <w:i/>
                <w:iCs/>
                <w:lang w:val="sr-Latn-RS"/>
              </w:rPr>
              <w:t>Inula</w:t>
            </w:r>
            <w:r w:rsidRPr="0031032E">
              <w:rPr>
                <w:rFonts w:ascii="Cambria" w:hAnsi="Cambria"/>
                <w:iCs/>
                <w:lang w:val="sr-Latn-RS"/>
              </w:rPr>
              <w:t xml:space="preserve"> (</w:t>
            </w:r>
            <w:r w:rsidRPr="0031032E">
              <w:rPr>
                <w:rFonts w:ascii="Cambria" w:hAnsi="Cambria"/>
                <w:i/>
                <w:iCs/>
                <w:lang w:val="sr-Latn-RS"/>
              </w:rPr>
              <w:t>Asteraceae</w:t>
            </w:r>
            <w:r w:rsidRPr="0031032E">
              <w:rPr>
                <w:rFonts w:ascii="Cambria" w:hAnsi="Cambria"/>
                <w:iCs/>
                <w:lang w:val="sr-Latn-RS"/>
              </w:rPr>
              <w:t>)</w:t>
            </w:r>
          </w:p>
          <w:p w14:paraId="4D0521B6" w14:textId="77777777" w:rsidR="00F31E93" w:rsidRPr="0031032E" w:rsidRDefault="00F31E93" w:rsidP="00F31E93">
            <w:pPr>
              <w:tabs>
                <w:tab w:val="left" w:pos="567"/>
              </w:tabs>
              <w:spacing w:after="60"/>
              <w:rPr>
                <w:rFonts w:ascii="Cambria" w:hAnsi="Cambria"/>
                <w:lang w:val="sr-Cyrl-RS"/>
              </w:rPr>
            </w:pPr>
            <w:r w:rsidRPr="0031032E">
              <w:rPr>
                <w:rFonts w:ascii="Cambria" w:hAnsi="Cambria"/>
                <w:iCs/>
                <w:lang w:val="sr-Cyrl-RS"/>
              </w:rPr>
              <w:t>17/12/2015</w:t>
            </w:r>
          </w:p>
        </w:tc>
        <w:tc>
          <w:tcPr>
            <w:tcW w:w="7387" w:type="dxa"/>
            <w:gridSpan w:val="2"/>
            <w:shd w:val="clear" w:color="auto" w:fill="9CC2E5" w:themeFill="accent1" w:themeFillTint="99"/>
            <w:vAlign w:val="center"/>
          </w:tcPr>
          <w:p w14:paraId="4D0521B7" w14:textId="5DAA6894" w:rsidR="00F31E93" w:rsidRPr="005D0234" w:rsidRDefault="00F31E93" w:rsidP="00F31E93">
            <w:pPr>
              <w:tabs>
                <w:tab w:val="left" w:pos="567"/>
              </w:tabs>
              <w:spacing w:after="60"/>
              <w:rPr>
                <w:rFonts w:ascii="Cambria" w:hAnsi="Cambria"/>
                <w:lang w:val="sr-Cyrl-CS"/>
              </w:rPr>
            </w:pPr>
            <w:r w:rsidRPr="005D0234">
              <w:rPr>
                <w:rFonts w:ascii="Cambria" w:hAnsi="Cambria"/>
              </w:rPr>
              <w:t>Genčić, M. S.; Radulović, N. S. (2015) Lanthanide-induced shift reagents enable structural elucidation of natural products in inseparable complex mixtures - The case of elemenal from Inula helenium L. (Asteraceae). RSC Advances, 5, 72670-72682.</w:t>
            </w:r>
          </w:p>
        </w:tc>
        <w:tc>
          <w:tcPr>
            <w:tcW w:w="851" w:type="dxa"/>
            <w:shd w:val="clear" w:color="auto" w:fill="9CC2E5" w:themeFill="accent1" w:themeFillTint="99"/>
            <w:vAlign w:val="center"/>
          </w:tcPr>
          <w:p w14:paraId="4D0521B8" w14:textId="6D7AEA80" w:rsidR="00F31E93" w:rsidRPr="005D0234" w:rsidRDefault="00F31E93" w:rsidP="00F31E93">
            <w:pPr>
              <w:tabs>
                <w:tab w:val="left" w:pos="567"/>
              </w:tabs>
              <w:spacing w:after="60"/>
              <w:rPr>
                <w:rFonts w:ascii="Cambria" w:hAnsi="Cambria"/>
                <w:lang w:val="en-US"/>
              </w:rPr>
            </w:pPr>
            <w:r w:rsidRPr="005D0234">
              <w:rPr>
                <w:rFonts w:ascii="Cambria" w:hAnsi="Cambria"/>
                <w:lang w:val="en-US"/>
              </w:rPr>
              <w:t>M21</w:t>
            </w:r>
          </w:p>
        </w:tc>
      </w:tr>
      <w:tr w:rsidR="00F31E93" w:rsidRPr="0031032E" w14:paraId="4D0521BF" w14:textId="77777777" w:rsidTr="00972A35">
        <w:trPr>
          <w:trHeight w:val="63"/>
        </w:trPr>
        <w:tc>
          <w:tcPr>
            <w:tcW w:w="1730" w:type="dxa"/>
            <w:vMerge/>
            <w:shd w:val="clear" w:color="auto" w:fill="9CC2E5" w:themeFill="accent1" w:themeFillTint="99"/>
            <w:vAlign w:val="center"/>
          </w:tcPr>
          <w:p w14:paraId="4D0521BA"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BB"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BC" w14:textId="77777777" w:rsidR="00F31E93" w:rsidRPr="0031032E" w:rsidRDefault="00F31E93" w:rsidP="00F31E93">
            <w:pPr>
              <w:tabs>
                <w:tab w:val="left" w:pos="567"/>
              </w:tabs>
              <w:spacing w:after="60"/>
              <w:rPr>
                <w:rFonts w:ascii="Cambria" w:hAnsi="Cambria"/>
                <w:iCs/>
                <w:lang w:val="sr-Cyrl-RS"/>
              </w:rPr>
            </w:pPr>
          </w:p>
        </w:tc>
        <w:tc>
          <w:tcPr>
            <w:tcW w:w="7387" w:type="dxa"/>
            <w:gridSpan w:val="2"/>
            <w:shd w:val="clear" w:color="auto" w:fill="9CC2E5" w:themeFill="accent1" w:themeFillTint="99"/>
            <w:vAlign w:val="center"/>
          </w:tcPr>
          <w:p w14:paraId="4D0521BD" w14:textId="1F83308E" w:rsidR="00F31E93" w:rsidRPr="005D0234" w:rsidRDefault="00F31E93" w:rsidP="00F31E93">
            <w:pPr>
              <w:tabs>
                <w:tab w:val="left" w:pos="567"/>
              </w:tabs>
              <w:spacing w:after="60"/>
              <w:rPr>
                <w:rFonts w:ascii="Cambria" w:hAnsi="Cambria"/>
                <w:lang w:val="sr-Cyrl-CS"/>
              </w:rPr>
            </w:pPr>
            <w:r w:rsidRPr="005D0234">
              <w:rPr>
                <w:rFonts w:ascii="Cambria" w:hAnsi="Cambria"/>
              </w:rPr>
              <w:t>Radulović, N. S.; Denić, M. S.; Stojanović-Radić, Z. Z. (2014) Synthesis of small combinatoral libraries of natural products: Identification and quantification of new longchain 3-methyl-2-alkanones from the root essential oil of Inula helenium L. (Asteraceae). Phytochemical Analysis, 25(1), 75-80.</w:t>
            </w:r>
          </w:p>
        </w:tc>
        <w:tc>
          <w:tcPr>
            <w:tcW w:w="851" w:type="dxa"/>
            <w:shd w:val="clear" w:color="auto" w:fill="9CC2E5" w:themeFill="accent1" w:themeFillTint="99"/>
            <w:vAlign w:val="center"/>
          </w:tcPr>
          <w:p w14:paraId="4D0521BE" w14:textId="06EA7B66" w:rsidR="00F31E93" w:rsidRPr="005D0234" w:rsidRDefault="00F31E93" w:rsidP="00F31E93">
            <w:pPr>
              <w:tabs>
                <w:tab w:val="left" w:pos="567"/>
              </w:tabs>
              <w:spacing w:after="60"/>
              <w:rPr>
                <w:rFonts w:ascii="Cambria" w:hAnsi="Cambria"/>
                <w:lang w:val="en-US"/>
              </w:rPr>
            </w:pPr>
            <w:r w:rsidRPr="005D0234">
              <w:rPr>
                <w:rFonts w:ascii="Cambria" w:hAnsi="Cambria"/>
                <w:lang w:val="en-US"/>
              </w:rPr>
              <w:t>M21</w:t>
            </w:r>
          </w:p>
        </w:tc>
      </w:tr>
      <w:tr w:rsidR="00F31E93" w:rsidRPr="0031032E" w14:paraId="4D0521D1" w14:textId="77777777" w:rsidTr="00972A35">
        <w:trPr>
          <w:trHeight w:val="63"/>
        </w:trPr>
        <w:tc>
          <w:tcPr>
            <w:tcW w:w="1730" w:type="dxa"/>
            <w:vMerge/>
            <w:shd w:val="clear" w:color="auto" w:fill="9CC2E5" w:themeFill="accent1" w:themeFillTint="99"/>
            <w:vAlign w:val="center"/>
          </w:tcPr>
          <w:p w14:paraId="4D0521CC"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CD"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CE" w14:textId="77777777" w:rsidR="00F31E93" w:rsidRPr="0031032E" w:rsidRDefault="00F31E93" w:rsidP="00F31E93">
            <w:pPr>
              <w:tabs>
                <w:tab w:val="left" w:pos="567"/>
              </w:tabs>
              <w:spacing w:after="60"/>
              <w:rPr>
                <w:rFonts w:ascii="Cambria" w:hAnsi="Cambria"/>
                <w:iCs/>
                <w:lang w:val="sr-Cyrl-RS"/>
              </w:rPr>
            </w:pPr>
          </w:p>
        </w:tc>
        <w:tc>
          <w:tcPr>
            <w:tcW w:w="7387" w:type="dxa"/>
            <w:gridSpan w:val="2"/>
            <w:shd w:val="clear" w:color="auto" w:fill="9CC2E5" w:themeFill="accent1" w:themeFillTint="99"/>
            <w:vAlign w:val="center"/>
          </w:tcPr>
          <w:p w14:paraId="4D0521CF" w14:textId="6C8CBA4A" w:rsidR="00F31E93" w:rsidRPr="005D0234" w:rsidRDefault="00F31E93" w:rsidP="00F31E93">
            <w:pPr>
              <w:tabs>
                <w:tab w:val="left" w:pos="567"/>
              </w:tabs>
              <w:spacing w:after="60"/>
              <w:rPr>
                <w:rFonts w:ascii="Cambria" w:hAnsi="Cambria"/>
                <w:lang w:val="sr-Cyrl-CS"/>
              </w:rPr>
            </w:pPr>
            <w:r w:rsidRPr="005D0234">
              <w:rPr>
                <w:rFonts w:ascii="Cambria" w:hAnsi="Cambria"/>
              </w:rPr>
              <w:t>Radulović, N. S.; Denić, M.; Stojanović-Radić, Z.; Skropeta, D. (2012) Fatty and volatile oils of the gypsywort Lycopus europaeus L. and the Gaussian-like distribution of its wax alkanes. Journal of the American Oil Chemists Society, 89(12), 2165-2185.</w:t>
            </w:r>
          </w:p>
        </w:tc>
        <w:tc>
          <w:tcPr>
            <w:tcW w:w="851" w:type="dxa"/>
            <w:shd w:val="clear" w:color="auto" w:fill="9CC2E5" w:themeFill="accent1" w:themeFillTint="99"/>
            <w:vAlign w:val="center"/>
          </w:tcPr>
          <w:p w14:paraId="4D0521D0" w14:textId="6DD39899" w:rsidR="00F31E93" w:rsidRPr="005D0234" w:rsidRDefault="00F31E93" w:rsidP="00F31E93">
            <w:pPr>
              <w:tabs>
                <w:tab w:val="left" w:pos="567"/>
              </w:tabs>
              <w:spacing w:after="60"/>
              <w:rPr>
                <w:rFonts w:ascii="Cambria" w:hAnsi="Cambria"/>
                <w:lang w:val="en-US"/>
              </w:rPr>
            </w:pPr>
            <w:r w:rsidRPr="005D0234">
              <w:rPr>
                <w:rFonts w:ascii="Cambria" w:hAnsi="Cambria"/>
                <w:lang w:val="en-US"/>
              </w:rPr>
              <w:t>M22</w:t>
            </w:r>
          </w:p>
        </w:tc>
      </w:tr>
      <w:tr w:rsidR="00F31E93" w:rsidRPr="0031032E" w14:paraId="4D0521D7" w14:textId="77777777" w:rsidTr="00972A35">
        <w:trPr>
          <w:trHeight w:val="63"/>
        </w:trPr>
        <w:tc>
          <w:tcPr>
            <w:tcW w:w="1730" w:type="dxa"/>
            <w:vMerge/>
            <w:shd w:val="clear" w:color="auto" w:fill="9CC2E5" w:themeFill="accent1" w:themeFillTint="99"/>
            <w:vAlign w:val="center"/>
          </w:tcPr>
          <w:p w14:paraId="4D0521D2"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D3"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D4" w14:textId="77777777" w:rsidR="00F31E93" w:rsidRPr="0031032E" w:rsidRDefault="00F31E93" w:rsidP="00F31E93">
            <w:pPr>
              <w:tabs>
                <w:tab w:val="left" w:pos="567"/>
              </w:tabs>
              <w:spacing w:after="60"/>
              <w:rPr>
                <w:rFonts w:ascii="Cambria" w:hAnsi="Cambria"/>
                <w:iCs/>
                <w:lang w:val="sr-Cyrl-RS"/>
              </w:rPr>
            </w:pPr>
          </w:p>
        </w:tc>
        <w:tc>
          <w:tcPr>
            <w:tcW w:w="7387" w:type="dxa"/>
            <w:gridSpan w:val="2"/>
            <w:shd w:val="clear" w:color="auto" w:fill="9CC2E5" w:themeFill="accent1" w:themeFillTint="99"/>
            <w:vAlign w:val="center"/>
          </w:tcPr>
          <w:p w14:paraId="4D0521D5" w14:textId="69921F30" w:rsidR="00F31E93" w:rsidRPr="005D0234" w:rsidRDefault="00F31E93" w:rsidP="00F31E93">
            <w:pPr>
              <w:tabs>
                <w:tab w:val="left" w:pos="567"/>
              </w:tabs>
              <w:spacing w:after="60"/>
              <w:rPr>
                <w:rFonts w:ascii="Cambria" w:hAnsi="Cambria"/>
                <w:lang w:val="sr-Cyrl-CS"/>
              </w:rPr>
            </w:pPr>
            <w:r w:rsidRPr="005D0234">
              <w:rPr>
                <w:rFonts w:ascii="Cambria" w:hAnsi="Cambria"/>
              </w:rPr>
              <w:t>Radulović, N. S.; Denić, M.; Stojanović-Radić, Z. (2010) Antimicrobial phenolic abietane diterpene from Lycopus europaeus L. (Lamiaceae). Bioorganic &amp; Medicinal Chemistry Letters, 20(17), 4988-4991.</w:t>
            </w:r>
          </w:p>
        </w:tc>
        <w:tc>
          <w:tcPr>
            <w:tcW w:w="851" w:type="dxa"/>
            <w:shd w:val="clear" w:color="auto" w:fill="9CC2E5" w:themeFill="accent1" w:themeFillTint="99"/>
            <w:vAlign w:val="center"/>
          </w:tcPr>
          <w:p w14:paraId="4D0521D6" w14:textId="25C36D26" w:rsidR="00F31E93" w:rsidRPr="005D0234" w:rsidRDefault="00F31E93" w:rsidP="00F31E93">
            <w:pPr>
              <w:tabs>
                <w:tab w:val="left" w:pos="567"/>
              </w:tabs>
              <w:spacing w:after="60"/>
              <w:rPr>
                <w:rFonts w:ascii="Cambria" w:hAnsi="Cambria"/>
                <w:lang w:val="en-US"/>
              </w:rPr>
            </w:pPr>
            <w:r w:rsidRPr="005D0234">
              <w:rPr>
                <w:rFonts w:ascii="Cambria" w:hAnsi="Cambria"/>
                <w:lang w:val="en-US"/>
              </w:rPr>
              <w:t>M22</w:t>
            </w:r>
          </w:p>
        </w:tc>
      </w:tr>
      <w:tr w:rsidR="00F31E93" w:rsidRPr="0031032E" w14:paraId="4D0521DD" w14:textId="77777777" w:rsidTr="00972A35">
        <w:trPr>
          <w:trHeight w:val="63"/>
        </w:trPr>
        <w:tc>
          <w:tcPr>
            <w:tcW w:w="1730" w:type="dxa"/>
            <w:vMerge/>
            <w:shd w:val="clear" w:color="auto" w:fill="9CC2E5" w:themeFill="accent1" w:themeFillTint="99"/>
            <w:vAlign w:val="center"/>
          </w:tcPr>
          <w:p w14:paraId="4D0521D8"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D9"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DA" w14:textId="77777777" w:rsidR="00F31E93" w:rsidRPr="0031032E" w:rsidRDefault="00F31E93" w:rsidP="00F31E93">
            <w:pPr>
              <w:tabs>
                <w:tab w:val="left" w:pos="567"/>
              </w:tabs>
              <w:spacing w:after="60"/>
              <w:rPr>
                <w:rFonts w:ascii="Cambria" w:hAnsi="Cambria"/>
                <w:iCs/>
                <w:lang w:val="sr-Cyrl-RS"/>
              </w:rPr>
            </w:pPr>
          </w:p>
        </w:tc>
        <w:tc>
          <w:tcPr>
            <w:tcW w:w="7387" w:type="dxa"/>
            <w:gridSpan w:val="2"/>
            <w:shd w:val="clear" w:color="auto" w:fill="9CC2E5" w:themeFill="accent1" w:themeFillTint="99"/>
            <w:vAlign w:val="center"/>
          </w:tcPr>
          <w:p w14:paraId="4D0521DB" w14:textId="553F162E" w:rsidR="00F31E93" w:rsidRPr="005D0234" w:rsidRDefault="00F31E93" w:rsidP="00F31E93">
            <w:pPr>
              <w:tabs>
                <w:tab w:val="left" w:pos="567"/>
              </w:tabs>
              <w:spacing w:after="60"/>
              <w:rPr>
                <w:rFonts w:ascii="Cambria" w:hAnsi="Cambria"/>
                <w:lang w:val="sr-Cyrl-CS"/>
              </w:rPr>
            </w:pPr>
            <w:r w:rsidRPr="005D0234">
              <w:rPr>
                <w:rFonts w:ascii="Cambria" w:hAnsi="Cambria"/>
              </w:rPr>
              <w:t>Denić, M.; Blagojević, P.; Radulović, N. (2013) Synthetic approaches to coniine and other 2-alkyl piperidines. Facta Universitatis, Series: Physics, Chemistry and Technology, 11(1), 1-26.</w:t>
            </w:r>
          </w:p>
        </w:tc>
        <w:tc>
          <w:tcPr>
            <w:tcW w:w="851" w:type="dxa"/>
            <w:shd w:val="clear" w:color="auto" w:fill="9CC2E5" w:themeFill="accent1" w:themeFillTint="99"/>
            <w:vAlign w:val="center"/>
          </w:tcPr>
          <w:p w14:paraId="4D0521DC" w14:textId="7042D892" w:rsidR="00F31E93" w:rsidRPr="005D0234" w:rsidRDefault="00F31E93" w:rsidP="00F31E93">
            <w:pPr>
              <w:tabs>
                <w:tab w:val="left" w:pos="567"/>
              </w:tabs>
              <w:spacing w:after="60"/>
              <w:rPr>
                <w:rFonts w:ascii="Cambria" w:hAnsi="Cambria"/>
                <w:lang w:val="en-US"/>
              </w:rPr>
            </w:pPr>
            <w:r w:rsidRPr="005D0234">
              <w:rPr>
                <w:rFonts w:ascii="Cambria" w:hAnsi="Cambria"/>
                <w:lang w:val="en-US"/>
              </w:rPr>
              <w:t>M51</w:t>
            </w:r>
          </w:p>
        </w:tc>
      </w:tr>
      <w:tr w:rsidR="00F31E93" w:rsidRPr="0031032E" w14:paraId="4D0521E3" w14:textId="77777777" w:rsidTr="00972A35">
        <w:trPr>
          <w:trHeight w:val="63"/>
        </w:trPr>
        <w:tc>
          <w:tcPr>
            <w:tcW w:w="1730" w:type="dxa"/>
            <w:vMerge/>
            <w:shd w:val="clear" w:color="auto" w:fill="9CC2E5" w:themeFill="accent1" w:themeFillTint="99"/>
            <w:vAlign w:val="center"/>
          </w:tcPr>
          <w:p w14:paraId="4D0521DE"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DF"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E0" w14:textId="77777777" w:rsidR="00F31E93" w:rsidRPr="0031032E" w:rsidRDefault="00F31E93" w:rsidP="00F31E93">
            <w:pPr>
              <w:tabs>
                <w:tab w:val="left" w:pos="567"/>
              </w:tabs>
              <w:spacing w:after="60"/>
              <w:rPr>
                <w:rFonts w:ascii="Cambria" w:hAnsi="Cambria"/>
                <w:iCs/>
                <w:lang w:val="sr-Cyrl-RS"/>
              </w:rPr>
            </w:pPr>
          </w:p>
        </w:tc>
        <w:tc>
          <w:tcPr>
            <w:tcW w:w="7387" w:type="dxa"/>
            <w:gridSpan w:val="2"/>
            <w:shd w:val="clear" w:color="auto" w:fill="9CC2E5" w:themeFill="accent1" w:themeFillTint="99"/>
            <w:vAlign w:val="center"/>
          </w:tcPr>
          <w:p w14:paraId="4D0521E1" w14:textId="4F7B4E87" w:rsidR="00F31E93" w:rsidRPr="005D0234" w:rsidRDefault="00F31E93" w:rsidP="00F31E93">
            <w:pPr>
              <w:tabs>
                <w:tab w:val="left" w:pos="567"/>
              </w:tabs>
              <w:spacing w:after="60"/>
              <w:rPr>
                <w:rFonts w:ascii="Cambria" w:hAnsi="Cambria"/>
                <w:lang w:val="sr-Cyrl-CS"/>
              </w:rPr>
            </w:pPr>
            <w:r w:rsidRPr="005D0234">
              <w:rPr>
                <w:rFonts w:ascii="Cambria" w:hAnsi="Cambria"/>
              </w:rPr>
              <w:t>Radulović, N.; Denić, M.; Stojanović-Radić, Z. Antimicrobial volatile oil of Lycopus europaeus L. (Lamiaceae). In: Programme, Book of Abstracts and Participants List of the 43rd International Symposium on Essential Oils. Lisbon (Portugal), September 5 – 8, 2012, pp. 67.</w:t>
            </w:r>
          </w:p>
        </w:tc>
        <w:tc>
          <w:tcPr>
            <w:tcW w:w="851" w:type="dxa"/>
            <w:shd w:val="clear" w:color="auto" w:fill="9CC2E5" w:themeFill="accent1" w:themeFillTint="99"/>
            <w:vAlign w:val="center"/>
          </w:tcPr>
          <w:p w14:paraId="4D0521E2" w14:textId="488063B0" w:rsidR="00F31E93" w:rsidRPr="005D0234" w:rsidRDefault="00F31E93" w:rsidP="00F31E93">
            <w:pPr>
              <w:tabs>
                <w:tab w:val="left" w:pos="567"/>
              </w:tabs>
              <w:spacing w:after="60"/>
              <w:rPr>
                <w:rFonts w:ascii="Cambria" w:hAnsi="Cambria"/>
                <w:lang w:val="en-US"/>
              </w:rPr>
            </w:pPr>
            <w:r w:rsidRPr="005D0234">
              <w:rPr>
                <w:rFonts w:ascii="Cambria" w:hAnsi="Cambria"/>
                <w:lang w:val="en-US"/>
              </w:rPr>
              <w:t>M34</w:t>
            </w:r>
          </w:p>
        </w:tc>
      </w:tr>
      <w:tr w:rsidR="00F31E93" w:rsidRPr="0031032E" w14:paraId="4D0521E9" w14:textId="77777777" w:rsidTr="00972A35">
        <w:trPr>
          <w:trHeight w:val="63"/>
        </w:trPr>
        <w:tc>
          <w:tcPr>
            <w:tcW w:w="1730" w:type="dxa"/>
            <w:vMerge/>
            <w:shd w:val="clear" w:color="auto" w:fill="9CC2E5" w:themeFill="accent1" w:themeFillTint="99"/>
            <w:vAlign w:val="center"/>
          </w:tcPr>
          <w:p w14:paraId="4D0521E4"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E5"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E6" w14:textId="77777777" w:rsidR="00F31E93" w:rsidRPr="0031032E" w:rsidRDefault="00F31E93" w:rsidP="00F31E93">
            <w:pPr>
              <w:tabs>
                <w:tab w:val="left" w:pos="567"/>
              </w:tabs>
              <w:spacing w:after="60"/>
              <w:rPr>
                <w:rFonts w:ascii="Cambria" w:hAnsi="Cambria"/>
                <w:iCs/>
                <w:lang w:val="sr-Cyrl-RS"/>
              </w:rPr>
            </w:pPr>
          </w:p>
        </w:tc>
        <w:tc>
          <w:tcPr>
            <w:tcW w:w="7387" w:type="dxa"/>
            <w:gridSpan w:val="2"/>
            <w:shd w:val="clear" w:color="auto" w:fill="9CC2E5" w:themeFill="accent1" w:themeFillTint="99"/>
            <w:vAlign w:val="center"/>
          </w:tcPr>
          <w:p w14:paraId="4D0521E7" w14:textId="007D3E31" w:rsidR="00F31E93" w:rsidRPr="005D0234" w:rsidRDefault="00F31E93" w:rsidP="00F31E93">
            <w:pPr>
              <w:tabs>
                <w:tab w:val="left" w:pos="567"/>
              </w:tabs>
              <w:spacing w:after="60"/>
              <w:rPr>
                <w:rFonts w:ascii="Cambria" w:hAnsi="Cambria"/>
                <w:lang w:val="sr-Cyrl-CS"/>
              </w:rPr>
            </w:pPr>
            <w:r w:rsidRPr="005D0234">
              <w:rPr>
                <w:rFonts w:ascii="Cambria" w:hAnsi="Cambria"/>
              </w:rPr>
              <w:t>Radulović, N.; Denić, M.; Stojanović-Radić, Z. Long chain 3-methyl-2-alkanones from the essential oil of Inula helenium L. (Asteraceae). In: Programme, Book of Abstracts and Participants List of the 43rd International Symposium on Essential Oils. Lisbon (Portugal), September 5 – 8, 2012, pp. 65.</w:t>
            </w:r>
          </w:p>
        </w:tc>
        <w:tc>
          <w:tcPr>
            <w:tcW w:w="851" w:type="dxa"/>
            <w:shd w:val="clear" w:color="auto" w:fill="9CC2E5" w:themeFill="accent1" w:themeFillTint="99"/>
            <w:vAlign w:val="center"/>
          </w:tcPr>
          <w:p w14:paraId="4D0521E8" w14:textId="5FC79CD0" w:rsidR="00F31E93" w:rsidRPr="005D0234" w:rsidRDefault="00F31E93" w:rsidP="00F31E93">
            <w:pPr>
              <w:tabs>
                <w:tab w:val="left" w:pos="567"/>
              </w:tabs>
              <w:spacing w:after="60"/>
              <w:rPr>
                <w:rFonts w:ascii="Cambria" w:hAnsi="Cambria"/>
                <w:lang w:val="en-US"/>
              </w:rPr>
            </w:pPr>
            <w:r w:rsidRPr="005D0234">
              <w:rPr>
                <w:rFonts w:ascii="Cambria" w:hAnsi="Cambria"/>
                <w:lang w:val="en-US"/>
              </w:rPr>
              <w:t>M34</w:t>
            </w:r>
          </w:p>
        </w:tc>
      </w:tr>
      <w:tr w:rsidR="00F31E93" w:rsidRPr="0031032E" w14:paraId="4D0521EF" w14:textId="77777777" w:rsidTr="00972A35">
        <w:trPr>
          <w:trHeight w:val="63"/>
        </w:trPr>
        <w:tc>
          <w:tcPr>
            <w:tcW w:w="1730" w:type="dxa"/>
            <w:vMerge/>
            <w:shd w:val="clear" w:color="auto" w:fill="9CC2E5" w:themeFill="accent1" w:themeFillTint="99"/>
            <w:vAlign w:val="center"/>
          </w:tcPr>
          <w:p w14:paraId="4D0521EA"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EB"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EC" w14:textId="77777777" w:rsidR="00F31E93" w:rsidRPr="0031032E" w:rsidRDefault="00F31E93" w:rsidP="00F31E93">
            <w:pPr>
              <w:tabs>
                <w:tab w:val="left" w:pos="567"/>
              </w:tabs>
              <w:spacing w:after="60"/>
              <w:rPr>
                <w:rFonts w:ascii="Cambria" w:hAnsi="Cambria"/>
                <w:iCs/>
                <w:lang w:val="sr-Cyrl-RS"/>
              </w:rPr>
            </w:pPr>
          </w:p>
        </w:tc>
        <w:tc>
          <w:tcPr>
            <w:tcW w:w="7387" w:type="dxa"/>
            <w:gridSpan w:val="2"/>
            <w:shd w:val="clear" w:color="auto" w:fill="9CC2E5" w:themeFill="accent1" w:themeFillTint="99"/>
            <w:vAlign w:val="center"/>
          </w:tcPr>
          <w:p w14:paraId="4D0521ED" w14:textId="07D7CE8E" w:rsidR="00F31E93" w:rsidRPr="005D0234" w:rsidRDefault="00F31E93" w:rsidP="00F31E93">
            <w:pPr>
              <w:tabs>
                <w:tab w:val="left" w:pos="567"/>
              </w:tabs>
              <w:spacing w:after="60"/>
              <w:rPr>
                <w:rFonts w:ascii="Cambria" w:hAnsi="Cambria"/>
                <w:lang w:val="sr-Cyrl-CS"/>
              </w:rPr>
            </w:pPr>
            <w:r w:rsidRPr="005D0234">
              <w:rPr>
                <w:rFonts w:ascii="Cambria" w:hAnsi="Cambria"/>
              </w:rPr>
              <w:t>Radulović, N.; Denić, M.; Marković, B. Phytochemical study of Lycopus exaltatus L. (Lamiaceae). In: Book of abstracts of the 11th Symposium on the Flora of Southerneastern Serbia and Neighboring Regions. Vlasina (Serbia), June 13 – 15, 2013, pp. 98-99.</w:t>
            </w:r>
          </w:p>
        </w:tc>
        <w:tc>
          <w:tcPr>
            <w:tcW w:w="851" w:type="dxa"/>
            <w:shd w:val="clear" w:color="auto" w:fill="9CC2E5" w:themeFill="accent1" w:themeFillTint="99"/>
            <w:vAlign w:val="center"/>
          </w:tcPr>
          <w:p w14:paraId="4D0521EE" w14:textId="7D1BC73E" w:rsidR="00F31E93" w:rsidRPr="005D0234" w:rsidRDefault="00F31E93" w:rsidP="00F31E93">
            <w:pPr>
              <w:tabs>
                <w:tab w:val="left" w:pos="567"/>
              </w:tabs>
              <w:spacing w:after="60"/>
              <w:rPr>
                <w:rFonts w:ascii="Cambria" w:hAnsi="Cambria"/>
                <w:lang w:val="en-US"/>
              </w:rPr>
            </w:pPr>
            <w:r w:rsidRPr="005D0234">
              <w:rPr>
                <w:rFonts w:ascii="Cambria" w:hAnsi="Cambria"/>
                <w:lang w:val="en-US"/>
              </w:rPr>
              <w:t>M64</w:t>
            </w:r>
          </w:p>
        </w:tc>
      </w:tr>
      <w:tr w:rsidR="00F31E93" w:rsidRPr="0031032E" w14:paraId="4D0521F5" w14:textId="77777777" w:rsidTr="00972A35">
        <w:trPr>
          <w:trHeight w:val="63"/>
        </w:trPr>
        <w:tc>
          <w:tcPr>
            <w:tcW w:w="1730" w:type="dxa"/>
            <w:vMerge/>
            <w:shd w:val="clear" w:color="auto" w:fill="9CC2E5" w:themeFill="accent1" w:themeFillTint="99"/>
            <w:vAlign w:val="center"/>
          </w:tcPr>
          <w:p w14:paraId="4D0521F0"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F1"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F2" w14:textId="77777777" w:rsidR="00F31E93" w:rsidRPr="0031032E" w:rsidRDefault="00F31E93" w:rsidP="00F31E93">
            <w:pPr>
              <w:tabs>
                <w:tab w:val="left" w:pos="567"/>
              </w:tabs>
              <w:spacing w:after="60"/>
              <w:rPr>
                <w:rFonts w:ascii="Cambria" w:hAnsi="Cambria"/>
                <w:iCs/>
                <w:lang w:val="sr-Cyrl-RS"/>
              </w:rPr>
            </w:pPr>
          </w:p>
        </w:tc>
        <w:tc>
          <w:tcPr>
            <w:tcW w:w="7387" w:type="dxa"/>
            <w:gridSpan w:val="2"/>
            <w:shd w:val="clear" w:color="auto" w:fill="9CC2E5" w:themeFill="accent1" w:themeFillTint="99"/>
            <w:vAlign w:val="center"/>
          </w:tcPr>
          <w:p w14:paraId="4D0521F3" w14:textId="2DB7956D" w:rsidR="00F31E93" w:rsidRPr="005D0234" w:rsidRDefault="00F31E93" w:rsidP="00F31E93">
            <w:pPr>
              <w:tabs>
                <w:tab w:val="left" w:pos="567"/>
              </w:tabs>
              <w:spacing w:after="60"/>
              <w:rPr>
                <w:rFonts w:ascii="Cambria" w:hAnsi="Cambria"/>
                <w:lang w:val="sr-Cyrl-CS"/>
              </w:rPr>
            </w:pPr>
            <w:r w:rsidRPr="005D0234">
              <w:rPr>
                <w:rFonts w:ascii="Cambria" w:hAnsi="Cambria"/>
              </w:rPr>
              <w:t>Radulović, N. S.; Denić, M. S.; Stojanović-Radić, Z. 3-Metil-2-alkanoni dugog lanaca iz etarskog ulja korena biljne vrste Inula helenium L. (Asteraceae). In: Program i kratki izvodi radova Prve konferencije mladih hemičara Srbije. Beograd (Srbija), 19 – 20. oктобар, 2012, pp. 44.</w:t>
            </w:r>
          </w:p>
        </w:tc>
        <w:tc>
          <w:tcPr>
            <w:tcW w:w="851" w:type="dxa"/>
            <w:shd w:val="clear" w:color="auto" w:fill="9CC2E5" w:themeFill="accent1" w:themeFillTint="99"/>
            <w:vAlign w:val="center"/>
          </w:tcPr>
          <w:p w14:paraId="4D0521F4" w14:textId="76EC52D5" w:rsidR="00F31E93" w:rsidRPr="005D0234" w:rsidRDefault="00F31E93" w:rsidP="00F31E93">
            <w:pPr>
              <w:tabs>
                <w:tab w:val="left" w:pos="567"/>
              </w:tabs>
              <w:spacing w:after="60"/>
              <w:rPr>
                <w:rFonts w:ascii="Cambria" w:hAnsi="Cambria"/>
                <w:lang w:val="en-US"/>
              </w:rPr>
            </w:pPr>
            <w:r w:rsidRPr="005D0234">
              <w:rPr>
                <w:rFonts w:ascii="Cambria" w:hAnsi="Cambria"/>
                <w:lang w:val="en-US"/>
              </w:rPr>
              <w:t>M64</w:t>
            </w:r>
          </w:p>
        </w:tc>
      </w:tr>
      <w:tr w:rsidR="00F31E93" w:rsidRPr="0031032E" w14:paraId="4D0521FB" w14:textId="77777777" w:rsidTr="00972A35">
        <w:trPr>
          <w:trHeight w:val="63"/>
        </w:trPr>
        <w:tc>
          <w:tcPr>
            <w:tcW w:w="1730" w:type="dxa"/>
            <w:vMerge/>
            <w:shd w:val="clear" w:color="auto" w:fill="9CC2E5" w:themeFill="accent1" w:themeFillTint="99"/>
            <w:vAlign w:val="center"/>
          </w:tcPr>
          <w:p w14:paraId="4D0521F6"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1F7"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1F8" w14:textId="77777777" w:rsidR="00F31E93" w:rsidRPr="0031032E" w:rsidRDefault="00F31E93" w:rsidP="00F31E93">
            <w:pPr>
              <w:tabs>
                <w:tab w:val="left" w:pos="567"/>
              </w:tabs>
              <w:spacing w:after="60"/>
              <w:rPr>
                <w:rFonts w:ascii="Cambria" w:hAnsi="Cambria"/>
                <w:iCs/>
                <w:lang w:val="sr-Cyrl-RS"/>
              </w:rPr>
            </w:pPr>
          </w:p>
        </w:tc>
        <w:tc>
          <w:tcPr>
            <w:tcW w:w="7387" w:type="dxa"/>
            <w:gridSpan w:val="2"/>
            <w:shd w:val="clear" w:color="auto" w:fill="9CC2E5" w:themeFill="accent1" w:themeFillTint="99"/>
            <w:vAlign w:val="center"/>
          </w:tcPr>
          <w:p w14:paraId="4D0521F9" w14:textId="6332A638" w:rsidR="00F31E93" w:rsidRPr="005D0234" w:rsidRDefault="00F31E93" w:rsidP="00F31E93">
            <w:pPr>
              <w:tabs>
                <w:tab w:val="left" w:pos="567"/>
              </w:tabs>
              <w:spacing w:after="60"/>
              <w:rPr>
                <w:rFonts w:ascii="Cambria" w:hAnsi="Cambria"/>
                <w:lang w:val="sr-Cyrl-CS"/>
              </w:rPr>
            </w:pPr>
            <w:r w:rsidRPr="005D0234">
              <w:rPr>
                <w:rFonts w:ascii="Cambria" w:hAnsi="Cambria"/>
              </w:rPr>
              <w:t>Radulović, N. S.; Denić, M. S.; Stojanović-Radić, Z. Z. A new antimicrobial phenolic abietane diterpene from Lycopus europaeus L. (Lamiaceae). In: Programme and Book of Abstracts of the 49th Meeting of the Serbian Chemical Society. Kragujevac (Serbia), May 13 – 14, 2011, pp. 86.</w:t>
            </w:r>
          </w:p>
        </w:tc>
        <w:tc>
          <w:tcPr>
            <w:tcW w:w="851" w:type="dxa"/>
            <w:shd w:val="clear" w:color="auto" w:fill="9CC2E5" w:themeFill="accent1" w:themeFillTint="99"/>
            <w:vAlign w:val="center"/>
          </w:tcPr>
          <w:p w14:paraId="4D0521FA" w14:textId="291FA177" w:rsidR="00F31E93" w:rsidRPr="005D0234" w:rsidRDefault="00F31E93" w:rsidP="00F31E93">
            <w:pPr>
              <w:tabs>
                <w:tab w:val="left" w:pos="567"/>
              </w:tabs>
              <w:spacing w:after="60"/>
              <w:rPr>
                <w:rFonts w:ascii="Cambria" w:hAnsi="Cambria"/>
                <w:lang w:val="en-US"/>
              </w:rPr>
            </w:pPr>
            <w:r w:rsidRPr="005D0234">
              <w:rPr>
                <w:rFonts w:ascii="Cambria" w:hAnsi="Cambria"/>
                <w:lang w:val="en-US"/>
              </w:rPr>
              <w:t>M64</w:t>
            </w:r>
          </w:p>
        </w:tc>
      </w:tr>
      <w:tr w:rsidR="00F31E93" w:rsidRPr="0031032E" w14:paraId="4D05225C" w14:textId="77777777" w:rsidTr="00972A35">
        <w:trPr>
          <w:trHeight w:val="190"/>
        </w:trPr>
        <w:tc>
          <w:tcPr>
            <w:tcW w:w="1730" w:type="dxa"/>
            <w:vMerge w:val="restart"/>
            <w:shd w:val="clear" w:color="auto" w:fill="DEEAF6" w:themeFill="accent1" w:themeFillTint="33"/>
            <w:vAlign w:val="center"/>
          </w:tcPr>
          <w:p w14:paraId="4D052256" w14:textId="77777777" w:rsidR="00F31E93" w:rsidRPr="0031032E" w:rsidRDefault="00F31E93" w:rsidP="00F31E93">
            <w:pPr>
              <w:tabs>
                <w:tab w:val="left" w:pos="567"/>
              </w:tabs>
              <w:spacing w:after="60"/>
              <w:rPr>
                <w:rFonts w:ascii="Cambria" w:hAnsi="Cambria"/>
                <w:lang w:val="sr-Cyrl-CS"/>
              </w:rPr>
            </w:pPr>
            <w:r w:rsidRPr="0031032E">
              <w:rPr>
                <w:rFonts w:ascii="Cambria" w:hAnsi="Cambria"/>
                <w:lang w:val="sr-Cyrl-CS"/>
              </w:rPr>
              <w:t>Марко З. Анђеловић</w:t>
            </w:r>
          </w:p>
        </w:tc>
        <w:tc>
          <w:tcPr>
            <w:tcW w:w="1843" w:type="dxa"/>
            <w:vMerge w:val="restart"/>
            <w:shd w:val="clear" w:color="auto" w:fill="DEEAF6" w:themeFill="accent1" w:themeFillTint="33"/>
            <w:vAlign w:val="center"/>
          </w:tcPr>
          <w:p w14:paraId="4D052257" w14:textId="77777777" w:rsidR="00F31E93" w:rsidRPr="0031032E" w:rsidRDefault="00F31E93" w:rsidP="00F31E93">
            <w:pPr>
              <w:tabs>
                <w:tab w:val="left" w:pos="567"/>
              </w:tabs>
              <w:spacing w:after="60"/>
              <w:rPr>
                <w:rFonts w:ascii="Cambria" w:hAnsi="Cambria"/>
                <w:lang w:val="sr-Cyrl-CS"/>
              </w:rPr>
            </w:pPr>
            <w:r w:rsidRPr="0031032E">
              <w:rPr>
                <w:rFonts w:ascii="Cambria" w:hAnsi="Cambria"/>
                <w:lang w:val="sr-Cyrl-CS"/>
              </w:rPr>
              <w:t>Др Блага Радовановић</w:t>
            </w:r>
          </w:p>
        </w:tc>
        <w:tc>
          <w:tcPr>
            <w:tcW w:w="3244" w:type="dxa"/>
            <w:vMerge w:val="restart"/>
            <w:shd w:val="clear" w:color="auto" w:fill="DEEAF6" w:themeFill="accent1" w:themeFillTint="33"/>
            <w:vAlign w:val="center"/>
          </w:tcPr>
          <w:p w14:paraId="4D052258" w14:textId="77777777" w:rsidR="00F31E93" w:rsidRDefault="00F31E93" w:rsidP="00F31E93">
            <w:pPr>
              <w:tabs>
                <w:tab w:val="left" w:pos="567"/>
              </w:tabs>
              <w:spacing w:after="60"/>
              <w:rPr>
                <w:rFonts w:ascii="Cambria" w:hAnsi="Cambria"/>
                <w:iCs/>
                <w:lang w:val="sr-Cyrl-RS"/>
              </w:rPr>
            </w:pPr>
            <w:r w:rsidRPr="00C079F1">
              <w:rPr>
                <w:rFonts w:ascii="Cambria" w:hAnsi="Cambria"/>
                <w:iCs/>
                <w:lang w:val="sr-Cyrl-CS"/>
              </w:rPr>
              <w:t>Оптимизација екстракције и карактеризација фенолних једињења и био уља из сорти Вранац и Мерло (</w:t>
            </w:r>
            <w:proofErr w:type="spellStart"/>
            <w:r w:rsidRPr="0031032E">
              <w:rPr>
                <w:rFonts w:ascii="Cambria" w:hAnsi="Cambria"/>
                <w:i/>
                <w:iCs/>
                <w:lang w:val="en-US"/>
              </w:rPr>
              <w:t>Vitis</w:t>
            </w:r>
            <w:proofErr w:type="spellEnd"/>
            <w:r w:rsidRPr="00C079F1">
              <w:rPr>
                <w:rFonts w:ascii="Cambria" w:hAnsi="Cambria"/>
                <w:i/>
                <w:iCs/>
                <w:lang w:val="sr-Cyrl-CS"/>
              </w:rPr>
              <w:t xml:space="preserve"> </w:t>
            </w:r>
            <w:r w:rsidRPr="0031032E">
              <w:rPr>
                <w:rFonts w:ascii="Cambria" w:hAnsi="Cambria"/>
                <w:i/>
                <w:iCs/>
                <w:lang w:val="en-US"/>
              </w:rPr>
              <w:t>vinifera</w:t>
            </w:r>
            <w:r w:rsidRPr="00C079F1">
              <w:rPr>
                <w:rFonts w:ascii="Cambria" w:hAnsi="Cambria"/>
                <w:i/>
                <w:iCs/>
                <w:lang w:val="sr-Cyrl-CS"/>
              </w:rPr>
              <w:t xml:space="preserve"> </w:t>
            </w:r>
            <w:r w:rsidRPr="0031032E">
              <w:rPr>
                <w:rFonts w:ascii="Cambria" w:hAnsi="Cambria"/>
                <w:i/>
                <w:iCs/>
                <w:lang w:val="en-US"/>
              </w:rPr>
              <w:t>L</w:t>
            </w:r>
            <w:r w:rsidRPr="00C079F1">
              <w:rPr>
                <w:rFonts w:ascii="Cambria" w:hAnsi="Cambria"/>
                <w:i/>
                <w:iCs/>
                <w:lang w:val="sr-Cyrl-CS"/>
              </w:rPr>
              <w:t>.</w:t>
            </w:r>
            <w:r w:rsidRPr="00C079F1">
              <w:rPr>
                <w:rFonts w:ascii="Cambria" w:hAnsi="Cambria"/>
                <w:iCs/>
                <w:lang w:val="sr-Cyrl-CS"/>
              </w:rPr>
              <w:t>) и њихова потенцијална примена</w:t>
            </w:r>
          </w:p>
          <w:p w14:paraId="4D052259" w14:textId="77777777" w:rsidR="00F31E93" w:rsidRPr="0031032E" w:rsidRDefault="00F31E93" w:rsidP="00F31E93">
            <w:pPr>
              <w:tabs>
                <w:tab w:val="left" w:pos="567"/>
              </w:tabs>
              <w:spacing w:after="60"/>
              <w:rPr>
                <w:rFonts w:ascii="Cambria" w:hAnsi="Cambria"/>
                <w:lang w:val="sr-Cyrl-RS"/>
              </w:rPr>
            </w:pPr>
            <w:r w:rsidRPr="0031032E">
              <w:rPr>
                <w:rFonts w:ascii="Cambria" w:hAnsi="Cambria"/>
                <w:iCs/>
                <w:lang w:val="sr-Cyrl-RS"/>
              </w:rPr>
              <w:t>19/02/2016</w:t>
            </w:r>
          </w:p>
        </w:tc>
        <w:tc>
          <w:tcPr>
            <w:tcW w:w="7387" w:type="dxa"/>
            <w:gridSpan w:val="2"/>
            <w:shd w:val="clear" w:color="auto" w:fill="DEEAF6" w:themeFill="accent1" w:themeFillTint="33"/>
            <w:vAlign w:val="center"/>
          </w:tcPr>
          <w:p w14:paraId="4D05225A" w14:textId="77777777" w:rsidR="00F31E93" w:rsidRPr="0031032E" w:rsidRDefault="00F31E93" w:rsidP="00F31E93">
            <w:pPr>
              <w:tabs>
                <w:tab w:val="left" w:pos="567"/>
              </w:tabs>
              <w:spacing w:after="60"/>
              <w:rPr>
                <w:rFonts w:ascii="Cambria" w:hAnsi="Cambria"/>
                <w:lang w:val="sr-Cyrl-CS"/>
              </w:rPr>
            </w:pPr>
            <w:r w:rsidRPr="00341BEC">
              <w:rPr>
                <w:rFonts w:ascii="Cambria" w:hAnsi="Cambria"/>
              </w:rPr>
              <w:t>M. Anđelković, B. Radovanović, A Milenkovic Anđelković, V Radovanović. Phenolic Compounds and Bioactivity of Healthy and Infected Grapevine Leaf Extracts from Red Varieties Merlot and Vranac (Vitis vinifera L). Plant Foods for Human Nutrition 70/3: 317-323 (2015).</w:t>
            </w:r>
          </w:p>
        </w:tc>
        <w:tc>
          <w:tcPr>
            <w:tcW w:w="851" w:type="dxa"/>
            <w:shd w:val="clear" w:color="auto" w:fill="DEEAF6" w:themeFill="accent1" w:themeFillTint="33"/>
            <w:vAlign w:val="center"/>
          </w:tcPr>
          <w:p w14:paraId="4D05225B" w14:textId="77777777" w:rsidR="00F31E93" w:rsidRPr="00341BEC" w:rsidRDefault="00F31E93" w:rsidP="00F31E93">
            <w:pPr>
              <w:tabs>
                <w:tab w:val="left" w:pos="567"/>
              </w:tabs>
              <w:spacing w:after="60"/>
              <w:rPr>
                <w:rFonts w:ascii="Cambria" w:hAnsi="Cambria"/>
                <w:lang w:val="en-US"/>
              </w:rPr>
            </w:pPr>
            <w:r>
              <w:rPr>
                <w:rFonts w:ascii="Cambria" w:hAnsi="Cambria"/>
                <w:lang w:val="en-US"/>
              </w:rPr>
              <w:t>M21</w:t>
            </w:r>
          </w:p>
        </w:tc>
      </w:tr>
      <w:tr w:rsidR="00F31E93" w:rsidRPr="0031032E" w14:paraId="4D052262" w14:textId="77777777" w:rsidTr="00972A35">
        <w:trPr>
          <w:trHeight w:val="182"/>
        </w:trPr>
        <w:tc>
          <w:tcPr>
            <w:tcW w:w="1730" w:type="dxa"/>
            <w:vMerge/>
            <w:shd w:val="clear" w:color="auto" w:fill="DEEAF6" w:themeFill="accent1" w:themeFillTint="33"/>
            <w:vAlign w:val="center"/>
          </w:tcPr>
          <w:p w14:paraId="4D05225D"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5E"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5F" w14:textId="77777777" w:rsidR="00F31E93" w:rsidRPr="0031032E" w:rsidRDefault="00F31E93" w:rsidP="00F31E93">
            <w:pPr>
              <w:tabs>
                <w:tab w:val="left" w:pos="567"/>
              </w:tabs>
              <w:spacing w:after="60"/>
              <w:rPr>
                <w:rFonts w:ascii="Cambria" w:hAnsi="Cambria"/>
                <w:iCs/>
                <w:lang w:val="en-US"/>
              </w:rPr>
            </w:pPr>
          </w:p>
        </w:tc>
        <w:tc>
          <w:tcPr>
            <w:tcW w:w="7387" w:type="dxa"/>
            <w:gridSpan w:val="2"/>
            <w:shd w:val="clear" w:color="auto" w:fill="DEEAF6" w:themeFill="accent1" w:themeFillTint="33"/>
            <w:vAlign w:val="center"/>
          </w:tcPr>
          <w:p w14:paraId="4D052260" w14:textId="77777777" w:rsidR="00F31E93" w:rsidRPr="0031032E" w:rsidRDefault="00F31E93" w:rsidP="00F31E93">
            <w:pPr>
              <w:tabs>
                <w:tab w:val="left" w:pos="567"/>
              </w:tabs>
              <w:spacing w:after="60"/>
              <w:rPr>
                <w:rFonts w:ascii="Cambria" w:hAnsi="Cambria"/>
                <w:lang w:val="sr-Cyrl-CS"/>
              </w:rPr>
            </w:pPr>
            <w:r w:rsidRPr="00341BEC">
              <w:rPr>
                <w:rFonts w:ascii="Cambria" w:hAnsi="Cambria"/>
              </w:rPr>
              <w:t>M. Z. Andjelkovic, A. S. Milenkovic Andjelkovic, B. C. Radovanovic, A. N. Radovanovic. Optimization of Ultrasound-Assisted Extraction of Phenols From Seeds of Grape Pomace. Acta Chimica. Slovenica. 61: 858–865 (2014).</w:t>
            </w:r>
          </w:p>
        </w:tc>
        <w:tc>
          <w:tcPr>
            <w:tcW w:w="851" w:type="dxa"/>
            <w:shd w:val="clear" w:color="auto" w:fill="DEEAF6" w:themeFill="accent1" w:themeFillTint="33"/>
            <w:vAlign w:val="center"/>
          </w:tcPr>
          <w:p w14:paraId="4D052261" w14:textId="77777777" w:rsidR="00F31E93" w:rsidRPr="00341BEC" w:rsidRDefault="00F31E93" w:rsidP="00F31E93">
            <w:pPr>
              <w:tabs>
                <w:tab w:val="left" w:pos="567"/>
              </w:tabs>
              <w:spacing w:after="60"/>
              <w:rPr>
                <w:rFonts w:ascii="Cambria" w:hAnsi="Cambria"/>
                <w:lang w:val="en-US"/>
              </w:rPr>
            </w:pPr>
            <w:r>
              <w:rPr>
                <w:rFonts w:ascii="Cambria" w:hAnsi="Cambria"/>
                <w:lang w:val="en-US"/>
              </w:rPr>
              <w:t>M23</w:t>
            </w:r>
          </w:p>
        </w:tc>
      </w:tr>
      <w:tr w:rsidR="00F31E93" w:rsidRPr="0031032E" w14:paraId="4D052268" w14:textId="77777777" w:rsidTr="00972A35">
        <w:trPr>
          <w:trHeight w:val="182"/>
        </w:trPr>
        <w:tc>
          <w:tcPr>
            <w:tcW w:w="1730" w:type="dxa"/>
            <w:vMerge/>
            <w:shd w:val="clear" w:color="auto" w:fill="DEEAF6" w:themeFill="accent1" w:themeFillTint="33"/>
            <w:vAlign w:val="center"/>
          </w:tcPr>
          <w:p w14:paraId="4D052263"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64"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65" w14:textId="77777777" w:rsidR="00F31E93" w:rsidRPr="0031032E" w:rsidRDefault="00F31E93" w:rsidP="00F31E93">
            <w:pPr>
              <w:tabs>
                <w:tab w:val="left" w:pos="567"/>
              </w:tabs>
              <w:spacing w:after="60"/>
              <w:rPr>
                <w:rFonts w:ascii="Cambria" w:hAnsi="Cambria"/>
                <w:iCs/>
                <w:lang w:val="en-US"/>
              </w:rPr>
            </w:pPr>
          </w:p>
        </w:tc>
        <w:tc>
          <w:tcPr>
            <w:tcW w:w="7387" w:type="dxa"/>
            <w:gridSpan w:val="2"/>
            <w:shd w:val="clear" w:color="auto" w:fill="DEEAF6" w:themeFill="accent1" w:themeFillTint="33"/>
            <w:vAlign w:val="center"/>
          </w:tcPr>
          <w:p w14:paraId="4D052266" w14:textId="77777777" w:rsidR="00F31E93" w:rsidRPr="0031032E" w:rsidRDefault="00F31E93" w:rsidP="00F31E93">
            <w:pPr>
              <w:tabs>
                <w:tab w:val="left" w:pos="567"/>
              </w:tabs>
              <w:spacing w:after="60"/>
              <w:rPr>
                <w:rFonts w:ascii="Cambria" w:hAnsi="Cambria"/>
                <w:lang w:val="sr-Cyrl-CS"/>
              </w:rPr>
            </w:pPr>
            <w:r w:rsidRPr="00341BEC">
              <w:rPr>
                <w:rFonts w:ascii="Cambria" w:hAnsi="Cambria"/>
              </w:rPr>
              <w:t>A. S. Milenković-Anđelković., M. Z. Anđelković, A. N. Radovanović, B. C. Radova-nović, V. Nikolić. Phenol composition, DPPH radical scavenging and antimicrobial activity of cornelian cherry (Cornus mas) fruit and leaf extracts. Hemijska industrija 69 (4): 331–337 (2015).</w:t>
            </w:r>
          </w:p>
        </w:tc>
        <w:tc>
          <w:tcPr>
            <w:tcW w:w="851" w:type="dxa"/>
            <w:shd w:val="clear" w:color="auto" w:fill="DEEAF6" w:themeFill="accent1" w:themeFillTint="33"/>
            <w:vAlign w:val="center"/>
          </w:tcPr>
          <w:p w14:paraId="4D052267" w14:textId="77777777" w:rsidR="00F31E93" w:rsidRPr="00341BEC" w:rsidRDefault="00F31E93" w:rsidP="00F31E93">
            <w:pPr>
              <w:tabs>
                <w:tab w:val="left" w:pos="567"/>
              </w:tabs>
              <w:spacing w:after="60"/>
              <w:rPr>
                <w:rFonts w:ascii="Cambria" w:hAnsi="Cambria"/>
                <w:lang w:val="en-US"/>
              </w:rPr>
            </w:pPr>
            <w:r>
              <w:rPr>
                <w:rFonts w:ascii="Cambria" w:hAnsi="Cambria"/>
                <w:lang w:val="en-US"/>
              </w:rPr>
              <w:t>M23</w:t>
            </w:r>
          </w:p>
        </w:tc>
      </w:tr>
      <w:tr w:rsidR="00F31E93" w:rsidRPr="0031032E" w14:paraId="4D05226E" w14:textId="77777777" w:rsidTr="00972A35">
        <w:trPr>
          <w:trHeight w:val="182"/>
        </w:trPr>
        <w:tc>
          <w:tcPr>
            <w:tcW w:w="1730" w:type="dxa"/>
            <w:vMerge/>
            <w:shd w:val="clear" w:color="auto" w:fill="DEEAF6" w:themeFill="accent1" w:themeFillTint="33"/>
            <w:vAlign w:val="center"/>
          </w:tcPr>
          <w:p w14:paraId="4D052269"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6A"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6B" w14:textId="77777777" w:rsidR="00F31E93" w:rsidRPr="0031032E" w:rsidRDefault="00F31E93" w:rsidP="00F31E93">
            <w:pPr>
              <w:tabs>
                <w:tab w:val="left" w:pos="567"/>
              </w:tabs>
              <w:spacing w:after="60"/>
              <w:rPr>
                <w:rFonts w:ascii="Cambria" w:hAnsi="Cambria"/>
                <w:iCs/>
                <w:lang w:val="en-US"/>
              </w:rPr>
            </w:pPr>
          </w:p>
        </w:tc>
        <w:tc>
          <w:tcPr>
            <w:tcW w:w="7387" w:type="dxa"/>
            <w:gridSpan w:val="2"/>
            <w:shd w:val="clear" w:color="auto" w:fill="DEEAF6" w:themeFill="accent1" w:themeFillTint="33"/>
            <w:vAlign w:val="center"/>
          </w:tcPr>
          <w:p w14:paraId="4D05226C" w14:textId="77777777" w:rsidR="00F31E93" w:rsidRPr="0031032E" w:rsidRDefault="00F31E93" w:rsidP="00F31E93">
            <w:pPr>
              <w:tabs>
                <w:tab w:val="left" w:pos="567"/>
              </w:tabs>
              <w:spacing w:after="60"/>
              <w:rPr>
                <w:rFonts w:ascii="Cambria" w:hAnsi="Cambria"/>
                <w:lang w:val="sr-Cyrl-CS"/>
              </w:rPr>
            </w:pPr>
            <w:r w:rsidRPr="00341BEC">
              <w:rPr>
                <w:rFonts w:ascii="Cambria" w:hAnsi="Cambria"/>
              </w:rPr>
              <w:t>M. Andjelkovic, B. Radovanovic, A. Radovanovic, A. Milenković Andjelkovic. Changes in Polyphenolic Content and Antioxidant Activity of Grapes cv Vranac During Ripening. South African Journal of Enology and Viticulture 34/2: 147-155 (2013).</w:t>
            </w:r>
          </w:p>
        </w:tc>
        <w:tc>
          <w:tcPr>
            <w:tcW w:w="851" w:type="dxa"/>
            <w:shd w:val="clear" w:color="auto" w:fill="DEEAF6" w:themeFill="accent1" w:themeFillTint="33"/>
            <w:vAlign w:val="center"/>
          </w:tcPr>
          <w:p w14:paraId="4D05226D" w14:textId="77777777" w:rsidR="00F31E93" w:rsidRPr="00341BEC" w:rsidRDefault="00F31E93" w:rsidP="00F31E93">
            <w:pPr>
              <w:tabs>
                <w:tab w:val="left" w:pos="567"/>
              </w:tabs>
              <w:spacing w:after="60"/>
              <w:rPr>
                <w:rFonts w:ascii="Cambria" w:hAnsi="Cambria"/>
                <w:lang w:val="en-US"/>
              </w:rPr>
            </w:pPr>
            <w:r>
              <w:rPr>
                <w:rFonts w:ascii="Cambria" w:hAnsi="Cambria"/>
                <w:lang w:val="en-US"/>
              </w:rPr>
              <w:t>M23</w:t>
            </w:r>
          </w:p>
        </w:tc>
      </w:tr>
      <w:tr w:rsidR="00F31E93" w:rsidRPr="0031032E" w14:paraId="4D052274" w14:textId="77777777" w:rsidTr="00972A35">
        <w:trPr>
          <w:trHeight w:val="182"/>
        </w:trPr>
        <w:tc>
          <w:tcPr>
            <w:tcW w:w="1730" w:type="dxa"/>
            <w:vMerge/>
            <w:shd w:val="clear" w:color="auto" w:fill="DEEAF6" w:themeFill="accent1" w:themeFillTint="33"/>
            <w:vAlign w:val="center"/>
          </w:tcPr>
          <w:p w14:paraId="4D05226F"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70"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71" w14:textId="77777777" w:rsidR="00F31E93" w:rsidRPr="0031032E" w:rsidRDefault="00F31E93" w:rsidP="00F31E93">
            <w:pPr>
              <w:tabs>
                <w:tab w:val="left" w:pos="567"/>
              </w:tabs>
              <w:spacing w:after="60"/>
              <w:rPr>
                <w:rFonts w:ascii="Cambria" w:hAnsi="Cambria"/>
                <w:iCs/>
                <w:lang w:val="en-US"/>
              </w:rPr>
            </w:pPr>
          </w:p>
        </w:tc>
        <w:tc>
          <w:tcPr>
            <w:tcW w:w="7387" w:type="dxa"/>
            <w:gridSpan w:val="2"/>
            <w:shd w:val="clear" w:color="auto" w:fill="DEEAF6" w:themeFill="accent1" w:themeFillTint="33"/>
            <w:vAlign w:val="center"/>
          </w:tcPr>
          <w:p w14:paraId="4D052272" w14:textId="77777777" w:rsidR="00F31E93" w:rsidRPr="0031032E" w:rsidRDefault="00F31E93" w:rsidP="00F31E93">
            <w:pPr>
              <w:tabs>
                <w:tab w:val="left" w:pos="567"/>
              </w:tabs>
              <w:spacing w:after="60"/>
              <w:rPr>
                <w:rFonts w:ascii="Cambria" w:hAnsi="Cambria"/>
                <w:lang w:val="sr-Cyrl-CS"/>
              </w:rPr>
            </w:pPr>
            <w:r w:rsidRPr="00341BEC">
              <w:rPr>
                <w:rFonts w:ascii="Cambria" w:hAnsi="Cambria"/>
              </w:rPr>
              <w:t>B.C. Radovanović, A.S. Milenković Anđelković, A.B. Radovanović, M.Z. Anđelković. Antioxidant and Antimicrobial Activity of Polyphenol Extracts from Wild Berry Fruits grown in Southeast Serbia. Tropical Journal of Pharmaceutical Research 12 (5): 813-819 (2013).</w:t>
            </w:r>
          </w:p>
        </w:tc>
        <w:tc>
          <w:tcPr>
            <w:tcW w:w="851" w:type="dxa"/>
            <w:shd w:val="clear" w:color="auto" w:fill="DEEAF6" w:themeFill="accent1" w:themeFillTint="33"/>
            <w:vAlign w:val="center"/>
          </w:tcPr>
          <w:p w14:paraId="4D052273" w14:textId="77777777" w:rsidR="00F31E93" w:rsidRPr="00341BEC" w:rsidRDefault="00F31E93" w:rsidP="00F31E93">
            <w:pPr>
              <w:tabs>
                <w:tab w:val="left" w:pos="567"/>
              </w:tabs>
              <w:spacing w:after="60"/>
              <w:rPr>
                <w:rFonts w:ascii="Cambria" w:hAnsi="Cambria"/>
                <w:lang w:val="en-US"/>
              </w:rPr>
            </w:pPr>
            <w:r>
              <w:rPr>
                <w:rFonts w:ascii="Cambria" w:hAnsi="Cambria"/>
                <w:lang w:val="en-US"/>
              </w:rPr>
              <w:t>M23</w:t>
            </w:r>
          </w:p>
        </w:tc>
      </w:tr>
      <w:tr w:rsidR="00F31E93" w:rsidRPr="0031032E" w14:paraId="4D05227A" w14:textId="77777777" w:rsidTr="00972A35">
        <w:trPr>
          <w:trHeight w:val="182"/>
        </w:trPr>
        <w:tc>
          <w:tcPr>
            <w:tcW w:w="1730" w:type="dxa"/>
            <w:vMerge/>
            <w:shd w:val="clear" w:color="auto" w:fill="DEEAF6" w:themeFill="accent1" w:themeFillTint="33"/>
            <w:vAlign w:val="center"/>
          </w:tcPr>
          <w:p w14:paraId="4D052275"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76"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77" w14:textId="77777777" w:rsidR="00F31E93" w:rsidRPr="0031032E" w:rsidRDefault="00F31E93" w:rsidP="00F31E93">
            <w:pPr>
              <w:tabs>
                <w:tab w:val="left" w:pos="567"/>
              </w:tabs>
              <w:spacing w:after="60"/>
              <w:rPr>
                <w:rFonts w:ascii="Cambria" w:hAnsi="Cambria"/>
                <w:iCs/>
                <w:lang w:val="en-US"/>
              </w:rPr>
            </w:pPr>
          </w:p>
        </w:tc>
        <w:tc>
          <w:tcPr>
            <w:tcW w:w="7387" w:type="dxa"/>
            <w:gridSpan w:val="2"/>
            <w:shd w:val="clear" w:color="auto" w:fill="DEEAF6" w:themeFill="accent1" w:themeFillTint="33"/>
            <w:vAlign w:val="center"/>
          </w:tcPr>
          <w:p w14:paraId="4D052278" w14:textId="77777777" w:rsidR="00F31E93" w:rsidRPr="0031032E" w:rsidRDefault="00F31E93" w:rsidP="00F31E93">
            <w:pPr>
              <w:tabs>
                <w:tab w:val="left" w:pos="567"/>
              </w:tabs>
              <w:spacing w:after="60"/>
              <w:rPr>
                <w:rFonts w:ascii="Cambria" w:hAnsi="Cambria"/>
                <w:lang w:val="sr-Cyrl-CS"/>
              </w:rPr>
            </w:pPr>
            <w:r w:rsidRPr="00341BEC">
              <w:rPr>
                <w:rFonts w:ascii="Cambria" w:hAnsi="Cambria"/>
              </w:rPr>
              <w:t>M. Andjelkovic, B. Radovanovic,Determination of UV-effects on antioxidant activity of Vranac grape extracts”, Workshop “From Molecules to Functionalised Materials, 16 th – 20 th March 2011., Skoplje, Republic of Macedonia.</w:t>
            </w:r>
          </w:p>
        </w:tc>
        <w:tc>
          <w:tcPr>
            <w:tcW w:w="851" w:type="dxa"/>
            <w:shd w:val="clear" w:color="auto" w:fill="DEEAF6" w:themeFill="accent1" w:themeFillTint="33"/>
            <w:vAlign w:val="center"/>
          </w:tcPr>
          <w:p w14:paraId="4D052279" w14:textId="77777777" w:rsidR="00F31E93" w:rsidRPr="00341BEC" w:rsidRDefault="00F31E93" w:rsidP="00F31E93">
            <w:pPr>
              <w:tabs>
                <w:tab w:val="left" w:pos="567"/>
              </w:tabs>
              <w:spacing w:after="60"/>
              <w:rPr>
                <w:rFonts w:ascii="Cambria" w:hAnsi="Cambria"/>
                <w:lang w:val="en-US"/>
              </w:rPr>
            </w:pPr>
            <w:r>
              <w:rPr>
                <w:rFonts w:ascii="Cambria" w:hAnsi="Cambria"/>
                <w:lang w:val="en-US"/>
              </w:rPr>
              <w:t>M34</w:t>
            </w:r>
          </w:p>
        </w:tc>
      </w:tr>
      <w:tr w:rsidR="00F31E93" w:rsidRPr="0031032E" w14:paraId="4D052280" w14:textId="77777777" w:rsidTr="00972A35">
        <w:trPr>
          <w:trHeight w:val="182"/>
        </w:trPr>
        <w:tc>
          <w:tcPr>
            <w:tcW w:w="1730" w:type="dxa"/>
            <w:vMerge/>
            <w:shd w:val="clear" w:color="auto" w:fill="DEEAF6" w:themeFill="accent1" w:themeFillTint="33"/>
            <w:vAlign w:val="center"/>
          </w:tcPr>
          <w:p w14:paraId="4D05227B"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7C"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7D" w14:textId="77777777" w:rsidR="00F31E93" w:rsidRPr="0031032E" w:rsidRDefault="00F31E93" w:rsidP="00F31E93">
            <w:pPr>
              <w:tabs>
                <w:tab w:val="left" w:pos="567"/>
              </w:tabs>
              <w:spacing w:after="60"/>
              <w:rPr>
                <w:rFonts w:ascii="Cambria" w:hAnsi="Cambria"/>
                <w:iCs/>
                <w:lang w:val="en-US"/>
              </w:rPr>
            </w:pPr>
          </w:p>
        </w:tc>
        <w:tc>
          <w:tcPr>
            <w:tcW w:w="7387" w:type="dxa"/>
            <w:gridSpan w:val="2"/>
            <w:shd w:val="clear" w:color="auto" w:fill="DEEAF6" w:themeFill="accent1" w:themeFillTint="33"/>
            <w:vAlign w:val="center"/>
          </w:tcPr>
          <w:p w14:paraId="4D05227E" w14:textId="77777777" w:rsidR="00F31E93" w:rsidRPr="0031032E" w:rsidRDefault="00F31E93" w:rsidP="00F31E93">
            <w:pPr>
              <w:tabs>
                <w:tab w:val="left" w:pos="567"/>
              </w:tabs>
              <w:spacing w:after="60"/>
              <w:rPr>
                <w:rFonts w:ascii="Cambria" w:hAnsi="Cambria"/>
                <w:lang w:val="sr-Cyrl-CS"/>
              </w:rPr>
            </w:pPr>
            <w:r w:rsidRPr="00341BEC">
              <w:rPr>
                <w:rFonts w:ascii="Cambria" w:hAnsi="Cambria"/>
              </w:rPr>
              <w:t>B. Radovanovic, A. Milenkovic-Andjelkovic, A. Radovanovic, M. Andjelkovic, V. Randjelovic. Phenolic composition and antioxidant and antimicrobial activity of Comus mas Land Rosa canina L. berry fruit leaves grown in southeast Serbia. XXIII Congress of Chemists and Technologists of Macedonia, 8-11 October 2014, Metropol Lake Resort, Ohrid, Republic of Macedonia.</w:t>
            </w:r>
          </w:p>
        </w:tc>
        <w:tc>
          <w:tcPr>
            <w:tcW w:w="851" w:type="dxa"/>
            <w:shd w:val="clear" w:color="auto" w:fill="DEEAF6" w:themeFill="accent1" w:themeFillTint="33"/>
            <w:vAlign w:val="center"/>
          </w:tcPr>
          <w:p w14:paraId="4D05227F" w14:textId="77777777" w:rsidR="00F31E93" w:rsidRPr="00341BEC" w:rsidRDefault="00F31E93" w:rsidP="00F31E93">
            <w:pPr>
              <w:tabs>
                <w:tab w:val="left" w:pos="567"/>
              </w:tabs>
              <w:spacing w:after="60"/>
              <w:rPr>
                <w:rFonts w:ascii="Cambria" w:hAnsi="Cambria"/>
                <w:lang w:val="en-US"/>
              </w:rPr>
            </w:pPr>
            <w:r>
              <w:rPr>
                <w:rFonts w:ascii="Cambria" w:hAnsi="Cambria"/>
                <w:lang w:val="en-US"/>
              </w:rPr>
              <w:t>M34</w:t>
            </w:r>
          </w:p>
        </w:tc>
      </w:tr>
      <w:tr w:rsidR="00F31E93" w:rsidRPr="0031032E" w14:paraId="4D052286" w14:textId="77777777" w:rsidTr="00972A35">
        <w:trPr>
          <w:trHeight w:val="182"/>
        </w:trPr>
        <w:tc>
          <w:tcPr>
            <w:tcW w:w="1730" w:type="dxa"/>
            <w:vMerge/>
            <w:shd w:val="clear" w:color="auto" w:fill="DEEAF6" w:themeFill="accent1" w:themeFillTint="33"/>
            <w:vAlign w:val="center"/>
          </w:tcPr>
          <w:p w14:paraId="4D052281"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82"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83" w14:textId="77777777" w:rsidR="00F31E93" w:rsidRPr="0031032E" w:rsidRDefault="00F31E93" w:rsidP="00F31E93">
            <w:pPr>
              <w:tabs>
                <w:tab w:val="left" w:pos="567"/>
              </w:tabs>
              <w:spacing w:after="60"/>
              <w:rPr>
                <w:rFonts w:ascii="Cambria" w:hAnsi="Cambria"/>
                <w:iCs/>
                <w:lang w:val="en-US"/>
              </w:rPr>
            </w:pPr>
          </w:p>
        </w:tc>
        <w:tc>
          <w:tcPr>
            <w:tcW w:w="7387" w:type="dxa"/>
            <w:gridSpan w:val="2"/>
            <w:shd w:val="clear" w:color="auto" w:fill="DEEAF6" w:themeFill="accent1" w:themeFillTint="33"/>
            <w:vAlign w:val="center"/>
          </w:tcPr>
          <w:p w14:paraId="4D052284" w14:textId="77777777" w:rsidR="00F31E93" w:rsidRPr="0031032E" w:rsidRDefault="00F31E93" w:rsidP="00F31E93">
            <w:pPr>
              <w:tabs>
                <w:tab w:val="left" w:pos="567"/>
              </w:tabs>
              <w:spacing w:after="60"/>
              <w:rPr>
                <w:rFonts w:ascii="Cambria" w:hAnsi="Cambria"/>
                <w:lang w:val="sr-Cyrl-CS"/>
              </w:rPr>
            </w:pPr>
            <w:r w:rsidRPr="00341BEC">
              <w:rPr>
                <w:rFonts w:ascii="Cambria" w:hAnsi="Cambria"/>
              </w:rPr>
              <w:t>B. Radovanovic, M. Andjelkovic, A.Milenkovic-Andjelkovic, V. Radovanovic, S. Dekic. Effect of ultrasound assisted extraction of the seed phenol content from Vranac (Vilis Vini{era L.) grape marc grown in southeast Serbia. XXIII Congress of Chemists and Technologists of Macedonia, 8-11 October 2014, Metropol Lake Resort, Ohrid,Republic of Macedonia.</w:t>
            </w:r>
          </w:p>
        </w:tc>
        <w:tc>
          <w:tcPr>
            <w:tcW w:w="851" w:type="dxa"/>
            <w:shd w:val="clear" w:color="auto" w:fill="DEEAF6" w:themeFill="accent1" w:themeFillTint="33"/>
            <w:vAlign w:val="center"/>
          </w:tcPr>
          <w:p w14:paraId="4D052285" w14:textId="77777777" w:rsidR="00F31E93" w:rsidRPr="00341BEC" w:rsidRDefault="00F31E93" w:rsidP="00F31E93">
            <w:pPr>
              <w:tabs>
                <w:tab w:val="left" w:pos="567"/>
              </w:tabs>
              <w:spacing w:after="60"/>
              <w:rPr>
                <w:rFonts w:ascii="Cambria" w:hAnsi="Cambria"/>
                <w:lang w:val="en-US"/>
              </w:rPr>
            </w:pPr>
            <w:r>
              <w:rPr>
                <w:rFonts w:ascii="Cambria" w:hAnsi="Cambria"/>
                <w:lang w:val="en-US"/>
              </w:rPr>
              <w:t>M34</w:t>
            </w:r>
          </w:p>
        </w:tc>
      </w:tr>
      <w:tr w:rsidR="00F31E93" w:rsidRPr="0031032E" w14:paraId="4D05228C" w14:textId="77777777" w:rsidTr="00972A35">
        <w:trPr>
          <w:trHeight w:val="182"/>
        </w:trPr>
        <w:tc>
          <w:tcPr>
            <w:tcW w:w="1730" w:type="dxa"/>
            <w:vMerge/>
            <w:shd w:val="clear" w:color="auto" w:fill="DEEAF6" w:themeFill="accent1" w:themeFillTint="33"/>
            <w:vAlign w:val="center"/>
          </w:tcPr>
          <w:p w14:paraId="4D052287"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88"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89" w14:textId="77777777" w:rsidR="00F31E93" w:rsidRPr="0031032E" w:rsidRDefault="00F31E93" w:rsidP="00F31E93">
            <w:pPr>
              <w:tabs>
                <w:tab w:val="left" w:pos="567"/>
              </w:tabs>
              <w:spacing w:after="60"/>
              <w:rPr>
                <w:rFonts w:ascii="Cambria" w:hAnsi="Cambria"/>
                <w:iCs/>
                <w:lang w:val="en-US"/>
              </w:rPr>
            </w:pPr>
          </w:p>
        </w:tc>
        <w:tc>
          <w:tcPr>
            <w:tcW w:w="7387" w:type="dxa"/>
            <w:gridSpan w:val="2"/>
            <w:shd w:val="clear" w:color="auto" w:fill="DEEAF6" w:themeFill="accent1" w:themeFillTint="33"/>
            <w:vAlign w:val="center"/>
          </w:tcPr>
          <w:p w14:paraId="4D05228A" w14:textId="77777777" w:rsidR="00F31E93" w:rsidRPr="0031032E" w:rsidRDefault="00F31E93" w:rsidP="00F31E93">
            <w:pPr>
              <w:tabs>
                <w:tab w:val="left" w:pos="567"/>
              </w:tabs>
              <w:spacing w:after="60"/>
              <w:rPr>
                <w:rFonts w:ascii="Cambria" w:hAnsi="Cambria"/>
                <w:lang w:val="sr-Cyrl-CS"/>
              </w:rPr>
            </w:pPr>
            <w:r w:rsidRPr="00341BEC">
              <w:rPr>
                <w:rFonts w:ascii="Cambria" w:hAnsi="Cambria"/>
              </w:rPr>
              <w:t>B. Radovanovic, M. Andjelkovic, D. Markovic. The determination of UV-effect on the antioxidant activity of Vranac grape seed extracts, IX symposium “Novel technologies and economic development” , 21-22.10. 2011 god, Leskovac, Serbia.</w:t>
            </w:r>
          </w:p>
        </w:tc>
        <w:tc>
          <w:tcPr>
            <w:tcW w:w="851" w:type="dxa"/>
            <w:shd w:val="clear" w:color="auto" w:fill="DEEAF6" w:themeFill="accent1" w:themeFillTint="33"/>
            <w:vAlign w:val="center"/>
          </w:tcPr>
          <w:p w14:paraId="4D05228B" w14:textId="77777777" w:rsidR="00F31E93" w:rsidRPr="00341BEC" w:rsidRDefault="00F31E93" w:rsidP="00F31E93">
            <w:pPr>
              <w:tabs>
                <w:tab w:val="left" w:pos="567"/>
              </w:tabs>
              <w:spacing w:after="60"/>
              <w:rPr>
                <w:rFonts w:ascii="Cambria" w:hAnsi="Cambria"/>
                <w:lang w:val="en-US"/>
              </w:rPr>
            </w:pPr>
            <w:r>
              <w:rPr>
                <w:rFonts w:ascii="Cambria" w:hAnsi="Cambria"/>
                <w:lang w:val="en-US"/>
              </w:rPr>
              <w:t>M64</w:t>
            </w:r>
          </w:p>
        </w:tc>
      </w:tr>
      <w:tr w:rsidR="00F31E93" w:rsidRPr="0031032E" w14:paraId="4D052293" w14:textId="77777777" w:rsidTr="00972A35">
        <w:trPr>
          <w:trHeight w:val="88"/>
        </w:trPr>
        <w:tc>
          <w:tcPr>
            <w:tcW w:w="1730" w:type="dxa"/>
            <w:vMerge w:val="restart"/>
            <w:shd w:val="clear" w:color="auto" w:fill="9CC2E5" w:themeFill="accent1" w:themeFillTint="99"/>
            <w:vAlign w:val="center"/>
          </w:tcPr>
          <w:p w14:paraId="4D05228D" w14:textId="77777777" w:rsidR="00F31E93" w:rsidRPr="0031032E" w:rsidRDefault="00F31E93" w:rsidP="00F31E93">
            <w:pPr>
              <w:tabs>
                <w:tab w:val="left" w:pos="567"/>
              </w:tabs>
              <w:spacing w:after="60"/>
              <w:rPr>
                <w:rFonts w:ascii="Cambria" w:hAnsi="Cambria"/>
                <w:lang w:val="sr-Cyrl-CS"/>
              </w:rPr>
            </w:pPr>
            <w:r w:rsidRPr="0031032E">
              <w:rPr>
                <w:rFonts w:ascii="Cambria" w:hAnsi="Cambria"/>
                <w:lang w:val="sr-Cyrl-CS"/>
              </w:rPr>
              <w:t>Ана Б. Милтојевић</w:t>
            </w:r>
          </w:p>
        </w:tc>
        <w:tc>
          <w:tcPr>
            <w:tcW w:w="1843" w:type="dxa"/>
            <w:vMerge w:val="restart"/>
            <w:shd w:val="clear" w:color="auto" w:fill="9CC2E5" w:themeFill="accent1" w:themeFillTint="99"/>
            <w:vAlign w:val="center"/>
          </w:tcPr>
          <w:p w14:paraId="4D05228E" w14:textId="77777777" w:rsidR="00F31E93" w:rsidRPr="0031032E" w:rsidRDefault="00F31E93" w:rsidP="00F31E93">
            <w:pPr>
              <w:tabs>
                <w:tab w:val="left" w:pos="567"/>
              </w:tabs>
              <w:spacing w:after="60"/>
              <w:rPr>
                <w:rFonts w:ascii="Cambria" w:hAnsi="Cambria"/>
                <w:lang w:val="sr-Cyrl-CS"/>
              </w:rPr>
            </w:pPr>
            <w:r w:rsidRPr="0031032E">
              <w:rPr>
                <w:rFonts w:ascii="Cambria" w:hAnsi="Cambria"/>
                <w:lang w:val="sr-Cyrl-CS"/>
              </w:rPr>
              <w:t>Др Нико Радуловић</w:t>
            </w:r>
          </w:p>
        </w:tc>
        <w:tc>
          <w:tcPr>
            <w:tcW w:w="3244" w:type="dxa"/>
            <w:vMerge w:val="restart"/>
            <w:shd w:val="clear" w:color="auto" w:fill="9CC2E5" w:themeFill="accent1" w:themeFillTint="99"/>
            <w:vAlign w:val="center"/>
          </w:tcPr>
          <w:p w14:paraId="4D05228F" w14:textId="77777777" w:rsidR="00F31E93" w:rsidRDefault="00F31E93" w:rsidP="00F31E93">
            <w:pPr>
              <w:tabs>
                <w:tab w:val="left" w:pos="567"/>
              </w:tabs>
              <w:spacing w:after="60"/>
              <w:rPr>
                <w:rFonts w:ascii="Cambria" w:hAnsi="Cambria"/>
                <w:bCs/>
                <w:iCs/>
                <w:lang w:val="sr-Cyrl-RS"/>
              </w:rPr>
            </w:pPr>
            <w:r w:rsidRPr="0031032E">
              <w:rPr>
                <w:rFonts w:ascii="Cambria" w:hAnsi="Cambria"/>
                <w:bCs/>
                <w:iCs/>
                <w:lang w:val="sr-Cyrl-RS"/>
              </w:rPr>
              <w:t xml:space="preserve">Секундарни метаболити биљне врсте </w:t>
            </w:r>
            <w:r w:rsidRPr="0031032E">
              <w:rPr>
                <w:rFonts w:ascii="Cambria" w:hAnsi="Cambria"/>
                <w:bCs/>
                <w:i/>
                <w:iCs/>
                <w:lang w:val="sr-Cyrl-RS"/>
              </w:rPr>
              <w:t>Choisya ternata</w:t>
            </w:r>
            <w:r w:rsidRPr="0031032E">
              <w:rPr>
                <w:rFonts w:ascii="Cambria" w:hAnsi="Cambria"/>
                <w:bCs/>
                <w:iCs/>
                <w:lang w:val="sr-Cyrl-RS"/>
              </w:rPr>
              <w:t xml:space="preserve"> Kunth (Rutaceae): изоловање, синтеза, спектрална карак</w:t>
            </w:r>
            <w:r>
              <w:rPr>
                <w:rFonts w:ascii="Cambria" w:hAnsi="Cambria"/>
                <w:bCs/>
                <w:iCs/>
                <w:lang w:val="sr-Cyrl-RS"/>
              </w:rPr>
              <w:t>теризација и биолошка активност</w:t>
            </w:r>
          </w:p>
          <w:p w14:paraId="4D052290" w14:textId="77777777" w:rsidR="00F31E93" w:rsidRPr="0031032E" w:rsidRDefault="00F31E93" w:rsidP="00F31E93">
            <w:pPr>
              <w:tabs>
                <w:tab w:val="left" w:pos="567"/>
              </w:tabs>
              <w:spacing w:after="60"/>
              <w:rPr>
                <w:rFonts w:ascii="Cambria" w:hAnsi="Cambria"/>
                <w:lang w:val="sr-Latn-RS"/>
              </w:rPr>
            </w:pPr>
            <w:r w:rsidRPr="0031032E">
              <w:rPr>
                <w:rFonts w:ascii="Cambria" w:hAnsi="Cambria"/>
                <w:bCs/>
                <w:iCs/>
                <w:lang w:val="sr-Cyrl-RS"/>
              </w:rPr>
              <w:t>21/06/2016</w:t>
            </w:r>
          </w:p>
        </w:tc>
        <w:tc>
          <w:tcPr>
            <w:tcW w:w="7387" w:type="dxa"/>
            <w:gridSpan w:val="2"/>
            <w:shd w:val="clear" w:color="auto" w:fill="9CC2E5" w:themeFill="accent1" w:themeFillTint="99"/>
            <w:vAlign w:val="center"/>
          </w:tcPr>
          <w:p w14:paraId="4D052291" w14:textId="77777777" w:rsidR="00F31E93" w:rsidRPr="00341BEC" w:rsidRDefault="00F31E93" w:rsidP="00F31E93">
            <w:pPr>
              <w:tabs>
                <w:tab w:val="left" w:pos="567"/>
              </w:tabs>
              <w:spacing w:after="60"/>
              <w:rPr>
                <w:rFonts w:ascii="Cambria" w:hAnsi="Cambria"/>
                <w:lang w:val="en-US"/>
              </w:rPr>
            </w:pPr>
            <w:proofErr w:type="spellStart"/>
            <w:r w:rsidRPr="00341BEC">
              <w:rPr>
                <w:rFonts w:ascii="Cambria" w:hAnsi="Cambria"/>
                <w:lang w:val="en-US"/>
              </w:rPr>
              <w:t>Miltojević</w:t>
            </w:r>
            <w:proofErr w:type="spellEnd"/>
            <w:r w:rsidRPr="00341BEC">
              <w:rPr>
                <w:rFonts w:ascii="Cambria" w:hAnsi="Cambria"/>
                <w:lang w:val="en-US"/>
              </w:rPr>
              <w:t xml:space="preserve">, A. B., </w:t>
            </w:r>
            <w:proofErr w:type="spellStart"/>
            <w:r w:rsidRPr="00341BEC">
              <w:rPr>
                <w:rFonts w:ascii="Cambria" w:hAnsi="Cambria"/>
                <w:lang w:val="en-US"/>
              </w:rPr>
              <w:t>Radulović</w:t>
            </w:r>
            <w:proofErr w:type="spellEnd"/>
            <w:r w:rsidRPr="00341BEC">
              <w:rPr>
                <w:rFonts w:ascii="Cambria" w:hAnsi="Cambria"/>
                <w:lang w:val="en-US"/>
              </w:rPr>
              <w:t>, N. S. Structural elucidation of thermolysis products of methyl N-methyl-N-</w:t>
            </w:r>
            <w:proofErr w:type="spellStart"/>
            <w:r w:rsidRPr="00341BEC">
              <w:rPr>
                <w:rFonts w:ascii="Cambria" w:hAnsi="Cambria"/>
                <w:lang w:val="en-US"/>
              </w:rPr>
              <w:t>nitrosoanthranilate</w:t>
            </w:r>
            <w:proofErr w:type="spellEnd"/>
            <w:r w:rsidRPr="00341BEC">
              <w:rPr>
                <w:rFonts w:ascii="Cambria" w:hAnsi="Cambria"/>
                <w:lang w:val="en-US"/>
              </w:rPr>
              <w:t>, RSC Advances, 2015, 5 (66), 53569-53585. ISSN 2046-2069. IF: 3,840.</w:t>
            </w:r>
            <w:r w:rsidRPr="00341BEC">
              <w:rPr>
                <w:rFonts w:ascii="Cambria" w:hAnsi="Cambria"/>
                <w:lang w:val="sr-Cyrl-RS"/>
              </w:rPr>
              <w:t xml:space="preserve"> </w:t>
            </w:r>
            <w:r w:rsidRPr="00341BEC">
              <w:rPr>
                <w:rFonts w:ascii="Cambria" w:hAnsi="Cambria"/>
                <w:lang w:val="en-US"/>
              </w:rPr>
              <w:t>http://dx.doi.org/10.1039/C5RA07612A</w:t>
            </w:r>
          </w:p>
        </w:tc>
        <w:tc>
          <w:tcPr>
            <w:tcW w:w="851" w:type="dxa"/>
            <w:shd w:val="clear" w:color="auto" w:fill="9CC2E5" w:themeFill="accent1" w:themeFillTint="99"/>
            <w:vAlign w:val="center"/>
          </w:tcPr>
          <w:p w14:paraId="4D052292" w14:textId="77777777" w:rsidR="00F31E93" w:rsidRPr="00341BEC" w:rsidRDefault="00F31E93" w:rsidP="00F31E93">
            <w:pPr>
              <w:tabs>
                <w:tab w:val="left" w:pos="567"/>
              </w:tabs>
              <w:spacing w:after="60"/>
              <w:rPr>
                <w:rFonts w:ascii="Cambria" w:hAnsi="Cambria"/>
                <w:lang w:val="en-US"/>
              </w:rPr>
            </w:pPr>
            <w:r>
              <w:rPr>
                <w:rFonts w:ascii="Cambria" w:hAnsi="Cambria"/>
                <w:lang w:val="en-US"/>
              </w:rPr>
              <w:t>M21</w:t>
            </w:r>
          </w:p>
        </w:tc>
      </w:tr>
      <w:tr w:rsidR="00F31E93" w:rsidRPr="0031032E" w14:paraId="4D052299" w14:textId="77777777" w:rsidTr="00972A35">
        <w:trPr>
          <w:trHeight w:val="58"/>
        </w:trPr>
        <w:tc>
          <w:tcPr>
            <w:tcW w:w="1730" w:type="dxa"/>
            <w:vMerge/>
            <w:shd w:val="clear" w:color="auto" w:fill="9CC2E5" w:themeFill="accent1" w:themeFillTint="99"/>
            <w:vAlign w:val="center"/>
          </w:tcPr>
          <w:p w14:paraId="4D052294"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95"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96"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97" w14:textId="77777777" w:rsidR="00F31E93" w:rsidRPr="00341BEC" w:rsidRDefault="00F31E93" w:rsidP="00F31E93">
            <w:pPr>
              <w:tabs>
                <w:tab w:val="left" w:pos="567"/>
              </w:tabs>
              <w:spacing w:after="60"/>
              <w:rPr>
                <w:rFonts w:ascii="Cambria" w:hAnsi="Cambria"/>
                <w:lang w:val="en-US"/>
              </w:rPr>
            </w:pPr>
            <w:proofErr w:type="spellStart"/>
            <w:r w:rsidRPr="00341BEC">
              <w:rPr>
                <w:rFonts w:ascii="Cambria" w:hAnsi="Cambria"/>
                <w:lang w:val="en-US"/>
              </w:rPr>
              <w:t>Radulović</w:t>
            </w:r>
            <w:proofErr w:type="spellEnd"/>
            <w:r w:rsidRPr="00341BEC">
              <w:rPr>
                <w:rFonts w:ascii="Cambria" w:hAnsi="Cambria"/>
                <w:lang w:val="en-US"/>
              </w:rPr>
              <w:t xml:space="preserve">, N. S., </w:t>
            </w:r>
            <w:proofErr w:type="spellStart"/>
            <w:r w:rsidRPr="00341BEC">
              <w:rPr>
                <w:rFonts w:ascii="Cambria" w:hAnsi="Cambria"/>
                <w:lang w:val="en-US"/>
              </w:rPr>
              <w:t>Miltojević</w:t>
            </w:r>
            <w:proofErr w:type="spellEnd"/>
            <w:r w:rsidRPr="00341BEC">
              <w:rPr>
                <w:rFonts w:ascii="Cambria" w:hAnsi="Cambria"/>
                <w:lang w:val="en-US"/>
              </w:rPr>
              <w:t xml:space="preserve">, A. B., </w:t>
            </w:r>
            <w:proofErr w:type="spellStart"/>
            <w:r w:rsidRPr="00341BEC">
              <w:rPr>
                <w:rFonts w:ascii="Cambria" w:hAnsi="Cambria"/>
                <w:lang w:val="en-US"/>
              </w:rPr>
              <w:t>Stojković</w:t>
            </w:r>
            <w:proofErr w:type="spellEnd"/>
            <w:r w:rsidRPr="00341BEC">
              <w:rPr>
                <w:rFonts w:ascii="Cambria" w:hAnsi="Cambria"/>
                <w:lang w:val="en-US"/>
              </w:rPr>
              <w:t xml:space="preserve">, M. B., </w:t>
            </w:r>
            <w:proofErr w:type="spellStart"/>
            <w:r w:rsidRPr="00341BEC">
              <w:rPr>
                <w:rFonts w:ascii="Cambria" w:hAnsi="Cambria"/>
                <w:lang w:val="en-US"/>
              </w:rPr>
              <w:t>Blagojević</w:t>
            </w:r>
            <w:proofErr w:type="spellEnd"/>
            <w:r w:rsidRPr="00341BEC">
              <w:rPr>
                <w:rFonts w:ascii="Cambria" w:hAnsi="Cambria"/>
                <w:lang w:val="en-US"/>
              </w:rPr>
              <w:t xml:space="preserve">, P. D. New volatile sulfur-containing compounds from wild garlic (Allium </w:t>
            </w:r>
            <w:proofErr w:type="spellStart"/>
            <w:r w:rsidRPr="00341BEC">
              <w:rPr>
                <w:rFonts w:ascii="Cambria" w:hAnsi="Cambria"/>
                <w:lang w:val="en-US"/>
              </w:rPr>
              <w:t>ursinum</w:t>
            </w:r>
            <w:proofErr w:type="spellEnd"/>
            <w:r w:rsidRPr="00341BEC">
              <w:rPr>
                <w:rFonts w:ascii="Cambria" w:hAnsi="Cambria"/>
                <w:lang w:val="en-US"/>
              </w:rPr>
              <w:t xml:space="preserve"> L., Liliaceae), Food Research International, 2015, 78, 1–10. ISSN  0963-9969. IF: 2,818. </w:t>
            </w:r>
            <w:hyperlink r:id="rId6" w:history="1">
              <w:r w:rsidRPr="00341BEC">
                <w:rPr>
                  <w:rStyle w:val="Hyperlink"/>
                  <w:rFonts w:ascii="Cambria" w:hAnsi="Cambria"/>
                  <w:lang w:val="en-US"/>
                </w:rPr>
                <w:t>http://dx.doi.org/10.1016/j.foodres.2015.11.019</w:t>
              </w:r>
            </w:hyperlink>
          </w:p>
        </w:tc>
        <w:tc>
          <w:tcPr>
            <w:tcW w:w="851" w:type="dxa"/>
            <w:shd w:val="clear" w:color="auto" w:fill="9CC2E5" w:themeFill="accent1" w:themeFillTint="99"/>
            <w:vAlign w:val="center"/>
          </w:tcPr>
          <w:p w14:paraId="4D052298" w14:textId="77777777" w:rsidR="00F31E93" w:rsidRPr="00341BEC" w:rsidRDefault="00F31E93" w:rsidP="00F31E93">
            <w:pPr>
              <w:tabs>
                <w:tab w:val="left" w:pos="567"/>
              </w:tabs>
              <w:spacing w:after="60"/>
              <w:rPr>
                <w:rFonts w:ascii="Cambria" w:hAnsi="Cambria"/>
                <w:lang w:val="en-US"/>
              </w:rPr>
            </w:pPr>
            <w:r>
              <w:rPr>
                <w:rFonts w:ascii="Cambria" w:hAnsi="Cambria"/>
                <w:lang w:val="en-US"/>
              </w:rPr>
              <w:t>M21</w:t>
            </w:r>
          </w:p>
        </w:tc>
      </w:tr>
      <w:tr w:rsidR="00F31E93" w:rsidRPr="0031032E" w14:paraId="4D05229F" w14:textId="77777777" w:rsidTr="00972A35">
        <w:trPr>
          <w:trHeight w:val="58"/>
        </w:trPr>
        <w:tc>
          <w:tcPr>
            <w:tcW w:w="1730" w:type="dxa"/>
            <w:vMerge/>
            <w:shd w:val="clear" w:color="auto" w:fill="9CC2E5" w:themeFill="accent1" w:themeFillTint="99"/>
            <w:vAlign w:val="center"/>
          </w:tcPr>
          <w:p w14:paraId="4D05229A"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9B"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9C"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9D" w14:textId="77777777" w:rsidR="00F31E93" w:rsidRPr="00341BEC" w:rsidRDefault="00F31E93" w:rsidP="00F31E93">
            <w:pPr>
              <w:tabs>
                <w:tab w:val="left" w:pos="567"/>
              </w:tabs>
              <w:spacing w:after="60"/>
              <w:rPr>
                <w:rFonts w:ascii="Cambria" w:hAnsi="Cambria"/>
                <w:lang w:val="en-US"/>
              </w:rPr>
            </w:pPr>
            <w:r w:rsidRPr="00341BEC">
              <w:rPr>
                <w:rFonts w:ascii="Cambria" w:hAnsi="Cambria"/>
                <w:lang w:val="en-US"/>
              </w:rPr>
              <w:t xml:space="preserve">Gomes Pinheiro, M. M.; </w:t>
            </w:r>
            <w:proofErr w:type="spellStart"/>
            <w:r w:rsidRPr="00341BEC">
              <w:rPr>
                <w:rFonts w:ascii="Cambria" w:hAnsi="Cambria"/>
                <w:lang w:val="en-US"/>
              </w:rPr>
              <w:t>Miltojević</w:t>
            </w:r>
            <w:proofErr w:type="spellEnd"/>
            <w:r w:rsidRPr="00341BEC">
              <w:rPr>
                <w:rFonts w:ascii="Cambria" w:hAnsi="Cambria"/>
                <w:lang w:val="en-US"/>
              </w:rPr>
              <w:t xml:space="preserve">, A. B.; </w:t>
            </w:r>
            <w:proofErr w:type="spellStart"/>
            <w:r w:rsidRPr="00341BEC">
              <w:rPr>
                <w:rFonts w:ascii="Cambria" w:hAnsi="Cambria"/>
                <w:lang w:val="en-US"/>
              </w:rPr>
              <w:t>Radulović</w:t>
            </w:r>
            <w:proofErr w:type="spellEnd"/>
            <w:r w:rsidRPr="00341BEC">
              <w:rPr>
                <w:rFonts w:ascii="Cambria" w:hAnsi="Cambria"/>
                <w:lang w:val="en-US"/>
              </w:rPr>
              <w:t xml:space="preserve">, N. S.; Abdul-Wahab, I. R.; Boylan, F.; Fernandes, P. D. Anti-inflammatory activity of </w:t>
            </w:r>
            <w:proofErr w:type="spellStart"/>
            <w:r w:rsidRPr="00341BEC">
              <w:rPr>
                <w:rFonts w:ascii="Cambria" w:hAnsi="Cambria"/>
                <w:lang w:val="en-US"/>
              </w:rPr>
              <w:t>Choisya</w:t>
            </w:r>
            <w:proofErr w:type="spellEnd"/>
            <w:r w:rsidRPr="00341BEC">
              <w:rPr>
                <w:rFonts w:ascii="Cambria" w:hAnsi="Cambria"/>
                <w:lang w:val="en-US"/>
              </w:rPr>
              <w:t xml:space="preserve"> </w:t>
            </w:r>
            <w:proofErr w:type="spellStart"/>
            <w:r w:rsidRPr="00341BEC">
              <w:rPr>
                <w:rFonts w:ascii="Cambria" w:hAnsi="Cambria"/>
                <w:lang w:val="en-US"/>
              </w:rPr>
              <w:t>ternata</w:t>
            </w:r>
            <w:proofErr w:type="spellEnd"/>
            <w:r w:rsidRPr="00341BEC">
              <w:rPr>
                <w:rFonts w:ascii="Cambria" w:hAnsi="Cambria"/>
                <w:lang w:val="en-US"/>
              </w:rPr>
              <w:t xml:space="preserve"> </w:t>
            </w:r>
            <w:proofErr w:type="spellStart"/>
            <w:r w:rsidRPr="00341BEC">
              <w:rPr>
                <w:rFonts w:ascii="Cambria" w:hAnsi="Cambria"/>
                <w:lang w:val="en-US"/>
              </w:rPr>
              <w:t>Kunth</w:t>
            </w:r>
            <w:proofErr w:type="spellEnd"/>
            <w:r w:rsidRPr="00341BEC">
              <w:rPr>
                <w:rFonts w:ascii="Cambria" w:hAnsi="Cambria"/>
                <w:lang w:val="en-US"/>
              </w:rPr>
              <w:t xml:space="preserve"> essential oil, </w:t>
            </w:r>
            <w:proofErr w:type="spellStart"/>
            <w:r w:rsidRPr="00341BEC">
              <w:rPr>
                <w:rFonts w:ascii="Cambria" w:hAnsi="Cambria"/>
                <w:lang w:val="en-US"/>
              </w:rPr>
              <w:t>ternanthranin</w:t>
            </w:r>
            <w:proofErr w:type="spellEnd"/>
            <w:r w:rsidRPr="00341BEC">
              <w:rPr>
                <w:rFonts w:ascii="Cambria" w:hAnsi="Cambria"/>
                <w:lang w:val="en-US"/>
              </w:rPr>
              <w:t>, and its two synthetic analogs (methyl and propyl N-</w:t>
            </w:r>
            <w:proofErr w:type="spellStart"/>
            <w:r w:rsidRPr="00341BEC">
              <w:rPr>
                <w:rFonts w:ascii="Cambria" w:hAnsi="Cambria"/>
                <w:lang w:val="en-US"/>
              </w:rPr>
              <w:t>methylanthranilates</w:t>
            </w:r>
            <w:proofErr w:type="spellEnd"/>
            <w:r w:rsidRPr="00341BEC">
              <w:rPr>
                <w:rFonts w:ascii="Cambria" w:hAnsi="Cambria"/>
                <w:lang w:val="en-US"/>
              </w:rPr>
              <w:t xml:space="preserve">), </w:t>
            </w:r>
            <w:proofErr w:type="spellStart"/>
            <w:r w:rsidRPr="00341BEC">
              <w:rPr>
                <w:rFonts w:ascii="Cambria" w:hAnsi="Cambria"/>
                <w:lang w:val="en-US"/>
              </w:rPr>
              <w:t>PLoS</w:t>
            </w:r>
            <w:proofErr w:type="spellEnd"/>
            <w:r w:rsidRPr="00341BEC">
              <w:rPr>
                <w:rFonts w:ascii="Cambria" w:hAnsi="Cambria"/>
                <w:lang w:val="en-US"/>
              </w:rPr>
              <w:t xml:space="preserve"> One, 2015, 10 (3), e0121063. ISSN 1932-6203. IF: 3,234.</w:t>
            </w:r>
            <w:r w:rsidRPr="00341BEC">
              <w:rPr>
                <w:rFonts w:ascii="Cambria" w:hAnsi="Cambria"/>
                <w:lang w:val="sr-Cyrl-RS"/>
              </w:rPr>
              <w:t xml:space="preserve"> </w:t>
            </w:r>
            <w:hyperlink r:id="rId7" w:history="1">
              <w:r w:rsidRPr="00341BEC">
                <w:rPr>
                  <w:rStyle w:val="Hyperlink"/>
                  <w:rFonts w:ascii="Cambria" w:hAnsi="Cambria"/>
                  <w:lang w:val="en-US"/>
                </w:rPr>
                <w:t>http://dx.doi.org/10.1371/journal.pone.0121063</w:t>
              </w:r>
            </w:hyperlink>
          </w:p>
        </w:tc>
        <w:tc>
          <w:tcPr>
            <w:tcW w:w="851" w:type="dxa"/>
            <w:shd w:val="clear" w:color="auto" w:fill="9CC2E5" w:themeFill="accent1" w:themeFillTint="99"/>
            <w:vAlign w:val="center"/>
          </w:tcPr>
          <w:p w14:paraId="4D05229E" w14:textId="77777777" w:rsidR="00F31E93" w:rsidRPr="00341BEC" w:rsidRDefault="00F31E93" w:rsidP="00F31E93">
            <w:pPr>
              <w:tabs>
                <w:tab w:val="left" w:pos="567"/>
              </w:tabs>
              <w:spacing w:after="60"/>
              <w:rPr>
                <w:rFonts w:ascii="Cambria" w:hAnsi="Cambria"/>
                <w:lang w:val="en-US"/>
              </w:rPr>
            </w:pPr>
            <w:r>
              <w:rPr>
                <w:rFonts w:ascii="Cambria" w:hAnsi="Cambria"/>
                <w:lang w:val="en-US"/>
              </w:rPr>
              <w:t>M21</w:t>
            </w:r>
          </w:p>
        </w:tc>
      </w:tr>
      <w:tr w:rsidR="00F31E93" w:rsidRPr="0031032E" w14:paraId="4D0522A5" w14:textId="77777777" w:rsidTr="00972A35">
        <w:trPr>
          <w:trHeight w:val="58"/>
        </w:trPr>
        <w:tc>
          <w:tcPr>
            <w:tcW w:w="1730" w:type="dxa"/>
            <w:vMerge/>
            <w:shd w:val="clear" w:color="auto" w:fill="9CC2E5" w:themeFill="accent1" w:themeFillTint="99"/>
            <w:vAlign w:val="center"/>
          </w:tcPr>
          <w:p w14:paraId="4D0522A0"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A1"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A2"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A3" w14:textId="77777777" w:rsidR="00F31E93" w:rsidRPr="00341BEC" w:rsidRDefault="00F31E93" w:rsidP="00F31E93">
            <w:pPr>
              <w:tabs>
                <w:tab w:val="left" w:pos="567"/>
              </w:tabs>
              <w:spacing w:after="60"/>
              <w:rPr>
                <w:rFonts w:ascii="Cambria" w:hAnsi="Cambria"/>
                <w:lang w:val="en-US"/>
              </w:rPr>
            </w:pPr>
            <w:proofErr w:type="spellStart"/>
            <w:r w:rsidRPr="00341BEC">
              <w:rPr>
                <w:rFonts w:ascii="Cambria" w:hAnsi="Cambria"/>
                <w:lang w:val="en-US"/>
              </w:rPr>
              <w:t>Radulović</w:t>
            </w:r>
            <w:proofErr w:type="spellEnd"/>
            <w:r w:rsidRPr="00341BEC">
              <w:rPr>
                <w:rFonts w:ascii="Cambria" w:hAnsi="Cambria"/>
                <w:lang w:val="en-US"/>
              </w:rPr>
              <w:t xml:space="preserve">, N. S.; </w:t>
            </w:r>
            <w:proofErr w:type="spellStart"/>
            <w:r w:rsidRPr="00341BEC">
              <w:rPr>
                <w:rFonts w:ascii="Cambria" w:hAnsi="Cambria"/>
                <w:lang w:val="en-US"/>
              </w:rPr>
              <w:t>Blagojević</w:t>
            </w:r>
            <w:proofErr w:type="spellEnd"/>
            <w:r w:rsidRPr="00341BEC">
              <w:rPr>
                <w:rFonts w:ascii="Cambria" w:hAnsi="Cambria"/>
                <w:lang w:val="en-US"/>
              </w:rPr>
              <w:t xml:space="preserve">, P. D.; </w:t>
            </w:r>
            <w:proofErr w:type="spellStart"/>
            <w:r w:rsidRPr="00341BEC">
              <w:rPr>
                <w:rFonts w:ascii="Cambria" w:hAnsi="Cambria"/>
                <w:lang w:val="en-US"/>
              </w:rPr>
              <w:t>Miltojević</w:t>
            </w:r>
            <w:proofErr w:type="spellEnd"/>
            <w:r w:rsidRPr="00341BEC">
              <w:rPr>
                <w:rFonts w:ascii="Cambria" w:hAnsi="Cambria"/>
                <w:lang w:val="en-US"/>
              </w:rPr>
              <w:t>, A. B. α-Linalool–a marker compound of forged/synthetic Sweet Basil (</w:t>
            </w:r>
            <w:proofErr w:type="spellStart"/>
            <w:r w:rsidRPr="00341BEC">
              <w:rPr>
                <w:rFonts w:ascii="Cambria" w:hAnsi="Cambria"/>
                <w:lang w:val="en-US"/>
              </w:rPr>
              <w:t>Ocimum</w:t>
            </w:r>
            <w:proofErr w:type="spellEnd"/>
            <w:r w:rsidRPr="00341BEC">
              <w:rPr>
                <w:rFonts w:ascii="Cambria" w:hAnsi="Cambria"/>
                <w:lang w:val="en-US"/>
              </w:rPr>
              <w:t xml:space="preserve"> </w:t>
            </w:r>
            <w:proofErr w:type="spellStart"/>
            <w:r w:rsidRPr="00341BEC">
              <w:rPr>
                <w:rFonts w:ascii="Cambria" w:hAnsi="Cambria"/>
                <w:lang w:val="en-US"/>
              </w:rPr>
              <w:t>basilicum</w:t>
            </w:r>
            <w:proofErr w:type="spellEnd"/>
            <w:r w:rsidRPr="00341BEC">
              <w:rPr>
                <w:rFonts w:ascii="Cambria" w:hAnsi="Cambria"/>
                <w:lang w:val="en-US"/>
              </w:rPr>
              <w:t xml:space="preserve"> L.) essential oils, Journal of the Science of Food and Agriculture, 2013, 93 (13), 3292–3303. ISSN 0022-5142. IF: 1,879.</w:t>
            </w:r>
            <w:r w:rsidRPr="00341BEC">
              <w:rPr>
                <w:rFonts w:ascii="Cambria" w:hAnsi="Cambria"/>
                <w:lang w:val="sr-Cyrl-RS"/>
              </w:rPr>
              <w:t xml:space="preserve"> </w:t>
            </w:r>
            <w:r w:rsidRPr="00341BEC">
              <w:rPr>
                <w:rFonts w:ascii="Cambria" w:hAnsi="Cambria"/>
                <w:lang w:val="en-US"/>
              </w:rPr>
              <w:t>http://dx.doi.org/10.1002/jsfa.6175</w:t>
            </w:r>
          </w:p>
        </w:tc>
        <w:tc>
          <w:tcPr>
            <w:tcW w:w="851" w:type="dxa"/>
            <w:shd w:val="clear" w:color="auto" w:fill="9CC2E5" w:themeFill="accent1" w:themeFillTint="99"/>
            <w:vAlign w:val="center"/>
          </w:tcPr>
          <w:p w14:paraId="4D0522A4" w14:textId="77777777" w:rsidR="00F31E93" w:rsidRPr="00341BEC" w:rsidRDefault="00F31E93" w:rsidP="00F31E93">
            <w:pPr>
              <w:tabs>
                <w:tab w:val="left" w:pos="567"/>
              </w:tabs>
              <w:spacing w:after="60"/>
              <w:rPr>
                <w:rFonts w:ascii="Cambria" w:hAnsi="Cambria"/>
                <w:lang w:val="en-US"/>
              </w:rPr>
            </w:pPr>
            <w:r>
              <w:rPr>
                <w:rFonts w:ascii="Cambria" w:hAnsi="Cambria"/>
                <w:lang w:val="en-US"/>
              </w:rPr>
              <w:t>M21</w:t>
            </w:r>
          </w:p>
        </w:tc>
      </w:tr>
      <w:tr w:rsidR="00F31E93" w:rsidRPr="0031032E" w14:paraId="4D0522AB" w14:textId="77777777" w:rsidTr="00972A35">
        <w:trPr>
          <w:trHeight w:val="58"/>
        </w:trPr>
        <w:tc>
          <w:tcPr>
            <w:tcW w:w="1730" w:type="dxa"/>
            <w:vMerge/>
            <w:shd w:val="clear" w:color="auto" w:fill="9CC2E5" w:themeFill="accent1" w:themeFillTint="99"/>
            <w:vAlign w:val="center"/>
          </w:tcPr>
          <w:p w14:paraId="4D0522A6"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A7"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A8"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A9" w14:textId="77777777" w:rsidR="00F31E93" w:rsidRPr="00341BEC" w:rsidRDefault="00F31E93" w:rsidP="00F31E93">
            <w:pPr>
              <w:tabs>
                <w:tab w:val="left" w:pos="567"/>
              </w:tabs>
              <w:spacing w:after="60"/>
              <w:rPr>
                <w:rFonts w:ascii="Cambria" w:hAnsi="Cambria"/>
                <w:lang w:val="en-US"/>
              </w:rPr>
            </w:pPr>
            <w:proofErr w:type="spellStart"/>
            <w:r w:rsidRPr="00341BEC">
              <w:rPr>
                <w:rFonts w:ascii="Cambria" w:hAnsi="Cambria"/>
                <w:lang w:val="en-US"/>
              </w:rPr>
              <w:t>Radulović</w:t>
            </w:r>
            <w:proofErr w:type="spellEnd"/>
            <w:r w:rsidRPr="00341BEC">
              <w:rPr>
                <w:rFonts w:ascii="Cambria" w:hAnsi="Cambria"/>
                <w:lang w:val="en-US"/>
              </w:rPr>
              <w:t xml:space="preserve">, N. S.; </w:t>
            </w:r>
            <w:proofErr w:type="spellStart"/>
            <w:r w:rsidRPr="00341BEC">
              <w:rPr>
                <w:rFonts w:ascii="Cambria" w:hAnsi="Cambria"/>
                <w:lang w:val="en-US"/>
              </w:rPr>
              <w:t>Miltojević</w:t>
            </w:r>
            <w:proofErr w:type="spellEnd"/>
            <w:r w:rsidRPr="00341BEC">
              <w:rPr>
                <w:rFonts w:ascii="Cambria" w:hAnsi="Cambria"/>
                <w:lang w:val="en-US"/>
              </w:rPr>
              <w:t xml:space="preserve">, A. B.; McDermott, M.; </w:t>
            </w:r>
            <w:proofErr w:type="spellStart"/>
            <w:r w:rsidRPr="00341BEC">
              <w:rPr>
                <w:rFonts w:ascii="Cambria" w:hAnsi="Cambria"/>
                <w:lang w:val="en-US"/>
              </w:rPr>
              <w:t>Waldren</w:t>
            </w:r>
            <w:proofErr w:type="spellEnd"/>
            <w:r w:rsidRPr="00341BEC">
              <w:rPr>
                <w:rFonts w:ascii="Cambria" w:hAnsi="Cambria"/>
                <w:lang w:val="en-US"/>
              </w:rPr>
              <w:t>, S.; Parnell, J. A.; Pinheiro, M. M. G.; Fernandes, P. D.; Menezes, F. d. S. Identification of a new antinociceptive alkaloid isopropyl N-</w:t>
            </w:r>
            <w:proofErr w:type="spellStart"/>
            <w:r w:rsidRPr="00341BEC">
              <w:rPr>
                <w:rFonts w:ascii="Cambria" w:hAnsi="Cambria"/>
                <w:lang w:val="en-US"/>
              </w:rPr>
              <w:t>methylanthranilate</w:t>
            </w:r>
            <w:proofErr w:type="spellEnd"/>
            <w:r w:rsidRPr="00341BEC">
              <w:rPr>
                <w:rFonts w:ascii="Cambria" w:hAnsi="Cambria"/>
                <w:lang w:val="en-US"/>
              </w:rPr>
              <w:t xml:space="preserve"> from the essential oil of </w:t>
            </w:r>
            <w:proofErr w:type="spellStart"/>
            <w:r w:rsidRPr="00341BEC">
              <w:rPr>
                <w:rFonts w:ascii="Cambria" w:hAnsi="Cambria"/>
                <w:lang w:val="en-US"/>
              </w:rPr>
              <w:t>Choisya</w:t>
            </w:r>
            <w:proofErr w:type="spellEnd"/>
            <w:r w:rsidRPr="00341BEC">
              <w:rPr>
                <w:rFonts w:ascii="Cambria" w:hAnsi="Cambria"/>
                <w:lang w:val="en-US"/>
              </w:rPr>
              <w:t xml:space="preserve"> </w:t>
            </w:r>
            <w:proofErr w:type="spellStart"/>
            <w:r w:rsidRPr="00341BEC">
              <w:rPr>
                <w:rFonts w:ascii="Cambria" w:hAnsi="Cambria"/>
                <w:lang w:val="en-US"/>
              </w:rPr>
              <w:t>ternata</w:t>
            </w:r>
            <w:proofErr w:type="spellEnd"/>
            <w:r w:rsidRPr="00341BEC">
              <w:rPr>
                <w:rFonts w:ascii="Cambria" w:hAnsi="Cambria"/>
                <w:lang w:val="en-US"/>
              </w:rPr>
              <w:t xml:space="preserve"> </w:t>
            </w:r>
            <w:proofErr w:type="spellStart"/>
            <w:r w:rsidRPr="00341BEC">
              <w:rPr>
                <w:rFonts w:ascii="Cambria" w:hAnsi="Cambria"/>
                <w:lang w:val="en-US"/>
              </w:rPr>
              <w:t>Kunth</w:t>
            </w:r>
            <w:proofErr w:type="spellEnd"/>
            <w:r w:rsidRPr="00341BEC">
              <w:rPr>
                <w:rFonts w:ascii="Cambria" w:hAnsi="Cambria"/>
                <w:lang w:val="en-US"/>
              </w:rPr>
              <w:t>. Journal of Ethnopharmacology, 2011, 135 (3), 610-619. ISSN 0378-8741. IF: 3,014.</w:t>
            </w:r>
          </w:p>
        </w:tc>
        <w:tc>
          <w:tcPr>
            <w:tcW w:w="851" w:type="dxa"/>
            <w:shd w:val="clear" w:color="auto" w:fill="9CC2E5" w:themeFill="accent1" w:themeFillTint="99"/>
            <w:vAlign w:val="center"/>
          </w:tcPr>
          <w:p w14:paraId="4D0522AA" w14:textId="77777777" w:rsidR="00F31E93" w:rsidRPr="00341BEC" w:rsidRDefault="00F31E93" w:rsidP="00F31E93">
            <w:pPr>
              <w:tabs>
                <w:tab w:val="left" w:pos="567"/>
              </w:tabs>
              <w:spacing w:after="60"/>
              <w:rPr>
                <w:rFonts w:ascii="Cambria" w:hAnsi="Cambria"/>
                <w:lang w:val="en-US"/>
              </w:rPr>
            </w:pPr>
            <w:r>
              <w:rPr>
                <w:rFonts w:ascii="Cambria" w:hAnsi="Cambria"/>
                <w:lang w:val="en-US"/>
              </w:rPr>
              <w:t>M21</w:t>
            </w:r>
          </w:p>
        </w:tc>
      </w:tr>
      <w:tr w:rsidR="00F31E93" w:rsidRPr="0031032E" w14:paraId="4D0522B2" w14:textId="77777777" w:rsidTr="00972A35">
        <w:trPr>
          <w:trHeight w:val="58"/>
        </w:trPr>
        <w:tc>
          <w:tcPr>
            <w:tcW w:w="1730" w:type="dxa"/>
            <w:vMerge/>
            <w:shd w:val="clear" w:color="auto" w:fill="9CC2E5" w:themeFill="accent1" w:themeFillTint="99"/>
            <w:vAlign w:val="center"/>
          </w:tcPr>
          <w:p w14:paraId="4D0522AC"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AD"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AE"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AF" w14:textId="77777777" w:rsidR="00F31E93" w:rsidRPr="00341BEC" w:rsidRDefault="00F31E93" w:rsidP="00F31E93">
            <w:pPr>
              <w:tabs>
                <w:tab w:val="left" w:pos="567"/>
              </w:tabs>
              <w:spacing w:after="60"/>
              <w:rPr>
                <w:rFonts w:ascii="Cambria" w:hAnsi="Cambria"/>
                <w:lang w:val="en-US"/>
              </w:rPr>
            </w:pPr>
            <w:r w:rsidRPr="00341BEC">
              <w:rPr>
                <w:rFonts w:ascii="Cambria" w:hAnsi="Cambria"/>
                <w:lang w:val="en-US"/>
              </w:rPr>
              <w:t xml:space="preserve">Gomes Pinheiro, М. М.; </w:t>
            </w:r>
            <w:proofErr w:type="spellStart"/>
            <w:r w:rsidRPr="00341BEC">
              <w:rPr>
                <w:rFonts w:ascii="Cambria" w:hAnsi="Cambria"/>
                <w:lang w:val="en-US"/>
              </w:rPr>
              <w:t>Radulović</w:t>
            </w:r>
            <w:proofErr w:type="spellEnd"/>
            <w:r w:rsidRPr="00341BEC">
              <w:rPr>
                <w:rFonts w:ascii="Cambria" w:hAnsi="Cambria"/>
                <w:lang w:val="en-US"/>
              </w:rPr>
              <w:t xml:space="preserve">, N. S.; </w:t>
            </w:r>
            <w:proofErr w:type="spellStart"/>
            <w:r w:rsidRPr="00341BEC">
              <w:rPr>
                <w:rFonts w:ascii="Cambria" w:hAnsi="Cambria"/>
                <w:lang w:val="en-US"/>
              </w:rPr>
              <w:t>Miltojević</w:t>
            </w:r>
            <w:proofErr w:type="spellEnd"/>
            <w:r w:rsidRPr="00341BEC">
              <w:rPr>
                <w:rFonts w:ascii="Cambria" w:hAnsi="Cambria"/>
                <w:lang w:val="en-US"/>
              </w:rPr>
              <w:t>, A. B.; Boylan, F.; Fernandes, P. D. Antinociceptive esters of N-</w:t>
            </w:r>
            <w:proofErr w:type="spellStart"/>
            <w:r w:rsidRPr="00341BEC">
              <w:rPr>
                <w:rFonts w:ascii="Cambria" w:hAnsi="Cambria"/>
                <w:lang w:val="en-US"/>
              </w:rPr>
              <w:t>methylanthranilic</w:t>
            </w:r>
            <w:proofErr w:type="spellEnd"/>
            <w:r w:rsidRPr="00341BEC">
              <w:rPr>
                <w:rFonts w:ascii="Cambria" w:hAnsi="Cambria"/>
                <w:lang w:val="en-US"/>
              </w:rPr>
              <w:t xml:space="preserve"> acid: Mechanism of action in heat-mediated pain. European Journal of Pharmacology, 2014, 727, 106-114. ISSN 0014-2999. IF: 2,532.</w:t>
            </w:r>
          </w:p>
          <w:p w14:paraId="4D0522B0" w14:textId="77777777" w:rsidR="00F31E93" w:rsidRPr="00341BEC" w:rsidRDefault="00F31E93" w:rsidP="00F31E93">
            <w:pPr>
              <w:tabs>
                <w:tab w:val="left" w:pos="567"/>
              </w:tabs>
              <w:spacing w:after="60"/>
              <w:rPr>
                <w:rFonts w:ascii="Cambria" w:hAnsi="Cambria"/>
                <w:lang w:val="en-US"/>
              </w:rPr>
            </w:pPr>
            <w:r w:rsidRPr="00341BEC">
              <w:rPr>
                <w:rFonts w:ascii="Cambria" w:hAnsi="Cambria"/>
                <w:lang w:val="en-US"/>
              </w:rPr>
              <w:t>http://dx.doi.org/10.1016/j.ejphar.2013.12.042</w:t>
            </w:r>
          </w:p>
        </w:tc>
        <w:tc>
          <w:tcPr>
            <w:tcW w:w="851" w:type="dxa"/>
            <w:shd w:val="clear" w:color="auto" w:fill="9CC2E5" w:themeFill="accent1" w:themeFillTint="99"/>
            <w:vAlign w:val="center"/>
          </w:tcPr>
          <w:p w14:paraId="4D0522B1" w14:textId="77777777" w:rsidR="00F31E93" w:rsidRPr="00341BEC" w:rsidRDefault="00F31E93" w:rsidP="00F31E93">
            <w:pPr>
              <w:tabs>
                <w:tab w:val="left" w:pos="567"/>
              </w:tabs>
              <w:spacing w:after="60"/>
              <w:rPr>
                <w:rFonts w:ascii="Cambria" w:hAnsi="Cambria"/>
                <w:lang w:val="en-US"/>
              </w:rPr>
            </w:pPr>
            <w:r>
              <w:rPr>
                <w:rFonts w:ascii="Cambria" w:hAnsi="Cambria"/>
                <w:lang w:val="en-US"/>
              </w:rPr>
              <w:t>M22</w:t>
            </w:r>
          </w:p>
        </w:tc>
      </w:tr>
      <w:tr w:rsidR="00F31E93" w:rsidRPr="0031032E" w14:paraId="4D0522B8" w14:textId="77777777" w:rsidTr="00972A35">
        <w:trPr>
          <w:trHeight w:val="58"/>
        </w:trPr>
        <w:tc>
          <w:tcPr>
            <w:tcW w:w="1730" w:type="dxa"/>
            <w:vMerge/>
            <w:shd w:val="clear" w:color="auto" w:fill="9CC2E5" w:themeFill="accent1" w:themeFillTint="99"/>
            <w:vAlign w:val="center"/>
          </w:tcPr>
          <w:p w14:paraId="4D0522B3"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B4"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B5"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B6" w14:textId="77777777" w:rsidR="00F31E93" w:rsidRPr="00341BEC" w:rsidRDefault="00F31E93" w:rsidP="00F31E93">
            <w:pPr>
              <w:tabs>
                <w:tab w:val="left" w:pos="567"/>
              </w:tabs>
              <w:spacing w:after="60"/>
              <w:rPr>
                <w:rFonts w:ascii="Cambria" w:hAnsi="Cambria"/>
                <w:lang w:val="en-US"/>
              </w:rPr>
            </w:pPr>
            <w:proofErr w:type="spellStart"/>
            <w:r w:rsidRPr="00341BEC">
              <w:rPr>
                <w:rFonts w:ascii="Cambria" w:hAnsi="Cambria"/>
                <w:lang w:val="en-US"/>
              </w:rPr>
              <w:t>Radulović</w:t>
            </w:r>
            <w:proofErr w:type="spellEnd"/>
            <w:r w:rsidRPr="00341BEC">
              <w:rPr>
                <w:rFonts w:ascii="Cambria" w:hAnsi="Cambria"/>
                <w:lang w:val="en-US"/>
              </w:rPr>
              <w:t xml:space="preserve">, N. S.; </w:t>
            </w:r>
            <w:proofErr w:type="spellStart"/>
            <w:r w:rsidRPr="00341BEC">
              <w:rPr>
                <w:rFonts w:ascii="Cambria" w:hAnsi="Cambria"/>
                <w:lang w:val="en-US"/>
              </w:rPr>
              <w:t>Randjelović</w:t>
            </w:r>
            <w:proofErr w:type="spellEnd"/>
            <w:r w:rsidRPr="00341BEC">
              <w:rPr>
                <w:rFonts w:ascii="Cambria" w:hAnsi="Cambria"/>
                <w:lang w:val="en-US"/>
              </w:rPr>
              <w:t xml:space="preserve">, P. J.; Stojanović, N. M.; Ilić, I. R.; </w:t>
            </w:r>
            <w:proofErr w:type="spellStart"/>
            <w:r w:rsidRPr="00341BEC">
              <w:rPr>
                <w:rFonts w:ascii="Cambria" w:hAnsi="Cambria"/>
                <w:lang w:val="en-US"/>
              </w:rPr>
              <w:t>Miltojević</w:t>
            </w:r>
            <w:proofErr w:type="spellEnd"/>
            <w:r w:rsidRPr="00341BEC">
              <w:rPr>
                <w:rFonts w:ascii="Cambria" w:hAnsi="Cambria"/>
                <w:lang w:val="en-US"/>
              </w:rPr>
              <w:t xml:space="preserve">, A. B.; </w:t>
            </w:r>
            <w:proofErr w:type="spellStart"/>
            <w:r w:rsidRPr="00341BEC">
              <w:rPr>
                <w:rFonts w:ascii="Cambria" w:hAnsi="Cambria"/>
                <w:lang w:val="en-US"/>
              </w:rPr>
              <w:t>Stojković</w:t>
            </w:r>
            <w:proofErr w:type="spellEnd"/>
            <w:r w:rsidRPr="00341BEC">
              <w:rPr>
                <w:rFonts w:ascii="Cambria" w:hAnsi="Cambria"/>
                <w:lang w:val="en-US"/>
              </w:rPr>
              <w:t>, M. B.; Ilić, M. Effect of two esters of N-</w:t>
            </w:r>
            <w:proofErr w:type="spellStart"/>
            <w:r w:rsidRPr="00341BEC">
              <w:rPr>
                <w:rFonts w:ascii="Cambria" w:hAnsi="Cambria"/>
                <w:lang w:val="en-US"/>
              </w:rPr>
              <w:t>methylanthranilic</w:t>
            </w:r>
            <w:proofErr w:type="spellEnd"/>
            <w:r w:rsidRPr="00341BEC">
              <w:rPr>
                <w:rFonts w:ascii="Cambria" w:hAnsi="Cambria"/>
                <w:lang w:val="en-US"/>
              </w:rPr>
              <w:t xml:space="preserve"> acid from </w:t>
            </w:r>
            <w:proofErr w:type="spellStart"/>
            <w:r w:rsidRPr="00341BEC">
              <w:rPr>
                <w:rFonts w:ascii="Cambria" w:hAnsi="Cambria"/>
                <w:lang w:val="en-US"/>
              </w:rPr>
              <w:t>Rutaceae</w:t>
            </w:r>
            <w:proofErr w:type="spellEnd"/>
            <w:r w:rsidRPr="00341BEC">
              <w:rPr>
                <w:rFonts w:ascii="Cambria" w:hAnsi="Cambria"/>
                <w:lang w:val="en-US"/>
              </w:rPr>
              <w:t xml:space="preserve"> species on impaired kidney morphology and function in rats caused by CCl4, Life Sciences, 2015, 135, 110-117. ISSN 0024-3205. IF: 2,702.</w:t>
            </w:r>
            <w:r>
              <w:rPr>
                <w:rFonts w:ascii="Cambria" w:hAnsi="Cambria"/>
                <w:lang w:val="en-US"/>
              </w:rPr>
              <w:t xml:space="preserve">       </w:t>
            </w:r>
            <w:r w:rsidRPr="00341BEC">
              <w:rPr>
                <w:rFonts w:ascii="Cambria" w:hAnsi="Cambria"/>
                <w:lang w:val="en-US"/>
              </w:rPr>
              <w:t>http://dx.doi.org/10.1016/j.lfs.2015.05.022</w:t>
            </w:r>
          </w:p>
        </w:tc>
        <w:tc>
          <w:tcPr>
            <w:tcW w:w="851" w:type="dxa"/>
            <w:shd w:val="clear" w:color="auto" w:fill="9CC2E5" w:themeFill="accent1" w:themeFillTint="99"/>
            <w:vAlign w:val="center"/>
          </w:tcPr>
          <w:p w14:paraId="4D0522B7" w14:textId="77777777" w:rsidR="00F31E93" w:rsidRPr="00341BEC" w:rsidRDefault="00F31E93" w:rsidP="00F31E93">
            <w:pPr>
              <w:tabs>
                <w:tab w:val="left" w:pos="567"/>
              </w:tabs>
              <w:spacing w:after="60"/>
              <w:rPr>
                <w:rFonts w:ascii="Cambria" w:hAnsi="Cambria"/>
                <w:lang w:val="en-US"/>
              </w:rPr>
            </w:pPr>
            <w:r>
              <w:rPr>
                <w:rFonts w:ascii="Cambria" w:hAnsi="Cambria"/>
                <w:lang w:val="en-US"/>
              </w:rPr>
              <w:t>M22</w:t>
            </w:r>
          </w:p>
        </w:tc>
      </w:tr>
      <w:tr w:rsidR="00F31E93" w:rsidRPr="0031032E" w14:paraId="4D0522BF" w14:textId="77777777" w:rsidTr="00972A35">
        <w:trPr>
          <w:trHeight w:val="58"/>
        </w:trPr>
        <w:tc>
          <w:tcPr>
            <w:tcW w:w="1730" w:type="dxa"/>
            <w:vMerge/>
            <w:shd w:val="clear" w:color="auto" w:fill="9CC2E5" w:themeFill="accent1" w:themeFillTint="99"/>
            <w:vAlign w:val="center"/>
          </w:tcPr>
          <w:p w14:paraId="4D0522B9"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BA"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BB"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BC" w14:textId="77777777" w:rsidR="00F31E93" w:rsidRPr="00341BEC" w:rsidRDefault="00F31E93" w:rsidP="00F31E93">
            <w:pPr>
              <w:tabs>
                <w:tab w:val="left" w:pos="567"/>
              </w:tabs>
              <w:spacing w:after="60"/>
              <w:rPr>
                <w:rFonts w:ascii="Cambria" w:hAnsi="Cambria"/>
                <w:lang w:val="en-US"/>
              </w:rPr>
            </w:pPr>
            <w:proofErr w:type="spellStart"/>
            <w:r w:rsidRPr="00341BEC">
              <w:rPr>
                <w:rFonts w:ascii="Cambria" w:hAnsi="Cambria"/>
                <w:lang w:val="en-US"/>
              </w:rPr>
              <w:t>Radulović</w:t>
            </w:r>
            <w:proofErr w:type="spellEnd"/>
            <w:r w:rsidRPr="00341BEC">
              <w:rPr>
                <w:rFonts w:ascii="Cambria" w:hAnsi="Cambria"/>
                <w:lang w:val="en-US"/>
              </w:rPr>
              <w:t xml:space="preserve">, N. S.; Jovanović, I.; Ilić, I. R.; </w:t>
            </w:r>
            <w:proofErr w:type="spellStart"/>
            <w:r w:rsidRPr="00341BEC">
              <w:rPr>
                <w:rFonts w:ascii="Cambria" w:hAnsi="Cambria"/>
                <w:lang w:val="en-US"/>
              </w:rPr>
              <w:t>Randjelović</w:t>
            </w:r>
            <w:proofErr w:type="spellEnd"/>
            <w:r w:rsidRPr="00341BEC">
              <w:rPr>
                <w:rFonts w:ascii="Cambria" w:hAnsi="Cambria"/>
                <w:lang w:val="en-US"/>
              </w:rPr>
              <w:t xml:space="preserve">, P. J.; Stojanović, N. M.; </w:t>
            </w:r>
            <w:proofErr w:type="spellStart"/>
            <w:r w:rsidRPr="00341BEC">
              <w:rPr>
                <w:rFonts w:ascii="Cambria" w:hAnsi="Cambria"/>
                <w:lang w:val="en-US"/>
              </w:rPr>
              <w:t>Miltojević</w:t>
            </w:r>
            <w:proofErr w:type="spellEnd"/>
            <w:r w:rsidRPr="00341BEC">
              <w:rPr>
                <w:rFonts w:ascii="Cambria" w:hAnsi="Cambria"/>
                <w:lang w:val="en-US"/>
              </w:rPr>
              <w:t>, A. B. Methyl and isopropyl N-</w:t>
            </w:r>
            <w:proofErr w:type="spellStart"/>
            <w:r w:rsidRPr="00341BEC">
              <w:rPr>
                <w:rFonts w:ascii="Cambria" w:hAnsi="Cambria"/>
                <w:lang w:val="en-US"/>
              </w:rPr>
              <w:t>methylanthranilates</w:t>
            </w:r>
            <w:proofErr w:type="spellEnd"/>
            <w:r w:rsidRPr="00341BEC">
              <w:rPr>
                <w:rFonts w:ascii="Cambria" w:hAnsi="Cambria"/>
                <w:lang w:val="en-US"/>
              </w:rPr>
              <w:t xml:space="preserve"> attenuate diclofenac- and ethanol-induced gastric lesions in rats, Life Sciences, 2013, 93 (22), 840-846. ISSN 0024-3205. IF: 2,296.</w:t>
            </w:r>
          </w:p>
          <w:p w14:paraId="4D0522BD" w14:textId="77777777" w:rsidR="00F31E93" w:rsidRPr="00341BEC" w:rsidRDefault="00F31E93" w:rsidP="00F31E93">
            <w:pPr>
              <w:tabs>
                <w:tab w:val="left" w:pos="567"/>
              </w:tabs>
              <w:spacing w:after="60"/>
              <w:rPr>
                <w:rFonts w:ascii="Cambria" w:hAnsi="Cambria"/>
                <w:lang w:val="sr-Cyrl-RS"/>
              </w:rPr>
            </w:pPr>
            <w:r w:rsidRPr="00341BEC">
              <w:rPr>
                <w:rFonts w:ascii="Cambria" w:hAnsi="Cambria"/>
                <w:lang w:val="en-US"/>
              </w:rPr>
              <w:t>http://dx.doi.org/10.1016/j.lfs.2013.10.002</w:t>
            </w:r>
          </w:p>
        </w:tc>
        <w:tc>
          <w:tcPr>
            <w:tcW w:w="851" w:type="dxa"/>
            <w:shd w:val="clear" w:color="auto" w:fill="9CC2E5" w:themeFill="accent1" w:themeFillTint="99"/>
            <w:vAlign w:val="center"/>
          </w:tcPr>
          <w:p w14:paraId="4D0522BE" w14:textId="77777777" w:rsidR="00F31E93" w:rsidRPr="00341BEC" w:rsidRDefault="00F31E93" w:rsidP="00F31E93">
            <w:pPr>
              <w:tabs>
                <w:tab w:val="left" w:pos="567"/>
              </w:tabs>
              <w:spacing w:after="60"/>
              <w:rPr>
                <w:rFonts w:ascii="Cambria" w:hAnsi="Cambria"/>
                <w:lang w:val="en-US"/>
              </w:rPr>
            </w:pPr>
            <w:r>
              <w:rPr>
                <w:rFonts w:ascii="Cambria" w:hAnsi="Cambria"/>
                <w:lang w:val="en-US"/>
              </w:rPr>
              <w:t>M22</w:t>
            </w:r>
          </w:p>
        </w:tc>
      </w:tr>
      <w:tr w:rsidR="00F31E93" w:rsidRPr="0031032E" w14:paraId="4D0522C6" w14:textId="77777777" w:rsidTr="00972A35">
        <w:trPr>
          <w:trHeight w:val="58"/>
        </w:trPr>
        <w:tc>
          <w:tcPr>
            <w:tcW w:w="1730" w:type="dxa"/>
            <w:vMerge/>
            <w:shd w:val="clear" w:color="auto" w:fill="9CC2E5" w:themeFill="accent1" w:themeFillTint="99"/>
            <w:vAlign w:val="center"/>
          </w:tcPr>
          <w:p w14:paraId="4D0522C0"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C1"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C2"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C3" w14:textId="77777777" w:rsidR="00F31E93" w:rsidRPr="00341BEC" w:rsidRDefault="00F31E93" w:rsidP="00F31E93">
            <w:pPr>
              <w:tabs>
                <w:tab w:val="left" w:pos="567"/>
              </w:tabs>
              <w:spacing w:after="60"/>
              <w:rPr>
                <w:rFonts w:ascii="Cambria" w:hAnsi="Cambria"/>
                <w:lang w:val="en-US"/>
              </w:rPr>
            </w:pPr>
            <w:proofErr w:type="spellStart"/>
            <w:r w:rsidRPr="00341BEC">
              <w:rPr>
                <w:rFonts w:ascii="Cambria" w:hAnsi="Cambria"/>
                <w:lang w:val="en-US"/>
              </w:rPr>
              <w:t>Radulović</w:t>
            </w:r>
            <w:proofErr w:type="spellEnd"/>
            <w:r w:rsidRPr="00341BEC">
              <w:rPr>
                <w:rFonts w:ascii="Cambria" w:hAnsi="Cambria"/>
                <w:lang w:val="en-US"/>
              </w:rPr>
              <w:t xml:space="preserve">, N. S.; </w:t>
            </w:r>
            <w:proofErr w:type="spellStart"/>
            <w:r w:rsidRPr="00341BEC">
              <w:rPr>
                <w:rFonts w:ascii="Cambria" w:hAnsi="Cambria"/>
                <w:lang w:val="en-US"/>
              </w:rPr>
              <w:t>Miltojević</w:t>
            </w:r>
            <w:proofErr w:type="spellEnd"/>
            <w:r w:rsidRPr="00341BEC">
              <w:rPr>
                <w:rFonts w:ascii="Cambria" w:hAnsi="Cambria"/>
                <w:lang w:val="en-US"/>
              </w:rPr>
              <w:t xml:space="preserve">, A. B.; </w:t>
            </w:r>
            <w:proofErr w:type="spellStart"/>
            <w:r w:rsidRPr="00341BEC">
              <w:rPr>
                <w:rFonts w:ascii="Cambria" w:hAnsi="Cambria"/>
                <w:lang w:val="en-US"/>
              </w:rPr>
              <w:t>Vukićević</w:t>
            </w:r>
            <w:proofErr w:type="spellEnd"/>
            <w:r w:rsidRPr="00341BEC">
              <w:rPr>
                <w:rFonts w:ascii="Cambria" w:hAnsi="Cambria"/>
                <w:lang w:val="en-US"/>
              </w:rPr>
              <w:t xml:space="preserve">, R. D. Simple and efficient one-pot solvent-free synthesis of N-methyl imines of aromatic aldehydes, </w:t>
            </w:r>
            <w:proofErr w:type="spellStart"/>
            <w:r w:rsidRPr="00341BEC">
              <w:rPr>
                <w:rFonts w:ascii="Cambria" w:hAnsi="Cambria"/>
                <w:lang w:val="en-US"/>
              </w:rPr>
              <w:t>Comptes</w:t>
            </w:r>
            <w:proofErr w:type="spellEnd"/>
            <w:r w:rsidRPr="00341BEC">
              <w:rPr>
                <w:rFonts w:ascii="Cambria" w:hAnsi="Cambria"/>
                <w:lang w:val="en-US"/>
              </w:rPr>
              <w:t xml:space="preserve"> </w:t>
            </w:r>
            <w:proofErr w:type="spellStart"/>
            <w:r w:rsidRPr="00341BEC">
              <w:rPr>
                <w:rFonts w:ascii="Cambria" w:hAnsi="Cambria"/>
                <w:lang w:val="en-US"/>
              </w:rPr>
              <w:t>Rendus</w:t>
            </w:r>
            <w:proofErr w:type="spellEnd"/>
            <w:r w:rsidRPr="00341BEC">
              <w:rPr>
                <w:rFonts w:ascii="Cambria" w:hAnsi="Cambria"/>
                <w:lang w:val="en-US"/>
              </w:rPr>
              <w:t xml:space="preserve"> </w:t>
            </w:r>
            <w:proofErr w:type="spellStart"/>
            <w:r w:rsidRPr="00341BEC">
              <w:rPr>
                <w:rFonts w:ascii="Cambria" w:hAnsi="Cambria"/>
                <w:lang w:val="en-US"/>
              </w:rPr>
              <w:t>Chimie</w:t>
            </w:r>
            <w:proofErr w:type="spellEnd"/>
            <w:r w:rsidRPr="00341BEC">
              <w:rPr>
                <w:rFonts w:ascii="Cambria" w:hAnsi="Cambria"/>
                <w:lang w:val="en-US"/>
              </w:rPr>
              <w:t>, 2013, 16 (3), 257-270. ISSN 1631-0748. IF: 1,483.</w:t>
            </w:r>
          </w:p>
          <w:p w14:paraId="4D0522C4" w14:textId="77777777" w:rsidR="00F31E93" w:rsidRPr="0031032E" w:rsidRDefault="00F31E93" w:rsidP="00F31E93">
            <w:pPr>
              <w:tabs>
                <w:tab w:val="left" w:pos="567"/>
              </w:tabs>
              <w:spacing w:after="60"/>
              <w:rPr>
                <w:rFonts w:ascii="Cambria" w:hAnsi="Cambria"/>
                <w:lang w:val="sr-Cyrl-CS"/>
              </w:rPr>
            </w:pPr>
            <w:r w:rsidRPr="00341BEC">
              <w:rPr>
                <w:rFonts w:ascii="Cambria" w:hAnsi="Cambria"/>
                <w:lang w:val="en-US"/>
              </w:rPr>
              <w:t>http://dx.doi.org/10.1016/j.crci.2013.01.010</w:t>
            </w:r>
          </w:p>
        </w:tc>
        <w:tc>
          <w:tcPr>
            <w:tcW w:w="851" w:type="dxa"/>
            <w:shd w:val="clear" w:color="auto" w:fill="9CC2E5" w:themeFill="accent1" w:themeFillTint="99"/>
            <w:vAlign w:val="center"/>
          </w:tcPr>
          <w:p w14:paraId="4D0522C5" w14:textId="77777777" w:rsidR="00F31E93" w:rsidRPr="00341BEC" w:rsidRDefault="00F31E93" w:rsidP="00F31E93">
            <w:pPr>
              <w:tabs>
                <w:tab w:val="left" w:pos="567"/>
              </w:tabs>
              <w:spacing w:after="60"/>
              <w:rPr>
                <w:rFonts w:ascii="Cambria" w:hAnsi="Cambria"/>
                <w:lang w:val="en-US"/>
              </w:rPr>
            </w:pPr>
            <w:r>
              <w:rPr>
                <w:rFonts w:ascii="Cambria" w:hAnsi="Cambria"/>
                <w:lang w:val="en-US"/>
              </w:rPr>
              <w:t>M22</w:t>
            </w:r>
          </w:p>
        </w:tc>
      </w:tr>
      <w:tr w:rsidR="00F31E93" w:rsidRPr="0031032E" w14:paraId="4D0522CC" w14:textId="77777777" w:rsidTr="00972A35">
        <w:trPr>
          <w:trHeight w:val="58"/>
        </w:trPr>
        <w:tc>
          <w:tcPr>
            <w:tcW w:w="1730" w:type="dxa"/>
            <w:vMerge/>
            <w:shd w:val="clear" w:color="auto" w:fill="9CC2E5" w:themeFill="accent1" w:themeFillTint="99"/>
            <w:vAlign w:val="center"/>
          </w:tcPr>
          <w:p w14:paraId="4D0522C7"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C8"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C9"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CA" w14:textId="77777777" w:rsidR="00F31E93" w:rsidRPr="00412DA2" w:rsidRDefault="00F31E93" w:rsidP="00F31E93">
            <w:pPr>
              <w:tabs>
                <w:tab w:val="left" w:pos="567"/>
              </w:tabs>
              <w:spacing w:after="60"/>
              <w:rPr>
                <w:rFonts w:ascii="Cambria" w:hAnsi="Cambria"/>
                <w:lang w:val="en-US"/>
              </w:rPr>
            </w:pPr>
            <w:proofErr w:type="spellStart"/>
            <w:r w:rsidRPr="00412DA2">
              <w:rPr>
                <w:rFonts w:ascii="Cambria" w:hAnsi="Cambria"/>
                <w:lang w:val="en-US"/>
              </w:rPr>
              <w:t>Stojanovi</w:t>
            </w:r>
            <w:proofErr w:type="spellEnd"/>
            <w:r w:rsidRPr="00C079F1">
              <w:rPr>
                <w:rFonts w:ascii="Cambria" w:hAnsi="Cambria"/>
                <w:lang w:val="sr-Cyrl-RS"/>
              </w:rPr>
              <w:t>ć-</w:t>
            </w:r>
            <w:proofErr w:type="spellStart"/>
            <w:r w:rsidRPr="00412DA2">
              <w:rPr>
                <w:rFonts w:ascii="Cambria" w:hAnsi="Cambria"/>
                <w:lang w:val="en-US"/>
              </w:rPr>
              <w:t>Radi</w:t>
            </w:r>
            <w:proofErr w:type="spellEnd"/>
            <w:r w:rsidRPr="00C079F1">
              <w:rPr>
                <w:rFonts w:ascii="Cambria" w:hAnsi="Cambria"/>
                <w:lang w:val="sr-Cyrl-RS"/>
              </w:rPr>
              <w:t xml:space="preserve">ć, </w:t>
            </w:r>
            <w:r w:rsidRPr="00412DA2">
              <w:rPr>
                <w:rFonts w:ascii="Cambria" w:hAnsi="Cambria"/>
                <w:lang w:val="en-US"/>
              </w:rPr>
              <w:t>Z</w:t>
            </w:r>
            <w:r w:rsidRPr="00C079F1">
              <w:rPr>
                <w:rFonts w:ascii="Cambria" w:hAnsi="Cambria"/>
                <w:lang w:val="sr-Cyrl-RS"/>
              </w:rPr>
              <w:t>.; Č</w:t>
            </w:r>
            <w:proofErr w:type="spellStart"/>
            <w:r w:rsidRPr="00412DA2">
              <w:rPr>
                <w:rFonts w:ascii="Cambria" w:hAnsi="Cambria"/>
                <w:lang w:val="en-US"/>
              </w:rPr>
              <w:t>omi</w:t>
            </w:r>
            <w:proofErr w:type="spellEnd"/>
            <w:r w:rsidRPr="00C079F1">
              <w:rPr>
                <w:rFonts w:ascii="Cambria" w:hAnsi="Cambria"/>
                <w:lang w:val="sr-Cyrl-RS"/>
              </w:rPr>
              <w:t xml:space="preserve">ć, </w:t>
            </w:r>
            <w:r w:rsidRPr="00412DA2">
              <w:rPr>
                <w:rFonts w:ascii="Cambria" w:hAnsi="Cambria"/>
                <w:lang w:val="en-US"/>
              </w:rPr>
              <w:t>L</w:t>
            </w:r>
            <w:r w:rsidRPr="00C079F1">
              <w:rPr>
                <w:rFonts w:ascii="Cambria" w:hAnsi="Cambria"/>
                <w:lang w:val="sr-Cyrl-RS"/>
              </w:rPr>
              <w:t xml:space="preserve">.; </w:t>
            </w:r>
            <w:proofErr w:type="spellStart"/>
            <w:r w:rsidRPr="00412DA2">
              <w:rPr>
                <w:rFonts w:ascii="Cambria" w:hAnsi="Cambria"/>
                <w:lang w:val="en-US"/>
              </w:rPr>
              <w:t>Radulovi</w:t>
            </w:r>
            <w:proofErr w:type="spellEnd"/>
            <w:r w:rsidRPr="00C079F1">
              <w:rPr>
                <w:rFonts w:ascii="Cambria" w:hAnsi="Cambria"/>
                <w:lang w:val="sr-Cyrl-RS"/>
              </w:rPr>
              <w:t xml:space="preserve">ć, </w:t>
            </w:r>
            <w:r w:rsidRPr="00412DA2">
              <w:rPr>
                <w:rFonts w:ascii="Cambria" w:hAnsi="Cambria"/>
                <w:lang w:val="en-US"/>
              </w:rPr>
              <w:t>N</w:t>
            </w:r>
            <w:r w:rsidRPr="00C079F1">
              <w:rPr>
                <w:rFonts w:ascii="Cambria" w:hAnsi="Cambria"/>
                <w:lang w:val="sr-Cyrl-RS"/>
              </w:rPr>
              <w:t xml:space="preserve">.; </w:t>
            </w:r>
            <w:proofErr w:type="spellStart"/>
            <w:r w:rsidRPr="00412DA2">
              <w:rPr>
                <w:rFonts w:ascii="Cambria" w:hAnsi="Cambria"/>
                <w:lang w:val="en-US"/>
              </w:rPr>
              <w:t>Blagojevi</w:t>
            </w:r>
            <w:proofErr w:type="spellEnd"/>
            <w:r w:rsidRPr="00C079F1">
              <w:rPr>
                <w:rFonts w:ascii="Cambria" w:hAnsi="Cambria"/>
                <w:lang w:val="sr-Cyrl-RS"/>
              </w:rPr>
              <w:t xml:space="preserve">ć, </w:t>
            </w:r>
            <w:r w:rsidRPr="00412DA2">
              <w:rPr>
                <w:rFonts w:ascii="Cambria" w:hAnsi="Cambria"/>
                <w:lang w:val="en-US"/>
              </w:rPr>
              <w:t>P</w:t>
            </w:r>
            <w:r w:rsidRPr="00C079F1">
              <w:rPr>
                <w:rFonts w:ascii="Cambria" w:hAnsi="Cambria"/>
                <w:lang w:val="sr-Cyrl-RS"/>
              </w:rPr>
              <w:t xml:space="preserve">.; </w:t>
            </w:r>
            <w:r w:rsidRPr="00412DA2">
              <w:rPr>
                <w:rFonts w:ascii="Cambria" w:hAnsi="Cambria"/>
                <w:lang w:val="en-US"/>
              </w:rPr>
              <w:t>Deni</w:t>
            </w:r>
            <w:r w:rsidRPr="00C079F1">
              <w:rPr>
                <w:rFonts w:ascii="Cambria" w:hAnsi="Cambria"/>
                <w:lang w:val="sr-Cyrl-RS"/>
              </w:rPr>
              <w:t xml:space="preserve">ć, </w:t>
            </w:r>
            <w:r w:rsidRPr="00412DA2">
              <w:rPr>
                <w:rFonts w:ascii="Cambria" w:hAnsi="Cambria"/>
                <w:lang w:val="en-US"/>
              </w:rPr>
              <w:t>M</w:t>
            </w:r>
            <w:r w:rsidRPr="00C079F1">
              <w:rPr>
                <w:rFonts w:ascii="Cambria" w:hAnsi="Cambria"/>
                <w:lang w:val="sr-Cyrl-RS"/>
              </w:rPr>
              <w:t xml:space="preserve">.; </w:t>
            </w:r>
            <w:proofErr w:type="spellStart"/>
            <w:r w:rsidRPr="00412DA2">
              <w:rPr>
                <w:rFonts w:ascii="Cambria" w:hAnsi="Cambria"/>
                <w:lang w:val="en-US"/>
              </w:rPr>
              <w:t>Miltojevi</w:t>
            </w:r>
            <w:proofErr w:type="spellEnd"/>
            <w:r w:rsidRPr="00C079F1">
              <w:rPr>
                <w:rFonts w:ascii="Cambria" w:hAnsi="Cambria"/>
                <w:lang w:val="sr-Cyrl-RS"/>
              </w:rPr>
              <w:t xml:space="preserve">ć, </w:t>
            </w:r>
            <w:r w:rsidRPr="00412DA2">
              <w:rPr>
                <w:rFonts w:ascii="Cambria" w:hAnsi="Cambria"/>
                <w:lang w:val="en-US"/>
              </w:rPr>
              <w:t>A</w:t>
            </w:r>
            <w:r w:rsidRPr="00C079F1">
              <w:rPr>
                <w:rFonts w:ascii="Cambria" w:hAnsi="Cambria"/>
                <w:lang w:val="sr-Cyrl-RS"/>
              </w:rPr>
              <w:t xml:space="preserve">.; </w:t>
            </w:r>
            <w:proofErr w:type="spellStart"/>
            <w:r w:rsidRPr="00412DA2">
              <w:rPr>
                <w:rFonts w:ascii="Cambria" w:hAnsi="Cambria"/>
                <w:lang w:val="en-US"/>
              </w:rPr>
              <w:t>Rajkovi</w:t>
            </w:r>
            <w:proofErr w:type="spellEnd"/>
            <w:r w:rsidRPr="00C079F1">
              <w:rPr>
                <w:rFonts w:ascii="Cambria" w:hAnsi="Cambria"/>
                <w:lang w:val="sr-Cyrl-RS"/>
              </w:rPr>
              <w:t xml:space="preserve">ć, </w:t>
            </w:r>
            <w:r w:rsidRPr="00412DA2">
              <w:rPr>
                <w:rFonts w:ascii="Cambria" w:hAnsi="Cambria"/>
                <w:lang w:val="en-US"/>
              </w:rPr>
              <w:t>J</w:t>
            </w:r>
            <w:r w:rsidRPr="00C079F1">
              <w:rPr>
                <w:rFonts w:ascii="Cambria" w:hAnsi="Cambria"/>
                <w:lang w:val="sr-Cyrl-RS"/>
              </w:rPr>
              <w:t xml:space="preserve">.; </w:t>
            </w:r>
            <w:r w:rsidRPr="00412DA2">
              <w:rPr>
                <w:rFonts w:ascii="Cambria" w:hAnsi="Cambria"/>
                <w:lang w:val="en-US"/>
              </w:rPr>
              <w:t>Mihajilov</w:t>
            </w:r>
            <w:r w:rsidRPr="00C079F1">
              <w:rPr>
                <w:rFonts w:ascii="Cambria" w:hAnsi="Cambria"/>
                <w:lang w:val="sr-Cyrl-RS"/>
              </w:rPr>
              <w:t>-</w:t>
            </w:r>
            <w:r w:rsidRPr="00412DA2">
              <w:rPr>
                <w:rFonts w:ascii="Cambria" w:hAnsi="Cambria"/>
                <w:lang w:val="en-US"/>
              </w:rPr>
              <w:t>Krstev</w:t>
            </w:r>
            <w:r w:rsidRPr="00C079F1">
              <w:rPr>
                <w:rFonts w:ascii="Cambria" w:hAnsi="Cambria"/>
                <w:lang w:val="sr-Cyrl-RS"/>
              </w:rPr>
              <w:t xml:space="preserve">, </w:t>
            </w:r>
            <w:r w:rsidRPr="00412DA2">
              <w:rPr>
                <w:rFonts w:ascii="Cambria" w:hAnsi="Cambria"/>
                <w:lang w:val="en-US"/>
              </w:rPr>
              <w:t>T</w:t>
            </w:r>
            <w:r w:rsidRPr="00C079F1">
              <w:rPr>
                <w:rFonts w:ascii="Cambria" w:hAnsi="Cambria"/>
                <w:lang w:val="sr-Cyrl-RS"/>
              </w:rPr>
              <w:t xml:space="preserve">. </w:t>
            </w:r>
            <w:proofErr w:type="spellStart"/>
            <w:r w:rsidRPr="00412DA2">
              <w:rPr>
                <w:rFonts w:ascii="Cambria" w:hAnsi="Cambria"/>
                <w:lang w:val="en-US"/>
              </w:rPr>
              <w:t>Antistaphylococcal</w:t>
            </w:r>
            <w:proofErr w:type="spellEnd"/>
            <w:r w:rsidRPr="00C079F1">
              <w:rPr>
                <w:rFonts w:ascii="Cambria" w:hAnsi="Cambria"/>
                <w:lang w:val="sr-Cyrl-RS"/>
              </w:rPr>
              <w:t xml:space="preserve"> </w:t>
            </w:r>
            <w:r w:rsidRPr="00412DA2">
              <w:rPr>
                <w:rFonts w:ascii="Cambria" w:hAnsi="Cambria"/>
                <w:lang w:val="en-US"/>
              </w:rPr>
              <w:t>activity</w:t>
            </w:r>
            <w:r w:rsidRPr="00C079F1">
              <w:rPr>
                <w:rFonts w:ascii="Cambria" w:hAnsi="Cambria"/>
                <w:lang w:val="sr-Cyrl-RS"/>
              </w:rPr>
              <w:t xml:space="preserve"> </w:t>
            </w:r>
            <w:r w:rsidRPr="00412DA2">
              <w:rPr>
                <w:rFonts w:ascii="Cambria" w:hAnsi="Cambria"/>
                <w:lang w:val="en-US"/>
              </w:rPr>
              <w:t>of</w:t>
            </w:r>
            <w:r w:rsidRPr="00C079F1">
              <w:rPr>
                <w:rFonts w:ascii="Cambria" w:hAnsi="Cambria"/>
                <w:lang w:val="sr-Cyrl-RS"/>
              </w:rPr>
              <w:t xml:space="preserve"> </w:t>
            </w:r>
            <w:proofErr w:type="spellStart"/>
            <w:r w:rsidRPr="00412DA2">
              <w:rPr>
                <w:rFonts w:ascii="Cambria" w:hAnsi="Cambria"/>
                <w:lang w:val="en-US"/>
              </w:rPr>
              <w:t>Inula</w:t>
            </w:r>
            <w:proofErr w:type="spellEnd"/>
            <w:r w:rsidRPr="00C079F1">
              <w:rPr>
                <w:rFonts w:ascii="Cambria" w:hAnsi="Cambria"/>
                <w:lang w:val="sr-Cyrl-RS"/>
              </w:rPr>
              <w:t xml:space="preserve"> </w:t>
            </w:r>
            <w:r w:rsidRPr="00412DA2">
              <w:rPr>
                <w:rFonts w:ascii="Cambria" w:hAnsi="Cambria"/>
                <w:lang w:val="en-US"/>
              </w:rPr>
              <w:t>helenium</w:t>
            </w:r>
            <w:r w:rsidRPr="00C079F1">
              <w:rPr>
                <w:rFonts w:ascii="Cambria" w:hAnsi="Cambria"/>
                <w:lang w:val="sr-Cyrl-RS"/>
              </w:rPr>
              <w:t xml:space="preserve"> </w:t>
            </w:r>
            <w:r w:rsidRPr="00412DA2">
              <w:rPr>
                <w:rFonts w:ascii="Cambria" w:hAnsi="Cambria"/>
                <w:lang w:val="en-US"/>
              </w:rPr>
              <w:t>L</w:t>
            </w:r>
            <w:r w:rsidRPr="00C079F1">
              <w:rPr>
                <w:rFonts w:ascii="Cambria" w:hAnsi="Cambria"/>
                <w:lang w:val="sr-Cyrl-RS"/>
              </w:rPr>
              <w:t xml:space="preserve">. </w:t>
            </w:r>
            <w:r w:rsidRPr="00412DA2">
              <w:rPr>
                <w:rFonts w:ascii="Cambria" w:hAnsi="Cambria"/>
                <w:lang w:val="en-US"/>
              </w:rPr>
              <w:t>root</w:t>
            </w:r>
            <w:r w:rsidRPr="00C079F1">
              <w:rPr>
                <w:rFonts w:ascii="Cambria" w:hAnsi="Cambria"/>
                <w:lang w:val="sr-Cyrl-RS"/>
              </w:rPr>
              <w:t xml:space="preserve"> </w:t>
            </w:r>
            <w:r w:rsidRPr="00412DA2">
              <w:rPr>
                <w:rFonts w:ascii="Cambria" w:hAnsi="Cambria"/>
                <w:lang w:val="en-US"/>
              </w:rPr>
              <w:t>essential</w:t>
            </w:r>
            <w:r w:rsidRPr="00C079F1">
              <w:rPr>
                <w:rFonts w:ascii="Cambria" w:hAnsi="Cambria"/>
                <w:lang w:val="sr-Cyrl-RS"/>
              </w:rPr>
              <w:t xml:space="preserve"> </w:t>
            </w:r>
            <w:r w:rsidRPr="00412DA2">
              <w:rPr>
                <w:rFonts w:ascii="Cambria" w:hAnsi="Cambria"/>
                <w:lang w:val="en-US"/>
              </w:rPr>
              <w:t>oil</w:t>
            </w:r>
            <w:r w:rsidRPr="00C079F1">
              <w:rPr>
                <w:rFonts w:ascii="Cambria" w:hAnsi="Cambria"/>
                <w:lang w:val="sr-Cyrl-RS"/>
              </w:rPr>
              <w:t xml:space="preserve">: </w:t>
            </w:r>
            <w:proofErr w:type="spellStart"/>
            <w:r w:rsidRPr="00412DA2">
              <w:rPr>
                <w:rFonts w:ascii="Cambria" w:hAnsi="Cambria"/>
                <w:lang w:val="en-US"/>
              </w:rPr>
              <w:t>eudesmane</w:t>
            </w:r>
            <w:proofErr w:type="spellEnd"/>
            <w:r w:rsidRPr="00C079F1">
              <w:rPr>
                <w:rFonts w:ascii="Cambria" w:hAnsi="Cambria"/>
                <w:lang w:val="sr-Cyrl-RS"/>
              </w:rPr>
              <w:t xml:space="preserve"> </w:t>
            </w:r>
            <w:r w:rsidRPr="00412DA2">
              <w:rPr>
                <w:rFonts w:ascii="Cambria" w:hAnsi="Cambria"/>
                <w:lang w:val="en-US"/>
              </w:rPr>
              <w:t>sesquiterpene</w:t>
            </w:r>
            <w:r w:rsidRPr="00C079F1">
              <w:rPr>
                <w:rFonts w:ascii="Cambria" w:hAnsi="Cambria"/>
                <w:lang w:val="sr-Cyrl-RS"/>
              </w:rPr>
              <w:t xml:space="preserve"> </w:t>
            </w:r>
            <w:r w:rsidRPr="00412DA2">
              <w:rPr>
                <w:rFonts w:ascii="Cambria" w:hAnsi="Cambria"/>
                <w:lang w:val="en-US"/>
              </w:rPr>
              <w:t>lactones</w:t>
            </w:r>
            <w:r w:rsidRPr="00C079F1">
              <w:rPr>
                <w:rFonts w:ascii="Cambria" w:hAnsi="Cambria"/>
                <w:lang w:val="sr-Cyrl-RS"/>
              </w:rPr>
              <w:t xml:space="preserve"> </w:t>
            </w:r>
            <w:r w:rsidRPr="00412DA2">
              <w:rPr>
                <w:rFonts w:ascii="Cambria" w:hAnsi="Cambria"/>
                <w:lang w:val="en-US"/>
              </w:rPr>
              <w:t>induce</w:t>
            </w:r>
            <w:r w:rsidRPr="00C079F1">
              <w:rPr>
                <w:rFonts w:ascii="Cambria" w:hAnsi="Cambria"/>
                <w:lang w:val="sr-Cyrl-RS"/>
              </w:rPr>
              <w:t xml:space="preserve"> </w:t>
            </w:r>
            <w:r w:rsidRPr="00412DA2">
              <w:rPr>
                <w:rFonts w:ascii="Cambria" w:hAnsi="Cambria"/>
                <w:lang w:val="en-US"/>
              </w:rPr>
              <w:t>cell</w:t>
            </w:r>
            <w:r w:rsidRPr="00C079F1">
              <w:rPr>
                <w:rFonts w:ascii="Cambria" w:hAnsi="Cambria"/>
                <w:lang w:val="sr-Cyrl-RS"/>
              </w:rPr>
              <w:t xml:space="preserve"> </w:t>
            </w:r>
            <w:r w:rsidRPr="00412DA2">
              <w:rPr>
                <w:rFonts w:ascii="Cambria" w:hAnsi="Cambria"/>
                <w:lang w:val="en-US"/>
              </w:rPr>
              <w:t>membrane</w:t>
            </w:r>
            <w:r w:rsidRPr="00C079F1">
              <w:rPr>
                <w:rFonts w:ascii="Cambria" w:hAnsi="Cambria"/>
                <w:lang w:val="sr-Cyrl-RS"/>
              </w:rPr>
              <w:t xml:space="preserve"> </w:t>
            </w:r>
            <w:r w:rsidRPr="00412DA2">
              <w:rPr>
                <w:rFonts w:ascii="Cambria" w:hAnsi="Cambria"/>
                <w:lang w:val="en-US"/>
              </w:rPr>
              <w:t>damage</w:t>
            </w:r>
            <w:r w:rsidRPr="00C079F1">
              <w:rPr>
                <w:rFonts w:ascii="Cambria" w:hAnsi="Cambria"/>
                <w:lang w:val="sr-Cyrl-RS"/>
              </w:rPr>
              <w:t xml:space="preserve">. </w:t>
            </w:r>
            <w:r w:rsidRPr="00412DA2">
              <w:rPr>
                <w:rFonts w:ascii="Cambria" w:hAnsi="Cambria"/>
                <w:lang w:val="en-US"/>
              </w:rPr>
              <w:t>European Journal of Clinical Microbiology and Infectious Diseases, 2012, 31 (6), 1015-1025. ISSN 0934-9723. IF: 3,024.</w:t>
            </w:r>
            <w:r>
              <w:rPr>
                <w:rFonts w:ascii="Cambria" w:hAnsi="Cambria"/>
                <w:lang w:val="en-US"/>
              </w:rPr>
              <w:t xml:space="preserve">        </w:t>
            </w:r>
            <w:hyperlink r:id="rId8" w:history="1">
              <w:r w:rsidRPr="00412DA2">
                <w:rPr>
                  <w:rStyle w:val="Hyperlink"/>
                  <w:rFonts w:ascii="Cambria" w:hAnsi="Cambria"/>
                  <w:lang w:val="en-US"/>
                </w:rPr>
                <w:t>http://dx.doi.org/10.1007/s10096-011-1400-1</w:t>
              </w:r>
            </w:hyperlink>
          </w:p>
        </w:tc>
        <w:tc>
          <w:tcPr>
            <w:tcW w:w="851" w:type="dxa"/>
            <w:shd w:val="clear" w:color="auto" w:fill="9CC2E5" w:themeFill="accent1" w:themeFillTint="99"/>
            <w:vAlign w:val="center"/>
          </w:tcPr>
          <w:p w14:paraId="4D0522CB" w14:textId="77777777" w:rsidR="00F31E93" w:rsidRPr="00412DA2" w:rsidRDefault="00F31E93" w:rsidP="00F31E93">
            <w:pPr>
              <w:tabs>
                <w:tab w:val="left" w:pos="567"/>
              </w:tabs>
              <w:spacing w:after="60"/>
              <w:rPr>
                <w:rFonts w:ascii="Cambria" w:hAnsi="Cambria"/>
                <w:lang w:val="en-US"/>
              </w:rPr>
            </w:pPr>
            <w:r>
              <w:rPr>
                <w:rFonts w:ascii="Cambria" w:hAnsi="Cambria"/>
                <w:lang w:val="en-US"/>
              </w:rPr>
              <w:t>M22</w:t>
            </w:r>
          </w:p>
        </w:tc>
      </w:tr>
      <w:tr w:rsidR="00F31E93" w:rsidRPr="0031032E" w14:paraId="4D0522D2" w14:textId="77777777" w:rsidTr="00972A35">
        <w:trPr>
          <w:trHeight w:val="58"/>
        </w:trPr>
        <w:tc>
          <w:tcPr>
            <w:tcW w:w="1730" w:type="dxa"/>
            <w:vMerge/>
            <w:shd w:val="clear" w:color="auto" w:fill="9CC2E5" w:themeFill="accent1" w:themeFillTint="99"/>
            <w:vAlign w:val="center"/>
          </w:tcPr>
          <w:p w14:paraId="4D0522CD"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CE"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CF"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D0" w14:textId="77777777" w:rsidR="00F31E93" w:rsidRPr="00412DA2" w:rsidRDefault="00F31E93" w:rsidP="00F31E93">
            <w:pPr>
              <w:tabs>
                <w:tab w:val="left" w:pos="567"/>
              </w:tabs>
              <w:spacing w:after="60"/>
              <w:rPr>
                <w:rFonts w:ascii="Cambria" w:hAnsi="Cambria"/>
                <w:lang w:val="sr-Cyrl-RS"/>
              </w:rPr>
            </w:pPr>
            <w:proofErr w:type="spellStart"/>
            <w:r w:rsidRPr="00412DA2">
              <w:rPr>
                <w:rFonts w:ascii="Cambria" w:hAnsi="Cambria"/>
                <w:lang w:val="en-US"/>
              </w:rPr>
              <w:t>Radulović</w:t>
            </w:r>
            <w:proofErr w:type="spellEnd"/>
            <w:r w:rsidRPr="00412DA2">
              <w:rPr>
                <w:rFonts w:ascii="Cambria" w:hAnsi="Cambria"/>
                <w:lang w:val="en-US"/>
              </w:rPr>
              <w:t xml:space="preserve">, N. S.; </w:t>
            </w:r>
            <w:proofErr w:type="spellStart"/>
            <w:r w:rsidRPr="00412DA2">
              <w:rPr>
                <w:rFonts w:ascii="Cambria" w:hAnsi="Cambria"/>
                <w:lang w:val="en-US"/>
              </w:rPr>
              <w:t>Miltojević</w:t>
            </w:r>
            <w:proofErr w:type="spellEnd"/>
            <w:r w:rsidRPr="00412DA2">
              <w:rPr>
                <w:rFonts w:ascii="Cambria" w:hAnsi="Cambria"/>
                <w:lang w:val="en-US"/>
              </w:rPr>
              <w:t xml:space="preserve">, A. B.; </w:t>
            </w:r>
            <w:proofErr w:type="spellStart"/>
            <w:r w:rsidRPr="00412DA2">
              <w:rPr>
                <w:rFonts w:ascii="Cambria" w:hAnsi="Cambria"/>
                <w:lang w:val="en-US"/>
              </w:rPr>
              <w:t>Randjelović</w:t>
            </w:r>
            <w:proofErr w:type="spellEnd"/>
            <w:r w:rsidRPr="00412DA2">
              <w:rPr>
                <w:rFonts w:ascii="Cambria" w:hAnsi="Cambria"/>
                <w:lang w:val="en-US"/>
              </w:rPr>
              <w:t>, P. J.; Stojanović, N. M.; Boylan, F. Effects of methyl and isopropyl N-</w:t>
            </w:r>
            <w:proofErr w:type="spellStart"/>
            <w:r w:rsidRPr="00412DA2">
              <w:rPr>
                <w:rFonts w:ascii="Cambria" w:hAnsi="Cambria"/>
                <w:lang w:val="en-US"/>
              </w:rPr>
              <w:t>methylanthranilates</w:t>
            </w:r>
            <w:proofErr w:type="spellEnd"/>
            <w:r w:rsidRPr="00412DA2">
              <w:rPr>
                <w:rFonts w:ascii="Cambria" w:hAnsi="Cambria"/>
                <w:lang w:val="en-US"/>
              </w:rPr>
              <w:t xml:space="preserve"> from </w:t>
            </w:r>
            <w:proofErr w:type="spellStart"/>
            <w:r w:rsidRPr="00412DA2">
              <w:rPr>
                <w:rFonts w:ascii="Cambria" w:hAnsi="Cambria"/>
                <w:lang w:val="en-US"/>
              </w:rPr>
              <w:t>Choisya</w:t>
            </w:r>
            <w:proofErr w:type="spellEnd"/>
            <w:r w:rsidRPr="00412DA2">
              <w:rPr>
                <w:rFonts w:ascii="Cambria" w:hAnsi="Cambria"/>
                <w:lang w:val="en-US"/>
              </w:rPr>
              <w:t xml:space="preserve"> </w:t>
            </w:r>
            <w:proofErr w:type="spellStart"/>
            <w:r w:rsidRPr="00412DA2">
              <w:rPr>
                <w:rFonts w:ascii="Cambria" w:hAnsi="Cambria"/>
                <w:lang w:val="en-US"/>
              </w:rPr>
              <w:t>ternata</w:t>
            </w:r>
            <w:proofErr w:type="spellEnd"/>
            <w:r w:rsidRPr="00412DA2">
              <w:rPr>
                <w:rFonts w:ascii="Cambria" w:hAnsi="Cambria"/>
                <w:lang w:val="en-US"/>
              </w:rPr>
              <w:t xml:space="preserve"> </w:t>
            </w:r>
            <w:proofErr w:type="spellStart"/>
            <w:r w:rsidRPr="00412DA2">
              <w:rPr>
                <w:rFonts w:ascii="Cambria" w:hAnsi="Cambria"/>
                <w:lang w:val="en-US"/>
              </w:rPr>
              <w:t>Kunth</w:t>
            </w:r>
            <w:proofErr w:type="spellEnd"/>
            <w:r w:rsidRPr="00412DA2">
              <w:rPr>
                <w:rFonts w:ascii="Cambria" w:hAnsi="Cambria"/>
                <w:lang w:val="en-US"/>
              </w:rPr>
              <w:t xml:space="preserve"> (</w:t>
            </w:r>
            <w:proofErr w:type="spellStart"/>
            <w:r w:rsidRPr="00412DA2">
              <w:rPr>
                <w:rFonts w:ascii="Cambria" w:hAnsi="Cambria"/>
                <w:lang w:val="en-US"/>
              </w:rPr>
              <w:t>Rutaceae</w:t>
            </w:r>
            <w:proofErr w:type="spellEnd"/>
            <w:r w:rsidRPr="00412DA2">
              <w:rPr>
                <w:rFonts w:ascii="Cambria" w:hAnsi="Cambria"/>
                <w:lang w:val="en-US"/>
              </w:rPr>
              <w:t xml:space="preserve">) on experimental anxiety and depression in mice, </w:t>
            </w:r>
            <w:proofErr w:type="spellStart"/>
            <w:r w:rsidRPr="00412DA2">
              <w:rPr>
                <w:rFonts w:ascii="Cambria" w:hAnsi="Cambria"/>
                <w:lang w:val="en-US"/>
              </w:rPr>
              <w:t>Phytotherapy</w:t>
            </w:r>
            <w:proofErr w:type="spellEnd"/>
            <w:r w:rsidRPr="00412DA2">
              <w:rPr>
                <w:rFonts w:ascii="Cambria" w:hAnsi="Cambria"/>
                <w:lang w:val="en-US"/>
              </w:rPr>
              <w:t xml:space="preserve"> Research, 2013, 27 (9), 1334–1338. ISSN 0951-418X. IF: 2,397.</w:t>
            </w:r>
            <w:r>
              <w:rPr>
                <w:rFonts w:ascii="Cambria" w:hAnsi="Cambria"/>
                <w:lang w:val="en-US"/>
              </w:rPr>
              <w:t xml:space="preserve">      </w:t>
            </w:r>
            <w:r w:rsidRPr="00412DA2">
              <w:rPr>
                <w:rFonts w:ascii="Cambria" w:hAnsi="Cambria"/>
                <w:lang w:val="en-US"/>
              </w:rPr>
              <w:t>http://dx.doi.org/10.1002/ptr.4877</w:t>
            </w:r>
          </w:p>
        </w:tc>
        <w:tc>
          <w:tcPr>
            <w:tcW w:w="851" w:type="dxa"/>
            <w:shd w:val="clear" w:color="auto" w:fill="9CC2E5" w:themeFill="accent1" w:themeFillTint="99"/>
            <w:vAlign w:val="center"/>
          </w:tcPr>
          <w:p w14:paraId="4D0522D1" w14:textId="77777777" w:rsidR="00F31E93" w:rsidRPr="00412DA2" w:rsidRDefault="00F31E93" w:rsidP="00F31E93">
            <w:pPr>
              <w:tabs>
                <w:tab w:val="left" w:pos="567"/>
              </w:tabs>
              <w:spacing w:after="60"/>
              <w:rPr>
                <w:rFonts w:ascii="Cambria" w:hAnsi="Cambria"/>
                <w:lang w:val="en-US"/>
              </w:rPr>
            </w:pPr>
            <w:r>
              <w:rPr>
                <w:rFonts w:ascii="Cambria" w:hAnsi="Cambria"/>
                <w:lang w:val="en-US"/>
              </w:rPr>
              <w:t>M22</w:t>
            </w:r>
          </w:p>
        </w:tc>
      </w:tr>
      <w:tr w:rsidR="00F31E93" w:rsidRPr="0031032E" w14:paraId="4D0522D9" w14:textId="77777777" w:rsidTr="00972A35">
        <w:trPr>
          <w:trHeight w:val="58"/>
        </w:trPr>
        <w:tc>
          <w:tcPr>
            <w:tcW w:w="1730" w:type="dxa"/>
            <w:vMerge/>
            <w:shd w:val="clear" w:color="auto" w:fill="9CC2E5" w:themeFill="accent1" w:themeFillTint="99"/>
            <w:vAlign w:val="center"/>
          </w:tcPr>
          <w:p w14:paraId="4D0522D3"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D4"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D5"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D6" w14:textId="77777777" w:rsidR="00F31E93" w:rsidRPr="00F34AE7" w:rsidRDefault="00F31E93" w:rsidP="00F31E93">
            <w:pPr>
              <w:tabs>
                <w:tab w:val="left" w:pos="567"/>
              </w:tabs>
              <w:spacing w:after="60"/>
              <w:rPr>
                <w:rFonts w:ascii="Cambria" w:hAnsi="Cambria"/>
                <w:lang w:val="en-US"/>
              </w:rPr>
            </w:pPr>
            <w:proofErr w:type="spellStart"/>
            <w:r w:rsidRPr="00F34AE7">
              <w:rPr>
                <w:rFonts w:ascii="Cambria" w:hAnsi="Cambria"/>
                <w:lang w:val="en-US"/>
              </w:rPr>
              <w:t>Radulović</w:t>
            </w:r>
            <w:proofErr w:type="spellEnd"/>
            <w:r w:rsidRPr="00F34AE7">
              <w:rPr>
                <w:rFonts w:ascii="Cambria" w:hAnsi="Cambria"/>
                <w:lang w:val="en-US"/>
              </w:rPr>
              <w:t xml:space="preserve">, N.; </w:t>
            </w:r>
            <w:proofErr w:type="spellStart"/>
            <w:r w:rsidRPr="00F34AE7">
              <w:rPr>
                <w:rFonts w:ascii="Cambria" w:hAnsi="Cambria"/>
                <w:lang w:val="en-US"/>
              </w:rPr>
              <w:t>Miltojević</w:t>
            </w:r>
            <w:proofErr w:type="spellEnd"/>
            <w:r w:rsidRPr="00F34AE7">
              <w:rPr>
                <w:rFonts w:ascii="Cambria" w:hAnsi="Cambria"/>
                <w:lang w:val="en-US"/>
              </w:rPr>
              <w:t xml:space="preserve">, A. Alkanes of </w:t>
            </w:r>
            <w:proofErr w:type="spellStart"/>
            <w:r w:rsidRPr="00F34AE7">
              <w:rPr>
                <w:rFonts w:ascii="Cambria" w:hAnsi="Cambria"/>
                <w:lang w:val="en-US"/>
              </w:rPr>
              <w:t>Jurinea</w:t>
            </w:r>
            <w:proofErr w:type="spellEnd"/>
            <w:r w:rsidRPr="00F34AE7">
              <w:rPr>
                <w:rFonts w:ascii="Cambria" w:hAnsi="Cambria"/>
                <w:lang w:val="en-US"/>
              </w:rPr>
              <w:t xml:space="preserve"> </w:t>
            </w:r>
            <w:proofErr w:type="spellStart"/>
            <w:r w:rsidRPr="00F34AE7">
              <w:rPr>
                <w:rFonts w:ascii="Cambria" w:hAnsi="Cambria"/>
                <w:lang w:val="en-US"/>
              </w:rPr>
              <w:t>mollis</w:t>
            </w:r>
            <w:proofErr w:type="spellEnd"/>
            <w:r w:rsidRPr="00F34AE7">
              <w:rPr>
                <w:rFonts w:ascii="Cambria" w:hAnsi="Cambria"/>
                <w:lang w:val="en-US"/>
              </w:rPr>
              <w:t>, a Pannonian subendemic species. Chemistry of Natural Compounds, 2012, 47 (6), 963-965. ISSN 0009-3130. IF: 0,599.</w:t>
            </w:r>
          </w:p>
          <w:p w14:paraId="4D0522D7" w14:textId="77777777" w:rsidR="00F31E93" w:rsidRPr="00F34AE7" w:rsidRDefault="00F31E93" w:rsidP="00F31E93">
            <w:pPr>
              <w:tabs>
                <w:tab w:val="left" w:pos="567"/>
              </w:tabs>
              <w:spacing w:after="60"/>
              <w:rPr>
                <w:rFonts w:ascii="Cambria" w:hAnsi="Cambria"/>
                <w:lang w:val="sr-Cyrl-RS"/>
              </w:rPr>
            </w:pPr>
            <w:r w:rsidRPr="00F34AE7">
              <w:rPr>
                <w:rFonts w:ascii="Cambria" w:hAnsi="Cambria"/>
                <w:lang w:val="en-US"/>
              </w:rPr>
              <w:t>http://dx.doi.org/10.1007/s10600-012-0114-7</w:t>
            </w:r>
          </w:p>
        </w:tc>
        <w:tc>
          <w:tcPr>
            <w:tcW w:w="851" w:type="dxa"/>
            <w:shd w:val="clear" w:color="auto" w:fill="9CC2E5" w:themeFill="accent1" w:themeFillTint="99"/>
            <w:vAlign w:val="center"/>
          </w:tcPr>
          <w:p w14:paraId="4D0522D8" w14:textId="77777777" w:rsidR="00F31E93" w:rsidRPr="00F34AE7" w:rsidRDefault="00F31E93" w:rsidP="00F31E93">
            <w:pPr>
              <w:tabs>
                <w:tab w:val="left" w:pos="567"/>
              </w:tabs>
              <w:spacing w:after="60"/>
              <w:rPr>
                <w:rFonts w:ascii="Cambria" w:hAnsi="Cambria"/>
                <w:lang w:val="en-US"/>
              </w:rPr>
            </w:pPr>
            <w:r>
              <w:rPr>
                <w:rFonts w:ascii="Cambria" w:hAnsi="Cambria"/>
                <w:lang w:val="en-US"/>
              </w:rPr>
              <w:t>M23</w:t>
            </w:r>
          </w:p>
        </w:tc>
      </w:tr>
      <w:tr w:rsidR="00F31E93" w:rsidRPr="0031032E" w14:paraId="4D0522DF" w14:textId="77777777" w:rsidTr="00972A35">
        <w:trPr>
          <w:trHeight w:val="58"/>
        </w:trPr>
        <w:tc>
          <w:tcPr>
            <w:tcW w:w="1730" w:type="dxa"/>
            <w:vMerge/>
            <w:shd w:val="clear" w:color="auto" w:fill="9CC2E5" w:themeFill="accent1" w:themeFillTint="99"/>
            <w:vAlign w:val="center"/>
          </w:tcPr>
          <w:p w14:paraId="4D0522DA"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DB"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DC"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DD" w14:textId="77777777" w:rsidR="00F31E93" w:rsidRPr="00F34AE7" w:rsidRDefault="00F31E93" w:rsidP="00F31E93">
            <w:pPr>
              <w:tabs>
                <w:tab w:val="left" w:pos="567"/>
              </w:tabs>
              <w:spacing w:after="60"/>
              <w:rPr>
                <w:rFonts w:ascii="Cambria" w:hAnsi="Cambria"/>
                <w:lang w:val="en-US"/>
              </w:rPr>
            </w:pPr>
            <w:proofErr w:type="spellStart"/>
            <w:r w:rsidRPr="00F34AE7">
              <w:rPr>
                <w:rFonts w:ascii="Cambria" w:hAnsi="Cambria"/>
                <w:lang w:val="en-US"/>
              </w:rPr>
              <w:t>Miltojević</w:t>
            </w:r>
            <w:proofErr w:type="spellEnd"/>
            <w:r w:rsidRPr="00F34AE7">
              <w:rPr>
                <w:rFonts w:ascii="Cambria" w:hAnsi="Cambria"/>
                <w:lang w:val="en-US"/>
              </w:rPr>
              <w:t xml:space="preserve">, A.; </w:t>
            </w:r>
            <w:proofErr w:type="spellStart"/>
            <w:r w:rsidRPr="00F34AE7">
              <w:rPr>
                <w:rFonts w:ascii="Cambria" w:hAnsi="Cambria"/>
                <w:lang w:val="en-US"/>
              </w:rPr>
              <w:t>Radulović</w:t>
            </w:r>
            <w:proofErr w:type="spellEnd"/>
            <w:r w:rsidRPr="00F34AE7">
              <w:rPr>
                <w:rFonts w:ascii="Cambria" w:hAnsi="Cambria"/>
                <w:lang w:val="en-US"/>
              </w:rPr>
              <w:t xml:space="preserve">, N.; </w:t>
            </w:r>
            <w:proofErr w:type="spellStart"/>
            <w:r w:rsidRPr="00F34AE7">
              <w:rPr>
                <w:rFonts w:ascii="Cambria" w:hAnsi="Cambria"/>
                <w:lang w:val="en-US"/>
              </w:rPr>
              <w:t>Vukićević</w:t>
            </w:r>
            <w:proofErr w:type="spellEnd"/>
            <w:r w:rsidRPr="00F34AE7">
              <w:rPr>
                <w:rFonts w:ascii="Cambria" w:hAnsi="Cambria"/>
                <w:lang w:val="en-US"/>
              </w:rPr>
              <w:t xml:space="preserve">, R. D.; Trifunović, S.; </w:t>
            </w:r>
            <w:proofErr w:type="spellStart"/>
            <w:r w:rsidRPr="00F34AE7">
              <w:rPr>
                <w:rFonts w:ascii="Cambria" w:hAnsi="Cambria"/>
                <w:lang w:val="en-US"/>
              </w:rPr>
              <w:t>Borrmann</w:t>
            </w:r>
            <w:proofErr w:type="spellEnd"/>
            <w:r w:rsidRPr="00F34AE7">
              <w:rPr>
                <w:rFonts w:ascii="Cambria" w:hAnsi="Cambria"/>
                <w:lang w:val="en-US"/>
              </w:rPr>
              <w:t xml:space="preserve">, H. Crystal structure of 3-cyclohexyl-1,3-oxazinan-2-one, C10H17NO2. </w:t>
            </w:r>
            <w:proofErr w:type="spellStart"/>
            <w:r w:rsidRPr="00F34AE7">
              <w:rPr>
                <w:rFonts w:ascii="Cambria" w:hAnsi="Cambria"/>
                <w:lang w:val="en-US"/>
              </w:rPr>
              <w:t>Zeitschrift</w:t>
            </w:r>
            <w:proofErr w:type="spellEnd"/>
            <w:r w:rsidRPr="00F34AE7">
              <w:rPr>
                <w:rFonts w:ascii="Cambria" w:hAnsi="Cambria"/>
                <w:lang w:val="en-US"/>
              </w:rPr>
              <w:t xml:space="preserve"> fur </w:t>
            </w:r>
            <w:proofErr w:type="spellStart"/>
            <w:r w:rsidRPr="00F34AE7">
              <w:rPr>
                <w:rFonts w:ascii="Cambria" w:hAnsi="Cambria"/>
                <w:lang w:val="en-US"/>
              </w:rPr>
              <w:t>Kristallographie</w:t>
            </w:r>
            <w:proofErr w:type="spellEnd"/>
            <w:r w:rsidRPr="00F34AE7">
              <w:rPr>
                <w:rFonts w:ascii="Cambria" w:hAnsi="Cambria"/>
                <w:lang w:val="en-US"/>
              </w:rPr>
              <w:t xml:space="preserve"> - New Crystal Structures, 2011, 226 (4), 651-652. ISSN 1433-7266. IF: 0,278. </w:t>
            </w:r>
            <w:r>
              <w:rPr>
                <w:rFonts w:ascii="Cambria" w:hAnsi="Cambria"/>
                <w:lang w:val="en-US"/>
              </w:rPr>
              <w:t xml:space="preserve"> </w:t>
            </w:r>
            <w:hyperlink r:id="rId9" w:history="1">
              <w:r w:rsidRPr="00F34AE7">
                <w:rPr>
                  <w:rStyle w:val="Hyperlink"/>
                  <w:rFonts w:ascii="Cambria" w:hAnsi="Cambria"/>
                  <w:lang w:val="en-US"/>
                </w:rPr>
                <w:t>http://dx.doi.org/10.1524/ncrs.2011.0292</w:t>
              </w:r>
            </w:hyperlink>
          </w:p>
        </w:tc>
        <w:tc>
          <w:tcPr>
            <w:tcW w:w="851" w:type="dxa"/>
            <w:shd w:val="clear" w:color="auto" w:fill="9CC2E5" w:themeFill="accent1" w:themeFillTint="99"/>
            <w:vAlign w:val="center"/>
          </w:tcPr>
          <w:p w14:paraId="4D0522DE" w14:textId="77777777" w:rsidR="00F31E93" w:rsidRPr="00F34AE7" w:rsidRDefault="00F31E93" w:rsidP="00F31E93">
            <w:pPr>
              <w:tabs>
                <w:tab w:val="left" w:pos="567"/>
              </w:tabs>
              <w:spacing w:after="60"/>
              <w:rPr>
                <w:rFonts w:ascii="Cambria" w:hAnsi="Cambria"/>
                <w:lang w:val="en-US"/>
              </w:rPr>
            </w:pPr>
            <w:r>
              <w:rPr>
                <w:rFonts w:ascii="Cambria" w:hAnsi="Cambria"/>
                <w:lang w:val="en-US"/>
              </w:rPr>
              <w:t>M23</w:t>
            </w:r>
          </w:p>
        </w:tc>
      </w:tr>
      <w:tr w:rsidR="00F31E93" w:rsidRPr="0031032E" w14:paraId="4D0522E5" w14:textId="77777777" w:rsidTr="00972A35">
        <w:trPr>
          <w:trHeight w:val="58"/>
        </w:trPr>
        <w:tc>
          <w:tcPr>
            <w:tcW w:w="1730" w:type="dxa"/>
            <w:vMerge/>
            <w:shd w:val="clear" w:color="auto" w:fill="9CC2E5" w:themeFill="accent1" w:themeFillTint="99"/>
            <w:vAlign w:val="center"/>
          </w:tcPr>
          <w:p w14:paraId="4D0522E0"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E1"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E2"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E3" w14:textId="77777777" w:rsidR="00F31E93" w:rsidRPr="00F34AE7" w:rsidRDefault="00F31E93" w:rsidP="00F31E93">
            <w:pPr>
              <w:tabs>
                <w:tab w:val="left" w:pos="567"/>
              </w:tabs>
              <w:spacing w:after="60"/>
              <w:rPr>
                <w:rFonts w:ascii="Cambria" w:hAnsi="Cambria"/>
                <w:lang w:val="sr-Cyrl-RS"/>
              </w:rPr>
            </w:pPr>
            <w:r w:rsidRPr="00F34AE7">
              <w:rPr>
                <w:rFonts w:ascii="Cambria" w:hAnsi="Cambria"/>
                <w:lang w:val="sr-Cyrl-RS"/>
              </w:rPr>
              <w:t>Radulović, N. S.; Randjelović, P. J.; Stojanović, N. M.; Ilić, I. R.; Miltojević, A. B. Influence of methyl and isopropyl N-methyl antranilates on carbon tetrachloride-induced changes in rat liver morphology and function. Facta Universitatis, Series: Physics, Chemistry and Technology, 2013, 11 (1), 67-73.</w:t>
            </w:r>
          </w:p>
        </w:tc>
        <w:tc>
          <w:tcPr>
            <w:tcW w:w="851" w:type="dxa"/>
            <w:shd w:val="clear" w:color="auto" w:fill="9CC2E5" w:themeFill="accent1" w:themeFillTint="99"/>
            <w:vAlign w:val="center"/>
          </w:tcPr>
          <w:p w14:paraId="4D0522E4" w14:textId="77777777" w:rsidR="00F31E93" w:rsidRPr="00F34AE7" w:rsidRDefault="00F31E93" w:rsidP="00F31E93">
            <w:pPr>
              <w:tabs>
                <w:tab w:val="left" w:pos="567"/>
              </w:tabs>
              <w:spacing w:after="60"/>
              <w:rPr>
                <w:rFonts w:ascii="Cambria" w:hAnsi="Cambria"/>
                <w:lang w:val="en-US"/>
              </w:rPr>
            </w:pPr>
            <w:r>
              <w:rPr>
                <w:rFonts w:ascii="Cambria" w:hAnsi="Cambria"/>
                <w:lang w:val="en-US"/>
              </w:rPr>
              <w:t>M51</w:t>
            </w:r>
          </w:p>
        </w:tc>
      </w:tr>
      <w:tr w:rsidR="00F31E93" w:rsidRPr="0031032E" w14:paraId="4D0522EB" w14:textId="77777777" w:rsidTr="00972A35">
        <w:trPr>
          <w:trHeight w:val="58"/>
        </w:trPr>
        <w:tc>
          <w:tcPr>
            <w:tcW w:w="1730" w:type="dxa"/>
            <w:vMerge/>
            <w:shd w:val="clear" w:color="auto" w:fill="9CC2E5" w:themeFill="accent1" w:themeFillTint="99"/>
            <w:vAlign w:val="center"/>
          </w:tcPr>
          <w:p w14:paraId="4D0522E6"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D0522E7"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9CC2E5" w:themeFill="accent1" w:themeFillTint="99"/>
            <w:vAlign w:val="center"/>
          </w:tcPr>
          <w:p w14:paraId="4D0522E8" w14:textId="77777777" w:rsidR="00F31E93" w:rsidRPr="0031032E" w:rsidRDefault="00F31E93" w:rsidP="00F31E93">
            <w:pPr>
              <w:tabs>
                <w:tab w:val="left" w:pos="567"/>
              </w:tabs>
              <w:spacing w:after="60"/>
              <w:rPr>
                <w:rFonts w:ascii="Cambria" w:hAnsi="Cambria"/>
                <w:bCs/>
                <w:iCs/>
                <w:lang w:val="sr-Cyrl-RS"/>
              </w:rPr>
            </w:pPr>
          </w:p>
        </w:tc>
        <w:tc>
          <w:tcPr>
            <w:tcW w:w="7387" w:type="dxa"/>
            <w:gridSpan w:val="2"/>
            <w:shd w:val="clear" w:color="auto" w:fill="9CC2E5" w:themeFill="accent1" w:themeFillTint="99"/>
            <w:vAlign w:val="center"/>
          </w:tcPr>
          <w:p w14:paraId="4D0522E9" w14:textId="77777777" w:rsidR="00F31E93" w:rsidRPr="0031032E" w:rsidRDefault="00F31E93" w:rsidP="00F31E93">
            <w:pPr>
              <w:tabs>
                <w:tab w:val="left" w:pos="567"/>
              </w:tabs>
              <w:spacing w:after="60"/>
              <w:rPr>
                <w:rFonts w:ascii="Cambria" w:hAnsi="Cambria"/>
                <w:lang w:val="sr-Cyrl-CS"/>
              </w:rPr>
            </w:pPr>
            <w:r w:rsidRPr="00F34AE7">
              <w:rPr>
                <w:rFonts w:ascii="Cambria" w:hAnsi="Cambria"/>
                <w:lang w:val="sr-Cyrl-RS"/>
              </w:rPr>
              <w:t>Miltojević, A. B.; Radulović, N. S. Complete assignment of 1H- and 13C-NMR spectra of anthranilic acid and its hydroxy derivatives and salicylic acid and its amino derivatives. Facta Universitatis, Series: Physics, Chemistry and Technology, 2015, 13 (2), 121-132.</w:t>
            </w:r>
          </w:p>
        </w:tc>
        <w:tc>
          <w:tcPr>
            <w:tcW w:w="851" w:type="dxa"/>
            <w:shd w:val="clear" w:color="auto" w:fill="9CC2E5" w:themeFill="accent1" w:themeFillTint="99"/>
            <w:vAlign w:val="center"/>
          </w:tcPr>
          <w:p w14:paraId="4D0522EA" w14:textId="77777777" w:rsidR="00F31E93" w:rsidRPr="00F34AE7" w:rsidRDefault="00F31E93" w:rsidP="00F31E93">
            <w:pPr>
              <w:tabs>
                <w:tab w:val="left" w:pos="567"/>
              </w:tabs>
              <w:spacing w:after="60"/>
              <w:rPr>
                <w:rFonts w:ascii="Cambria" w:hAnsi="Cambria"/>
                <w:lang w:val="en-US"/>
              </w:rPr>
            </w:pPr>
            <w:r>
              <w:rPr>
                <w:rFonts w:ascii="Cambria" w:hAnsi="Cambria"/>
                <w:lang w:val="en-US"/>
              </w:rPr>
              <w:t>M51</w:t>
            </w:r>
          </w:p>
        </w:tc>
      </w:tr>
      <w:tr w:rsidR="00F31E93" w:rsidRPr="0031032E" w14:paraId="4D0522F2" w14:textId="77777777" w:rsidTr="00972A35">
        <w:trPr>
          <w:trHeight w:val="268"/>
        </w:trPr>
        <w:tc>
          <w:tcPr>
            <w:tcW w:w="1730" w:type="dxa"/>
            <w:vMerge w:val="restart"/>
            <w:shd w:val="clear" w:color="auto" w:fill="DEEAF6" w:themeFill="accent1" w:themeFillTint="33"/>
            <w:vAlign w:val="center"/>
          </w:tcPr>
          <w:p w14:paraId="4D0522EC" w14:textId="77777777" w:rsidR="00F31E93" w:rsidRPr="0031032E" w:rsidRDefault="00F31E93" w:rsidP="00F31E93">
            <w:pPr>
              <w:tabs>
                <w:tab w:val="left" w:pos="567"/>
              </w:tabs>
              <w:spacing w:after="60"/>
              <w:rPr>
                <w:rFonts w:ascii="Cambria" w:hAnsi="Cambria"/>
                <w:lang w:val="sr-Cyrl-CS"/>
              </w:rPr>
            </w:pPr>
            <w:r w:rsidRPr="0031032E">
              <w:rPr>
                <w:rFonts w:ascii="Cambria" w:hAnsi="Cambria"/>
                <w:lang w:val="sr-Cyrl-CS"/>
              </w:rPr>
              <w:t>Катарина И. Петковић</w:t>
            </w:r>
          </w:p>
        </w:tc>
        <w:tc>
          <w:tcPr>
            <w:tcW w:w="1843" w:type="dxa"/>
            <w:vMerge w:val="restart"/>
            <w:shd w:val="clear" w:color="auto" w:fill="DEEAF6" w:themeFill="accent1" w:themeFillTint="33"/>
            <w:vAlign w:val="center"/>
          </w:tcPr>
          <w:p w14:paraId="4D0522ED" w14:textId="77777777" w:rsidR="00F31E93" w:rsidRPr="0031032E" w:rsidRDefault="00F31E93" w:rsidP="00F31E93">
            <w:pPr>
              <w:tabs>
                <w:tab w:val="left" w:pos="567"/>
              </w:tabs>
              <w:spacing w:after="60"/>
              <w:rPr>
                <w:rFonts w:ascii="Cambria" w:hAnsi="Cambria"/>
                <w:lang w:val="sr-Cyrl-CS"/>
              </w:rPr>
            </w:pPr>
            <w:r w:rsidRPr="0031032E">
              <w:rPr>
                <w:rFonts w:ascii="Cambria" w:hAnsi="Cambria"/>
                <w:lang w:val="sr-Cyrl-CS"/>
              </w:rPr>
              <w:t>Др Ивана Ђоловић</w:t>
            </w:r>
          </w:p>
        </w:tc>
        <w:tc>
          <w:tcPr>
            <w:tcW w:w="3244" w:type="dxa"/>
            <w:vMerge w:val="restart"/>
            <w:shd w:val="clear" w:color="auto" w:fill="DEEAF6" w:themeFill="accent1" w:themeFillTint="33"/>
            <w:vAlign w:val="center"/>
          </w:tcPr>
          <w:p w14:paraId="4D0522EE" w14:textId="77777777" w:rsidR="00F31E93" w:rsidRDefault="00F31E93" w:rsidP="00F31E93">
            <w:pPr>
              <w:tabs>
                <w:tab w:val="left" w:pos="567"/>
              </w:tabs>
              <w:spacing w:after="60"/>
              <w:rPr>
                <w:rFonts w:ascii="Cambria" w:hAnsi="Cambria"/>
                <w:bCs/>
                <w:iCs/>
                <w:lang w:val="ru-RU"/>
              </w:rPr>
            </w:pPr>
            <w:r w:rsidRPr="0031032E">
              <w:rPr>
                <w:rFonts w:ascii="Cambria" w:hAnsi="Cambria"/>
                <w:bCs/>
                <w:iCs/>
                <w:lang w:val="ru-RU"/>
              </w:rPr>
              <w:t>Карактеризација ограничених линеарних и компактн</w:t>
            </w:r>
            <w:r>
              <w:rPr>
                <w:rFonts w:ascii="Cambria" w:hAnsi="Cambria"/>
                <w:bCs/>
                <w:iCs/>
                <w:lang w:val="ru-RU"/>
              </w:rPr>
              <w:t>их оператора између БК простора</w:t>
            </w:r>
          </w:p>
          <w:p w14:paraId="4D0522EF" w14:textId="77777777" w:rsidR="00F31E93" w:rsidRPr="0031032E" w:rsidRDefault="00F31E93" w:rsidP="00F31E93">
            <w:pPr>
              <w:tabs>
                <w:tab w:val="left" w:pos="567"/>
              </w:tabs>
              <w:spacing w:after="60"/>
              <w:rPr>
                <w:rFonts w:ascii="Cambria" w:hAnsi="Cambria"/>
                <w:lang w:val="sr-Latn-RS"/>
              </w:rPr>
            </w:pPr>
            <w:r w:rsidRPr="0031032E">
              <w:rPr>
                <w:rFonts w:ascii="Cambria" w:hAnsi="Cambria"/>
                <w:bCs/>
                <w:iCs/>
                <w:lang w:val="ru-RU"/>
              </w:rPr>
              <w:t>21/07/2016</w:t>
            </w:r>
          </w:p>
        </w:tc>
        <w:tc>
          <w:tcPr>
            <w:tcW w:w="7387" w:type="dxa"/>
            <w:gridSpan w:val="2"/>
            <w:shd w:val="clear" w:color="auto" w:fill="DEEAF6" w:themeFill="accent1" w:themeFillTint="33"/>
            <w:vAlign w:val="center"/>
          </w:tcPr>
          <w:p w14:paraId="4D0522F0" w14:textId="77777777" w:rsidR="00F31E93" w:rsidRPr="0031032E" w:rsidRDefault="00F31E93" w:rsidP="00F31E93">
            <w:pPr>
              <w:tabs>
                <w:tab w:val="left" w:pos="567"/>
              </w:tabs>
              <w:spacing w:after="60"/>
              <w:rPr>
                <w:rFonts w:ascii="Cambria" w:hAnsi="Cambria"/>
                <w:lang w:val="sr-Cyrl-CS"/>
              </w:rPr>
            </w:pPr>
            <w:r w:rsidRPr="00F74F3C">
              <w:rPr>
                <w:rFonts w:ascii="Cambria" w:hAnsi="Cambria"/>
              </w:rPr>
              <w:t>Djolovi</w:t>
            </w:r>
            <w:r>
              <w:rPr>
                <w:rFonts w:ascii="Cambria" w:hAnsi="Cambria"/>
              </w:rPr>
              <w:t>c I., Malkowsky E., Petkovi</w:t>
            </w:r>
            <w:r>
              <w:rPr>
                <w:rFonts w:ascii="Cambria" w:hAnsi="Cambria"/>
                <w:lang w:val="sr-Latn-RS"/>
              </w:rPr>
              <w:t xml:space="preserve">ć </w:t>
            </w:r>
            <w:r>
              <w:rPr>
                <w:rFonts w:ascii="Cambria" w:hAnsi="Cambria"/>
              </w:rPr>
              <w:t xml:space="preserve">K., </w:t>
            </w:r>
            <w:r w:rsidRPr="00F74F3C">
              <w:rPr>
                <w:rFonts w:ascii="Cambria" w:hAnsi="Cambria"/>
              </w:rPr>
              <w:t>New approach to some results related to mixed norm sequence spac</w:t>
            </w:r>
            <w:r>
              <w:rPr>
                <w:rFonts w:ascii="Cambria" w:hAnsi="Cambria"/>
              </w:rPr>
              <w:t>es, Filomat, 30(1), 2016, 83-88.</w:t>
            </w:r>
          </w:p>
        </w:tc>
        <w:tc>
          <w:tcPr>
            <w:tcW w:w="851" w:type="dxa"/>
            <w:shd w:val="clear" w:color="auto" w:fill="DEEAF6" w:themeFill="accent1" w:themeFillTint="33"/>
            <w:vAlign w:val="center"/>
          </w:tcPr>
          <w:p w14:paraId="4D0522F1" w14:textId="77777777" w:rsidR="00F31E93" w:rsidRPr="0029630F" w:rsidRDefault="00F31E93" w:rsidP="00F31E93">
            <w:pPr>
              <w:tabs>
                <w:tab w:val="left" w:pos="567"/>
              </w:tabs>
              <w:spacing w:after="60"/>
              <w:rPr>
                <w:rFonts w:ascii="Cambria" w:hAnsi="Cambria"/>
                <w:lang w:val="sr-Latn-RS"/>
              </w:rPr>
            </w:pPr>
            <w:r>
              <w:rPr>
                <w:rFonts w:ascii="Cambria" w:hAnsi="Cambria"/>
                <w:lang w:val="sr-Latn-RS"/>
              </w:rPr>
              <w:t>M21</w:t>
            </w:r>
          </w:p>
        </w:tc>
      </w:tr>
      <w:tr w:rsidR="00F31E93" w:rsidRPr="0031032E" w14:paraId="4D0522F8" w14:textId="77777777" w:rsidTr="00972A35">
        <w:trPr>
          <w:trHeight w:val="268"/>
        </w:trPr>
        <w:tc>
          <w:tcPr>
            <w:tcW w:w="1730" w:type="dxa"/>
            <w:vMerge/>
            <w:shd w:val="clear" w:color="auto" w:fill="DEEAF6" w:themeFill="accent1" w:themeFillTint="33"/>
            <w:vAlign w:val="center"/>
          </w:tcPr>
          <w:p w14:paraId="4D0522F3"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F4"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F5" w14:textId="77777777" w:rsidR="00F31E93" w:rsidRPr="0031032E" w:rsidRDefault="00F31E93" w:rsidP="00F31E93">
            <w:pPr>
              <w:tabs>
                <w:tab w:val="left" w:pos="567"/>
              </w:tabs>
              <w:spacing w:after="60"/>
              <w:rPr>
                <w:rFonts w:ascii="Cambria" w:hAnsi="Cambria"/>
                <w:bCs/>
                <w:iCs/>
                <w:lang w:val="ru-RU"/>
              </w:rPr>
            </w:pPr>
          </w:p>
        </w:tc>
        <w:tc>
          <w:tcPr>
            <w:tcW w:w="7387" w:type="dxa"/>
            <w:gridSpan w:val="2"/>
            <w:shd w:val="clear" w:color="auto" w:fill="DEEAF6" w:themeFill="accent1" w:themeFillTint="33"/>
            <w:vAlign w:val="center"/>
          </w:tcPr>
          <w:p w14:paraId="4D0522F6" w14:textId="77777777" w:rsidR="00F31E93" w:rsidRPr="0031032E" w:rsidRDefault="00F31E93" w:rsidP="00F31E93">
            <w:pPr>
              <w:tabs>
                <w:tab w:val="left" w:pos="567"/>
              </w:tabs>
              <w:spacing w:after="60"/>
              <w:rPr>
                <w:rFonts w:ascii="Cambria" w:hAnsi="Cambria"/>
                <w:lang w:val="sr-Cyrl-CS"/>
              </w:rPr>
            </w:pPr>
            <w:r w:rsidRPr="0029630F">
              <w:rPr>
                <w:rFonts w:ascii="Cambria" w:hAnsi="Cambria"/>
              </w:rPr>
              <w:t>Malkow</w:t>
            </w:r>
            <w:r>
              <w:rPr>
                <w:rFonts w:ascii="Cambria" w:hAnsi="Cambria"/>
              </w:rPr>
              <w:t xml:space="preserve">sky E., Djolovic I., Petković K., </w:t>
            </w:r>
            <w:r w:rsidRPr="0029630F">
              <w:rPr>
                <w:rFonts w:ascii="Cambria" w:hAnsi="Cambria"/>
              </w:rPr>
              <w:t xml:space="preserve">Two methods for the characterization of compact operators between BK spaces, Banach J. Math. Anal 8, 2015, </w:t>
            </w:r>
            <w:r>
              <w:rPr>
                <w:rFonts w:ascii="Cambria" w:hAnsi="Cambria"/>
                <w:lang w:val="sr-Latn-RS"/>
              </w:rPr>
              <w:t xml:space="preserve">      </w:t>
            </w:r>
            <w:r w:rsidRPr="0029630F">
              <w:rPr>
                <w:rFonts w:ascii="Cambria" w:hAnsi="Cambria"/>
              </w:rPr>
              <w:t>1-13;</w:t>
            </w:r>
          </w:p>
        </w:tc>
        <w:tc>
          <w:tcPr>
            <w:tcW w:w="851" w:type="dxa"/>
            <w:shd w:val="clear" w:color="auto" w:fill="DEEAF6" w:themeFill="accent1" w:themeFillTint="33"/>
            <w:vAlign w:val="center"/>
          </w:tcPr>
          <w:p w14:paraId="4D0522F7" w14:textId="77777777" w:rsidR="00F31E93" w:rsidRPr="00126806" w:rsidRDefault="00F31E93" w:rsidP="00F31E93">
            <w:pPr>
              <w:tabs>
                <w:tab w:val="left" w:pos="567"/>
              </w:tabs>
              <w:spacing w:after="60"/>
              <w:rPr>
                <w:rFonts w:ascii="Cambria" w:hAnsi="Cambria"/>
                <w:lang w:val="en-US"/>
              </w:rPr>
            </w:pPr>
            <w:r>
              <w:rPr>
                <w:rFonts w:ascii="Cambria" w:hAnsi="Cambria"/>
                <w:lang w:val="en-US"/>
              </w:rPr>
              <w:t>M21</w:t>
            </w:r>
          </w:p>
        </w:tc>
      </w:tr>
      <w:tr w:rsidR="00F31E93" w:rsidRPr="0031032E" w14:paraId="4D0522FE" w14:textId="77777777" w:rsidTr="00972A35">
        <w:trPr>
          <w:trHeight w:val="268"/>
        </w:trPr>
        <w:tc>
          <w:tcPr>
            <w:tcW w:w="1730" w:type="dxa"/>
            <w:vMerge/>
            <w:shd w:val="clear" w:color="auto" w:fill="DEEAF6" w:themeFill="accent1" w:themeFillTint="33"/>
            <w:vAlign w:val="center"/>
          </w:tcPr>
          <w:p w14:paraId="4D0522F9"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2FA"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2FB" w14:textId="77777777" w:rsidR="00F31E93" w:rsidRPr="0031032E" w:rsidRDefault="00F31E93" w:rsidP="00F31E93">
            <w:pPr>
              <w:tabs>
                <w:tab w:val="left" w:pos="567"/>
              </w:tabs>
              <w:spacing w:after="60"/>
              <w:rPr>
                <w:rFonts w:ascii="Cambria" w:hAnsi="Cambria"/>
                <w:bCs/>
                <w:iCs/>
                <w:lang w:val="ru-RU"/>
              </w:rPr>
            </w:pPr>
          </w:p>
        </w:tc>
        <w:tc>
          <w:tcPr>
            <w:tcW w:w="7387" w:type="dxa"/>
            <w:gridSpan w:val="2"/>
            <w:shd w:val="clear" w:color="auto" w:fill="DEEAF6" w:themeFill="accent1" w:themeFillTint="33"/>
            <w:vAlign w:val="center"/>
          </w:tcPr>
          <w:p w14:paraId="4D0522FC" w14:textId="77777777" w:rsidR="00F31E93" w:rsidRPr="0031032E" w:rsidRDefault="00F31E93" w:rsidP="00F31E93">
            <w:pPr>
              <w:tabs>
                <w:tab w:val="left" w:pos="567"/>
              </w:tabs>
              <w:spacing w:after="60"/>
              <w:rPr>
                <w:rFonts w:ascii="Cambria" w:hAnsi="Cambria"/>
                <w:lang w:val="sr-Cyrl-CS"/>
              </w:rPr>
            </w:pPr>
            <w:proofErr w:type="spellStart"/>
            <w:proofErr w:type="gramStart"/>
            <w:r w:rsidRPr="00C45142">
              <w:rPr>
                <w:rFonts w:ascii="Cambria" w:hAnsi="Cambria"/>
                <w:lang w:val="en-US"/>
              </w:rPr>
              <w:t>K.Petkovic</w:t>
            </w:r>
            <w:proofErr w:type="spellEnd"/>
            <w:proofErr w:type="gramEnd"/>
            <w:r>
              <w:rPr>
                <w:rFonts w:ascii="Cambria" w:hAnsi="Cambria"/>
                <w:lang w:val="en-US"/>
              </w:rPr>
              <w:t xml:space="preserve"> </w:t>
            </w:r>
            <w:r w:rsidRPr="00C45142">
              <w:rPr>
                <w:rFonts w:ascii="Cambria" w:hAnsi="Cambria"/>
                <w:lang w:val="en-US"/>
              </w:rPr>
              <w:t>(2016)</w:t>
            </w:r>
            <w:r>
              <w:rPr>
                <w:rFonts w:ascii="Cambria" w:hAnsi="Cambria"/>
                <w:lang w:val="en-US"/>
              </w:rPr>
              <w:t>,</w:t>
            </w:r>
            <w:r w:rsidRPr="00C45142">
              <w:rPr>
                <w:rFonts w:ascii="Cambria" w:hAnsi="Cambria"/>
                <w:lang w:val="en-US"/>
              </w:rPr>
              <w:t xml:space="preserve">  Some </w:t>
            </w:r>
            <w:proofErr w:type="spellStart"/>
            <w:r w:rsidRPr="00C45142">
              <w:rPr>
                <w:rFonts w:ascii="Cambria" w:hAnsi="Cambria"/>
                <w:lang w:val="en-US"/>
              </w:rPr>
              <w:t>Clases</w:t>
            </w:r>
            <w:proofErr w:type="spellEnd"/>
            <w:r w:rsidRPr="00C45142">
              <w:rPr>
                <w:rFonts w:ascii="Cambria" w:hAnsi="Cambria"/>
                <w:lang w:val="en-US"/>
              </w:rPr>
              <w:t xml:space="preserve"> of Operators Related to the Space of Convergent Series cs, </w:t>
            </w:r>
            <w:proofErr w:type="spellStart"/>
            <w:r w:rsidRPr="00C45142">
              <w:rPr>
                <w:rFonts w:ascii="Cambria" w:hAnsi="Cambria"/>
                <w:lang w:val="en-US"/>
              </w:rPr>
              <w:t>Filomat</w:t>
            </w:r>
            <w:proofErr w:type="spellEnd"/>
            <w:r>
              <w:rPr>
                <w:rFonts w:ascii="Cambria" w:hAnsi="Cambria"/>
                <w:lang w:val="en-US"/>
              </w:rPr>
              <w:t xml:space="preserve"> (accepted for publication)</w:t>
            </w:r>
          </w:p>
        </w:tc>
        <w:tc>
          <w:tcPr>
            <w:tcW w:w="851" w:type="dxa"/>
            <w:shd w:val="clear" w:color="auto" w:fill="DEEAF6" w:themeFill="accent1" w:themeFillTint="33"/>
            <w:vAlign w:val="center"/>
          </w:tcPr>
          <w:p w14:paraId="4D0522FD" w14:textId="77777777" w:rsidR="00F31E93" w:rsidRPr="00C45142" w:rsidRDefault="00F31E93" w:rsidP="00F31E93">
            <w:pPr>
              <w:tabs>
                <w:tab w:val="left" w:pos="567"/>
              </w:tabs>
              <w:spacing w:after="60"/>
              <w:rPr>
                <w:rFonts w:ascii="Cambria" w:hAnsi="Cambria"/>
                <w:lang w:val="en-US"/>
              </w:rPr>
            </w:pPr>
            <w:r>
              <w:rPr>
                <w:rFonts w:ascii="Cambria" w:hAnsi="Cambria"/>
                <w:lang w:val="en-US"/>
              </w:rPr>
              <w:t>M21</w:t>
            </w:r>
          </w:p>
        </w:tc>
      </w:tr>
      <w:tr w:rsidR="00F31E93" w:rsidRPr="0031032E" w14:paraId="4D052304" w14:textId="77777777" w:rsidTr="00972A35">
        <w:trPr>
          <w:trHeight w:val="268"/>
        </w:trPr>
        <w:tc>
          <w:tcPr>
            <w:tcW w:w="1730" w:type="dxa"/>
            <w:vMerge/>
            <w:shd w:val="clear" w:color="auto" w:fill="DEEAF6" w:themeFill="accent1" w:themeFillTint="33"/>
            <w:vAlign w:val="center"/>
          </w:tcPr>
          <w:p w14:paraId="4D0522FF"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300"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301" w14:textId="77777777" w:rsidR="00F31E93" w:rsidRPr="0031032E" w:rsidRDefault="00F31E93" w:rsidP="00F31E93">
            <w:pPr>
              <w:tabs>
                <w:tab w:val="left" w:pos="567"/>
              </w:tabs>
              <w:spacing w:after="60"/>
              <w:rPr>
                <w:rFonts w:ascii="Cambria" w:hAnsi="Cambria"/>
                <w:bCs/>
                <w:iCs/>
                <w:lang w:val="ru-RU"/>
              </w:rPr>
            </w:pPr>
          </w:p>
        </w:tc>
        <w:tc>
          <w:tcPr>
            <w:tcW w:w="7387" w:type="dxa"/>
            <w:gridSpan w:val="2"/>
            <w:shd w:val="clear" w:color="auto" w:fill="DEEAF6" w:themeFill="accent1" w:themeFillTint="33"/>
            <w:vAlign w:val="center"/>
          </w:tcPr>
          <w:p w14:paraId="4D052302" w14:textId="77777777" w:rsidR="00F31E93" w:rsidRPr="0031032E" w:rsidRDefault="00F31E93" w:rsidP="00F31E93">
            <w:pPr>
              <w:tabs>
                <w:tab w:val="left" w:pos="567"/>
              </w:tabs>
              <w:spacing w:after="60"/>
              <w:rPr>
                <w:rFonts w:ascii="Cambria" w:hAnsi="Cambria"/>
                <w:lang w:val="sr-Cyrl-CS"/>
              </w:rPr>
            </w:pPr>
            <w:proofErr w:type="spellStart"/>
            <w:proofErr w:type="gramStart"/>
            <w:r w:rsidRPr="00C45142">
              <w:rPr>
                <w:rFonts w:ascii="Cambria" w:hAnsi="Cambria"/>
                <w:lang w:val="en-US"/>
              </w:rPr>
              <w:t>K.Petković</w:t>
            </w:r>
            <w:proofErr w:type="spellEnd"/>
            <w:proofErr w:type="gramEnd"/>
            <w:r w:rsidRPr="00C45142">
              <w:rPr>
                <w:rFonts w:ascii="Cambria" w:hAnsi="Cambria"/>
                <w:lang w:val="en-US"/>
              </w:rPr>
              <w:t xml:space="preserve"> (2015) Some new results related to compact matrix operators in the class ((</w:t>
            </w:r>
            <w:proofErr w:type="spellStart"/>
            <w:r w:rsidRPr="00C45142">
              <w:rPr>
                <w:rFonts w:ascii="Cambria" w:hAnsi="Cambria"/>
                <w:lang w:val="en-US"/>
              </w:rPr>
              <w:t>lp</w:t>
            </w:r>
            <w:proofErr w:type="spellEnd"/>
            <w:r w:rsidRPr="00C45142">
              <w:rPr>
                <w:rFonts w:ascii="Cambria" w:hAnsi="Cambria"/>
                <w:lang w:val="en-US"/>
              </w:rPr>
              <w:t xml:space="preserve">)T, l∞), Acta Mathematica </w:t>
            </w:r>
            <w:proofErr w:type="spellStart"/>
            <w:r w:rsidRPr="00C45142">
              <w:rPr>
                <w:rFonts w:ascii="Cambria" w:hAnsi="Cambria"/>
                <w:lang w:val="en-US"/>
              </w:rPr>
              <w:t>Sinica</w:t>
            </w:r>
            <w:proofErr w:type="spellEnd"/>
            <w:r w:rsidRPr="00C45142">
              <w:rPr>
                <w:rFonts w:ascii="Cambria" w:hAnsi="Cambria"/>
                <w:lang w:val="en-US"/>
              </w:rPr>
              <w:t xml:space="preserve"> 31, 1339-1347.</w:t>
            </w:r>
          </w:p>
        </w:tc>
        <w:tc>
          <w:tcPr>
            <w:tcW w:w="851" w:type="dxa"/>
            <w:shd w:val="clear" w:color="auto" w:fill="DEEAF6" w:themeFill="accent1" w:themeFillTint="33"/>
            <w:vAlign w:val="center"/>
          </w:tcPr>
          <w:p w14:paraId="4D052303" w14:textId="77777777" w:rsidR="00F31E93" w:rsidRPr="00C45142" w:rsidRDefault="00F31E93" w:rsidP="00F31E93">
            <w:pPr>
              <w:tabs>
                <w:tab w:val="left" w:pos="567"/>
              </w:tabs>
              <w:spacing w:after="60"/>
              <w:rPr>
                <w:rFonts w:ascii="Cambria" w:hAnsi="Cambria"/>
                <w:lang w:val="en-US"/>
              </w:rPr>
            </w:pPr>
            <w:r>
              <w:rPr>
                <w:rFonts w:ascii="Cambria" w:hAnsi="Cambria"/>
                <w:lang w:val="en-US"/>
              </w:rPr>
              <w:t>M23</w:t>
            </w:r>
          </w:p>
        </w:tc>
      </w:tr>
      <w:tr w:rsidR="00F31E93" w:rsidRPr="0031032E" w14:paraId="4D05230A" w14:textId="77777777" w:rsidTr="00972A35">
        <w:trPr>
          <w:trHeight w:val="268"/>
        </w:trPr>
        <w:tc>
          <w:tcPr>
            <w:tcW w:w="1730" w:type="dxa"/>
            <w:vMerge/>
            <w:shd w:val="clear" w:color="auto" w:fill="DEEAF6" w:themeFill="accent1" w:themeFillTint="33"/>
            <w:vAlign w:val="center"/>
          </w:tcPr>
          <w:p w14:paraId="4D052305" w14:textId="77777777" w:rsidR="00F31E93" w:rsidRPr="0031032E" w:rsidRDefault="00F31E93" w:rsidP="00F31E93">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D052306" w14:textId="77777777" w:rsidR="00F31E93" w:rsidRPr="0031032E" w:rsidRDefault="00F31E93" w:rsidP="00F31E93">
            <w:pPr>
              <w:tabs>
                <w:tab w:val="left" w:pos="567"/>
              </w:tabs>
              <w:spacing w:after="60"/>
              <w:rPr>
                <w:rFonts w:ascii="Cambria" w:hAnsi="Cambria"/>
                <w:lang w:val="sr-Cyrl-CS"/>
              </w:rPr>
            </w:pPr>
          </w:p>
        </w:tc>
        <w:tc>
          <w:tcPr>
            <w:tcW w:w="3244" w:type="dxa"/>
            <w:vMerge/>
            <w:shd w:val="clear" w:color="auto" w:fill="DEEAF6" w:themeFill="accent1" w:themeFillTint="33"/>
            <w:vAlign w:val="center"/>
          </w:tcPr>
          <w:p w14:paraId="4D052307" w14:textId="77777777" w:rsidR="00F31E93" w:rsidRPr="0031032E" w:rsidRDefault="00F31E93" w:rsidP="00F31E93">
            <w:pPr>
              <w:tabs>
                <w:tab w:val="left" w:pos="567"/>
              </w:tabs>
              <w:spacing w:after="60"/>
              <w:rPr>
                <w:rFonts w:ascii="Cambria" w:hAnsi="Cambria"/>
                <w:bCs/>
                <w:iCs/>
                <w:lang w:val="ru-RU"/>
              </w:rPr>
            </w:pPr>
          </w:p>
        </w:tc>
        <w:tc>
          <w:tcPr>
            <w:tcW w:w="7387" w:type="dxa"/>
            <w:gridSpan w:val="2"/>
            <w:shd w:val="clear" w:color="auto" w:fill="DEEAF6" w:themeFill="accent1" w:themeFillTint="33"/>
            <w:vAlign w:val="center"/>
          </w:tcPr>
          <w:p w14:paraId="4D052308" w14:textId="77777777" w:rsidR="00F31E93" w:rsidRPr="0031032E" w:rsidRDefault="00F31E93" w:rsidP="00F31E93">
            <w:pPr>
              <w:tabs>
                <w:tab w:val="left" w:pos="567"/>
              </w:tabs>
              <w:spacing w:after="60"/>
              <w:rPr>
                <w:rFonts w:ascii="Cambria" w:hAnsi="Cambria"/>
                <w:lang w:val="sr-Cyrl-CS"/>
              </w:rPr>
            </w:pPr>
            <w:proofErr w:type="spellStart"/>
            <w:r w:rsidRPr="00C45142">
              <w:rPr>
                <w:rFonts w:ascii="Cambria" w:hAnsi="Cambria"/>
                <w:lang w:val="en-US"/>
              </w:rPr>
              <w:t>I.Djolović</w:t>
            </w:r>
            <w:proofErr w:type="spellEnd"/>
            <w:r w:rsidRPr="00C45142">
              <w:rPr>
                <w:rFonts w:ascii="Cambria" w:hAnsi="Cambria"/>
                <w:lang w:val="en-US"/>
              </w:rPr>
              <w:t xml:space="preserve">, </w:t>
            </w:r>
            <w:proofErr w:type="spellStart"/>
            <w:proofErr w:type="gramStart"/>
            <w:r w:rsidRPr="00C45142">
              <w:rPr>
                <w:rFonts w:ascii="Cambria" w:hAnsi="Cambria"/>
                <w:lang w:val="en-US"/>
              </w:rPr>
              <w:t>K.Petković</w:t>
            </w:r>
            <w:proofErr w:type="spellEnd"/>
            <w:proofErr w:type="gramEnd"/>
            <w:r w:rsidRPr="00C45142">
              <w:rPr>
                <w:rFonts w:ascii="Cambria" w:hAnsi="Cambria"/>
                <w:lang w:val="en-US"/>
              </w:rPr>
              <w:t xml:space="preserve">, </w:t>
            </w:r>
            <w:proofErr w:type="spellStart"/>
            <w:r w:rsidRPr="00C45142">
              <w:rPr>
                <w:rFonts w:ascii="Cambria" w:hAnsi="Cambria"/>
                <w:lang w:val="en-US"/>
              </w:rPr>
              <w:t>E.Malkowsky</w:t>
            </w:r>
            <w:proofErr w:type="spellEnd"/>
            <w:r w:rsidRPr="00C45142">
              <w:rPr>
                <w:rFonts w:ascii="Cambria" w:hAnsi="Cambria"/>
                <w:lang w:val="en-US"/>
              </w:rPr>
              <w:t xml:space="preserve">(2016) Mathematica </w:t>
            </w:r>
            <w:proofErr w:type="spellStart"/>
            <w:r w:rsidRPr="00C45142">
              <w:rPr>
                <w:rFonts w:ascii="Cambria" w:hAnsi="Cambria"/>
                <w:lang w:val="en-US"/>
              </w:rPr>
              <w:t>Slovaca,Matrix</w:t>
            </w:r>
            <w:proofErr w:type="spellEnd"/>
            <w:r w:rsidRPr="00C45142">
              <w:rPr>
                <w:rFonts w:ascii="Cambria" w:hAnsi="Cambria"/>
                <w:lang w:val="en-US"/>
              </w:rPr>
              <w:t xml:space="preserve"> Mappings and General Bounded Linear Operators on the Space </w:t>
            </w:r>
            <w:proofErr w:type="spellStart"/>
            <w:r w:rsidRPr="00C45142">
              <w:rPr>
                <w:rFonts w:ascii="Cambria" w:hAnsi="Cambria"/>
                <w:lang w:val="en-US"/>
              </w:rPr>
              <w:t>bv</w:t>
            </w:r>
            <w:proofErr w:type="spellEnd"/>
            <w:r w:rsidRPr="00C45142">
              <w:rPr>
                <w:rFonts w:ascii="Cambria" w:hAnsi="Cambria"/>
                <w:lang w:val="en-US"/>
              </w:rPr>
              <w:t xml:space="preserve">, Mathematica </w:t>
            </w:r>
            <w:proofErr w:type="spellStart"/>
            <w:r w:rsidRPr="00C45142">
              <w:rPr>
                <w:rFonts w:ascii="Cambria" w:hAnsi="Cambria"/>
                <w:lang w:val="en-US"/>
              </w:rPr>
              <w:t>Slovaca</w:t>
            </w:r>
            <w:proofErr w:type="spellEnd"/>
            <w:r w:rsidRPr="00C45142">
              <w:rPr>
                <w:rFonts w:ascii="Cambria" w:hAnsi="Cambria"/>
                <w:lang w:val="en-US"/>
              </w:rPr>
              <w:t xml:space="preserve"> (accepted for publication)</w:t>
            </w:r>
          </w:p>
        </w:tc>
        <w:tc>
          <w:tcPr>
            <w:tcW w:w="851" w:type="dxa"/>
            <w:shd w:val="clear" w:color="auto" w:fill="DEEAF6" w:themeFill="accent1" w:themeFillTint="33"/>
            <w:vAlign w:val="center"/>
          </w:tcPr>
          <w:p w14:paraId="4D052309" w14:textId="77777777" w:rsidR="00F31E93" w:rsidRPr="00C45142" w:rsidRDefault="00F31E93" w:rsidP="00F31E93">
            <w:pPr>
              <w:tabs>
                <w:tab w:val="left" w:pos="567"/>
              </w:tabs>
              <w:spacing w:after="60"/>
              <w:rPr>
                <w:rFonts w:ascii="Cambria" w:hAnsi="Cambria"/>
                <w:lang w:val="en-US"/>
              </w:rPr>
            </w:pPr>
            <w:r>
              <w:rPr>
                <w:rFonts w:ascii="Cambria" w:hAnsi="Cambria"/>
                <w:lang w:val="en-US"/>
              </w:rPr>
              <w:t>M23</w:t>
            </w:r>
          </w:p>
        </w:tc>
      </w:tr>
      <w:tr w:rsidR="00633007" w:rsidRPr="0031032E" w14:paraId="4D052312" w14:textId="77777777" w:rsidTr="0031328B">
        <w:trPr>
          <w:trHeight w:val="575"/>
        </w:trPr>
        <w:tc>
          <w:tcPr>
            <w:tcW w:w="1730" w:type="dxa"/>
            <w:vMerge w:val="restart"/>
            <w:shd w:val="clear" w:color="auto" w:fill="9CC2E5" w:themeFill="accent1" w:themeFillTint="99"/>
            <w:vAlign w:val="center"/>
          </w:tcPr>
          <w:p w14:paraId="4D05230B" w14:textId="77777777" w:rsidR="00633007" w:rsidRDefault="00633007" w:rsidP="00633007">
            <w:pPr>
              <w:tabs>
                <w:tab w:val="left" w:pos="567"/>
              </w:tabs>
              <w:spacing w:after="60"/>
              <w:rPr>
                <w:rFonts w:ascii="Cambria" w:hAnsi="Cambria"/>
                <w:lang w:val="sr-Cyrl-RS"/>
              </w:rPr>
            </w:pPr>
            <w:r w:rsidRPr="00F718A9">
              <w:rPr>
                <w:rFonts w:ascii="Cambria" w:hAnsi="Cambria"/>
                <w:lang w:val="sr-Cyrl-RS"/>
              </w:rPr>
              <w:t xml:space="preserve">Снежана </w:t>
            </w:r>
            <w:r w:rsidRPr="00F718A9">
              <w:rPr>
                <w:rFonts w:ascii="Cambria" w:hAnsi="Cambria"/>
              </w:rPr>
              <w:t>Ч</w:t>
            </w:r>
            <w:r>
              <w:rPr>
                <w:rFonts w:ascii="Cambria" w:hAnsi="Cambria"/>
                <w:lang w:val="sr-Cyrl-RS"/>
              </w:rPr>
              <w:t>.</w:t>
            </w:r>
          </w:p>
          <w:p w14:paraId="4D05230C" w14:textId="77777777" w:rsidR="00633007" w:rsidRPr="0031032E" w:rsidRDefault="00633007" w:rsidP="00633007">
            <w:pPr>
              <w:tabs>
                <w:tab w:val="left" w:pos="567"/>
              </w:tabs>
              <w:spacing w:after="60"/>
              <w:rPr>
                <w:rFonts w:ascii="Cambria" w:hAnsi="Cambria"/>
                <w:lang w:val="sr-Cyrl-CS"/>
              </w:rPr>
            </w:pPr>
            <w:r w:rsidRPr="00F718A9">
              <w:rPr>
                <w:rFonts w:ascii="Cambria" w:hAnsi="Cambria"/>
              </w:rPr>
              <w:t>Јовановић</w:t>
            </w:r>
          </w:p>
        </w:tc>
        <w:tc>
          <w:tcPr>
            <w:tcW w:w="1843" w:type="dxa"/>
            <w:vMerge w:val="restart"/>
            <w:shd w:val="clear" w:color="auto" w:fill="9CC2E5" w:themeFill="accent1" w:themeFillTint="99"/>
            <w:vAlign w:val="center"/>
          </w:tcPr>
          <w:p w14:paraId="4D05230D" w14:textId="77777777" w:rsidR="00633007" w:rsidRDefault="00633007" w:rsidP="00633007">
            <w:pPr>
              <w:tabs>
                <w:tab w:val="left" w:pos="567"/>
              </w:tabs>
              <w:spacing w:after="60"/>
              <w:rPr>
                <w:rFonts w:ascii="Cambria" w:hAnsi="Cambria"/>
                <w:lang w:val="sr-Cyrl-RS"/>
              </w:rPr>
            </w:pPr>
            <w:r w:rsidRPr="00F718A9">
              <w:rPr>
                <w:rFonts w:ascii="Cambria" w:hAnsi="Cambria"/>
                <w:lang w:val="sr-Cyrl-RS"/>
              </w:rPr>
              <w:t>Др Гордана Стојановић</w:t>
            </w:r>
            <w:r>
              <w:rPr>
                <w:rFonts w:ascii="Cambria" w:hAnsi="Cambria"/>
                <w:lang w:val="sr-Cyrl-RS"/>
              </w:rPr>
              <w:t xml:space="preserve"> и </w:t>
            </w:r>
          </w:p>
          <w:p w14:paraId="4D05230E" w14:textId="77777777" w:rsidR="00633007" w:rsidRPr="0031032E" w:rsidRDefault="00633007" w:rsidP="00633007">
            <w:pPr>
              <w:tabs>
                <w:tab w:val="left" w:pos="567"/>
              </w:tabs>
              <w:spacing w:after="60"/>
              <w:rPr>
                <w:rFonts w:ascii="Cambria" w:hAnsi="Cambria"/>
                <w:lang w:val="sr-Cyrl-CS"/>
              </w:rPr>
            </w:pPr>
            <w:r>
              <w:rPr>
                <w:rFonts w:ascii="Cambria" w:hAnsi="Cambria"/>
                <w:lang w:val="sr-Cyrl-RS"/>
              </w:rPr>
              <w:t xml:space="preserve">др </w:t>
            </w:r>
            <w:r w:rsidRPr="00F718A9">
              <w:rPr>
                <w:rFonts w:ascii="Cambria" w:hAnsi="Cambria"/>
                <w:lang w:val="sr-Cyrl-RS"/>
              </w:rPr>
              <w:t>Бојан Златковић</w:t>
            </w:r>
          </w:p>
        </w:tc>
        <w:tc>
          <w:tcPr>
            <w:tcW w:w="3244" w:type="dxa"/>
            <w:vMerge w:val="restart"/>
            <w:shd w:val="clear" w:color="auto" w:fill="9CC2E5" w:themeFill="accent1" w:themeFillTint="99"/>
            <w:vAlign w:val="center"/>
          </w:tcPr>
          <w:p w14:paraId="4D05230F" w14:textId="77777777" w:rsidR="00633007" w:rsidRPr="0031032E" w:rsidRDefault="00633007" w:rsidP="00633007">
            <w:pPr>
              <w:tabs>
                <w:tab w:val="left" w:pos="567"/>
              </w:tabs>
              <w:spacing w:after="60"/>
              <w:rPr>
                <w:rFonts w:ascii="Cambria" w:hAnsi="Cambria"/>
                <w:bCs/>
                <w:iCs/>
                <w:lang w:val="ru-RU"/>
              </w:rPr>
            </w:pPr>
            <w:r w:rsidRPr="00C079F1">
              <w:rPr>
                <w:rFonts w:ascii="Cambria" w:hAnsi="Cambria"/>
                <w:lang w:val="sr-Cyrl-RS"/>
              </w:rPr>
              <w:t xml:space="preserve">Секундарни метаболити представника рода </w:t>
            </w:r>
            <w:r w:rsidRPr="00C079F1">
              <w:rPr>
                <w:rFonts w:ascii="Cambria" w:hAnsi="Cambria"/>
                <w:i/>
                <w:lang w:val="en-US"/>
              </w:rPr>
              <w:t>Sedum</w:t>
            </w:r>
            <w:r w:rsidRPr="00C079F1">
              <w:rPr>
                <w:rFonts w:ascii="Cambria" w:hAnsi="Cambria"/>
                <w:i/>
                <w:lang w:val="sr-Cyrl-RS"/>
              </w:rPr>
              <w:t xml:space="preserve"> </w:t>
            </w:r>
            <w:r w:rsidRPr="00C079F1">
              <w:rPr>
                <w:rFonts w:ascii="Cambria" w:hAnsi="Cambria"/>
                <w:i/>
                <w:lang w:val="en-US"/>
              </w:rPr>
              <w:t>L</w:t>
            </w:r>
            <w:r w:rsidRPr="00C079F1">
              <w:rPr>
                <w:rFonts w:ascii="Cambria" w:hAnsi="Cambria"/>
                <w:i/>
                <w:lang w:val="sr-Cyrl-RS"/>
              </w:rPr>
              <w:t>. (</w:t>
            </w:r>
            <w:r w:rsidRPr="00C079F1">
              <w:rPr>
                <w:rFonts w:ascii="Cambria" w:hAnsi="Cambria"/>
                <w:i/>
                <w:lang w:val="en-US"/>
              </w:rPr>
              <w:t>Crassulaceae</w:t>
            </w:r>
            <w:r w:rsidRPr="00C079F1">
              <w:rPr>
                <w:rFonts w:ascii="Cambria" w:hAnsi="Cambria"/>
                <w:i/>
                <w:lang w:val="sr-Cyrl-RS"/>
              </w:rPr>
              <w:t>)</w:t>
            </w:r>
            <w:r w:rsidRPr="00C079F1">
              <w:rPr>
                <w:rFonts w:ascii="Cambria" w:hAnsi="Cambria"/>
                <w:lang w:val="sr-Cyrl-RS"/>
              </w:rPr>
              <w:t xml:space="preserve"> централног Балканског полуострва и њихов хемотаксономски значај.</w:t>
            </w:r>
            <w:r>
              <w:rPr>
                <w:rFonts w:ascii="Cambria" w:hAnsi="Cambria"/>
                <w:lang w:val="sr-Cyrl-CS"/>
              </w:rPr>
              <w:t xml:space="preserve"> 07/10/2016</w:t>
            </w:r>
          </w:p>
        </w:tc>
        <w:tc>
          <w:tcPr>
            <w:tcW w:w="7387" w:type="dxa"/>
            <w:gridSpan w:val="2"/>
            <w:shd w:val="clear" w:color="auto" w:fill="9CC2E5" w:themeFill="accent1" w:themeFillTint="99"/>
            <w:vAlign w:val="center"/>
          </w:tcPr>
          <w:p w14:paraId="4D052310" w14:textId="3A7BF927" w:rsidR="00633007" w:rsidRPr="005D0234" w:rsidRDefault="00633007" w:rsidP="00633007">
            <w:pPr>
              <w:tabs>
                <w:tab w:val="left" w:pos="567"/>
              </w:tabs>
              <w:spacing w:after="60"/>
              <w:rPr>
                <w:rFonts w:ascii="Cambria" w:hAnsi="Cambria"/>
                <w:lang w:val="sr-Cyrl-CS"/>
              </w:rPr>
            </w:pPr>
            <w:r w:rsidRPr="005D0234">
              <w:rPr>
                <w:rFonts w:ascii="Cambria" w:hAnsi="Cambria"/>
                <w:lang w:val="en-US"/>
              </w:rPr>
              <w:t xml:space="preserve">Jovanović, S. Č., </w:t>
            </w:r>
            <w:proofErr w:type="spellStart"/>
            <w:r w:rsidRPr="005D0234">
              <w:rPr>
                <w:rFonts w:ascii="Cambria" w:hAnsi="Cambria"/>
                <w:lang w:val="en-US"/>
              </w:rPr>
              <w:t>Zlatković</w:t>
            </w:r>
            <w:proofErr w:type="spellEnd"/>
            <w:r w:rsidRPr="005D0234">
              <w:rPr>
                <w:rFonts w:ascii="Cambria" w:hAnsi="Cambria"/>
                <w:lang w:val="en-US"/>
              </w:rPr>
              <w:t xml:space="preserve">, B.K., Stojanović, G.S. Distribution and variability of n-alkanes in epicuticular waxes of </w:t>
            </w:r>
            <w:r w:rsidRPr="005D0234">
              <w:rPr>
                <w:rFonts w:ascii="Cambria" w:hAnsi="Cambria"/>
                <w:i/>
                <w:lang w:val="en-US"/>
              </w:rPr>
              <w:t>Sedum</w:t>
            </w:r>
            <w:r w:rsidRPr="005D0234">
              <w:rPr>
                <w:rFonts w:ascii="Cambria" w:hAnsi="Cambria"/>
                <w:lang w:val="en-US"/>
              </w:rPr>
              <w:t xml:space="preserve"> species from central Balkan Peninsula: the chemotaxonomic importance, Chemistry &amp; Biodiversity, 2015, 12(5): 767–80.</w:t>
            </w:r>
          </w:p>
        </w:tc>
        <w:tc>
          <w:tcPr>
            <w:tcW w:w="851" w:type="dxa"/>
            <w:shd w:val="clear" w:color="auto" w:fill="9CC2E5" w:themeFill="accent1" w:themeFillTint="99"/>
            <w:vAlign w:val="center"/>
          </w:tcPr>
          <w:p w14:paraId="4D052311" w14:textId="41121BFE" w:rsidR="00633007" w:rsidRPr="005D0234" w:rsidRDefault="00633007" w:rsidP="00633007">
            <w:pPr>
              <w:tabs>
                <w:tab w:val="left" w:pos="567"/>
              </w:tabs>
              <w:spacing w:after="60"/>
              <w:rPr>
                <w:rFonts w:ascii="Cambria" w:hAnsi="Cambria"/>
                <w:lang w:val="sr-Cyrl-CS"/>
              </w:rPr>
            </w:pPr>
            <w:r w:rsidRPr="005D0234">
              <w:rPr>
                <w:rFonts w:ascii="Cambria" w:hAnsi="Cambria"/>
                <w:lang w:val="en-US"/>
              </w:rPr>
              <w:t>M2</w:t>
            </w:r>
            <w:r w:rsidRPr="005D0234">
              <w:rPr>
                <w:rFonts w:ascii="Cambria" w:hAnsi="Cambria"/>
              </w:rPr>
              <w:t>2</w:t>
            </w:r>
          </w:p>
        </w:tc>
      </w:tr>
      <w:tr w:rsidR="00633007" w:rsidRPr="0031032E" w14:paraId="2AE7400C" w14:textId="77777777" w:rsidTr="00972A35">
        <w:trPr>
          <w:trHeight w:val="575"/>
        </w:trPr>
        <w:tc>
          <w:tcPr>
            <w:tcW w:w="1730" w:type="dxa"/>
            <w:vMerge/>
            <w:shd w:val="clear" w:color="auto" w:fill="9CC2E5" w:themeFill="accent1" w:themeFillTint="99"/>
            <w:vAlign w:val="center"/>
          </w:tcPr>
          <w:p w14:paraId="50E7F76C" w14:textId="77777777" w:rsidR="00633007" w:rsidRPr="00F718A9" w:rsidRDefault="00633007" w:rsidP="00633007">
            <w:pPr>
              <w:tabs>
                <w:tab w:val="left" w:pos="567"/>
              </w:tabs>
              <w:spacing w:after="60"/>
              <w:rPr>
                <w:rFonts w:ascii="Cambria" w:hAnsi="Cambria"/>
                <w:lang w:val="sr-Cyrl-RS"/>
              </w:rPr>
            </w:pPr>
          </w:p>
        </w:tc>
        <w:tc>
          <w:tcPr>
            <w:tcW w:w="1843" w:type="dxa"/>
            <w:vMerge/>
            <w:shd w:val="clear" w:color="auto" w:fill="9CC2E5" w:themeFill="accent1" w:themeFillTint="99"/>
            <w:vAlign w:val="center"/>
          </w:tcPr>
          <w:p w14:paraId="6E0BC306" w14:textId="77777777" w:rsidR="00633007" w:rsidRPr="00F718A9" w:rsidRDefault="00633007" w:rsidP="00633007">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5445A062" w14:textId="77777777" w:rsidR="00633007" w:rsidRPr="00C079F1" w:rsidRDefault="00633007" w:rsidP="0063300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0E26BC53" w14:textId="6EC8BC68" w:rsidR="00633007" w:rsidRPr="005D0234" w:rsidRDefault="00633007" w:rsidP="00633007">
            <w:pPr>
              <w:tabs>
                <w:tab w:val="left" w:pos="567"/>
              </w:tabs>
              <w:spacing w:after="60"/>
              <w:rPr>
                <w:rFonts w:ascii="Cambria" w:hAnsi="Cambria"/>
                <w:lang w:val="sr-Cyrl-CS"/>
              </w:rPr>
            </w:pPr>
            <w:r w:rsidRPr="005D0234">
              <w:rPr>
                <w:rFonts w:ascii="Cambria" w:hAnsi="Cambria"/>
                <w:lang w:val="sr-Cyrl-CS"/>
              </w:rPr>
              <w:t xml:space="preserve">Jovanović, </w:t>
            </w:r>
            <w:r w:rsidRPr="005D0234">
              <w:rPr>
                <w:rFonts w:ascii="Cambria" w:hAnsi="Cambria"/>
                <w:lang w:val="en-US"/>
              </w:rPr>
              <w:t xml:space="preserve">S. Č., </w:t>
            </w:r>
            <w:r w:rsidRPr="005D0234">
              <w:rPr>
                <w:rFonts w:ascii="Cambria" w:hAnsi="Cambria"/>
                <w:lang w:val="sr-Cyrl-CS"/>
              </w:rPr>
              <w:t>Zlatković</w:t>
            </w:r>
            <w:r w:rsidRPr="005D0234">
              <w:rPr>
                <w:rFonts w:ascii="Cambria" w:hAnsi="Cambria"/>
              </w:rPr>
              <w:t>,</w:t>
            </w:r>
            <w:r w:rsidRPr="005D0234">
              <w:rPr>
                <w:rFonts w:ascii="Cambria" w:hAnsi="Cambria"/>
                <w:lang w:val="sr-Cyrl-CS"/>
              </w:rPr>
              <w:t xml:space="preserve"> </w:t>
            </w:r>
            <w:r w:rsidRPr="005D0234">
              <w:rPr>
                <w:rFonts w:ascii="Cambria" w:hAnsi="Cambria"/>
                <w:lang w:val="en-US"/>
              </w:rPr>
              <w:t xml:space="preserve">B.K., </w:t>
            </w:r>
            <w:r w:rsidRPr="005D0234">
              <w:rPr>
                <w:rFonts w:ascii="Cambria" w:hAnsi="Cambria"/>
                <w:lang w:val="sr-Cyrl-CS"/>
              </w:rPr>
              <w:t>Stojanović</w:t>
            </w:r>
            <w:r w:rsidRPr="005D0234">
              <w:rPr>
                <w:rFonts w:ascii="Cambria" w:hAnsi="Cambria"/>
              </w:rPr>
              <w:t>,</w:t>
            </w:r>
            <w:r w:rsidRPr="005D0234">
              <w:rPr>
                <w:rFonts w:ascii="Cambria" w:hAnsi="Cambria"/>
                <w:lang w:val="en-US"/>
              </w:rPr>
              <w:t xml:space="preserve"> G.S.</w:t>
            </w:r>
            <w:r w:rsidRPr="005D0234">
              <w:rPr>
                <w:rFonts w:ascii="Cambria" w:hAnsi="Cambria"/>
              </w:rPr>
              <w:t xml:space="preserve"> </w:t>
            </w:r>
            <w:r w:rsidRPr="005D0234">
              <w:rPr>
                <w:rFonts w:ascii="Cambria" w:hAnsi="Cambria"/>
                <w:lang w:val="sr-Cyrl-CS"/>
              </w:rPr>
              <w:t xml:space="preserve">Chemotaxonomic Approach to the Central Balkan </w:t>
            </w:r>
            <w:r w:rsidRPr="005D0234">
              <w:rPr>
                <w:rFonts w:ascii="Cambria" w:hAnsi="Cambria"/>
                <w:i/>
                <w:lang w:val="sr-Cyrl-CS"/>
              </w:rPr>
              <w:t>Sedum</w:t>
            </w:r>
            <w:r w:rsidRPr="005D0234">
              <w:rPr>
                <w:rFonts w:ascii="Cambria" w:hAnsi="Cambria"/>
                <w:lang w:val="sr-Cyrl-CS"/>
              </w:rPr>
              <w:t xml:space="preserve"> Species Based on Distribution of Triterpenoids in Their Epicuticular Waxes, Chemistry &amp; Biodiversity, </w:t>
            </w:r>
            <w:r w:rsidRPr="005D0234">
              <w:rPr>
                <w:rFonts w:ascii="Cambria" w:hAnsi="Cambria"/>
              </w:rPr>
              <w:t xml:space="preserve">2016, </w:t>
            </w:r>
            <w:r w:rsidRPr="005D0234">
              <w:rPr>
                <w:rFonts w:ascii="Cambria" w:hAnsi="Cambria"/>
                <w:lang w:val="sr-Cyrl-CS"/>
              </w:rPr>
              <w:t>13(4):459-65.</w:t>
            </w:r>
          </w:p>
        </w:tc>
        <w:tc>
          <w:tcPr>
            <w:tcW w:w="851" w:type="dxa"/>
            <w:shd w:val="clear" w:color="auto" w:fill="9CC2E5" w:themeFill="accent1" w:themeFillTint="99"/>
            <w:vAlign w:val="center"/>
          </w:tcPr>
          <w:p w14:paraId="7F138521" w14:textId="25F0D985" w:rsidR="00633007" w:rsidRPr="005D0234" w:rsidRDefault="00633007" w:rsidP="00633007">
            <w:pPr>
              <w:tabs>
                <w:tab w:val="left" w:pos="567"/>
              </w:tabs>
              <w:spacing w:after="60"/>
              <w:rPr>
                <w:rFonts w:ascii="Cambria" w:hAnsi="Cambria"/>
                <w:lang w:val="sr-Cyrl-CS"/>
              </w:rPr>
            </w:pPr>
            <w:r w:rsidRPr="005D0234">
              <w:rPr>
                <w:rFonts w:ascii="Cambria" w:hAnsi="Cambria"/>
                <w:lang w:val="en-US"/>
              </w:rPr>
              <w:t>M2</w:t>
            </w:r>
            <w:r w:rsidRPr="005D0234">
              <w:rPr>
                <w:rFonts w:ascii="Cambria" w:hAnsi="Cambria"/>
              </w:rPr>
              <w:t>2</w:t>
            </w:r>
          </w:p>
        </w:tc>
      </w:tr>
      <w:tr w:rsidR="00633007" w:rsidRPr="0031032E" w14:paraId="4E742473" w14:textId="77777777" w:rsidTr="00972A35">
        <w:trPr>
          <w:trHeight w:val="575"/>
        </w:trPr>
        <w:tc>
          <w:tcPr>
            <w:tcW w:w="1730" w:type="dxa"/>
            <w:vMerge/>
            <w:shd w:val="clear" w:color="auto" w:fill="9CC2E5" w:themeFill="accent1" w:themeFillTint="99"/>
            <w:vAlign w:val="center"/>
          </w:tcPr>
          <w:p w14:paraId="0490C5FC" w14:textId="77777777" w:rsidR="00633007" w:rsidRPr="00F718A9" w:rsidRDefault="00633007" w:rsidP="00633007">
            <w:pPr>
              <w:tabs>
                <w:tab w:val="left" w:pos="567"/>
              </w:tabs>
              <w:spacing w:after="60"/>
              <w:rPr>
                <w:rFonts w:ascii="Cambria" w:hAnsi="Cambria"/>
                <w:lang w:val="sr-Cyrl-RS"/>
              </w:rPr>
            </w:pPr>
          </w:p>
        </w:tc>
        <w:tc>
          <w:tcPr>
            <w:tcW w:w="1843" w:type="dxa"/>
            <w:vMerge/>
            <w:shd w:val="clear" w:color="auto" w:fill="9CC2E5" w:themeFill="accent1" w:themeFillTint="99"/>
            <w:vAlign w:val="center"/>
          </w:tcPr>
          <w:p w14:paraId="4107FBCF" w14:textId="77777777" w:rsidR="00633007" w:rsidRPr="00F718A9" w:rsidRDefault="00633007" w:rsidP="00633007">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6A5414EE" w14:textId="77777777" w:rsidR="00633007" w:rsidRPr="00C079F1" w:rsidRDefault="00633007" w:rsidP="0063300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36B3DB68" w14:textId="23D580FC" w:rsidR="00633007" w:rsidRPr="005D0234" w:rsidRDefault="00633007" w:rsidP="00633007">
            <w:pPr>
              <w:tabs>
                <w:tab w:val="left" w:pos="567"/>
              </w:tabs>
              <w:spacing w:after="60"/>
              <w:rPr>
                <w:rFonts w:ascii="Cambria" w:hAnsi="Cambria"/>
                <w:lang w:val="sr-Cyrl-CS"/>
              </w:rPr>
            </w:pPr>
            <w:r w:rsidRPr="005D0234">
              <w:rPr>
                <w:rFonts w:ascii="Cambria" w:hAnsi="Cambria"/>
                <w:lang w:val="sr-Cyrl-CS"/>
              </w:rPr>
              <w:t>Stojanović,</w:t>
            </w:r>
            <w:r w:rsidRPr="005D0234">
              <w:rPr>
                <w:rFonts w:ascii="Cambria" w:hAnsi="Cambria"/>
                <w:lang w:val="en-US"/>
              </w:rPr>
              <w:t xml:space="preserve"> G.S., </w:t>
            </w:r>
            <w:r w:rsidRPr="005D0234">
              <w:rPr>
                <w:rFonts w:ascii="Cambria" w:hAnsi="Cambria"/>
                <w:lang w:val="sr-Cyrl-CS"/>
              </w:rPr>
              <w:t>Jovanović</w:t>
            </w:r>
            <w:r w:rsidRPr="005D0234">
              <w:rPr>
                <w:rFonts w:ascii="Cambria" w:hAnsi="Cambria"/>
              </w:rPr>
              <w:t>,</w:t>
            </w:r>
            <w:r w:rsidRPr="005D0234">
              <w:rPr>
                <w:rFonts w:ascii="Cambria" w:hAnsi="Cambria"/>
                <w:lang w:val="sr-Cyrl-CS"/>
              </w:rPr>
              <w:t xml:space="preserve"> </w:t>
            </w:r>
            <w:r w:rsidRPr="005D0234">
              <w:rPr>
                <w:rFonts w:ascii="Cambria" w:hAnsi="Cambria"/>
                <w:lang w:val="en-US"/>
              </w:rPr>
              <w:t>S. Č.,</w:t>
            </w:r>
            <w:r w:rsidRPr="005D0234">
              <w:rPr>
                <w:rFonts w:ascii="Cambria" w:hAnsi="Cambria"/>
                <w:lang w:val="sr-Cyrl-CS"/>
              </w:rPr>
              <w:t xml:space="preserve"> Zlatković, </w:t>
            </w:r>
            <w:r w:rsidRPr="005D0234">
              <w:rPr>
                <w:rFonts w:ascii="Cambria" w:hAnsi="Cambria"/>
                <w:lang w:val="en-US"/>
              </w:rPr>
              <w:t xml:space="preserve">B.K. </w:t>
            </w:r>
            <w:r w:rsidRPr="005D0234">
              <w:rPr>
                <w:rFonts w:ascii="Cambria" w:hAnsi="Cambria"/>
                <w:lang w:val="sr-Cyrl-CS"/>
              </w:rPr>
              <w:t>Distribution and Taxonomic Significance of Secondary Metabolites Occurring in the Methanol Extracts of the Stonecrops (</w:t>
            </w:r>
            <w:r w:rsidRPr="005D0234">
              <w:rPr>
                <w:rFonts w:ascii="Cambria" w:hAnsi="Cambria"/>
                <w:i/>
                <w:lang w:val="sr-Cyrl-CS"/>
              </w:rPr>
              <w:t>Sedum</w:t>
            </w:r>
            <w:r w:rsidRPr="005D0234">
              <w:rPr>
                <w:rFonts w:ascii="Cambria" w:hAnsi="Cambria"/>
                <w:lang w:val="sr-Cyrl-CS"/>
              </w:rPr>
              <w:t xml:space="preserve"> L., Crassulaceae) from the Central Balkan Peninsula, Natural product communications,</w:t>
            </w:r>
            <w:r w:rsidRPr="005D0234">
              <w:rPr>
                <w:rFonts w:ascii="Cambria" w:hAnsi="Cambria"/>
              </w:rPr>
              <w:t xml:space="preserve"> 2015,</w:t>
            </w:r>
            <w:r w:rsidRPr="005D0234">
              <w:rPr>
                <w:rFonts w:ascii="Cambria" w:hAnsi="Cambria"/>
                <w:lang w:val="sr-Cyrl-CS"/>
              </w:rPr>
              <w:t xml:space="preserve"> 10(6):941-4.</w:t>
            </w:r>
          </w:p>
        </w:tc>
        <w:tc>
          <w:tcPr>
            <w:tcW w:w="851" w:type="dxa"/>
            <w:shd w:val="clear" w:color="auto" w:fill="9CC2E5" w:themeFill="accent1" w:themeFillTint="99"/>
            <w:vAlign w:val="center"/>
          </w:tcPr>
          <w:p w14:paraId="2CF502AB" w14:textId="50C209D4" w:rsidR="00633007" w:rsidRPr="005D0234" w:rsidRDefault="00633007" w:rsidP="00633007">
            <w:pPr>
              <w:tabs>
                <w:tab w:val="left" w:pos="567"/>
              </w:tabs>
              <w:spacing w:after="60"/>
              <w:rPr>
                <w:rFonts w:ascii="Cambria" w:hAnsi="Cambria"/>
                <w:lang w:val="sr-Cyrl-CS"/>
              </w:rPr>
            </w:pPr>
            <w:r w:rsidRPr="005D0234">
              <w:rPr>
                <w:rFonts w:ascii="Cambria" w:hAnsi="Cambria"/>
                <w:lang w:val="en-US"/>
              </w:rPr>
              <w:t>M2</w:t>
            </w:r>
            <w:r w:rsidRPr="005D0234">
              <w:rPr>
                <w:rFonts w:ascii="Cambria" w:hAnsi="Cambria"/>
              </w:rPr>
              <w:t>3</w:t>
            </w:r>
          </w:p>
        </w:tc>
      </w:tr>
      <w:tr w:rsidR="00633007" w:rsidRPr="0031032E" w14:paraId="406A9B4C" w14:textId="77777777" w:rsidTr="00972A35">
        <w:trPr>
          <w:trHeight w:val="575"/>
        </w:trPr>
        <w:tc>
          <w:tcPr>
            <w:tcW w:w="1730" w:type="dxa"/>
            <w:vMerge/>
            <w:shd w:val="clear" w:color="auto" w:fill="9CC2E5" w:themeFill="accent1" w:themeFillTint="99"/>
            <w:vAlign w:val="center"/>
          </w:tcPr>
          <w:p w14:paraId="58A730CF" w14:textId="77777777" w:rsidR="00633007" w:rsidRPr="00F718A9" w:rsidRDefault="00633007" w:rsidP="00633007">
            <w:pPr>
              <w:tabs>
                <w:tab w:val="left" w:pos="567"/>
              </w:tabs>
              <w:spacing w:after="60"/>
              <w:rPr>
                <w:rFonts w:ascii="Cambria" w:hAnsi="Cambria"/>
                <w:lang w:val="sr-Cyrl-RS"/>
              </w:rPr>
            </w:pPr>
          </w:p>
        </w:tc>
        <w:tc>
          <w:tcPr>
            <w:tcW w:w="1843" w:type="dxa"/>
            <w:vMerge/>
            <w:shd w:val="clear" w:color="auto" w:fill="9CC2E5" w:themeFill="accent1" w:themeFillTint="99"/>
            <w:vAlign w:val="center"/>
          </w:tcPr>
          <w:p w14:paraId="210857A8" w14:textId="77777777" w:rsidR="00633007" w:rsidRPr="00F718A9" w:rsidRDefault="00633007" w:rsidP="00633007">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5817956E" w14:textId="77777777" w:rsidR="00633007" w:rsidRPr="00C079F1" w:rsidRDefault="00633007" w:rsidP="00633007">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1BCC8F27" w14:textId="3EFFF264" w:rsidR="00633007" w:rsidRPr="005D0234" w:rsidRDefault="00633007" w:rsidP="00633007">
            <w:pPr>
              <w:tabs>
                <w:tab w:val="left" w:pos="567"/>
              </w:tabs>
              <w:spacing w:after="60"/>
              <w:rPr>
                <w:rFonts w:ascii="Cambria" w:hAnsi="Cambria"/>
                <w:lang w:val="sr-Cyrl-CS"/>
              </w:rPr>
            </w:pPr>
            <w:r w:rsidRPr="005D0234">
              <w:rPr>
                <w:rFonts w:ascii="Cambria" w:hAnsi="Cambria"/>
                <w:lang w:val="sr-Cyrl-CS"/>
              </w:rPr>
              <w:t>Jovanović,</w:t>
            </w:r>
            <w:r w:rsidRPr="005D0234">
              <w:rPr>
                <w:rFonts w:ascii="Cambria" w:hAnsi="Cambria"/>
              </w:rPr>
              <w:t xml:space="preserve"> </w:t>
            </w:r>
            <w:r w:rsidRPr="005D0234">
              <w:rPr>
                <w:rFonts w:ascii="Cambria" w:hAnsi="Cambria"/>
                <w:lang w:val="en-US"/>
              </w:rPr>
              <w:t>S. Č.,</w:t>
            </w:r>
            <w:r w:rsidRPr="005D0234">
              <w:rPr>
                <w:rFonts w:ascii="Cambria" w:hAnsi="Cambria"/>
                <w:lang w:val="sr-Cyrl-CS"/>
              </w:rPr>
              <w:t xml:space="preserve"> Zlatković</w:t>
            </w:r>
            <w:r w:rsidRPr="005D0234">
              <w:rPr>
                <w:rFonts w:ascii="Cambria" w:hAnsi="Cambria"/>
              </w:rPr>
              <w:t>,</w:t>
            </w:r>
            <w:r w:rsidRPr="005D0234">
              <w:rPr>
                <w:rFonts w:ascii="Cambria" w:hAnsi="Cambria"/>
                <w:lang w:val="sr-Cyrl-CS"/>
              </w:rPr>
              <w:t xml:space="preserve"> </w:t>
            </w:r>
            <w:r w:rsidRPr="005D0234">
              <w:rPr>
                <w:rFonts w:ascii="Cambria" w:hAnsi="Cambria"/>
                <w:lang w:val="en-US"/>
              </w:rPr>
              <w:t xml:space="preserve">B.K., </w:t>
            </w:r>
            <w:r w:rsidRPr="005D0234">
              <w:rPr>
                <w:rFonts w:ascii="Cambria" w:hAnsi="Cambria"/>
                <w:lang w:val="sr-Cyrl-CS"/>
              </w:rPr>
              <w:t>Stojanović</w:t>
            </w:r>
            <w:r w:rsidRPr="005D0234">
              <w:rPr>
                <w:rFonts w:ascii="Cambria" w:hAnsi="Cambria"/>
              </w:rPr>
              <w:t>,</w:t>
            </w:r>
            <w:r w:rsidRPr="005D0234">
              <w:rPr>
                <w:rFonts w:ascii="Cambria" w:hAnsi="Cambria"/>
                <w:lang w:val="en-US"/>
              </w:rPr>
              <w:t xml:space="preserve"> G.S.</w:t>
            </w:r>
            <w:r w:rsidRPr="005D0234">
              <w:rPr>
                <w:rFonts w:ascii="Cambria" w:hAnsi="Cambria"/>
                <w:lang w:val="sr-Cyrl-CS"/>
              </w:rPr>
              <w:t xml:space="preserve"> The chemical composition of </w:t>
            </w:r>
            <w:r w:rsidRPr="005D0234">
              <w:rPr>
                <w:rFonts w:ascii="Cambria" w:hAnsi="Cambria"/>
                <w:i/>
                <w:lang w:val="sr-Cyrl-CS"/>
              </w:rPr>
              <w:t>Sedum rupestre</w:t>
            </w:r>
            <w:r w:rsidRPr="005D0234">
              <w:rPr>
                <w:rFonts w:ascii="Cambria" w:hAnsi="Cambria"/>
                <w:lang w:val="sr-Cyrl-CS"/>
              </w:rPr>
              <w:t xml:space="preserve"> L. ssp. </w:t>
            </w:r>
            <w:r w:rsidRPr="005D0234">
              <w:rPr>
                <w:rFonts w:ascii="Cambria" w:hAnsi="Cambria"/>
                <w:i/>
                <w:lang w:val="sr-Cyrl-CS"/>
              </w:rPr>
              <w:t>rupestre</w:t>
            </w:r>
            <w:r w:rsidRPr="005D0234">
              <w:rPr>
                <w:rFonts w:ascii="Cambria" w:hAnsi="Cambria"/>
                <w:lang w:val="sr-Cyrl-CS"/>
              </w:rPr>
              <w:t xml:space="preserve"> epicuticular waxes: horticultural versus the natural plant habitat, Facta Universitatis, Series Physics, Chemistry and Technology,</w:t>
            </w:r>
            <w:r w:rsidRPr="005D0234">
              <w:rPr>
                <w:rFonts w:ascii="Cambria" w:hAnsi="Cambria"/>
              </w:rPr>
              <w:t xml:space="preserve"> 2015,</w:t>
            </w:r>
            <w:r w:rsidRPr="005D0234">
              <w:rPr>
                <w:rFonts w:ascii="Cambria" w:hAnsi="Cambria"/>
                <w:lang w:val="sr-Cyrl-CS"/>
              </w:rPr>
              <w:t xml:space="preserve"> 13(2):77-82.</w:t>
            </w:r>
          </w:p>
        </w:tc>
        <w:tc>
          <w:tcPr>
            <w:tcW w:w="851" w:type="dxa"/>
            <w:shd w:val="clear" w:color="auto" w:fill="9CC2E5" w:themeFill="accent1" w:themeFillTint="99"/>
            <w:vAlign w:val="center"/>
          </w:tcPr>
          <w:p w14:paraId="119C9E1E" w14:textId="7C02C123" w:rsidR="00633007" w:rsidRPr="005D0234" w:rsidRDefault="00633007" w:rsidP="00633007">
            <w:pPr>
              <w:tabs>
                <w:tab w:val="left" w:pos="567"/>
              </w:tabs>
              <w:spacing w:after="60"/>
              <w:rPr>
                <w:rFonts w:ascii="Cambria" w:hAnsi="Cambria"/>
                <w:lang w:val="sr-Cyrl-CS"/>
              </w:rPr>
            </w:pPr>
            <w:r w:rsidRPr="005D0234">
              <w:rPr>
                <w:rFonts w:ascii="Cambria" w:hAnsi="Cambria"/>
                <w:lang w:val="en-US"/>
              </w:rPr>
              <w:t>M52</w:t>
            </w:r>
          </w:p>
        </w:tc>
      </w:tr>
      <w:tr w:rsidR="009E29F5" w:rsidRPr="0031032E" w14:paraId="4D052319" w14:textId="77777777" w:rsidTr="00D466F7">
        <w:trPr>
          <w:trHeight w:val="1030"/>
        </w:trPr>
        <w:tc>
          <w:tcPr>
            <w:tcW w:w="1730" w:type="dxa"/>
            <w:vMerge w:val="restart"/>
            <w:shd w:val="clear" w:color="auto" w:fill="DEEAF6" w:themeFill="accent1" w:themeFillTint="33"/>
            <w:vAlign w:val="center"/>
          </w:tcPr>
          <w:p w14:paraId="4D052313" w14:textId="77777777" w:rsidR="009E29F5" w:rsidRDefault="009E29F5" w:rsidP="009E29F5">
            <w:pPr>
              <w:tabs>
                <w:tab w:val="left" w:pos="567"/>
              </w:tabs>
              <w:spacing w:after="60"/>
              <w:rPr>
                <w:rFonts w:ascii="Cambria" w:hAnsi="Cambria"/>
                <w:lang w:val="sr-Cyrl-RS"/>
              </w:rPr>
            </w:pPr>
            <w:r w:rsidRPr="00C079F1">
              <w:rPr>
                <w:rFonts w:ascii="Cambria" w:hAnsi="Cambria"/>
                <w:lang w:val="sr-Cyrl-RS"/>
              </w:rPr>
              <w:t xml:space="preserve">Ивана </w:t>
            </w:r>
            <w:r w:rsidRPr="00C079F1">
              <w:rPr>
                <w:rFonts w:ascii="Cambria" w:hAnsi="Cambria"/>
                <w:lang w:val="en-US"/>
              </w:rPr>
              <w:t>М</w:t>
            </w:r>
            <w:r>
              <w:rPr>
                <w:rFonts w:ascii="Cambria" w:hAnsi="Cambria"/>
                <w:lang w:val="sr-Cyrl-RS"/>
              </w:rPr>
              <w:t>.</w:t>
            </w:r>
          </w:p>
          <w:p w14:paraId="4D052314" w14:textId="77777777" w:rsidR="009E29F5" w:rsidRPr="00F718A9" w:rsidRDefault="009E29F5" w:rsidP="009E29F5">
            <w:pPr>
              <w:tabs>
                <w:tab w:val="left" w:pos="567"/>
              </w:tabs>
              <w:spacing w:after="60"/>
              <w:rPr>
                <w:rFonts w:ascii="Cambria" w:hAnsi="Cambria"/>
                <w:lang w:val="sr-Cyrl-RS"/>
              </w:rPr>
            </w:pPr>
            <w:proofErr w:type="spellStart"/>
            <w:r w:rsidRPr="00C079F1">
              <w:rPr>
                <w:rFonts w:ascii="Cambria" w:hAnsi="Cambria"/>
                <w:lang w:val="en-US"/>
              </w:rPr>
              <w:t>Радојевић</w:t>
            </w:r>
            <w:proofErr w:type="spellEnd"/>
          </w:p>
        </w:tc>
        <w:tc>
          <w:tcPr>
            <w:tcW w:w="1843" w:type="dxa"/>
            <w:vMerge w:val="restart"/>
            <w:shd w:val="clear" w:color="auto" w:fill="DEEAF6" w:themeFill="accent1" w:themeFillTint="33"/>
            <w:vAlign w:val="center"/>
          </w:tcPr>
          <w:p w14:paraId="4D052315" w14:textId="77777777" w:rsidR="009E29F5" w:rsidRPr="00F718A9" w:rsidRDefault="009E29F5" w:rsidP="009E29F5">
            <w:pPr>
              <w:tabs>
                <w:tab w:val="left" w:pos="567"/>
              </w:tabs>
              <w:spacing w:after="60"/>
              <w:rPr>
                <w:rFonts w:ascii="Cambria" w:hAnsi="Cambria"/>
                <w:lang w:val="sr-Cyrl-RS"/>
              </w:rPr>
            </w:pPr>
            <w:r w:rsidRPr="00F718A9">
              <w:rPr>
                <w:rFonts w:ascii="Cambria" w:hAnsi="Cambria"/>
                <w:lang w:val="sr-Cyrl-RS"/>
              </w:rPr>
              <w:t>Др Драган Ђорђевић</w:t>
            </w:r>
          </w:p>
        </w:tc>
        <w:tc>
          <w:tcPr>
            <w:tcW w:w="3244" w:type="dxa"/>
            <w:vMerge w:val="restart"/>
            <w:shd w:val="clear" w:color="auto" w:fill="DEEAF6" w:themeFill="accent1" w:themeFillTint="33"/>
            <w:vAlign w:val="center"/>
          </w:tcPr>
          <w:p w14:paraId="4D052316" w14:textId="77777777" w:rsidR="009E29F5" w:rsidRPr="00C079F1" w:rsidRDefault="009E29F5" w:rsidP="009E29F5">
            <w:pPr>
              <w:tabs>
                <w:tab w:val="left" w:pos="567"/>
              </w:tabs>
              <w:spacing w:after="60"/>
              <w:rPr>
                <w:rFonts w:ascii="Cambria" w:hAnsi="Cambria"/>
                <w:lang w:val="sr-Cyrl-RS"/>
              </w:rPr>
            </w:pPr>
            <w:r w:rsidRPr="00F718A9">
              <w:rPr>
                <w:rFonts w:ascii="Cambria" w:hAnsi="Cambria"/>
                <w:lang w:val="sr-Cyrl-RS"/>
              </w:rPr>
              <w:t>Уопштени инверзи и квазихипонормалне матрице у просторима са недефинитним скаларним производом. 08</w:t>
            </w:r>
            <w:r>
              <w:rPr>
                <w:rFonts w:ascii="Cambria" w:hAnsi="Cambria"/>
                <w:lang w:val="sr-Cyrl-RS"/>
              </w:rPr>
              <w:t>/</w:t>
            </w:r>
            <w:r w:rsidRPr="00F718A9">
              <w:rPr>
                <w:rFonts w:ascii="Cambria" w:hAnsi="Cambria"/>
                <w:lang w:val="sr-Cyrl-RS"/>
              </w:rPr>
              <w:t>12</w:t>
            </w:r>
            <w:r>
              <w:rPr>
                <w:rFonts w:ascii="Cambria" w:hAnsi="Cambria"/>
                <w:lang w:val="sr-Cyrl-RS"/>
              </w:rPr>
              <w:t>/2016</w:t>
            </w:r>
          </w:p>
        </w:tc>
        <w:tc>
          <w:tcPr>
            <w:tcW w:w="7387" w:type="dxa"/>
            <w:gridSpan w:val="2"/>
            <w:shd w:val="clear" w:color="auto" w:fill="DEEAF6" w:themeFill="accent1" w:themeFillTint="33"/>
            <w:vAlign w:val="center"/>
          </w:tcPr>
          <w:p w14:paraId="4A536C12" w14:textId="39F07719" w:rsidR="009E29F5" w:rsidRPr="00FF5F99" w:rsidRDefault="009E29F5" w:rsidP="009E29F5">
            <w:pPr>
              <w:tabs>
                <w:tab w:val="left" w:pos="567"/>
              </w:tabs>
              <w:spacing w:after="60"/>
              <w:rPr>
                <w:rFonts w:ascii="Cambria" w:hAnsi="Cambria"/>
                <w:lang w:val="sr-Cyrl-CS"/>
              </w:rPr>
            </w:pPr>
            <w:r w:rsidRPr="00FF5F99">
              <w:rPr>
                <w:rFonts w:ascii="CMR12" w:eastAsiaTheme="minorHAnsi" w:hAnsi="CMR12" w:cs="CMR12"/>
                <w:sz w:val="24"/>
                <w:szCs w:val="24"/>
                <w:lang w:val="en-US"/>
              </w:rPr>
              <w:t xml:space="preserve">I. M. Radojevic, D. S. Djordjevic. </w:t>
            </w:r>
            <w:proofErr w:type="spellStart"/>
            <w:r w:rsidRPr="00FF5F99">
              <w:rPr>
                <w:rFonts w:ascii="CMTI12" w:eastAsiaTheme="minorHAnsi" w:hAnsi="CMTI12" w:cs="CMTI12"/>
                <w:sz w:val="24"/>
                <w:szCs w:val="24"/>
                <w:lang w:val="en-US"/>
              </w:rPr>
              <w:t>Quasihyponormal</w:t>
            </w:r>
            <w:proofErr w:type="spellEnd"/>
            <w:r w:rsidRPr="00FF5F99">
              <w:rPr>
                <w:rFonts w:ascii="CMTI12" w:eastAsiaTheme="minorHAnsi" w:hAnsi="CMTI12" w:cs="CMTI12"/>
                <w:sz w:val="24"/>
                <w:szCs w:val="24"/>
                <w:lang w:val="en-US"/>
              </w:rPr>
              <w:t xml:space="preserve"> and strongly </w:t>
            </w:r>
            <w:proofErr w:type="spellStart"/>
            <w:r w:rsidRPr="00FF5F99">
              <w:rPr>
                <w:rFonts w:ascii="CMTI12" w:eastAsiaTheme="minorHAnsi" w:hAnsi="CMTI12" w:cs="CMTI12"/>
                <w:sz w:val="24"/>
                <w:szCs w:val="24"/>
                <w:lang w:val="en-US"/>
              </w:rPr>
              <w:t>quasihyponormal</w:t>
            </w:r>
            <w:proofErr w:type="spellEnd"/>
            <w:r w:rsidRPr="00FF5F99">
              <w:rPr>
                <w:rFonts w:ascii="CMTI12" w:eastAsiaTheme="minorHAnsi" w:hAnsi="CMTI12" w:cs="CMTI12"/>
                <w:sz w:val="24"/>
                <w:szCs w:val="24"/>
                <w:lang w:val="en-US"/>
              </w:rPr>
              <w:t xml:space="preserve"> matrices in inner product spaces</w:t>
            </w:r>
            <w:r w:rsidRPr="00FF5F99">
              <w:rPr>
                <w:rFonts w:ascii="CMR12" w:eastAsiaTheme="minorHAnsi" w:hAnsi="CMR12" w:cs="CMR12"/>
                <w:sz w:val="24"/>
                <w:szCs w:val="24"/>
                <w:lang w:val="en-US"/>
              </w:rPr>
              <w:t>, Electron. J. Linear Algebra 23 (2012), 1023- 1039.</w:t>
            </w:r>
          </w:p>
        </w:tc>
        <w:tc>
          <w:tcPr>
            <w:tcW w:w="851" w:type="dxa"/>
            <w:shd w:val="clear" w:color="auto" w:fill="DEEAF6" w:themeFill="accent1" w:themeFillTint="33"/>
            <w:vAlign w:val="center"/>
          </w:tcPr>
          <w:p w14:paraId="4D052318" w14:textId="5915D3B2" w:rsidR="009E29F5" w:rsidRPr="00FF5F99" w:rsidRDefault="009E29F5" w:rsidP="009E29F5">
            <w:pPr>
              <w:tabs>
                <w:tab w:val="left" w:pos="567"/>
              </w:tabs>
              <w:spacing w:after="60"/>
              <w:rPr>
                <w:rFonts w:ascii="Cambria" w:hAnsi="Cambria"/>
                <w:lang w:val="sr-Cyrl-CS"/>
              </w:rPr>
            </w:pPr>
            <w:r w:rsidRPr="00FF5F99">
              <w:rPr>
                <w:rFonts w:ascii="Cambria" w:hAnsi="Cambria"/>
                <w:lang w:val="en-US"/>
              </w:rPr>
              <w:t>M22</w:t>
            </w:r>
          </w:p>
        </w:tc>
      </w:tr>
      <w:tr w:rsidR="009E29F5" w:rsidRPr="0031032E" w14:paraId="005A0D63" w14:textId="77777777" w:rsidTr="00D466F7">
        <w:trPr>
          <w:trHeight w:val="1030"/>
        </w:trPr>
        <w:tc>
          <w:tcPr>
            <w:tcW w:w="1730" w:type="dxa"/>
            <w:vMerge/>
            <w:shd w:val="clear" w:color="auto" w:fill="DEEAF6" w:themeFill="accent1" w:themeFillTint="33"/>
            <w:vAlign w:val="center"/>
          </w:tcPr>
          <w:p w14:paraId="765FB312" w14:textId="77777777" w:rsidR="009E29F5" w:rsidRPr="00C079F1" w:rsidRDefault="009E29F5" w:rsidP="009E29F5">
            <w:pPr>
              <w:tabs>
                <w:tab w:val="left" w:pos="567"/>
              </w:tabs>
              <w:spacing w:after="60"/>
              <w:rPr>
                <w:rFonts w:ascii="Cambria" w:hAnsi="Cambria"/>
                <w:lang w:val="sr-Cyrl-RS"/>
              </w:rPr>
            </w:pPr>
          </w:p>
        </w:tc>
        <w:tc>
          <w:tcPr>
            <w:tcW w:w="1843" w:type="dxa"/>
            <w:vMerge/>
            <w:shd w:val="clear" w:color="auto" w:fill="DEEAF6" w:themeFill="accent1" w:themeFillTint="33"/>
            <w:vAlign w:val="center"/>
          </w:tcPr>
          <w:p w14:paraId="5065A117" w14:textId="77777777" w:rsidR="009E29F5" w:rsidRPr="00F718A9" w:rsidRDefault="009E29F5" w:rsidP="009E29F5">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65E1CA64" w14:textId="77777777" w:rsidR="009E29F5" w:rsidRPr="00F718A9" w:rsidRDefault="009E29F5" w:rsidP="009E29F5">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21D98CB9" w14:textId="356736CC" w:rsidR="009E29F5" w:rsidRPr="00FF5F99" w:rsidRDefault="009E29F5" w:rsidP="009E29F5">
            <w:pPr>
              <w:tabs>
                <w:tab w:val="left" w:pos="567"/>
              </w:tabs>
              <w:spacing w:after="60"/>
              <w:rPr>
                <w:rFonts w:ascii="Cambria" w:hAnsi="Cambria"/>
                <w:lang w:val="sr-Cyrl-CS"/>
              </w:rPr>
            </w:pPr>
            <w:r w:rsidRPr="00FF5F99">
              <w:rPr>
                <w:rFonts w:ascii="CMR12" w:eastAsiaTheme="minorHAnsi" w:hAnsi="CMR12" w:cs="CMR12"/>
                <w:sz w:val="24"/>
                <w:szCs w:val="24"/>
                <w:lang w:val="en-US"/>
              </w:rPr>
              <w:t xml:space="preserve">I. M. Radojevic. </w:t>
            </w:r>
            <w:r w:rsidRPr="00FF5F99">
              <w:rPr>
                <w:rFonts w:ascii="CMTI12" w:eastAsiaTheme="minorHAnsi" w:hAnsi="CMTI12" w:cs="CMTI12"/>
                <w:sz w:val="24"/>
                <w:szCs w:val="24"/>
                <w:lang w:val="en-US"/>
              </w:rPr>
              <w:t xml:space="preserve">New results for EP matrices in </w:t>
            </w:r>
            <w:proofErr w:type="spellStart"/>
            <w:r w:rsidRPr="00FF5F99">
              <w:rPr>
                <w:rFonts w:ascii="CMTI12" w:eastAsiaTheme="minorHAnsi" w:hAnsi="CMTI12" w:cs="CMTI12"/>
                <w:sz w:val="24"/>
                <w:szCs w:val="24"/>
                <w:lang w:val="en-US"/>
              </w:rPr>
              <w:t>inde_nite</w:t>
            </w:r>
            <w:proofErr w:type="spellEnd"/>
            <w:r w:rsidRPr="00FF5F99">
              <w:rPr>
                <w:rFonts w:ascii="CMTI12" w:eastAsiaTheme="minorHAnsi" w:hAnsi="CMTI12" w:cs="CMTI12"/>
                <w:sz w:val="24"/>
                <w:szCs w:val="24"/>
                <w:lang w:val="en-US"/>
              </w:rPr>
              <w:t xml:space="preserve"> inner product spaces</w:t>
            </w:r>
            <w:r w:rsidRPr="00FF5F99">
              <w:rPr>
                <w:rFonts w:ascii="CMR12" w:eastAsiaTheme="minorHAnsi" w:hAnsi="CMR12" w:cs="CMR12"/>
                <w:sz w:val="24"/>
                <w:szCs w:val="24"/>
                <w:lang w:val="en-US"/>
              </w:rPr>
              <w:t>, Czech. Math. J. 64 139 (2014), 91-103.</w:t>
            </w:r>
          </w:p>
        </w:tc>
        <w:tc>
          <w:tcPr>
            <w:tcW w:w="851" w:type="dxa"/>
            <w:shd w:val="clear" w:color="auto" w:fill="DEEAF6" w:themeFill="accent1" w:themeFillTint="33"/>
            <w:vAlign w:val="center"/>
          </w:tcPr>
          <w:p w14:paraId="221E52C5" w14:textId="53ADEF7F" w:rsidR="009E29F5" w:rsidRPr="00FF5F99" w:rsidRDefault="009E29F5" w:rsidP="009E29F5">
            <w:pPr>
              <w:tabs>
                <w:tab w:val="left" w:pos="567"/>
              </w:tabs>
              <w:spacing w:after="60"/>
              <w:rPr>
                <w:rFonts w:ascii="Cambria" w:hAnsi="Cambria"/>
                <w:lang w:val="sr-Cyrl-CS"/>
              </w:rPr>
            </w:pPr>
            <w:r w:rsidRPr="00FF5F99">
              <w:rPr>
                <w:rFonts w:ascii="Cambria" w:hAnsi="Cambria"/>
                <w:lang w:val="en-US"/>
              </w:rPr>
              <w:t>M23</w:t>
            </w:r>
          </w:p>
        </w:tc>
      </w:tr>
      <w:tr w:rsidR="009E29F5" w:rsidRPr="0031032E" w14:paraId="47C853BA" w14:textId="77777777" w:rsidTr="00D466F7">
        <w:trPr>
          <w:trHeight w:val="1030"/>
        </w:trPr>
        <w:tc>
          <w:tcPr>
            <w:tcW w:w="1730" w:type="dxa"/>
            <w:vMerge/>
            <w:shd w:val="clear" w:color="auto" w:fill="DEEAF6" w:themeFill="accent1" w:themeFillTint="33"/>
            <w:vAlign w:val="center"/>
          </w:tcPr>
          <w:p w14:paraId="19C03CD3" w14:textId="77777777" w:rsidR="009E29F5" w:rsidRPr="00C079F1" w:rsidRDefault="009E29F5" w:rsidP="009E29F5">
            <w:pPr>
              <w:tabs>
                <w:tab w:val="left" w:pos="567"/>
              </w:tabs>
              <w:spacing w:after="60"/>
              <w:rPr>
                <w:rFonts w:ascii="Cambria" w:hAnsi="Cambria"/>
                <w:lang w:val="sr-Cyrl-RS"/>
              </w:rPr>
            </w:pPr>
          </w:p>
        </w:tc>
        <w:tc>
          <w:tcPr>
            <w:tcW w:w="1843" w:type="dxa"/>
            <w:vMerge/>
            <w:shd w:val="clear" w:color="auto" w:fill="DEEAF6" w:themeFill="accent1" w:themeFillTint="33"/>
            <w:vAlign w:val="center"/>
          </w:tcPr>
          <w:p w14:paraId="7EEA246C" w14:textId="77777777" w:rsidR="009E29F5" w:rsidRPr="00F718A9" w:rsidRDefault="009E29F5" w:rsidP="009E29F5">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77842D29" w14:textId="77777777" w:rsidR="009E29F5" w:rsidRPr="00F718A9" w:rsidRDefault="009E29F5" w:rsidP="009E29F5">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29CD9D0E" w14:textId="52C9CE9A" w:rsidR="009E29F5" w:rsidRPr="00FF5F99" w:rsidRDefault="009E29F5" w:rsidP="009E29F5">
            <w:pPr>
              <w:tabs>
                <w:tab w:val="left" w:pos="567"/>
              </w:tabs>
              <w:spacing w:after="60"/>
              <w:rPr>
                <w:rFonts w:ascii="Cambria" w:hAnsi="Cambria"/>
                <w:lang w:val="sr-Cyrl-CS"/>
              </w:rPr>
            </w:pPr>
            <w:r w:rsidRPr="00FF5F99">
              <w:rPr>
                <w:rFonts w:ascii="CMR12" w:eastAsiaTheme="minorHAnsi" w:hAnsi="CMR12" w:cs="CMR12"/>
                <w:sz w:val="24"/>
                <w:szCs w:val="24"/>
                <w:lang w:val="en-US"/>
              </w:rPr>
              <w:t xml:space="preserve">I. M. Radojevic, D. S. Djordjevic. </w:t>
            </w:r>
            <w:r w:rsidRPr="00FF5F99">
              <w:rPr>
                <w:rFonts w:ascii="CMTI12" w:eastAsiaTheme="minorHAnsi" w:hAnsi="CMTI12" w:cs="CMTI12"/>
                <w:sz w:val="24"/>
                <w:szCs w:val="24"/>
                <w:lang w:val="en-US"/>
              </w:rPr>
              <w:t xml:space="preserve">Moore-Penrose inverse in indefinite inner product </w:t>
            </w:r>
            <w:proofErr w:type="gramStart"/>
            <w:r w:rsidRPr="00FF5F99">
              <w:rPr>
                <w:rFonts w:ascii="CMTI12" w:eastAsiaTheme="minorHAnsi" w:hAnsi="CMTI12" w:cs="CMTI12"/>
                <w:sz w:val="24"/>
                <w:szCs w:val="24"/>
                <w:lang w:val="en-US"/>
              </w:rPr>
              <w:t>spaces</w:t>
            </w:r>
            <w:r w:rsidRPr="00FF5F99">
              <w:rPr>
                <w:rFonts w:ascii="CMR12" w:eastAsiaTheme="minorHAnsi" w:hAnsi="CMR12" w:cs="CMR12"/>
                <w:sz w:val="24"/>
                <w:szCs w:val="24"/>
                <w:lang w:val="en-US"/>
              </w:rPr>
              <w:t xml:space="preserve">,  </w:t>
            </w:r>
            <w:proofErr w:type="spellStart"/>
            <w:r w:rsidRPr="00FF5F99">
              <w:rPr>
                <w:rFonts w:ascii="CMR12" w:eastAsiaTheme="minorHAnsi" w:hAnsi="CMR12" w:cs="CMR12"/>
                <w:sz w:val="24"/>
                <w:szCs w:val="24"/>
                <w:lang w:val="en-US"/>
              </w:rPr>
              <w:t>Filomat</w:t>
            </w:r>
            <w:proofErr w:type="spellEnd"/>
            <w:proofErr w:type="gramEnd"/>
            <w:r w:rsidRPr="00FF5F99">
              <w:rPr>
                <w:rFonts w:ascii="CMR12" w:eastAsiaTheme="minorHAnsi" w:hAnsi="CMR12" w:cs="CMR12"/>
                <w:sz w:val="24"/>
                <w:szCs w:val="24"/>
                <w:lang w:val="en-US"/>
              </w:rPr>
              <w:t xml:space="preserve"> 2017, vol 31, no. 12, 3847-3857.</w:t>
            </w:r>
          </w:p>
        </w:tc>
        <w:tc>
          <w:tcPr>
            <w:tcW w:w="851" w:type="dxa"/>
            <w:shd w:val="clear" w:color="auto" w:fill="DEEAF6" w:themeFill="accent1" w:themeFillTint="33"/>
            <w:vAlign w:val="center"/>
          </w:tcPr>
          <w:p w14:paraId="24C57FE6" w14:textId="2307C044" w:rsidR="009E29F5" w:rsidRPr="00FF5F99" w:rsidRDefault="009E29F5" w:rsidP="009E29F5">
            <w:pPr>
              <w:tabs>
                <w:tab w:val="left" w:pos="567"/>
              </w:tabs>
              <w:spacing w:after="60"/>
              <w:rPr>
                <w:rFonts w:ascii="Cambria" w:hAnsi="Cambria"/>
                <w:lang w:val="sr-Cyrl-CS"/>
              </w:rPr>
            </w:pPr>
            <w:r w:rsidRPr="00FF5F99">
              <w:rPr>
                <w:rFonts w:ascii="Cambria" w:hAnsi="Cambria"/>
                <w:lang w:val="en-US"/>
              </w:rPr>
              <w:t>M22</w:t>
            </w:r>
          </w:p>
        </w:tc>
      </w:tr>
      <w:tr w:rsidR="00702FB0" w:rsidRPr="0031032E" w14:paraId="4D052320" w14:textId="77777777" w:rsidTr="00FF5F99">
        <w:trPr>
          <w:trHeight w:val="1260"/>
        </w:trPr>
        <w:tc>
          <w:tcPr>
            <w:tcW w:w="1730" w:type="dxa"/>
            <w:vMerge w:val="restart"/>
            <w:shd w:val="clear" w:color="auto" w:fill="9CC2E5" w:themeFill="accent1" w:themeFillTint="99"/>
            <w:vAlign w:val="center"/>
          </w:tcPr>
          <w:p w14:paraId="4D05231A" w14:textId="77777777" w:rsidR="00702FB0" w:rsidRDefault="00702FB0" w:rsidP="00702FB0">
            <w:pPr>
              <w:tabs>
                <w:tab w:val="left" w:pos="567"/>
              </w:tabs>
              <w:spacing w:after="60"/>
              <w:rPr>
                <w:rFonts w:ascii="Cambria" w:hAnsi="Cambria"/>
                <w:lang w:val="sr-Cyrl-RS"/>
              </w:rPr>
            </w:pPr>
            <w:proofErr w:type="spellStart"/>
            <w:r>
              <w:rPr>
                <w:rFonts w:ascii="Cambria" w:hAnsi="Cambria"/>
                <w:lang w:val="en-US"/>
              </w:rPr>
              <w:t>Миодраг</w:t>
            </w:r>
            <w:proofErr w:type="spellEnd"/>
            <w:r>
              <w:rPr>
                <w:rFonts w:ascii="Cambria" w:hAnsi="Cambria"/>
                <w:lang w:val="en-US"/>
              </w:rPr>
              <w:t xml:space="preserve"> </w:t>
            </w:r>
            <w:r w:rsidRPr="00C079F1">
              <w:rPr>
                <w:rFonts w:ascii="Cambria" w:hAnsi="Cambria"/>
                <w:lang w:val="en-US"/>
              </w:rPr>
              <w:t>С</w:t>
            </w:r>
            <w:r>
              <w:rPr>
                <w:rFonts w:ascii="Cambria" w:hAnsi="Cambria"/>
                <w:lang w:val="sr-Cyrl-RS"/>
              </w:rPr>
              <w:t>.</w:t>
            </w:r>
          </w:p>
          <w:p w14:paraId="4D05231B" w14:textId="77777777" w:rsidR="00702FB0" w:rsidRPr="00C079F1" w:rsidRDefault="00702FB0" w:rsidP="00702FB0">
            <w:pPr>
              <w:tabs>
                <w:tab w:val="left" w:pos="567"/>
              </w:tabs>
              <w:spacing w:after="60"/>
              <w:rPr>
                <w:rFonts w:ascii="Cambria" w:hAnsi="Cambria"/>
                <w:lang w:val="sr-Cyrl-RS"/>
              </w:rPr>
            </w:pPr>
            <w:proofErr w:type="spellStart"/>
            <w:r w:rsidRPr="00C079F1">
              <w:rPr>
                <w:rFonts w:ascii="Cambria" w:hAnsi="Cambria"/>
                <w:lang w:val="en-US"/>
              </w:rPr>
              <w:t>Ђорђевић</w:t>
            </w:r>
            <w:proofErr w:type="spellEnd"/>
          </w:p>
        </w:tc>
        <w:tc>
          <w:tcPr>
            <w:tcW w:w="1843" w:type="dxa"/>
            <w:vMerge w:val="restart"/>
            <w:shd w:val="clear" w:color="auto" w:fill="9CC2E5" w:themeFill="accent1" w:themeFillTint="99"/>
            <w:vAlign w:val="center"/>
          </w:tcPr>
          <w:p w14:paraId="4D05231C" w14:textId="77777777" w:rsidR="00702FB0" w:rsidRPr="00F718A9" w:rsidRDefault="00702FB0" w:rsidP="00702FB0">
            <w:pPr>
              <w:tabs>
                <w:tab w:val="left" w:pos="567"/>
              </w:tabs>
              <w:spacing w:after="60"/>
              <w:rPr>
                <w:rFonts w:ascii="Cambria" w:hAnsi="Cambria"/>
                <w:lang w:val="sr-Cyrl-RS"/>
              </w:rPr>
            </w:pPr>
            <w:r w:rsidRPr="00C079F1">
              <w:rPr>
                <w:rFonts w:ascii="Cambria" w:hAnsi="Cambria"/>
                <w:lang w:val="sr-Cyrl-RS"/>
              </w:rPr>
              <w:t>Др Мирослав Ристић</w:t>
            </w:r>
          </w:p>
        </w:tc>
        <w:tc>
          <w:tcPr>
            <w:tcW w:w="3244" w:type="dxa"/>
            <w:vMerge w:val="restart"/>
            <w:shd w:val="clear" w:color="auto" w:fill="9CC2E5" w:themeFill="accent1" w:themeFillTint="99"/>
            <w:vAlign w:val="center"/>
          </w:tcPr>
          <w:p w14:paraId="4D05231D" w14:textId="77777777" w:rsidR="00702FB0" w:rsidRPr="00F718A9" w:rsidRDefault="00702FB0" w:rsidP="00702FB0">
            <w:pPr>
              <w:tabs>
                <w:tab w:val="left" w:pos="567"/>
              </w:tabs>
              <w:spacing w:after="60"/>
              <w:rPr>
                <w:rFonts w:ascii="Cambria" w:hAnsi="Cambria"/>
                <w:lang w:val="sr-Cyrl-RS"/>
              </w:rPr>
            </w:pPr>
            <w:r w:rsidRPr="00C079F1">
              <w:rPr>
                <w:rFonts w:ascii="Cambria" w:hAnsi="Cambria"/>
                <w:lang w:val="sr-Cyrl-RS"/>
              </w:rPr>
              <w:t xml:space="preserve">Допринос анализи временских низова са целобројним вредностима. </w:t>
            </w:r>
            <w:r w:rsidRPr="00C079F1">
              <w:rPr>
                <w:rFonts w:ascii="Cambria" w:hAnsi="Cambria"/>
                <w:lang w:val="en-US"/>
              </w:rPr>
              <w:t>12</w:t>
            </w:r>
            <w:r>
              <w:rPr>
                <w:rFonts w:ascii="Cambria" w:hAnsi="Cambria"/>
                <w:lang w:val="sr-Cyrl-RS"/>
              </w:rPr>
              <w:t>/</w:t>
            </w:r>
            <w:r w:rsidRPr="00C079F1">
              <w:rPr>
                <w:rFonts w:ascii="Cambria" w:hAnsi="Cambria"/>
                <w:lang w:val="en-US"/>
              </w:rPr>
              <w:t>12</w:t>
            </w:r>
            <w:r>
              <w:rPr>
                <w:rFonts w:ascii="Cambria" w:hAnsi="Cambria"/>
                <w:lang w:val="sr-Cyrl-RS"/>
              </w:rPr>
              <w:t>/</w:t>
            </w:r>
            <w:r>
              <w:rPr>
                <w:rFonts w:ascii="Cambria" w:hAnsi="Cambria"/>
                <w:lang w:val="en-US"/>
              </w:rPr>
              <w:t>2016</w:t>
            </w:r>
          </w:p>
        </w:tc>
        <w:tc>
          <w:tcPr>
            <w:tcW w:w="7387" w:type="dxa"/>
            <w:gridSpan w:val="2"/>
            <w:shd w:val="clear" w:color="auto" w:fill="9CC2E5" w:themeFill="accent1" w:themeFillTint="99"/>
            <w:vAlign w:val="center"/>
          </w:tcPr>
          <w:p w14:paraId="079A130A" w14:textId="0C6EBFC0" w:rsidR="00702FB0" w:rsidRPr="00FF5F99" w:rsidRDefault="00702FB0" w:rsidP="00FF5F99">
            <w:pPr>
              <w:tabs>
                <w:tab w:val="left" w:pos="567"/>
              </w:tabs>
              <w:spacing w:after="60" w:line="240" w:lineRule="auto"/>
              <w:rPr>
                <w:rFonts w:ascii="Cambria" w:hAnsi="Cambria"/>
                <w:lang w:val="sr-Cyrl-CS"/>
              </w:rPr>
            </w:pPr>
            <w:r w:rsidRPr="00FF5F99">
              <w:rPr>
                <w:rFonts w:ascii="Times New Roman" w:hAnsi="Times New Roman"/>
                <w:sz w:val="20"/>
                <w:szCs w:val="20"/>
                <w:lang w:val="en-US"/>
              </w:rPr>
              <w:t xml:space="preserve">Aleksandar S. </w:t>
            </w:r>
            <w:proofErr w:type="spellStart"/>
            <w:r w:rsidRPr="00FF5F99">
              <w:rPr>
                <w:rFonts w:ascii="Times New Roman" w:hAnsi="Times New Roman"/>
                <w:sz w:val="20"/>
                <w:szCs w:val="20"/>
                <w:lang w:val="en-US"/>
              </w:rPr>
              <w:t>Nastić</w:t>
            </w:r>
            <w:proofErr w:type="spellEnd"/>
            <w:r w:rsidRPr="00FF5F99">
              <w:rPr>
                <w:rFonts w:ascii="Times New Roman" w:hAnsi="Times New Roman"/>
                <w:sz w:val="20"/>
                <w:szCs w:val="20"/>
                <w:lang w:val="en-US"/>
              </w:rPr>
              <w:t xml:space="preserve">, Miroslav M. </w:t>
            </w:r>
            <w:proofErr w:type="spellStart"/>
            <w:r w:rsidRPr="00FF5F99">
              <w:rPr>
                <w:rFonts w:ascii="Times New Roman" w:hAnsi="Times New Roman"/>
                <w:sz w:val="20"/>
                <w:szCs w:val="20"/>
                <w:lang w:val="en-US"/>
              </w:rPr>
              <w:t>Ristić</w:t>
            </w:r>
            <w:proofErr w:type="spellEnd"/>
            <w:r w:rsidRPr="00FF5F99">
              <w:rPr>
                <w:rFonts w:ascii="Times New Roman" w:hAnsi="Times New Roman"/>
                <w:sz w:val="20"/>
                <w:szCs w:val="20"/>
                <w:lang w:val="en-US"/>
              </w:rPr>
              <w:t xml:space="preserve"> and </w:t>
            </w:r>
            <w:r w:rsidRPr="00FF5F99">
              <w:rPr>
                <w:rFonts w:ascii="Times New Roman" w:hAnsi="Times New Roman"/>
                <w:b/>
                <w:bCs/>
                <w:sz w:val="20"/>
                <w:szCs w:val="20"/>
                <w:lang w:val="en-US"/>
              </w:rPr>
              <w:t>Miodrag S. </w:t>
            </w:r>
            <w:proofErr w:type="spellStart"/>
            <w:r w:rsidRPr="00FF5F99">
              <w:rPr>
                <w:rFonts w:ascii="Times New Roman" w:hAnsi="Times New Roman"/>
                <w:b/>
                <w:bCs/>
                <w:sz w:val="20"/>
                <w:szCs w:val="20"/>
                <w:lang w:val="en-US"/>
              </w:rPr>
              <w:t>Djordjević</w:t>
            </w:r>
            <w:proofErr w:type="spellEnd"/>
            <w:r w:rsidRPr="00FF5F99">
              <w:rPr>
                <w:rFonts w:ascii="Times New Roman" w:hAnsi="Times New Roman"/>
                <w:sz w:val="20"/>
                <w:szCs w:val="20"/>
                <w:lang w:val="en-US"/>
              </w:rPr>
              <w:t>, An INAR model with discrete Laplace marginal distributions, BRAZILIAN JOURNAL OF PROBABILITY AND STATISTICS, Vol. 30(1), 2015, p107-126.</w:t>
            </w:r>
            <w:r w:rsidRPr="00FF5F99">
              <w:rPr>
                <w:rFonts w:ascii="Times New Roman" w:hAnsi="Times New Roman"/>
                <w:sz w:val="20"/>
                <w:szCs w:val="20"/>
                <w:lang w:val="en-US"/>
              </w:rPr>
              <w:br/>
            </w:r>
            <w:hyperlink r:id="rId10" w:history="1">
              <w:r w:rsidRPr="00FF5F99">
                <w:rPr>
                  <w:rFonts w:ascii="Times New Roman" w:hAnsi="Times New Roman"/>
                  <w:i/>
                  <w:sz w:val="20"/>
                  <w:szCs w:val="20"/>
                  <w:lang w:val="en-US"/>
                </w:rPr>
                <w:t>https://projecteuclid.org/euclid.bjps/1453211805</w:t>
              </w:r>
            </w:hyperlink>
          </w:p>
        </w:tc>
        <w:tc>
          <w:tcPr>
            <w:tcW w:w="851" w:type="dxa"/>
            <w:shd w:val="clear" w:color="auto" w:fill="9CC2E5" w:themeFill="accent1" w:themeFillTint="99"/>
            <w:vAlign w:val="center"/>
          </w:tcPr>
          <w:p w14:paraId="4D05231F" w14:textId="0FBEE4EC" w:rsidR="00702FB0" w:rsidRPr="00FF5F99" w:rsidRDefault="00702FB0" w:rsidP="00FF5F99">
            <w:pPr>
              <w:tabs>
                <w:tab w:val="left" w:pos="567"/>
              </w:tabs>
              <w:spacing w:after="60" w:line="240" w:lineRule="auto"/>
              <w:rPr>
                <w:rFonts w:ascii="Cambria" w:hAnsi="Cambria"/>
                <w:lang w:val="sr-Cyrl-CS"/>
              </w:rPr>
            </w:pPr>
            <w:r w:rsidRPr="00FF5F99">
              <w:rPr>
                <w:rFonts w:ascii="Cambria" w:hAnsi="Cambria"/>
                <w:sz w:val="20"/>
                <w:szCs w:val="20"/>
                <w:lang w:val="en-US"/>
              </w:rPr>
              <w:t>M23</w:t>
            </w:r>
          </w:p>
        </w:tc>
      </w:tr>
      <w:tr w:rsidR="00702FB0" w:rsidRPr="0031032E" w14:paraId="0EE470DE" w14:textId="77777777" w:rsidTr="00FF5F99">
        <w:trPr>
          <w:trHeight w:val="977"/>
        </w:trPr>
        <w:tc>
          <w:tcPr>
            <w:tcW w:w="1730" w:type="dxa"/>
            <w:vMerge/>
            <w:shd w:val="clear" w:color="auto" w:fill="9CC2E5" w:themeFill="accent1" w:themeFillTint="99"/>
            <w:vAlign w:val="center"/>
          </w:tcPr>
          <w:p w14:paraId="66E00E02" w14:textId="77777777" w:rsidR="00702FB0" w:rsidRDefault="00702FB0" w:rsidP="00702FB0">
            <w:pPr>
              <w:tabs>
                <w:tab w:val="left" w:pos="567"/>
              </w:tabs>
              <w:spacing w:after="60"/>
              <w:rPr>
                <w:rFonts w:ascii="Cambria" w:hAnsi="Cambria"/>
                <w:lang w:val="en-US"/>
              </w:rPr>
            </w:pPr>
          </w:p>
        </w:tc>
        <w:tc>
          <w:tcPr>
            <w:tcW w:w="1843" w:type="dxa"/>
            <w:vMerge/>
            <w:shd w:val="clear" w:color="auto" w:fill="9CC2E5" w:themeFill="accent1" w:themeFillTint="99"/>
            <w:vAlign w:val="center"/>
          </w:tcPr>
          <w:p w14:paraId="3C864DBA" w14:textId="77777777" w:rsidR="00702FB0" w:rsidRPr="00C079F1" w:rsidRDefault="00702FB0" w:rsidP="00702FB0">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07609ABC" w14:textId="77777777" w:rsidR="00702FB0" w:rsidRPr="00C079F1" w:rsidRDefault="00702FB0" w:rsidP="00702FB0">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728AC6B6" w14:textId="2960DFBE" w:rsidR="00702FB0" w:rsidRPr="00FF5F99" w:rsidRDefault="00702FB0" w:rsidP="00FF5F99">
            <w:pPr>
              <w:tabs>
                <w:tab w:val="left" w:pos="567"/>
              </w:tabs>
              <w:spacing w:after="60" w:line="240" w:lineRule="auto"/>
              <w:rPr>
                <w:rFonts w:ascii="Cambria" w:hAnsi="Cambria"/>
                <w:lang w:val="sr-Cyrl-CS"/>
              </w:rPr>
            </w:pPr>
            <w:r w:rsidRPr="00FF5F99">
              <w:rPr>
                <w:rFonts w:ascii="Times New Roman" w:hAnsi="Times New Roman"/>
                <w:b/>
                <w:bCs/>
                <w:sz w:val="20"/>
                <w:szCs w:val="20"/>
                <w:lang w:val="en-US"/>
              </w:rPr>
              <w:t>Miodrag S. </w:t>
            </w:r>
            <w:proofErr w:type="spellStart"/>
            <w:r w:rsidRPr="00FF5F99">
              <w:rPr>
                <w:rFonts w:ascii="Times New Roman" w:hAnsi="Times New Roman"/>
                <w:b/>
                <w:bCs/>
                <w:sz w:val="20"/>
                <w:szCs w:val="20"/>
                <w:lang w:val="en-US"/>
              </w:rPr>
              <w:t>Djordjević</w:t>
            </w:r>
            <w:proofErr w:type="spellEnd"/>
            <w:r w:rsidRPr="00FF5F99">
              <w:rPr>
                <w:rFonts w:ascii="Times New Roman" w:hAnsi="Times New Roman"/>
                <w:sz w:val="20"/>
                <w:szCs w:val="20"/>
                <w:lang w:val="en-US"/>
              </w:rPr>
              <w:t>, An extension on INAR models with discrete Laplace marginal distributions, COMMUNICATIONS IN STATISTICS – THEORY AND METHODS, Vol 46(12) 2017, p5896-5913</w:t>
            </w:r>
            <w:r w:rsidRPr="00FF5F99">
              <w:rPr>
                <w:rFonts w:ascii="Times New Roman" w:hAnsi="Times New Roman"/>
                <w:sz w:val="20"/>
                <w:szCs w:val="20"/>
                <w:lang w:val="en-US"/>
              </w:rPr>
              <w:br/>
            </w:r>
            <w:hyperlink r:id="rId11" w:history="1">
              <w:r w:rsidRPr="00FF5F99">
                <w:rPr>
                  <w:rStyle w:val="Hyperlink"/>
                  <w:rFonts w:ascii="Times New Roman" w:hAnsi="Times New Roman"/>
                  <w:i/>
                  <w:color w:val="auto"/>
                  <w:sz w:val="20"/>
                  <w:szCs w:val="20"/>
                  <w:lang w:val="en-US"/>
                </w:rPr>
                <w:t>http://dx.doi.org/10.1080/03610926.2015.1115071</w:t>
              </w:r>
            </w:hyperlink>
          </w:p>
        </w:tc>
        <w:tc>
          <w:tcPr>
            <w:tcW w:w="851" w:type="dxa"/>
            <w:shd w:val="clear" w:color="auto" w:fill="9CC2E5" w:themeFill="accent1" w:themeFillTint="99"/>
            <w:vAlign w:val="center"/>
          </w:tcPr>
          <w:p w14:paraId="201CE0B0" w14:textId="047443BC" w:rsidR="00702FB0" w:rsidRPr="00FF5F99" w:rsidRDefault="00702FB0" w:rsidP="00FF5F99">
            <w:pPr>
              <w:tabs>
                <w:tab w:val="left" w:pos="567"/>
              </w:tabs>
              <w:spacing w:after="60" w:line="240" w:lineRule="auto"/>
              <w:rPr>
                <w:rFonts w:ascii="Cambria" w:hAnsi="Cambria"/>
                <w:lang w:val="sr-Cyrl-CS"/>
              </w:rPr>
            </w:pPr>
            <w:r w:rsidRPr="00FF5F99">
              <w:rPr>
                <w:rFonts w:ascii="Cambria" w:hAnsi="Cambria"/>
                <w:sz w:val="20"/>
                <w:szCs w:val="20"/>
                <w:lang w:val="en-US"/>
              </w:rPr>
              <w:t>M23</w:t>
            </w:r>
          </w:p>
        </w:tc>
      </w:tr>
      <w:tr w:rsidR="00702FB0" w:rsidRPr="0031032E" w14:paraId="185A2D36" w14:textId="77777777" w:rsidTr="00FF5F99">
        <w:trPr>
          <w:trHeight w:val="1092"/>
        </w:trPr>
        <w:tc>
          <w:tcPr>
            <w:tcW w:w="1730" w:type="dxa"/>
            <w:vMerge/>
            <w:shd w:val="clear" w:color="auto" w:fill="9CC2E5" w:themeFill="accent1" w:themeFillTint="99"/>
            <w:vAlign w:val="center"/>
          </w:tcPr>
          <w:p w14:paraId="6CCABF93" w14:textId="77777777" w:rsidR="00702FB0" w:rsidRDefault="00702FB0" w:rsidP="00702FB0">
            <w:pPr>
              <w:tabs>
                <w:tab w:val="left" w:pos="567"/>
              </w:tabs>
              <w:spacing w:after="60"/>
              <w:rPr>
                <w:rFonts w:ascii="Cambria" w:hAnsi="Cambria"/>
                <w:lang w:val="en-US"/>
              </w:rPr>
            </w:pPr>
          </w:p>
        </w:tc>
        <w:tc>
          <w:tcPr>
            <w:tcW w:w="1843" w:type="dxa"/>
            <w:vMerge/>
            <w:shd w:val="clear" w:color="auto" w:fill="9CC2E5" w:themeFill="accent1" w:themeFillTint="99"/>
            <w:vAlign w:val="center"/>
          </w:tcPr>
          <w:p w14:paraId="39245CD2" w14:textId="77777777" w:rsidR="00702FB0" w:rsidRPr="00C079F1" w:rsidRDefault="00702FB0" w:rsidP="00702FB0">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4309A5DA" w14:textId="77777777" w:rsidR="00702FB0" w:rsidRPr="00C079F1" w:rsidRDefault="00702FB0" w:rsidP="00702FB0">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576A45D9" w14:textId="7B573040" w:rsidR="00702FB0" w:rsidRPr="00FF5F99" w:rsidRDefault="00702FB0" w:rsidP="00FF5F99">
            <w:pPr>
              <w:tabs>
                <w:tab w:val="left" w:pos="567"/>
              </w:tabs>
              <w:spacing w:after="60" w:line="240" w:lineRule="auto"/>
              <w:rPr>
                <w:rFonts w:ascii="Cambria" w:hAnsi="Cambria"/>
                <w:lang w:val="sr-Cyrl-CS"/>
              </w:rPr>
            </w:pPr>
            <w:r w:rsidRPr="00FF5F99">
              <w:rPr>
                <w:rFonts w:ascii="Times New Roman" w:hAnsi="Times New Roman"/>
                <w:b/>
                <w:bCs/>
                <w:sz w:val="20"/>
                <w:szCs w:val="20"/>
                <w:lang w:val="en-US"/>
              </w:rPr>
              <w:t>Miodrag S. </w:t>
            </w:r>
            <w:proofErr w:type="spellStart"/>
            <w:r w:rsidRPr="00FF5F99">
              <w:rPr>
                <w:rFonts w:ascii="Times New Roman" w:hAnsi="Times New Roman"/>
                <w:b/>
                <w:bCs/>
                <w:sz w:val="20"/>
                <w:szCs w:val="20"/>
                <w:lang w:val="en-US"/>
              </w:rPr>
              <w:t>Djordjević</w:t>
            </w:r>
            <w:proofErr w:type="spellEnd"/>
            <w:r w:rsidRPr="00FF5F99">
              <w:rPr>
                <w:rFonts w:ascii="Times New Roman" w:hAnsi="Times New Roman"/>
                <w:sz w:val="20"/>
                <w:szCs w:val="20"/>
                <w:lang w:val="en-US"/>
              </w:rPr>
              <w:t>, A combined SDLINAR(p) model and identification and prediction of its latent components, FACTA UNIVERSITATIS,SERIES: MATHEMATICS AND INFORMATICS,  vol. 31 No.5, 2016, p919-946</w:t>
            </w:r>
            <w:r w:rsidRPr="00FF5F99">
              <w:rPr>
                <w:rFonts w:ascii="Times New Roman" w:hAnsi="Times New Roman"/>
                <w:sz w:val="20"/>
                <w:szCs w:val="20"/>
                <w:lang w:val="en-US"/>
              </w:rPr>
              <w:br/>
            </w:r>
            <w:hyperlink r:id="rId12" w:history="1">
              <w:r w:rsidRPr="00FF5F99">
                <w:rPr>
                  <w:rStyle w:val="Hyperlink"/>
                  <w:i/>
                  <w:color w:val="auto"/>
                  <w:sz w:val="20"/>
                  <w:szCs w:val="20"/>
                  <w:lang w:val="en-US"/>
                </w:rPr>
                <w:t>http://casopisi.junis.ni.ac.rs/index.php/FUMathInf/article/view/1661</w:t>
              </w:r>
            </w:hyperlink>
            <w:r w:rsidRPr="00FF5F99">
              <w:rPr>
                <w:rFonts w:ascii="Times New Roman" w:hAnsi="Times New Roman"/>
                <w:i/>
                <w:sz w:val="20"/>
                <w:szCs w:val="20"/>
                <w:lang w:val="en-US"/>
              </w:rPr>
              <w:t xml:space="preserve"> </w:t>
            </w:r>
          </w:p>
        </w:tc>
        <w:tc>
          <w:tcPr>
            <w:tcW w:w="851" w:type="dxa"/>
            <w:shd w:val="clear" w:color="auto" w:fill="9CC2E5" w:themeFill="accent1" w:themeFillTint="99"/>
            <w:vAlign w:val="center"/>
          </w:tcPr>
          <w:p w14:paraId="642C738F" w14:textId="5AE306DA" w:rsidR="00702FB0" w:rsidRPr="00FF5F99" w:rsidRDefault="00702FB0" w:rsidP="00FF5F99">
            <w:pPr>
              <w:tabs>
                <w:tab w:val="left" w:pos="567"/>
              </w:tabs>
              <w:spacing w:after="60" w:line="240" w:lineRule="auto"/>
              <w:rPr>
                <w:rFonts w:ascii="Cambria" w:hAnsi="Cambria"/>
                <w:lang w:val="sr-Cyrl-CS"/>
              </w:rPr>
            </w:pPr>
            <w:r w:rsidRPr="00FF5F99">
              <w:rPr>
                <w:rFonts w:ascii="Times New Roman" w:hAnsi="Times New Roman"/>
                <w:iCs/>
                <w:sz w:val="20"/>
                <w:szCs w:val="20"/>
                <w:lang w:val="en-US"/>
              </w:rPr>
              <w:t>M51</w:t>
            </w:r>
          </w:p>
        </w:tc>
      </w:tr>
      <w:tr w:rsidR="00702FB0" w:rsidRPr="0031032E" w14:paraId="4D052328" w14:textId="77777777" w:rsidTr="009E29F5">
        <w:trPr>
          <w:trHeight w:val="385"/>
        </w:trPr>
        <w:tc>
          <w:tcPr>
            <w:tcW w:w="1730" w:type="dxa"/>
            <w:vMerge w:val="restart"/>
            <w:shd w:val="clear" w:color="auto" w:fill="DEEAF6" w:themeFill="accent1" w:themeFillTint="33"/>
            <w:vAlign w:val="center"/>
          </w:tcPr>
          <w:p w14:paraId="4D052321" w14:textId="77777777" w:rsidR="00702FB0" w:rsidRDefault="00702FB0" w:rsidP="00702FB0">
            <w:pPr>
              <w:tabs>
                <w:tab w:val="left" w:pos="567"/>
              </w:tabs>
              <w:spacing w:after="60"/>
              <w:rPr>
                <w:rFonts w:ascii="Cambria" w:hAnsi="Cambria"/>
                <w:lang w:val="sr-Cyrl-RS"/>
              </w:rPr>
            </w:pPr>
            <w:r>
              <w:rPr>
                <w:rFonts w:ascii="Cambria" w:hAnsi="Cambria"/>
              </w:rPr>
              <w:t xml:space="preserve">Марко </w:t>
            </w:r>
            <w:r w:rsidRPr="00F718A9">
              <w:rPr>
                <w:rFonts w:ascii="Cambria" w:hAnsi="Cambria"/>
              </w:rPr>
              <w:t>С</w:t>
            </w:r>
            <w:r>
              <w:rPr>
                <w:rFonts w:ascii="Cambria" w:hAnsi="Cambria"/>
                <w:lang w:val="sr-Cyrl-RS"/>
              </w:rPr>
              <w:t>.</w:t>
            </w:r>
          </w:p>
          <w:p w14:paraId="4D052322" w14:textId="77777777" w:rsidR="00702FB0" w:rsidRPr="00C079F1" w:rsidRDefault="00702FB0" w:rsidP="00702FB0">
            <w:pPr>
              <w:tabs>
                <w:tab w:val="left" w:pos="567"/>
              </w:tabs>
              <w:spacing w:after="60"/>
              <w:rPr>
                <w:rFonts w:ascii="Cambria" w:hAnsi="Cambria"/>
                <w:lang w:val="sr-Cyrl-RS"/>
              </w:rPr>
            </w:pPr>
            <w:r w:rsidRPr="00F718A9">
              <w:rPr>
                <w:rFonts w:ascii="Cambria" w:hAnsi="Cambria"/>
              </w:rPr>
              <w:t>Ђикић</w:t>
            </w:r>
          </w:p>
        </w:tc>
        <w:tc>
          <w:tcPr>
            <w:tcW w:w="1843" w:type="dxa"/>
            <w:vMerge w:val="restart"/>
            <w:shd w:val="clear" w:color="auto" w:fill="DEEAF6" w:themeFill="accent1" w:themeFillTint="33"/>
            <w:vAlign w:val="center"/>
          </w:tcPr>
          <w:p w14:paraId="4D052323" w14:textId="77777777" w:rsidR="00702FB0" w:rsidRPr="00F718A9" w:rsidRDefault="00702FB0" w:rsidP="00702FB0">
            <w:pPr>
              <w:tabs>
                <w:tab w:val="left" w:pos="567"/>
              </w:tabs>
              <w:spacing w:after="60"/>
              <w:rPr>
                <w:rFonts w:ascii="Cambria" w:hAnsi="Cambria"/>
                <w:lang w:val="sr-Cyrl-RS"/>
              </w:rPr>
            </w:pPr>
            <w:r w:rsidRPr="00F718A9">
              <w:rPr>
                <w:rFonts w:ascii="Cambria" w:hAnsi="Cambria"/>
                <w:lang w:val="sr-Cyrl-RS"/>
              </w:rPr>
              <w:t>Др Драган Ђорђевић</w:t>
            </w:r>
          </w:p>
        </w:tc>
        <w:tc>
          <w:tcPr>
            <w:tcW w:w="3244" w:type="dxa"/>
            <w:vMerge w:val="restart"/>
            <w:shd w:val="clear" w:color="auto" w:fill="DEEAF6" w:themeFill="accent1" w:themeFillTint="33"/>
            <w:vAlign w:val="center"/>
          </w:tcPr>
          <w:p w14:paraId="4D052324" w14:textId="77777777" w:rsidR="00702FB0" w:rsidRPr="00F718A9" w:rsidRDefault="00702FB0" w:rsidP="00702FB0">
            <w:pPr>
              <w:rPr>
                <w:rFonts w:ascii="Cambria" w:hAnsi="Cambria"/>
                <w:lang w:val="sr-Cyrl-RS"/>
              </w:rPr>
            </w:pPr>
            <w:r w:rsidRPr="00F718A9">
              <w:rPr>
                <w:rFonts w:ascii="Cambria" w:hAnsi="Cambria"/>
              </w:rPr>
              <w:t>Кохерентни и прекохерентни оператори</w:t>
            </w:r>
            <w:r w:rsidRPr="00F718A9">
              <w:rPr>
                <w:rFonts w:ascii="Cambria" w:hAnsi="Cambria"/>
                <w:lang w:val="sr-Cyrl-RS"/>
              </w:rPr>
              <w:t>.</w:t>
            </w:r>
          </w:p>
          <w:p w14:paraId="4D052325" w14:textId="77777777" w:rsidR="00702FB0" w:rsidRPr="00F718A9" w:rsidRDefault="00702FB0" w:rsidP="00702FB0">
            <w:pPr>
              <w:tabs>
                <w:tab w:val="left" w:pos="567"/>
              </w:tabs>
              <w:spacing w:after="60"/>
              <w:rPr>
                <w:rFonts w:ascii="Cambria" w:hAnsi="Cambria"/>
                <w:lang w:val="sr-Cyrl-RS"/>
              </w:rPr>
            </w:pPr>
            <w:r>
              <w:rPr>
                <w:rFonts w:ascii="Cambria" w:hAnsi="Cambria"/>
              </w:rPr>
              <w:t>13/12/2016</w:t>
            </w:r>
          </w:p>
        </w:tc>
        <w:tc>
          <w:tcPr>
            <w:tcW w:w="7387" w:type="dxa"/>
            <w:gridSpan w:val="2"/>
            <w:shd w:val="clear" w:color="auto" w:fill="DEEAF6" w:themeFill="accent1" w:themeFillTint="33"/>
            <w:vAlign w:val="center"/>
          </w:tcPr>
          <w:p w14:paraId="2BE5D573" w14:textId="712363FF" w:rsidR="00702FB0" w:rsidRPr="00FF5F99" w:rsidRDefault="00702FB0" w:rsidP="00702FB0">
            <w:pPr>
              <w:tabs>
                <w:tab w:val="left" w:pos="567"/>
              </w:tabs>
              <w:spacing w:after="60"/>
              <w:rPr>
                <w:rFonts w:ascii="Cambria" w:hAnsi="Cambria"/>
                <w:lang w:val="sr-Cyrl-CS"/>
              </w:rPr>
            </w:pPr>
            <w:r w:rsidRPr="00FF5F99">
              <w:rPr>
                <w:rFonts w:ascii="CMR12" w:eastAsiaTheme="minorHAnsi" w:hAnsi="CMR12" w:cs="CMR12"/>
                <w:sz w:val="24"/>
                <w:szCs w:val="24"/>
                <w:lang w:val="en-US"/>
              </w:rPr>
              <w:t xml:space="preserve">M. S. </w:t>
            </w:r>
            <w:proofErr w:type="spellStart"/>
            <w:r w:rsidRPr="00FF5F99">
              <w:rPr>
                <w:rFonts w:ascii="CMR12" w:eastAsiaTheme="minorHAnsi" w:hAnsi="CMR12" w:cs="CMR12"/>
                <w:sz w:val="24"/>
                <w:szCs w:val="24"/>
                <w:lang w:val="en-US"/>
              </w:rPr>
              <w:t>Djikic</w:t>
            </w:r>
            <w:proofErr w:type="spellEnd"/>
            <w:r w:rsidRPr="00FF5F99">
              <w:rPr>
                <w:rFonts w:ascii="CMR12" w:eastAsiaTheme="minorHAnsi" w:hAnsi="CMR12" w:cs="CMR12"/>
                <w:sz w:val="24"/>
                <w:szCs w:val="24"/>
                <w:lang w:val="en-US"/>
              </w:rPr>
              <w:t>. Properties of the star supremum for arbitrary Hilbert space operators. J. Math. Anal. Appl., 441:446-461, 2016.</w:t>
            </w:r>
          </w:p>
        </w:tc>
        <w:tc>
          <w:tcPr>
            <w:tcW w:w="851" w:type="dxa"/>
            <w:shd w:val="clear" w:color="auto" w:fill="DEEAF6" w:themeFill="accent1" w:themeFillTint="33"/>
            <w:vAlign w:val="center"/>
          </w:tcPr>
          <w:p w14:paraId="4D052327" w14:textId="75C01F26" w:rsidR="00702FB0" w:rsidRPr="00FF5F99" w:rsidRDefault="00702FB0" w:rsidP="00702FB0">
            <w:pPr>
              <w:tabs>
                <w:tab w:val="left" w:pos="567"/>
              </w:tabs>
              <w:spacing w:after="60"/>
              <w:rPr>
                <w:rFonts w:ascii="Cambria" w:hAnsi="Cambria"/>
                <w:lang w:val="sr-Cyrl-CS"/>
              </w:rPr>
            </w:pPr>
            <w:r w:rsidRPr="00FF5F99">
              <w:rPr>
                <w:rFonts w:ascii="Cambria" w:hAnsi="Cambria"/>
                <w:lang w:val="en-US"/>
              </w:rPr>
              <w:t>M21</w:t>
            </w:r>
          </w:p>
        </w:tc>
      </w:tr>
      <w:tr w:rsidR="00702FB0" w:rsidRPr="0031032E" w14:paraId="66315692" w14:textId="77777777" w:rsidTr="009E29F5">
        <w:trPr>
          <w:trHeight w:val="382"/>
        </w:trPr>
        <w:tc>
          <w:tcPr>
            <w:tcW w:w="1730" w:type="dxa"/>
            <w:vMerge/>
            <w:shd w:val="clear" w:color="auto" w:fill="DEEAF6" w:themeFill="accent1" w:themeFillTint="33"/>
            <w:vAlign w:val="center"/>
          </w:tcPr>
          <w:p w14:paraId="25CA4F22" w14:textId="77777777" w:rsidR="00702FB0"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5D4A850B" w14:textId="77777777" w:rsidR="00702FB0" w:rsidRPr="00F718A9"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0EDEF1F5" w14:textId="77777777" w:rsidR="00702FB0" w:rsidRPr="00F718A9" w:rsidRDefault="00702FB0" w:rsidP="00702FB0">
            <w:pPr>
              <w:rPr>
                <w:rFonts w:ascii="Cambria" w:hAnsi="Cambria"/>
              </w:rPr>
            </w:pPr>
          </w:p>
        </w:tc>
        <w:tc>
          <w:tcPr>
            <w:tcW w:w="7387" w:type="dxa"/>
            <w:gridSpan w:val="2"/>
            <w:shd w:val="clear" w:color="auto" w:fill="DEEAF6" w:themeFill="accent1" w:themeFillTint="33"/>
            <w:vAlign w:val="center"/>
          </w:tcPr>
          <w:p w14:paraId="10C7ABED" w14:textId="6677FC33" w:rsidR="00702FB0" w:rsidRPr="00FF5F99" w:rsidRDefault="00702FB0" w:rsidP="00702FB0">
            <w:pPr>
              <w:tabs>
                <w:tab w:val="left" w:pos="567"/>
              </w:tabs>
              <w:spacing w:after="60"/>
              <w:rPr>
                <w:rFonts w:ascii="Cambria" w:hAnsi="Cambria"/>
                <w:lang w:val="sr-Cyrl-CS"/>
              </w:rPr>
            </w:pPr>
            <w:r w:rsidRPr="00FF5F99">
              <w:rPr>
                <w:rFonts w:ascii="CMR12" w:eastAsiaTheme="minorHAnsi" w:hAnsi="CMR12" w:cs="CMR12"/>
                <w:sz w:val="24"/>
                <w:szCs w:val="24"/>
                <w:lang w:val="en-US"/>
              </w:rPr>
              <w:t xml:space="preserve">M. S. </w:t>
            </w:r>
            <w:proofErr w:type="spellStart"/>
            <w:r w:rsidRPr="00FF5F99">
              <w:rPr>
                <w:rFonts w:ascii="CMR12" w:eastAsiaTheme="minorHAnsi" w:hAnsi="CMR12" w:cs="CMR12"/>
                <w:sz w:val="24"/>
                <w:szCs w:val="24"/>
                <w:lang w:val="en-US"/>
              </w:rPr>
              <w:t>Djikic</w:t>
            </w:r>
            <w:proofErr w:type="spellEnd"/>
            <w:r w:rsidRPr="00FF5F99">
              <w:rPr>
                <w:rFonts w:ascii="CMR12" w:eastAsiaTheme="minorHAnsi" w:hAnsi="CMR12" w:cs="CMR12"/>
                <w:sz w:val="24"/>
                <w:szCs w:val="24"/>
                <w:lang w:val="en-US"/>
              </w:rPr>
              <w:t>. Extensions of the Fill-Fishkind formula and the infimum – parallel sum relation. Linear Multilinear Algebra, 64(11):2335-2349, 2016.</w:t>
            </w:r>
          </w:p>
        </w:tc>
        <w:tc>
          <w:tcPr>
            <w:tcW w:w="851" w:type="dxa"/>
            <w:shd w:val="clear" w:color="auto" w:fill="DEEAF6" w:themeFill="accent1" w:themeFillTint="33"/>
            <w:vAlign w:val="center"/>
          </w:tcPr>
          <w:p w14:paraId="19F4FA41" w14:textId="2413130F" w:rsidR="00702FB0" w:rsidRPr="00FF5F99" w:rsidRDefault="00702FB0" w:rsidP="00702FB0">
            <w:pPr>
              <w:tabs>
                <w:tab w:val="left" w:pos="567"/>
              </w:tabs>
              <w:spacing w:after="60"/>
              <w:rPr>
                <w:rFonts w:ascii="Cambria" w:hAnsi="Cambria"/>
                <w:lang w:val="sr-Cyrl-CS"/>
              </w:rPr>
            </w:pPr>
            <w:r w:rsidRPr="00FF5F99">
              <w:rPr>
                <w:rFonts w:ascii="Cambria" w:hAnsi="Cambria"/>
                <w:lang w:val="en-US"/>
              </w:rPr>
              <w:t>M21</w:t>
            </w:r>
          </w:p>
        </w:tc>
      </w:tr>
      <w:tr w:rsidR="00702FB0" w:rsidRPr="0031032E" w14:paraId="1EB9E8F9" w14:textId="77777777" w:rsidTr="009E29F5">
        <w:trPr>
          <w:trHeight w:val="382"/>
        </w:trPr>
        <w:tc>
          <w:tcPr>
            <w:tcW w:w="1730" w:type="dxa"/>
            <w:vMerge/>
            <w:shd w:val="clear" w:color="auto" w:fill="DEEAF6" w:themeFill="accent1" w:themeFillTint="33"/>
            <w:vAlign w:val="center"/>
          </w:tcPr>
          <w:p w14:paraId="0DD2F968" w14:textId="77777777" w:rsidR="00702FB0"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71B6C081" w14:textId="77777777" w:rsidR="00702FB0" w:rsidRPr="00F718A9"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0B03F7C6" w14:textId="77777777" w:rsidR="00702FB0" w:rsidRPr="00F718A9" w:rsidRDefault="00702FB0" w:rsidP="00702FB0">
            <w:pPr>
              <w:rPr>
                <w:rFonts w:ascii="Cambria" w:hAnsi="Cambria"/>
              </w:rPr>
            </w:pPr>
          </w:p>
        </w:tc>
        <w:tc>
          <w:tcPr>
            <w:tcW w:w="7387" w:type="dxa"/>
            <w:gridSpan w:val="2"/>
            <w:shd w:val="clear" w:color="auto" w:fill="DEEAF6" w:themeFill="accent1" w:themeFillTint="33"/>
            <w:vAlign w:val="center"/>
          </w:tcPr>
          <w:p w14:paraId="674F15FB" w14:textId="0ACEFAD2" w:rsidR="00702FB0" w:rsidRPr="00FF5F99" w:rsidRDefault="00702FB0" w:rsidP="00702FB0">
            <w:pPr>
              <w:tabs>
                <w:tab w:val="left" w:pos="567"/>
              </w:tabs>
              <w:spacing w:after="60"/>
              <w:rPr>
                <w:rFonts w:ascii="Cambria" w:hAnsi="Cambria"/>
                <w:lang w:val="sr-Cyrl-CS"/>
              </w:rPr>
            </w:pPr>
            <w:r w:rsidRPr="00FF5F99">
              <w:rPr>
                <w:rFonts w:ascii="CMR12" w:eastAsiaTheme="minorHAnsi" w:hAnsi="CMR12" w:cs="CMR12"/>
                <w:sz w:val="24"/>
                <w:szCs w:val="24"/>
                <w:lang w:val="en-US"/>
              </w:rPr>
              <w:t xml:space="preserve">M. S. </w:t>
            </w:r>
            <w:proofErr w:type="spellStart"/>
            <w:r w:rsidRPr="00FF5F99">
              <w:rPr>
                <w:rFonts w:ascii="CMR12" w:eastAsiaTheme="minorHAnsi" w:hAnsi="CMR12" w:cs="CMR12"/>
                <w:sz w:val="24"/>
                <w:szCs w:val="24"/>
                <w:lang w:val="en-US"/>
              </w:rPr>
              <w:t>Djikic</w:t>
            </w:r>
            <w:proofErr w:type="spellEnd"/>
            <w:r w:rsidRPr="00FF5F99">
              <w:rPr>
                <w:rFonts w:ascii="CMR12" w:eastAsiaTheme="minorHAnsi" w:hAnsi="CMR12" w:cs="CMR12"/>
                <w:sz w:val="24"/>
                <w:szCs w:val="24"/>
                <w:lang w:val="en-US"/>
              </w:rPr>
              <w:t>. Lattice properties of the core partial order. Banach J. Math. Anal. 2017, vol. 11, no. 2, 398-415</w:t>
            </w:r>
          </w:p>
        </w:tc>
        <w:tc>
          <w:tcPr>
            <w:tcW w:w="851" w:type="dxa"/>
            <w:shd w:val="clear" w:color="auto" w:fill="DEEAF6" w:themeFill="accent1" w:themeFillTint="33"/>
            <w:vAlign w:val="center"/>
          </w:tcPr>
          <w:p w14:paraId="3245116A" w14:textId="417911FF" w:rsidR="00702FB0" w:rsidRPr="00FF5F99" w:rsidRDefault="00702FB0" w:rsidP="00702FB0">
            <w:pPr>
              <w:tabs>
                <w:tab w:val="left" w:pos="567"/>
              </w:tabs>
              <w:spacing w:after="60"/>
              <w:rPr>
                <w:rFonts w:ascii="Cambria" w:hAnsi="Cambria"/>
                <w:lang w:val="sr-Cyrl-CS"/>
              </w:rPr>
            </w:pPr>
            <w:r w:rsidRPr="00FF5F99">
              <w:rPr>
                <w:rFonts w:ascii="Cambria" w:hAnsi="Cambria"/>
                <w:lang w:val="en-US"/>
              </w:rPr>
              <w:t>M21</w:t>
            </w:r>
          </w:p>
        </w:tc>
      </w:tr>
      <w:tr w:rsidR="00702FB0" w:rsidRPr="0031032E" w14:paraId="205509DF" w14:textId="77777777" w:rsidTr="009E29F5">
        <w:trPr>
          <w:trHeight w:val="382"/>
        </w:trPr>
        <w:tc>
          <w:tcPr>
            <w:tcW w:w="1730" w:type="dxa"/>
            <w:vMerge/>
            <w:shd w:val="clear" w:color="auto" w:fill="DEEAF6" w:themeFill="accent1" w:themeFillTint="33"/>
            <w:vAlign w:val="center"/>
          </w:tcPr>
          <w:p w14:paraId="5D2B6DA6" w14:textId="77777777" w:rsidR="00702FB0"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661A674C" w14:textId="77777777" w:rsidR="00702FB0" w:rsidRPr="00F718A9"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1DF9C154" w14:textId="77777777" w:rsidR="00702FB0" w:rsidRPr="00F718A9" w:rsidRDefault="00702FB0" w:rsidP="00702FB0">
            <w:pPr>
              <w:rPr>
                <w:rFonts w:ascii="Cambria" w:hAnsi="Cambria"/>
              </w:rPr>
            </w:pPr>
          </w:p>
        </w:tc>
        <w:tc>
          <w:tcPr>
            <w:tcW w:w="7387" w:type="dxa"/>
            <w:gridSpan w:val="2"/>
            <w:shd w:val="clear" w:color="auto" w:fill="DEEAF6" w:themeFill="accent1" w:themeFillTint="33"/>
            <w:vAlign w:val="center"/>
          </w:tcPr>
          <w:p w14:paraId="541FF119" w14:textId="5CB436F5" w:rsidR="00702FB0" w:rsidRPr="00FF5F99" w:rsidRDefault="00702FB0" w:rsidP="00702FB0">
            <w:pPr>
              <w:tabs>
                <w:tab w:val="left" w:pos="567"/>
              </w:tabs>
              <w:spacing w:after="60"/>
              <w:rPr>
                <w:rFonts w:ascii="Cambria" w:hAnsi="Cambria"/>
                <w:lang w:val="sr-Cyrl-CS"/>
              </w:rPr>
            </w:pPr>
            <w:r w:rsidRPr="00FF5F99">
              <w:rPr>
                <w:rFonts w:ascii="CMR12" w:eastAsiaTheme="minorHAnsi" w:hAnsi="CMR12" w:cs="CMR12"/>
                <w:sz w:val="24"/>
                <w:szCs w:val="24"/>
                <w:lang w:val="en-US"/>
              </w:rPr>
              <w:t xml:space="preserve">M. S. </w:t>
            </w:r>
            <w:proofErr w:type="spellStart"/>
            <w:r w:rsidRPr="00FF5F99">
              <w:rPr>
                <w:rFonts w:ascii="CMR12" w:eastAsiaTheme="minorHAnsi" w:hAnsi="CMR12" w:cs="CMR12"/>
                <w:sz w:val="24"/>
                <w:szCs w:val="24"/>
                <w:lang w:val="en-US"/>
              </w:rPr>
              <w:t>Djikic</w:t>
            </w:r>
            <w:proofErr w:type="spellEnd"/>
            <w:r w:rsidRPr="00FF5F99">
              <w:rPr>
                <w:rFonts w:ascii="CMR12" w:eastAsiaTheme="minorHAnsi" w:hAnsi="CMR12" w:cs="CMR12"/>
                <w:sz w:val="24"/>
                <w:szCs w:val="24"/>
                <w:lang w:val="en-US"/>
              </w:rPr>
              <w:t xml:space="preserve">. Operators with compatible ranges. </w:t>
            </w:r>
            <w:proofErr w:type="spellStart"/>
            <w:proofErr w:type="gramStart"/>
            <w:r w:rsidRPr="00FF5F99">
              <w:rPr>
                <w:rFonts w:ascii="CMR12" w:eastAsiaTheme="minorHAnsi" w:hAnsi="CMR12" w:cs="CMR12"/>
                <w:sz w:val="24"/>
                <w:szCs w:val="24"/>
                <w:lang w:val="en-US"/>
              </w:rPr>
              <w:t>Filomat</w:t>
            </w:r>
            <w:proofErr w:type="spellEnd"/>
            <w:r w:rsidRPr="00FF5F99">
              <w:rPr>
                <w:rFonts w:ascii="CMR12" w:eastAsiaTheme="minorHAnsi" w:hAnsi="CMR12" w:cs="CMR12"/>
                <w:sz w:val="24"/>
                <w:szCs w:val="24"/>
                <w:lang w:val="en-US"/>
              </w:rPr>
              <w:t xml:space="preserve"> ,</w:t>
            </w:r>
            <w:proofErr w:type="gramEnd"/>
            <w:r w:rsidRPr="00FF5F99">
              <w:rPr>
                <w:rFonts w:ascii="CMR12" w:eastAsiaTheme="minorHAnsi" w:hAnsi="CMR12" w:cs="CMR12"/>
                <w:sz w:val="24"/>
                <w:szCs w:val="24"/>
                <w:lang w:val="en-US"/>
              </w:rPr>
              <w:t xml:space="preserve"> 2017, vol. 31, </w:t>
            </w:r>
            <w:proofErr w:type="spellStart"/>
            <w:r w:rsidRPr="00FF5F99">
              <w:rPr>
                <w:rFonts w:ascii="CMR12" w:eastAsiaTheme="minorHAnsi" w:hAnsi="CMR12" w:cs="CMR12"/>
                <w:sz w:val="24"/>
                <w:szCs w:val="24"/>
                <w:lang w:val="en-US"/>
              </w:rPr>
              <w:t>broj</w:t>
            </w:r>
            <w:proofErr w:type="spellEnd"/>
            <w:r w:rsidRPr="00FF5F99">
              <w:rPr>
                <w:rFonts w:ascii="CMR12" w:eastAsiaTheme="minorHAnsi" w:hAnsi="CMR12" w:cs="CMR12"/>
                <w:sz w:val="24"/>
                <w:szCs w:val="24"/>
                <w:lang w:val="en-US"/>
              </w:rPr>
              <w:t xml:space="preserve"> 14, 4579-4585.</w:t>
            </w:r>
          </w:p>
        </w:tc>
        <w:tc>
          <w:tcPr>
            <w:tcW w:w="851" w:type="dxa"/>
            <w:shd w:val="clear" w:color="auto" w:fill="DEEAF6" w:themeFill="accent1" w:themeFillTint="33"/>
            <w:vAlign w:val="center"/>
          </w:tcPr>
          <w:p w14:paraId="117A6A84" w14:textId="08AD2E3F" w:rsidR="00702FB0" w:rsidRPr="00FF5F99" w:rsidRDefault="00702FB0" w:rsidP="00702FB0">
            <w:pPr>
              <w:tabs>
                <w:tab w:val="left" w:pos="567"/>
              </w:tabs>
              <w:spacing w:after="60"/>
              <w:rPr>
                <w:rFonts w:ascii="Cambria" w:hAnsi="Cambria"/>
                <w:lang w:val="sr-Cyrl-CS"/>
              </w:rPr>
            </w:pPr>
            <w:r w:rsidRPr="00FF5F99">
              <w:rPr>
                <w:rFonts w:ascii="Cambria" w:hAnsi="Cambria"/>
                <w:lang w:val="en-US"/>
              </w:rPr>
              <w:t>M22</w:t>
            </w:r>
          </w:p>
        </w:tc>
      </w:tr>
      <w:tr w:rsidR="00702FB0" w:rsidRPr="0031032E" w14:paraId="45812833" w14:textId="77777777" w:rsidTr="009E29F5">
        <w:trPr>
          <w:trHeight w:val="382"/>
        </w:trPr>
        <w:tc>
          <w:tcPr>
            <w:tcW w:w="1730" w:type="dxa"/>
            <w:vMerge/>
            <w:shd w:val="clear" w:color="auto" w:fill="DEEAF6" w:themeFill="accent1" w:themeFillTint="33"/>
            <w:vAlign w:val="center"/>
          </w:tcPr>
          <w:p w14:paraId="79686129" w14:textId="77777777" w:rsidR="00702FB0"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34646818" w14:textId="77777777" w:rsidR="00702FB0" w:rsidRPr="00F718A9"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0AFA207C" w14:textId="77777777" w:rsidR="00702FB0" w:rsidRPr="00F718A9" w:rsidRDefault="00702FB0" w:rsidP="00702FB0">
            <w:pPr>
              <w:rPr>
                <w:rFonts w:ascii="Cambria" w:hAnsi="Cambria"/>
              </w:rPr>
            </w:pPr>
          </w:p>
        </w:tc>
        <w:tc>
          <w:tcPr>
            <w:tcW w:w="7387" w:type="dxa"/>
            <w:gridSpan w:val="2"/>
            <w:shd w:val="clear" w:color="auto" w:fill="DEEAF6" w:themeFill="accent1" w:themeFillTint="33"/>
            <w:vAlign w:val="center"/>
          </w:tcPr>
          <w:p w14:paraId="420BF6DA" w14:textId="76D3E72C" w:rsidR="00702FB0" w:rsidRPr="00FF5F99" w:rsidRDefault="00702FB0" w:rsidP="00702FB0">
            <w:pPr>
              <w:tabs>
                <w:tab w:val="left" w:pos="567"/>
              </w:tabs>
              <w:spacing w:after="60"/>
              <w:rPr>
                <w:rFonts w:ascii="Cambria" w:hAnsi="Cambria"/>
                <w:lang w:val="sr-Cyrl-CS"/>
              </w:rPr>
            </w:pPr>
            <w:r w:rsidRPr="00FF5F99">
              <w:rPr>
                <w:rFonts w:ascii="CMBX12" w:eastAsiaTheme="minorHAnsi" w:hAnsi="CMBX12" w:cs="CMBX12"/>
                <w:sz w:val="24"/>
                <w:szCs w:val="24"/>
                <w:lang w:val="en-US"/>
              </w:rPr>
              <w:t xml:space="preserve">M. S. </w:t>
            </w:r>
            <w:proofErr w:type="spellStart"/>
            <w:r w:rsidRPr="00FF5F99">
              <w:rPr>
                <w:rFonts w:ascii="CMBX12" w:eastAsiaTheme="minorHAnsi" w:hAnsi="CMBX12" w:cs="CMBX12"/>
                <w:sz w:val="24"/>
                <w:szCs w:val="24"/>
                <w:lang w:val="en-US"/>
              </w:rPr>
              <w:t>Djikic</w:t>
            </w:r>
            <w:proofErr w:type="spellEnd"/>
            <w:r w:rsidRPr="00FF5F99">
              <w:rPr>
                <w:rFonts w:ascii="CMBX12" w:eastAsiaTheme="minorHAnsi" w:hAnsi="CMBX12" w:cs="CMBX12"/>
                <w:sz w:val="24"/>
                <w:szCs w:val="24"/>
                <w:lang w:val="en-US"/>
              </w:rPr>
              <w:t xml:space="preserve"> </w:t>
            </w:r>
            <w:r w:rsidRPr="00FF5F99">
              <w:rPr>
                <w:rFonts w:ascii="CMR12" w:eastAsiaTheme="minorHAnsi" w:hAnsi="CMR12" w:cs="CMR12"/>
                <w:sz w:val="24"/>
                <w:szCs w:val="24"/>
                <w:lang w:val="en-US"/>
              </w:rPr>
              <w:t xml:space="preserve">and D. S. Djordjevic. Coherent and </w:t>
            </w:r>
            <w:proofErr w:type="spellStart"/>
            <w:r w:rsidRPr="00FF5F99">
              <w:rPr>
                <w:rFonts w:ascii="CMR12" w:eastAsiaTheme="minorHAnsi" w:hAnsi="CMR12" w:cs="CMR12"/>
                <w:sz w:val="24"/>
                <w:szCs w:val="24"/>
                <w:lang w:val="en-US"/>
              </w:rPr>
              <w:t>precoherent</w:t>
            </w:r>
            <w:proofErr w:type="spellEnd"/>
            <w:r w:rsidRPr="00FF5F99">
              <w:rPr>
                <w:rFonts w:ascii="CMR12" w:eastAsiaTheme="minorHAnsi" w:hAnsi="CMR12" w:cs="CMR12"/>
                <w:sz w:val="24"/>
                <w:szCs w:val="24"/>
                <w:lang w:val="en-US"/>
              </w:rPr>
              <w:t xml:space="preserve"> elements in </w:t>
            </w:r>
            <w:proofErr w:type="spellStart"/>
            <w:r w:rsidRPr="00FF5F99">
              <w:rPr>
                <w:rFonts w:ascii="CMR12" w:eastAsiaTheme="minorHAnsi" w:hAnsi="CMR12" w:cs="CMR12"/>
                <w:sz w:val="24"/>
                <w:szCs w:val="24"/>
                <w:lang w:val="en-US"/>
              </w:rPr>
              <w:t>Rickart</w:t>
            </w:r>
            <w:proofErr w:type="spellEnd"/>
            <w:r w:rsidRPr="00FF5F99">
              <w:rPr>
                <w:rFonts w:ascii="CMR12" w:eastAsiaTheme="minorHAnsi" w:hAnsi="CMR12" w:cs="CMR12"/>
                <w:sz w:val="24"/>
                <w:szCs w:val="24"/>
                <w:lang w:val="en-US"/>
              </w:rPr>
              <w:t xml:space="preserve"> *-rings. Linear Algebra Appl., 509:64-81, 2016.</w:t>
            </w:r>
          </w:p>
        </w:tc>
        <w:tc>
          <w:tcPr>
            <w:tcW w:w="851" w:type="dxa"/>
            <w:shd w:val="clear" w:color="auto" w:fill="DEEAF6" w:themeFill="accent1" w:themeFillTint="33"/>
            <w:vAlign w:val="center"/>
          </w:tcPr>
          <w:p w14:paraId="38BCFEA1" w14:textId="3A587D58" w:rsidR="00702FB0" w:rsidRPr="00FF5F99" w:rsidRDefault="00702FB0" w:rsidP="00702FB0">
            <w:pPr>
              <w:tabs>
                <w:tab w:val="left" w:pos="567"/>
              </w:tabs>
              <w:spacing w:after="60"/>
              <w:rPr>
                <w:rFonts w:ascii="Cambria" w:hAnsi="Cambria"/>
                <w:lang w:val="sr-Cyrl-CS"/>
              </w:rPr>
            </w:pPr>
            <w:r w:rsidRPr="00FF5F99">
              <w:rPr>
                <w:rFonts w:ascii="Cambria" w:hAnsi="Cambria"/>
                <w:lang w:val="en-US"/>
              </w:rPr>
              <w:t>M21</w:t>
            </w:r>
          </w:p>
        </w:tc>
      </w:tr>
      <w:tr w:rsidR="00702FB0" w:rsidRPr="0031032E" w14:paraId="1DBA0AF9" w14:textId="77777777" w:rsidTr="009E29F5">
        <w:trPr>
          <w:trHeight w:val="382"/>
        </w:trPr>
        <w:tc>
          <w:tcPr>
            <w:tcW w:w="1730" w:type="dxa"/>
            <w:vMerge/>
            <w:shd w:val="clear" w:color="auto" w:fill="DEEAF6" w:themeFill="accent1" w:themeFillTint="33"/>
            <w:vAlign w:val="center"/>
          </w:tcPr>
          <w:p w14:paraId="06F011D6" w14:textId="77777777" w:rsidR="00702FB0"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42E8E209" w14:textId="77777777" w:rsidR="00702FB0" w:rsidRPr="00F718A9"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7B343BF2" w14:textId="77777777" w:rsidR="00702FB0" w:rsidRPr="00F718A9" w:rsidRDefault="00702FB0" w:rsidP="00702FB0">
            <w:pPr>
              <w:rPr>
                <w:rFonts w:ascii="Cambria" w:hAnsi="Cambria"/>
              </w:rPr>
            </w:pPr>
          </w:p>
        </w:tc>
        <w:tc>
          <w:tcPr>
            <w:tcW w:w="7387" w:type="dxa"/>
            <w:gridSpan w:val="2"/>
            <w:shd w:val="clear" w:color="auto" w:fill="DEEAF6" w:themeFill="accent1" w:themeFillTint="33"/>
            <w:vAlign w:val="center"/>
          </w:tcPr>
          <w:p w14:paraId="2396A5C5" w14:textId="6FCD6445" w:rsidR="00702FB0" w:rsidRPr="00FF5F99" w:rsidRDefault="00702FB0" w:rsidP="00702FB0">
            <w:pPr>
              <w:tabs>
                <w:tab w:val="left" w:pos="567"/>
              </w:tabs>
              <w:spacing w:after="60"/>
              <w:rPr>
                <w:rFonts w:ascii="Cambria" w:hAnsi="Cambria"/>
                <w:lang w:val="sr-Cyrl-CS"/>
              </w:rPr>
            </w:pPr>
            <w:r w:rsidRPr="00FF5F99">
              <w:rPr>
                <w:rFonts w:ascii="CMR12" w:eastAsiaTheme="minorHAnsi" w:hAnsi="CMR12" w:cs="CMR12"/>
                <w:sz w:val="24"/>
                <w:szCs w:val="24"/>
                <w:lang w:val="en-US"/>
              </w:rPr>
              <w:t xml:space="preserve">D. S. Cvetkovic-Ilic and </w:t>
            </w:r>
            <w:r w:rsidRPr="00FF5F99">
              <w:rPr>
                <w:rFonts w:ascii="CMBX12" w:eastAsiaTheme="minorHAnsi" w:hAnsi="CMBX12" w:cs="CMBX12"/>
                <w:sz w:val="24"/>
                <w:szCs w:val="24"/>
                <w:lang w:val="en-US"/>
              </w:rPr>
              <w:t xml:space="preserve">M. S. </w:t>
            </w:r>
            <w:proofErr w:type="spellStart"/>
            <w:r w:rsidRPr="00FF5F99">
              <w:rPr>
                <w:rFonts w:ascii="CMBX12" w:eastAsiaTheme="minorHAnsi" w:hAnsi="CMBX12" w:cs="CMBX12"/>
                <w:sz w:val="24"/>
                <w:szCs w:val="24"/>
                <w:lang w:val="en-US"/>
              </w:rPr>
              <w:t>Djikic</w:t>
            </w:r>
            <w:proofErr w:type="spellEnd"/>
            <w:r w:rsidRPr="00FF5F99">
              <w:rPr>
                <w:rFonts w:ascii="CMR12" w:eastAsiaTheme="minorHAnsi" w:hAnsi="CMR12" w:cs="CMR12"/>
                <w:sz w:val="24"/>
                <w:szCs w:val="24"/>
                <w:lang w:val="en-US"/>
              </w:rPr>
              <w:t>. Various solutions to reverse order law problems. Linear Multilinear Algebra, 64(6):1207-1219, 2016.</w:t>
            </w:r>
          </w:p>
        </w:tc>
        <w:tc>
          <w:tcPr>
            <w:tcW w:w="851" w:type="dxa"/>
            <w:shd w:val="clear" w:color="auto" w:fill="DEEAF6" w:themeFill="accent1" w:themeFillTint="33"/>
            <w:vAlign w:val="center"/>
          </w:tcPr>
          <w:p w14:paraId="1DECBA76" w14:textId="358C99F6" w:rsidR="00702FB0" w:rsidRPr="00FF5F99" w:rsidRDefault="00702FB0" w:rsidP="00702FB0">
            <w:pPr>
              <w:tabs>
                <w:tab w:val="left" w:pos="567"/>
              </w:tabs>
              <w:spacing w:after="60"/>
              <w:rPr>
                <w:rFonts w:ascii="Cambria" w:hAnsi="Cambria"/>
                <w:lang w:val="sr-Cyrl-CS"/>
              </w:rPr>
            </w:pPr>
            <w:r w:rsidRPr="00FF5F99">
              <w:rPr>
                <w:rFonts w:ascii="Cambria" w:hAnsi="Cambria"/>
                <w:lang w:val="en-US"/>
              </w:rPr>
              <w:t>M21</w:t>
            </w:r>
          </w:p>
        </w:tc>
      </w:tr>
      <w:tr w:rsidR="00702FB0" w:rsidRPr="0031032E" w14:paraId="4D052330" w14:textId="77777777" w:rsidTr="00972A35">
        <w:trPr>
          <w:trHeight w:val="268"/>
        </w:trPr>
        <w:tc>
          <w:tcPr>
            <w:tcW w:w="1730" w:type="dxa"/>
            <w:shd w:val="clear" w:color="auto" w:fill="9CC2E5" w:themeFill="accent1" w:themeFillTint="99"/>
            <w:vAlign w:val="center"/>
          </w:tcPr>
          <w:p w14:paraId="4D052329" w14:textId="77777777" w:rsidR="00702FB0" w:rsidRDefault="00702FB0" w:rsidP="00702FB0">
            <w:pPr>
              <w:tabs>
                <w:tab w:val="left" w:pos="567"/>
              </w:tabs>
              <w:spacing w:after="60"/>
              <w:rPr>
                <w:rFonts w:ascii="Cambria" w:hAnsi="Cambria"/>
                <w:lang w:val="sr-Cyrl-RS"/>
              </w:rPr>
            </w:pPr>
            <w:proofErr w:type="spellStart"/>
            <w:r>
              <w:rPr>
                <w:rFonts w:ascii="Cambria" w:hAnsi="Cambria"/>
                <w:lang w:val="en-US"/>
              </w:rPr>
              <w:t>Дарко</w:t>
            </w:r>
            <w:proofErr w:type="spellEnd"/>
            <w:r>
              <w:rPr>
                <w:rFonts w:ascii="Cambria" w:hAnsi="Cambria"/>
                <w:lang w:val="en-US"/>
              </w:rPr>
              <w:t xml:space="preserve"> </w:t>
            </w:r>
            <w:r w:rsidRPr="00C079F1">
              <w:rPr>
                <w:rFonts w:ascii="Cambria" w:hAnsi="Cambria"/>
                <w:lang w:val="en-US"/>
              </w:rPr>
              <w:t>В</w:t>
            </w:r>
            <w:r>
              <w:rPr>
                <w:rFonts w:ascii="Cambria" w:hAnsi="Cambria"/>
                <w:lang w:val="sr-Cyrl-RS"/>
              </w:rPr>
              <w:t>.</w:t>
            </w:r>
          </w:p>
          <w:p w14:paraId="4D05232A" w14:textId="77777777" w:rsidR="00702FB0" w:rsidRPr="00C079F1" w:rsidRDefault="00702FB0" w:rsidP="00702FB0">
            <w:pPr>
              <w:tabs>
                <w:tab w:val="left" w:pos="567"/>
              </w:tabs>
              <w:spacing w:after="60"/>
              <w:rPr>
                <w:rFonts w:ascii="Cambria" w:hAnsi="Cambria"/>
                <w:lang w:val="sr-Cyrl-RS"/>
              </w:rPr>
            </w:pPr>
            <w:proofErr w:type="spellStart"/>
            <w:r w:rsidRPr="00C079F1">
              <w:rPr>
                <w:rFonts w:ascii="Cambria" w:hAnsi="Cambria"/>
                <w:lang w:val="en-US"/>
              </w:rPr>
              <w:t>Радованчевић</w:t>
            </w:r>
            <w:proofErr w:type="spellEnd"/>
          </w:p>
        </w:tc>
        <w:tc>
          <w:tcPr>
            <w:tcW w:w="1843" w:type="dxa"/>
            <w:shd w:val="clear" w:color="auto" w:fill="9CC2E5" w:themeFill="accent1" w:themeFillTint="99"/>
            <w:vAlign w:val="center"/>
          </w:tcPr>
          <w:p w14:paraId="4D05232B" w14:textId="77777777" w:rsidR="00702FB0" w:rsidRPr="00F718A9" w:rsidRDefault="00702FB0" w:rsidP="00702FB0">
            <w:pPr>
              <w:tabs>
                <w:tab w:val="left" w:pos="567"/>
              </w:tabs>
              <w:spacing w:after="60"/>
              <w:rPr>
                <w:rFonts w:ascii="Cambria" w:hAnsi="Cambria"/>
                <w:lang w:val="sr-Cyrl-RS"/>
              </w:rPr>
            </w:pPr>
            <w:r>
              <w:rPr>
                <w:rFonts w:ascii="Cambria" w:hAnsi="Cambria"/>
                <w:lang w:val="sr-Cyrl-RS"/>
              </w:rPr>
              <w:t>Др Љубиша Нешић</w:t>
            </w:r>
          </w:p>
        </w:tc>
        <w:tc>
          <w:tcPr>
            <w:tcW w:w="3244" w:type="dxa"/>
            <w:shd w:val="clear" w:color="auto" w:fill="9CC2E5" w:themeFill="accent1" w:themeFillTint="99"/>
            <w:vAlign w:val="center"/>
          </w:tcPr>
          <w:p w14:paraId="4D05232C" w14:textId="77777777" w:rsidR="00702FB0" w:rsidRPr="00C079F1" w:rsidRDefault="00702FB0" w:rsidP="00702FB0">
            <w:pPr>
              <w:tabs>
                <w:tab w:val="left" w:pos="567"/>
              </w:tabs>
              <w:spacing w:after="60"/>
              <w:rPr>
                <w:rFonts w:ascii="Cambria" w:hAnsi="Cambria"/>
                <w:lang w:val="sr-Cyrl-RS"/>
              </w:rPr>
            </w:pPr>
            <w:r w:rsidRPr="00C079F1">
              <w:rPr>
                <w:rFonts w:ascii="Cambria" w:hAnsi="Cambria"/>
                <w:lang w:val="sr-Cyrl-RS"/>
              </w:rPr>
              <w:t>Двоосцилаторни и модели типа слободне честице у космологији.</w:t>
            </w:r>
          </w:p>
          <w:p w14:paraId="4D05232D" w14:textId="77777777" w:rsidR="00702FB0" w:rsidRPr="00F718A9" w:rsidRDefault="00702FB0" w:rsidP="00702FB0">
            <w:pPr>
              <w:tabs>
                <w:tab w:val="left" w:pos="567"/>
              </w:tabs>
              <w:spacing w:after="60"/>
              <w:rPr>
                <w:rFonts w:ascii="Cambria" w:hAnsi="Cambria"/>
                <w:lang w:val="sr-Cyrl-RS"/>
              </w:rPr>
            </w:pPr>
            <w:r w:rsidRPr="00C079F1">
              <w:rPr>
                <w:rFonts w:ascii="Cambria" w:hAnsi="Cambria"/>
                <w:lang w:val="en-US"/>
              </w:rPr>
              <w:t>17</w:t>
            </w:r>
            <w:r>
              <w:rPr>
                <w:rFonts w:ascii="Cambria" w:hAnsi="Cambria"/>
                <w:lang w:val="sr-Cyrl-RS"/>
              </w:rPr>
              <w:t>/</w:t>
            </w:r>
            <w:r w:rsidRPr="00C079F1">
              <w:rPr>
                <w:rFonts w:ascii="Cambria" w:hAnsi="Cambria"/>
                <w:lang w:val="en-US"/>
              </w:rPr>
              <w:t>12</w:t>
            </w:r>
            <w:r>
              <w:rPr>
                <w:rFonts w:ascii="Cambria" w:hAnsi="Cambria"/>
                <w:lang w:val="sr-Cyrl-RS"/>
              </w:rPr>
              <w:t>/</w:t>
            </w:r>
            <w:r>
              <w:rPr>
                <w:rFonts w:ascii="Cambria" w:hAnsi="Cambria"/>
                <w:lang w:val="en-US"/>
              </w:rPr>
              <w:t>2016</w:t>
            </w:r>
          </w:p>
        </w:tc>
        <w:tc>
          <w:tcPr>
            <w:tcW w:w="7387" w:type="dxa"/>
            <w:gridSpan w:val="2"/>
            <w:shd w:val="clear" w:color="auto" w:fill="9CC2E5" w:themeFill="accent1" w:themeFillTint="99"/>
            <w:vAlign w:val="center"/>
          </w:tcPr>
          <w:p w14:paraId="4D05232E" w14:textId="77777777" w:rsidR="00702FB0" w:rsidRPr="00C079F1" w:rsidRDefault="00702FB0" w:rsidP="00702FB0">
            <w:pPr>
              <w:tabs>
                <w:tab w:val="left" w:pos="567"/>
              </w:tabs>
              <w:spacing w:after="60"/>
              <w:rPr>
                <w:rFonts w:ascii="Cambria" w:hAnsi="Cambria"/>
                <w:lang w:val="sr-Cyrl-CS"/>
              </w:rPr>
            </w:pPr>
          </w:p>
        </w:tc>
        <w:tc>
          <w:tcPr>
            <w:tcW w:w="851" w:type="dxa"/>
            <w:shd w:val="clear" w:color="auto" w:fill="9CC2E5" w:themeFill="accent1" w:themeFillTint="99"/>
            <w:vAlign w:val="center"/>
          </w:tcPr>
          <w:p w14:paraId="4D05232F" w14:textId="77777777" w:rsidR="00702FB0" w:rsidRPr="00C079F1" w:rsidRDefault="00702FB0" w:rsidP="00702FB0">
            <w:pPr>
              <w:tabs>
                <w:tab w:val="left" w:pos="567"/>
              </w:tabs>
              <w:spacing w:after="60"/>
              <w:rPr>
                <w:rFonts w:ascii="Cambria" w:hAnsi="Cambria"/>
                <w:lang w:val="sr-Cyrl-CS"/>
              </w:rPr>
            </w:pPr>
          </w:p>
        </w:tc>
      </w:tr>
      <w:tr w:rsidR="00702FB0" w:rsidRPr="0031032E" w14:paraId="4D052337" w14:textId="77777777" w:rsidTr="00734682">
        <w:trPr>
          <w:trHeight w:val="642"/>
        </w:trPr>
        <w:tc>
          <w:tcPr>
            <w:tcW w:w="1730" w:type="dxa"/>
            <w:vMerge w:val="restart"/>
            <w:shd w:val="clear" w:color="auto" w:fill="DEEAF6" w:themeFill="accent1" w:themeFillTint="33"/>
            <w:vAlign w:val="center"/>
          </w:tcPr>
          <w:p w14:paraId="4D052331" w14:textId="77777777" w:rsidR="00702FB0" w:rsidRDefault="00702FB0" w:rsidP="00702FB0">
            <w:pPr>
              <w:tabs>
                <w:tab w:val="left" w:pos="567"/>
              </w:tabs>
              <w:spacing w:after="60"/>
              <w:rPr>
                <w:rFonts w:ascii="Cambria" w:hAnsi="Cambria"/>
                <w:lang w:val="sr-Cyrl-RS"/>
              </w:rPr>
            </w:pPr>
            <w:proofErr w:type="spellStart"/>
            <w:r>
              <w:rPr>
                <w:rFonts w:ascii="Cambria" w:hAnsi="Cambria"/>
                <w:lang w:val="en-US"/>
              </w:rPr>
              <w:t>Славица</w:t>
            </w:r>
            <w:proofErr w:type="spellEnd"/>
            <w:r>
              <w:rPr>
                <w:rFonts w:ascii="Cambria" w:hAnsi="Cambria"/>
                <w:lang w:val="en-US"/>
              </w:rPr>
              <w:t xml:space="preserve"> </w:t>
            </w:r>
            <w:r w:rsidRPr="00C079F1">
              <w:rPr>
                <w:rFonts w:ascii="Cambria" w:hAnsi="Cambria"/>
                <w:lang w:val="en-US"/>
              </w:rPr>
              <w:t>Ј</w:t>
            </w:r>
            <w:r>
              <w:rPr>
                <w:rFonts w:ascii="Cambria" w:hAnsi="Cambria"/>
                <w:lang w:val="sr-Cyrl-RS"/>
              </w:rPr>
              <w:t>.</w:t>
            </w:r>
          </w:p>
          <w:p w14:paraId="4D052332" w14:textId="77777777" w:rsidR="00702FB0" w:rsidRPr="00C079F1" w:rsidRDefault="00702FB0" w:rsidP="00702FB0">
            <w:pPr>
              <w:tabs>
                <w:tab w:val="left" w:pos="567"/>
              </w:tabs>
              <w:spacing w:after="60"/>
              <w:rPr>
                <w:rFonts w:ascii="Cambria" w:hAnsi="Cambria"/>
                <w:lang w:val="en-US"/>
              </w:rPr>
            </w:pPr>
            <w:proofErr w:type="spellStart"/>
            <w:r w:rsidRPr="00C079F1">
              <w:rPr>
                <w:rFonts w:ascii="Cambria" w:hAnsi="Cambria"/>
                <w:lang w:val="en-US"/>
              </w:rPr>
              <w:t>Кузмановић</w:t>
            </w:r>
            <w:proofErr w:type="spellEnd"/>
          </w:p>
        </w:tc>
        <w:tc>
          <w:tcPr>
            <w:tcW w:w="1843" w:type="dxa"/>
            <w:vMerge w:val="restart"/>
            <w:shd w:val="clear" w:color="auto" w:fill="DEEAF6" w:themeFill="accent1" w:themeFillTint="33"/>
            <w:vAlign w:val="center"/>
          </w:tcPr>
          <w:p w14:paraId="4D052333" w14:textId="77777777" w:rsidR="00702FB0" w:rsidRDefault="00702FB0" w:rsidP="00702FB0">
            <w:pPr>
              <w:tabs>
                <w:tab w:val="left" w:pos="567"/>
              </w:tabs>
              <w:spacing w:after="60"/>
              <w:rPr>
                <w:rFonts w:ascii="Cambria" w:hAnsi="Cambria"/>
                <w:lang w:val="sr-Cyrl-RS"/>
              </w:rPr>
            </w:pPr>
            <w:r w:rsidRPr="00C079F1">
              <w:rPr>
                <w:rFonts w:ascii="Cambria" w:hAnsi="Cambria"/>
                <w:lang w:val="sr-Cyrl-RS"/>
              </w:rPr>
              <w:t xml:space="preserve">Др </w:t>
            </w:r>
            <w:proofErr w:type="spellStart"/>
            <w:r w:rsidRPr="00C079F1">
              <w:rPr>
                <w:rFonts w:ascii="Cambria" w:hAnsi="Cambria"/>
                <w:lang w:val="en-US"/>
              </w:rPr>
              <w:t>Александра</w:t>
            </w:r>
            <w:proofErr w:type="spellEnd"/>
            <w:r w:rsidRPr="00C079F1">
              <w:rPr>
                <w:rFonts w:ascii="Cambria" w:hAnsi="Cambria"/>
                <w:lang w:val="en-US"/>
              </w:rPr>
              <w:t xml:space="preserve"> </w:t>
            </w:r>
            <w:proofErr w:type="spellStart"/>
            <w:r w:rsidRPr="00C079F1">
              <w:rPr>
                <w:rFonts w:ascii="Cambria" w:hAnsi="Cambria"/>
                <w:lang w:val="en-US"/>
              </w:rPr>
              <w:t>Малуцков</w:t>
            </w:r>
            <w:proofErr w:type="spellEnd"/>
          </w:p>
        </w:tc>
        <w:tc>
          <w:tcPr>
            <w:tcW w:w="3244" w:type="dxa"/>
            <w:vMerge w:val="restart"/>
            <w:shd w:val="clear" w:color="auto" w:fill="DEEAF6" w:themeFill="accent1" w:themeFillTint="33"/>
            <w:vAlign w:val="center"/>
          </w:tcPr>
          <w:p w14:paraId="4D052334" w14:textId="77777777" w:rsidR="00702FB0" w:rsidRPr="00C079F1" w:rsidRDefault="00702FB0" w:rsidP="00702FB0">
            <w:pPr>
              <w:tabs>
                <w:tab w:val="left" w:pos="567"/>
              </w:tabs>
              <w:spacing w:after="60"/>
              <w:rPr>
                <w:rFonts w:ascii="Cambria" w:hAnsi="Cambria"/>
                <w:lang w:val="sr-Cyrl-RS"/>
              </w:rPr>
            </w:pPr>
            <w:r w:rsidRPr="00C079F1">
              <w:rPr>
                <w:rFonts w:ascii="Cambria" w:hAnsi="Cambria"/>
                <w:lang w:val="sr-Cyrl-RS"/>
              </w:rPr>
              <w:t>Контрола формирања и простирања локализованих  структура  у фотонским решеткама с дефектима. 22</w:t>
            </w:r>
            <w:r>
              <w:rPr>
                <w:rFonts w:ascii="Cambria" w:hAnsi="Cambria"/>
                <w:lang w:val="sr-Cyrl-RS"/>
              </w:rPr>
              <w:t>/</w:t>
            </w:r>
            <w:r w:rsidRPr="00C079F1">
              <w:rPr>
                <w:rFonts w:ascii="Cambria" w:hAnsi="Cambria"/>
                <w:lang w:val="sr-Cyrl-RS"/>
              </w:rPr>
              <w:t>12</w:t>
            </w:r>
            <w:r>
              <w:rPr>
                <w:rFonts w:ascii="Cambria" w:hAnsi="Cambria"/>
                <w:lang w:val="sr-Cyrl-RS"/>
              </w:rPr>
              <w:t>/2016</w:t>
            </w:r>
          </w:p>
        </w:tc>
        <w:tc>
          <w:tcPr>
            <w:tcW w:w="7387" w:type="dxa"/>
            <w:gridSpan w:val="2"/>
            <w:shd w:val="clear" w:color="auto" w:fill="DEEAF6" w:themeFill="accent1" w:themeFillTint="33"/>
            <w:vAlign w:val="center"/>
          </w:tcPr>
          <w:p w14:paraId="4D052335" w14:textId="2CE988CF" w:rsidR="00702FB0" w:rsidRPr="00C079F1" w:rsidRDefault="00702FB0" w:rsidP="00702FB0">
            <w:pPr>
              <w:tabs>
                <w:tab w:val="left" w:pos="567"/>
              </w:tabs>
              <w:spacing w:after="60"/>
              <w:rPr>
                <w:rFonts w:ascii="Cambria" w:hAnsi="Cambria"/>
                <w:lang w:val="sr-Cyrl-CS"/>
              </w:rPr>
            </w:pPr>
            <w:r w:rsidRPr="00A36ECA">
              <w:rPr>
                <w:rFonts w:ascii="Cambria" w:hAnsi="Cambria"/>
                <w:sz w:val="20"/>
                <w:szCs w:val="20"/>
              </w:rPr>
              <w:t>Kuzmanovic S</w:t>
            </w:r>
            <w:r w:rsidRPr="00A36ECA">
              <w:rPr>
                <w:rFonts w:ascii="Cambria" w:hAnsi="Cambria"/>
                <w:sz w:val="20"/>
                <w:szCs w:val="20"/>
                <w:lang w:val="en-US"/>
              </w:rPr>
              <w:t>.</w:t>
            </w:r>
            <w:r w:rsidRPr="00A36ECA">
              <w:rPr>
                <w:rFonts w:ascii="Cambria" w:hAnsi="Cambria"/>
                <w:sz w:val="20"/>
                <w:szCs w:val="20"/>
              </w:rPr>
              <w:t>, Stojanovic-Krasic M</w:t>
            </w:r>
            <w:r w:rsidRPr="00A36ECA">
              <w:rPr>
                <w:rFonts w:ascii="Cambria" w:hAnsi="Cambria"/>
                <w:sz w:val="20"/>
                <w:szCs w:val="20"/>
                <w:lang w:val="en-US"/>
              </w:rPr>
              <w:t>.</w:t>
            </w:r>
            <w:r w:rsidRPr="00A36ECA">
              <w:rPr>
                <w:rFonts w:ascii="Cambria" w:hAnsi="Cambria"/>
                <w:sz w:val="20"/>
                <w:szCs w:val="20"/>
              </w:rPr>
              <w:t xml:space="preserve">, Milovic </w:t>
            </w:r>
            <w:r w:rsidRPr="00A36ECA">
              <w:rPr>
                <w:rFonts w:ascii="Cambria" w:hAnsi="Cambria"/>
                <w:sz w:val="20"/>
                <w:szCs w:val="20"/>
                <w:lang w:val="en-US"/>
              </w:rPr>
              <w:t>D.</w:t>
            </w:r>
            <w:r w:rsidRPr="00A36ECA">
              <w:rPr>
                <w:rFonts w:ascii="Cambria" w:hAnsi="Cambria"/>
                <w:sz w:val="20"/>
                <w:szCs w:val="20"/>
              </w:rPr>
              <w:t xml:space="preserve">, Radosavljevic </w:t>
            </w:r>
            <w:r w:rsidRPr="00A36ECA">
              <w:rPr>
                <w:rFonts w:ascii="Cambria" w:hAnsi="Cambria"/>
                <w:sz w:val="20"/>
                <w:szCs w:val="20"/>
                <w:lang w:val="en-US"/>
              </w:rPr>
              <w:t>A.</w:t>
            </w:r>
            <w:r w:rsidRPr="00A36ECA">
              <w:rPr>
                <w:rFonts w:ascii="Cambria" w:hAnsi="Cambria"/>
                <w:sz w:val="20"/>
                <w:szCs w:val="20"/>
              </w:rPr>
              <w:t>, Gligoric G</w:t>
            </w:r>
            <w:r w:rsidRPr="00A36ECA">
              <w:rPr>
                <w:rFonts w:ascii="Cambria" w:hAnsi="Cambria"/>
                <w:sz w:val="20"/>
                <w:szCs w:val="20"/>
                <w:lang w:val="en-US"/>
              </w:rPr>
              <w:t>.</w:t>
            </w:r>
            <w:r w:rsidRPr="00A36ECA">
              <w:rPr>
                <w:rFonts w:ascii="Cambria" w:hAnsi="Cambria"/>
                <w:sz w:val="20"/>
                <w:szCs w:val="20"/>
              </w:rPr>
              <w:t>, Maluckov A</w:t>
            </w:r>
            <w:r w:rsidRPr="00A36ECA">
              <w:rPr>
                <w:rFonts w:ascii="Cambria" w:hAnsi="Cambria"/>
                <w:sz w:val="20"/>
                <w:szCs w:val="20"/>
                <w:lang w:val="en-US"/>
              </w:rPr>
              <w:t>.</w:t>
            </w:r>
            <w:r w:rsidRPr="00A36ECA">
              <w:rPr>
                <w:rFonts w:ascii="Cambria" w:hAnsi="Cambria"/>
                <w:sz w:val="20"/>
                <w:szCs w:val="20"/>
              </w:rPr>
              <w:t>, Stepic M</w:t>
            </w:r>
            <w:r w:rsidRPr="00A36ECA">
              <w:rPr>
                <w:rFonts w:ascii="Cambria" w:hAnsi="Cambria"/>
                <w:sz w:val="20"/>
                <w:szCs w:val="20"/>
                <w:lang w:val="en-US"/>
              </w:rPr>
              <w:t>.</w:t>
            </w:r>
            <w:r w:rsidRPr="00A36ECA">
              <w:rPr>
                <w:rFonts w:ascii="Cambria" w:hAnsi="Cambria"/>
                <w:sz w:val="20"/>
                <w:szCs w:val="20"/>
              </w:rPr>
              <w:t>, ‘Defect induced wave-packet dynamics in linear photonic lattices’, Physica Scripta 90, 025505 (2015).</w:t>
            </w:r>
          </w:p>
        </w:tc>
        <w:tc>
          <w:tcPr>
            <w:tcW w:w="851" w:type="dxa"/>
            <w:vMerge w:val="restart"/>
            <w:shd w:val="clear" w:color="auto" w:fill="DEEAF6" w:themeFill="accent1" w:themeFillTint="33"/>
            <w:vAlign w:val="center"/>
          </w:tcPr>
          <w:p w14:paraId="4D052336" w14:textId="77777777" w:rsidR="00702FB0" w:rsidRPr="00C079F1" w:rsidRDefault="00702FB0" w:rsidP="00702FB0">
            <w:pPr>
              <w:tabs>
                <w:tab w:val="left" w:pos="567"/>
              </w:tabs>
              <w:spacing w:after="60"/>
              <w:rPr>
                <w:rFonts w:ascii="Cambria" w:hAnsi="Cambria"/>
                <w:lang w:val="sr-Cyrl-CS"/>
              </w:rPr>
            </w:pPr>
          </w:p>
        </w:tc>
      </w:tr>
      <w:tr w:rsidR="00702FB0" w:rsidRPr="0031032E" w14:paraId="3CD235D9" w14:textId="77777777" w:rsidTr="00972A35">
        <w:trPr>
          <w:trHeight w:val="642"/>
        </w:trPr>
        <w:tc>
          <w:tcPr>
            <w:tcW w:w="1730" w:type="dxa"/>
            <w:vMerge/>
            <w:shd w:val="clear" w:color="auto" w:fill="DEEAF6" w:themeFill="accent1" w:themeFillTint="33"/>
            <w:vAlign w:val="center"/>
          </w:tcPr>
          <w:p w14:paraId="6BAFB557" w14:textId="77777777" w:rsidR="00702FB0" w:rsidRDefault="00702FB0" w:rsidP="00702FB0">
            <w:pPr>
              <w:tabs>
                <w:tab w:val="left" w:pos="567"/>
              </w:tabs>
              <w:spacing w:after="60"/>
              <w:rPr>
                <w:rFonts w:ascii="Cambria" w:hAnsi="Cambria"/>
                <w:lang w:val="en-US"/>
              </w:rPr>
            </w:pPr>
          </w:p>
        </w:tc>
        <w:tc>
          <w:tcPr>
            <w:tcW w:w="1843" w:type="dxa"/>
            <w:vMerge/>
            <w:shd w:val="clear" w:color="auto" w:fill="DEEAF6" w:themeFill="accent1" w:themeFillTint="33"/>
            <w:vAlign w:val="center"/>
          </w:tcPr>
          <w:p w14:paraId="4ECCCB68" w14:textId="77777777" w:rsidR="00702FB0" w:rsidRPr="00C079F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21A437EA" w14:textId="77777777" w:rsidR="00702FB0" w:rsidRPr="00C079F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3401CB66" w14:textId="30D8DEA8" w:rsidR="00702FB0" w:rsidRPr="00FF5FF7" w:rsidRDefault="00702FB0" w:rsidP="00702FB0">
            <w:pPr>
              <w:tabs>
                <w:tab w:val="left" w:pos="567"/>
              </w:tabs>
              <w:spacing w:after="60"/>
              <w:rPr>
                <w:rFonts w:ascii="Cambria" w:hAnsi="Cambria"/>
                <w:sz w:val="20"/>
                <w:szCs w:val="20"/>
                <w:lang w:val="en-US"/>
              </w:rPr>
            </w:pPr>
            <w:r w:rsidRPr="00A36ECA">
              <w:rPr>
                <w:rFonts w:ascii="Cambria" w:hAnsi="Cambria"/>
                <w:sz w:val="20"/>
                <w:szCs w:val="20"/>
              </w:rPr>
              <w:t>Kuzmanovic S</w:t>
            </w:r>
            <w:r w:rsidRPr="00A36ECA">
              <w:rPr>
                <w:rFonts w:ascii="Cambria" w:hAnsi="Cambria"/>
                <w:sz w:val="20"/>
                <w:szCs w:val="20"/>
                <w:lang w:val="en-US"/>
              </w:rPr>
              <w:t>.</w:t>
            </w:r>
            <w:r w:rsidRPr="00A36ECA">
              <w:rPr>
                <w:rFonts w:ascii="Cambria" w:hAnsi="Cambria"/>
                <w:sz w:val="20"/>
                <w:szCs w:val="20"/>
              </w:rPr>
              <w:t>, Stojanovic-Krasic M</w:t>
            </w:r>
            <w:r w:rsidRPr="00A36ECA">
              <w:rPr>
                <w:rFonts w:ascii="Cambria" w:hAnsi="Cambria"/>
                <w:sz w:val="20"/>
                <w:szCs w:val="20"/>
                <w:lang w:val="en-US"/>
              </w:rPr>
              <w:t>.</w:t>
            </w:r>
            <w:r w:rsidRPr="00A36ECA">
              <w:rPr>
                <w:rFonts w:ascii="Cambria" w:hAnsi="Cambria"/>
                <w:sz w:val="20"/>
                <w:szCs w:val="20"/>
              </w:rPr>
              <w:t>, Milovic D</w:t>
            </w:r>
            <w:r w:rsidRPr="00A36ECA">
              <w:rPr>
                <w:rFonts w:ascii="Cambria" w:hAnsi="Cambria"/>
                <w:sz w:val="20"/>
                <w:szCs w:val="20"/>
                <w:lang w:val="en-US"/>
              </w:rPr>
              <w:t>.</w:t>
            </w:r>
            <w:r w:rsidRPr="00A36ECA">
              <w:rPr>
                <w:rFonts w:ascii="Cambria" w:hAnsi="Cambria"/>
                <w:sz w:val="20"/>
                <w:szCs w:val="20"/>
              </w:rPr>
              <w:t>, Miletic M</w:t>
            </w:r>
            <w:r w:rsidRPr="00A36ECA">
              <w:rPr>
                <w:rFonts w:ascii="Cambria" w:hAnsi="Cambria"/>
                <w:sz w:val="20"/>
                <w:szCs w:val="20"/>
                <w:lang w:val="en-US"/>
              </w:rPr>
              <w:t>.</w:t>
            </w:r>
            <w:r w:rsidRPr="00A36ECA">
              <w:rPr>
                <w:rFonts w:ascii="Cambria" w:hAnsi="Cambria"/>
                <w:sz w:val="20"/>
                <w:szCs w:val="20"/>
              </w:rPr>
              <w:t>, Radosavljevic A</w:t>
            </w:r>
            <w:r w:rsidRPr="00A36ECA">
              <w:rPr>
                <w:rFonts w:ascii="Cambria" w:hAnsi="Cambria"/>
                <w:sz w:val="20"/>
                <w:szCs w:val="20"/>
                <w:lang w:val="en-US"/>
              </w:rPr>
              <w:t>.</w:t>
            </w:r>
            <w:r w:rsidRPr="00A36ECA">
              <w:rPr>
                <w:rFonts w:ascii="Cambria" w:hAnsi="Cambria"/>
                <w:sz w:val="20"/>
                <w:szCs w:val="20"/>
              </w:rPr>
              <w:t>, Gligoric G</w:t>
            </w:r>
            <w:r w:rsidRPr="00A36ECA">
              <w:rPr>
                <w:rFonts w:ascii="Cambria" w:hAnsi="Cambria"/>
                <w:sz w:val="20"/>
                <w:szCs w:val="20"/>
                <w:lang w:val="en-US"/>
              </w:rPr>
              <w:t>.</w:t>
            </w:r>
            <w:r w:rsidRPr="00A36ECA">
              <w:rPr>
                <w:rFonts w:ascii="Cambria" w:hAnsi="Cambria"/>
                <w:sz w:val="20"/>
                <w:szCs w:val="20"/>
              </w:rPr>
              <w:t>, Maluckov A</w:t>
            </w:r>
            <w:r w:rsidRPr="00A36ECA">
              <w:rPr>
                <w:rFonts w:ascii="Cambria" w:hAnsi="Cambria"/>
                <w:sz w:val="20"/>
                <w:szCs w:val="20"/>
                <w:lang w:val="en-US"/>
              </w:rPr>
              <w:t>.</w:t>
            </w:r>
            <w:r w:rsidRPr="00A36ECA">
              <w:rPr>
                <w:rFonts w:ascii="Cambria" w:hAnsi="Cambria"/>
                <w:sz w:val="20"/>
                <w:szCs w:val="20"/>
              </w:rPr>
              <w:t>, Stepic M</w:t>
            </w:r>
            <w:r w:rsidRPr="00A36ECA">
              <w:rPr>
                <w:rFonts w:ascii="Cambria" w:hAnsi="Cambria"/>
                <w:sz w:val="20"/>
                <w:szCs w:val="20"/>
                <w:lang w:val="en-US"/>
              </w:rPr>
              <w:t>.</w:t>
            </w:r>
            <w:r w:rsidRPr="00A36ECA">
              <w:rPr>
                <w:rFonts w:ascii="Cambria" w:hAnsi="Cambria"/>
                <w:sz w:val="20"/>
                <w:szCs w:val="20"/>
              </w:rPr>
              <w:t>, ‘Light propagation inside ‘cavity’ formed between nonlinear defect and interface of two one dimensional linear photonic lattices’, European Physical Journal D 69, 207 (2015).</w:t>
            </w:r>
          </w:p>
        </w:tc>
        <w:tc>
          <w:tcPr>
            <w:tcW w:w="851" w:type="dxa"/>
            <w:vMerge/>
            <w:shd w:val="clear" w:color="auto" w:fill="DEEAF6" w:themeFill="accent1" w:themeFillTint="33"/>
            <w:vAlign w:val="center"/>
          </w:tcPr>
          <w:p w14:paraId="43E4D528" w14:textId="77777777" w:rsidR="00702FB0" w:rsidRPr="00C079F1" w:rsidRDefault="00702FB0" w:rsidP="00702FB0">
            <w:pPr>
              <w:tabs>
                <w:tab w:val="left" w:pos="567"/>
              </w:tabs>
              <w:spacing w:after="60"/>
              <w:rPr>
                <w:rFonts w:ascii="Cambria" w:hAnsi="Cambria"/>
                <w:lang w:val="sr-Cyrl-CS"/>
              </w:rPr>
            </w:pPr>
          </w:p>
        </w:tc>
      </w:tr>
      <w:tr w:rsidR="00702FB0" w:rsidRPr="0031032E" w14:paraId="54838B43" w14:textId="77777777" w:rsidTr="00972A35">
        <w:trPr>
          <w:trHeight w:val="642"/>
        </w:trPr>
        <w:tc>
          <w:tcPr>
            <w:tcW w:w="1730" w:type="dxa"/>
            <w:vMerge/>
            <w:shd w:val="clear" w:color="auto" w:fill="DEEAF6" w:themeFill="accent1" w:themeFillTint="33"/>
            <w:vAlign w:val="center"/>
          </w:tcPr>
          <w:p w14:paraId="6768A943" w14:textId="77777777" w:rsidR="00702FB0" w:rsidRDefault="00702FB0" w:rsidP="00702FB0">
            <w:pPr>
              <w:tabs>
                <w:tab w:val="left" w:pos="567"/>
              </w:tabs>
              <w:spacing w:after="60"/>
              <w:rPr>
                <w:rFonts w:ascii="Cambria" w:hAnsi="Cambria"/>
                <w:lang w:val="en-US"/>
              </w:rPr>
            </w:pPr>
          </w:p>
        </w:tc>
        <w:tc>
          <w:tcPr>
            <w:tcW w:w="1843" w:type="dxa"/>
            <w:vMerge/>
            <w:shd w:val="clear" w:color="auto" w:fill="DEEAF6" w:themeFill="accent1" w:themeFillTint="33"/>
            <w:vAlign w:val="center"/>
          </w:tcPr>
          <w:p w14:paraId="35324A9A" w14:textId="77777777" w:rsidR="00702FB0" w:rsidRPr="00C079F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6564D8EC" w14:textId="77777777" w:rsidR="00702FB0" w:rsidRPr="00C079F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68E2D3E9" w14:textId="3B1BA052" w:rsidR="00702FB0" w:rsidRPr="00290784" w:rsidRDefault="00702FB0" w:rsidP="00702FB0">
            <w:pPr>
              <w:pStyle w:val="Heading1"/>
              <w:rPr>
                <w:rFonts w:ascii="Cambria" w:hAnsi="Cambria"/>
                <w:b w:val="0"/>
                <w:sz w:val="20"/>
              </w:rPr>
            </w:pPr>
            <w:r w:rsidRPr="00A36ECA">
              <w:rPr>
                <w:rFonts w:ascii="Cambria" w:hAnsi="Cambria"/>
                <w:b w:val="0"/>
                <w:sz w:val="20"/>
              </w:rPr>
              <w:t xml:space="preserve">S. Zdravkovic, A. </w:t>
            </w:r>
            <w:proofErr w:type="spellStart"/>
            <w:r w:rsidRPr="00A36ECA">
              <w:rPr>
                <w:rFonts w:ascii="Cambria" w:hAnsi="Cambria"/>
                <w:b w:val="0"/>
                <w:sz w:val="20"/>
              </w:rPr>
              <w:t>Maluckov</w:t>
            </w:r>
            <w:proofErr w:type="spellEnd"/>
            <w:r w:rsidRPr="00A36ECA">
              <w:rPr>
                <w:rFonts w:ascii="Cambria" w:hAnsi="Cambria"/>
                <w:b w:val="0"/>
                <w:sz w:val="20"/>
              </w:rPr>
              <w:t xml:space="preserve">, M. Djekic, S. Kuzmanovic, M. V. </w:t>
            </w:r>
            <w:proofErr w:type="spellStart"/>
            <w:r w:rsidRPr="00A36ECA">
              <w:rPr>
                <w:rFonts w:ascii="Cambria" w:hAnsi="Cambria"/>
                <w:b w:val="0"/>
                <w:sz w:val="20"/>
              </w:rPr>
              <w:t>Sataric</w:t>
            </w:r>
            <w:proofErr w:type="spellEnd"/>
            <w:r w:rsidRPr="00A36ECA">
              <w:rPr>
                <w:rFonts w:ascii="Cambria" w:hAnsi="Cambria"/>
                <w:b w:val="0"/>
                <w:sz w:val="20"/>
              </w:rPr>
              <w:t xml:space="preserve">,’ Are microtubules discrete or continuum systems?’ Applied Mathematics and </w:t>
            </w:r>
            <w:proofErr w:type="gramStart"/>
            <w:r w:rsidRPr="00A36ECA">
              <w:rPr>
                <w:rFonts w:ascii="Cambria" w:hAnsi="Cambria"/>
                <w:b w:val="0"/>
                <w:sz w:val="20"/>
              </w:rPr>
              <w:t>Computation  242</w:t>
            </w:r>
            <w:proofErr w:type="gramEnd"/>
            <w:r w:rsidRPr="00A36ECA">
              <w:rPr>
                <w:rFonts w:ascii="Cambria" w:hAnsi="Cambria"/>
                <w:b w:val="0"/>
                <w:sz w:val="20"/>
              </w:rPr>
              <w:t>, 353 (2014).</w:t>
            </w:r>
          </w:p>
        </w:tc>
        <w:tc>
          <w:tcPr>
            <w:tcW w:w="851" w:type="dxa"/>
            <w:vMerge/>
            <w:shd w:val="clear" w:color="auto" w:fill="DEEAF6" w:themeFill="accent1" w:themeFillTint="33"/>
            <w:vAlign w:val="center"/>
          </w:tcPr>
          <w:p w14:paraId="60E88D59" w14:textId="77777777" w:rsidR="00702FB0" w:rsidRPr="00C079F1" w:rsidRDefault="00702FB0" w:rsidP="00702FB0">
            <w:pPr>
              <w:tabs>
                <w:tab w:val="left" w:pos="567"/>
              </w:tabs>
              <w:spacing w:after="60"/>
              <w:rPr>
                <w:rFonts w:ascii="Cambria" w:hAnsi="Cambria"/>
                <w:lang w:val="sr-Cyrl-CS"/>
              </w:rPr>
            </w:pPr>
          </w:p>
        </w:tc>
      </w:tr>
      <w:tr w:rsidR="00702FB0" w:rsidRPr="0031032E" w14:paraId="4D05233F" w14:textId="77777777" w:rsidTr="00972A35">
        <w:trPr>
          <w:trHeight w:val="268"/>
        </w:trPr>
        <w:tc>
          <w:tcPr>
            <w:tcW w:w="1730" w:type="dxa"/>
            <w:shd w:val="clear" w:color="auto" w:fill="9CC2E5" w:themeFill="accent1" w:themeFillTint="99"/>
            <w:vAlign w:val="center"/>
          </w:tcPr>
          <w:p w14:paraId="4D052338" w14:textId="77777777" w:rsidR="00702FB0" w:rsidRDefault="00702FB0" w:rsidP="00702FB0">
            <w:pPr>
              <w:tabs>
                <w:tab w:val="left" w:pos="567"/>
              </w:tabs>
              <w:spacing w:after="60"/>
              <w:rPr>
                <w:rFonts w:ascii="Cambria" w:hAnsi="Cambria"/>
                <w:lang w:val="sr-Cyrl-RS"/>
              </w:rPr>
            </w:pPr>
            <w:proofErr w:type="spellStart"/>
            <w:r>
              <w:rPr>
                <w:rFonts w:ascii="Cambria" w:hAnsi="Cambria"/>
                <w:lang w:val="en-US"/>
              </w:rPr>
              <w:t>Ана</w:t>
            </w:r>
            <w:proofErr w:type="spellEnd"/>
            <w:r>
              <w:rPr>
                <w:rFonts w:ascii="Cambria" w:hAnsi="Cambria"/>
                <w:lang w:val="en-US"/>
              </w:rPr>
              <w:t xml:space="preserve"> </w:t>
            </w:r>
            <w:r w:rsidRPr="00C079F1">
              <w:rPr>
                <w:rFonts w:ascii="Cambria" w:hAnsi="Cambria"/>
                <w:lang w:val="en-US"/>
              </w:rPr>
              <w:t>С</w:t>
            </w:r>
            <w:r>
              <w:rPr>
                <w:rFonts w:ascii="Cambria" w:hAnsi="Cambria"/>
                <w:lang w:val="sr-Cyrl-RS"/>
              </w:rPr>
              <w:t>.</w:t>
            </w:r>
          </w:p>
          <w:p w14:paraId="4D052339" w14:textId="77777777" w:rsidR="00702FB0" w:rsidRPr="00C079F1" w:rsidRDefault="00702FB0" w:rsidP="00702FB0">
            <w:pPr>
              <w:tabs>
                <w:tab w:val="left" w:pos="567"/>
              </w:tabs>
              <w:spacing w:after="60"/>
              <w:rPr>
                <w:rFonts w:ascii="Cambria" w:hAnsi="Cambria"/>
                <w:lang w:val="en-US"/>
              </w:rPr>
            </w:pPr>
            <w:proofErr w:type="spellStart"/>
            <w:r w:rsidRPr="00C079F1">
              <w:rPr>
                <w:rFonts w:ascii="Cambria" w:hAnsi="Cambria"/>
                <w:lang w:val="en-US"/>
              </w:rPr>
              <w:t>Миленковић</w:t>
            </w:r>
            <w:proofErr w:type="spellEnd"/>
            <w:r w:rsidRPr="00C079F1">
              <w:rPr>
                <w:rFonts w:ascii="Cambria" w:hAnsi="Cambria"/>
                <w:lang w:val="en-US"/>
              </w:rPr>
              <w:t xml:space="preserve"> </w:t>
            </w:r>
            <w:proofErr w:type="spellStart"/>
            <w:r w:rsidRPr="00C079F1">
              <w:rPr>
                <w:rFonts w:ascii="Cambria" w:hAnsi="Cambria"/>
                <w:lang w:val="en-US"/>
              </w:rPr>
              <w:t>Анђелковић</w:t>
            </w:r>
            <w:proofErr w:type="spellEnd"/>
          </w:p>
        </w:tc>
        <w:tc>
          <w:tcPr>
            <w:tcW w:w="1843" w:type="dxa"/>
            <w:shd w:val="clear" w:color="auto" w:fill="9CC2E5" w:themeFill="accent1" w:themeFillTint="99"/>
            <w:vAlign w:val="center"/>
          </w:tcPr>
          <w:p w14:paraId="4D05233A" w14:textId="77777777" w:rsidR="00702FB0" w:rsidRPr="00C079F1" w:rsidRDefault="00702FB0" w:rsidP="00702FB0">
            <w:pPr>
              <w:tabs>
                <w:tab w:val="left" w:pos="567"/>
              </w:tabs>
              <w:spacing w:after="60"/>
              <w:rPr>
                <w:rFonts w:ascii="Cambria" w:hAnsi="Cambria"/>
                <w:lang w:val="sr-Cyrl-RS"/>
              </w:rPr>
            </w:pPr>
            <w:r w:rsidRPr="00C079F1">
              <w:rPr>
                <w:rFonts w:ascii="Cambria" w:hAnsi="Cambria"/>
                <w:lang w:val="sr-Cyrl-RS"/>
              </w:rPr>
              <w:t xml:space="preserve">Др </w:t>
            </w:r>
            <w:proofErr w:type="spellStart"/>
            <w:r w:rsidRPr="00C079F1">
              <w:rPr>
                <w:rFonts w:ascii="Cambria" w:hAnsi="Cambria"/>
                <w:lang w:val="en-US"/>
              </w:rPr>
              <w:t>Блага</w:t>
            </w:r>
            <w:proofErr w:type="spellEnd"/>
            <w:r w:rsidRPr="00C079F1">
              <w:rPr>
                <w:rFonts w:ascii="Cambria" w:hAnsi="Cambria"/>
                <w:lang w:val="en-US"/>
              </w:rPr>
              <w:t xml:space="preserve"> </w:t>
            </w:r>
            <w:proofErr w:type="spellStart"/>
            <w:r w:rsidRPr="00C079F1">
              <w:rPr>
                <w:rFonts w:ascii="Cambria" w:hAnsi="Cambria"/>
                <w:lang w:val="en-US"/>
              </w:rPr>
              <w:t>Радовановић</w:t>
            </w:r>
            <w:proofErr w:type="spellEnd"/>
          </w:p>
        </w:tc>
        <w:tc>
          <w:tcPr>
            <w:tcW w:w="3244" w:type="dxa"/>
            <w:shd w:val="clear" w:color="auto" w:fill="9CC2E5" w:themeFill="accent1" w:themeFillTint="99"/>
            <w:vAlign w:val="center"/>
          </w:tcPr>
          <w:p w14:paraId="4D05233B" w14:textId="77777777" w:rsidR="00702FB0" w:rsidRPr="00C079F1" w:rsidRDefault="00702FB0" w:rsidP="00702FB0">
            <w:pPr>
              <w:tabs>
                <w:tab w:val="left" w:pos="567"/>
              </w:tabs>
              <w:spacing w:after="60"/>
              <w:rPr>
                <w:rFonts w:ascii="Cambria" w:hAnsi="Cambria"/>
                <w:lang w:val="sr-Cyrl-RS"/>
              </w:rPr>
            </w:pPr>
            <w:r w:rsidRPr="00C079F1">
              <w:rPr>
                <w:rFonts w:ascii="Cambria" w:hAnsi="Cambria"/>
                <w:lang w:val="sr-Cyrl-RS"/>
              </w:rPr>
              <w:t xml:space="preserve">Екстракција, карактеризација, биолошка активност и потенцијална примена  фенолних једињења из плодова и лишћа биљних врста фамилија </w:t>
            </w:r>
            <w:proofErr w:type="spellStart"/>
            <w:r w:rsidRPr="00C079F1">
              <w:rPr>
                <w:rFonts w:ascii="Cambria" w:hAnsi="Cambria"/>
                <w:i/>
                <w:lang w:val="en-US"/>
              </w:rPr>
              <w:t>Rosaceae</w:t>
            </w:r>
            <w:proofErr w:type="spellEnd"/>
            <w:r w:rsidRPr="00C079F1">
              <w:rPr>
                <w:rFonts w:ascii="Cambria" w:hAnsi="Cambria"/>
                <w:i/>
                <w:lang w:val="sr-Cyrl-RS"/>
              </w:rPr>
              <w:t xml:space="preserve">, </w:t>
            </w:r>
            <w:proofErr w:type="spellStart"/>
            <w:r w:rsidRPr="00C079F1">
              <w:rPr>
                <w:rFonts w:ascii="Cambria" w:hAnsi="Cambria"/>
                <w:i/>
                <w:lang w:val="en-US"/>
              </w:rPr>
              <w:t>Cornaceae</w:t>
            </w:r>
            <w:proofErr w:type="spellEnd"/>
            <w:r w:rsidRPr="00C079F1">
              <w:rPr>
                <w:rFonts w:ascii="Cambria" w:hAnsi="Cambria"/>
                <w:lang w:val="sr-Cyrl-RS"/>
              </w:rPr>
              <w:t xml:space="preserve"> и </w:t>
            </w:r>
            <w:r w:rsidRPr="00C079F1">
              <w:rPr>
                <w:rFonts w:ascii="Cambria" w:hAnsi="Cambria"/>
                <w:i/>
                <w:lang w:val="en-US"/>
              </w:rPr>
              <w:t>Grossulariaceae</w:t>
            </w:r>
          </w:p>
          <w:p w14:paraId="4D05233C" w14:textId="77777777" w:rsidR="00702FB0" w:rsidRPr="00C079F1" w:rsidRDefault="00702FB0" w:rsidP="00702FB0">
            <w:pPr>
              <w:tabs>
                <w:tab w:val="left" w:pos="567"/>
              </w:tabs>
              <w:spacing w:after="60"/>
              <w:rPr>
                <w:rFonts w:ascii="Cambria" w:hAnsi="Cambria"/>
                <w:lang w:val="sr-Cyrl-RS"/>
              </w:rPr>
            </w:pPr>
            <w:r w:rsidRPr="00C079F1">
              <w:rPr>
                <w:rFonts w:ascii="Cambria" w:hAnsi="Cambria"/>
                <w:lang w:val="en-US"/>
              </w:rPr>
              <w:t>15</w:t>
            </w:r>
            <w:r>
              <w:rPr>
                <w:rFonts w:ascii="Cambria" w:hAnsi="Cambria"/>
                <w:lang w:val="sr-Cyrl-RS"/>
              </w:rPr>
              <w:t>/</w:t>
            </w:r>
            <w:r>
              <w:rPr>
                <w:rFonts w:ascii="Cambria" w:hAnsi="Cambria"/>
                <w:lang w:val="en-US"/>
              </w:rPr>
              <w:t>03/2017</w:t>
            </w:r>
          </w:p>
        </w:tc>
        <w:tc>
          <w:tcPr>
            <w:tcW w:w="7387" w:type="dxa"/>
            <w:gridSpan w:val="2"/>
            <w:shd w:val="clear" w:color="auto" w:fill="9CC2E5" w:themeFill="accent1" w:themeFillTint="99"/>
            <w:vAlign w:val="center"/>
          </w:tcPr>
          <w:p w14:paraId="4D05233D" w14:textId="77777777" w:rsidR="00702FB0" w:rsidRPr="00C079F1" w:rsidRDefault="00702FB0" w:rsidP="00702FB0">
            <w:pPr>
              <w:tabs>
                <w:tab w:val="left" w:pos="567"/>
              </w:tabs>
              <w:spacing w:after="60"/>
              <w:rPr>
                <w:rFonts w:ascii="Cambria" w:hAnsi="Cambria"/>
                <w:lang w:val="sr-Cyrl-CS"/>
              </w:rPr>
            </w:pPr>
          </w:p>
        </w:tc>
        <w:tc>
          <w:tcPr>
            <w:tcW w:w="851" w:type="dxa"/>
            <w:shd w:val="clear" w:color="auto" w:fill="9CC2E5" w:themeFill="accent1" w:themeFillTint="99"/>
            <w:vAlign w:val="center"/>
          </w:tcPr>
          <w:p w14:paraId="4D05233E" w14:textId="77777777" w:rsidR="00702FB0" w:rsidRPr="00C079F1" w:rsidRDefault="00702FB0" w:rsidP="00702FB0">
            <w:pPr>
              <w:tabs>
                <w:tab w:val="left" w:pos="567"/>
              </w:tabs>
              <w:spacing w:after="60"/>
              <w:rPr>
                <w:rFonts w:ascii="Cambria" w:hAnsi="Cambria"/>
                <w:lang w:val="sr-Cyrl-CS"/>
              </w:rPr>
            </w:pPr>
          </w:p>
        </w:tc>
      </w:tr>
      <w:tr w:rsidR="00702FB0" w:rsidRPr="0031032E" w14:paraId="4D052346" w14:textId="77777777" w:rsidTr="00972A35">
        <w:trPr>
          <w:trHeight w:val="268"/>
        </w:trPr>
        <w:tc>
          <w:tcPr>
            <w:tcW w:w="1730" w:type="dxa"/>
            <w:shd w:val="clear" w:color="auto" w:fill="DEEAF6" w:themeFill="accent1" w:themeFillTint="33"/>
            <w:vAlign w:val="center"/>
          </w:tcPr>
          <w:p w14:paraId="4D052340" w14:textId="77777777" w:rsidR="00702FB0" w:rsidRDefault="00702FB0" w:rsidP="00702FB0">
            <w:pPr>
              <w:tabs>
                <w:tab w:val="left" w:pos="567"/>
              </w:tabs>
              <w:spacing w:after="60"/>
              <w:rPr>
                <w:rFonts w:ascii="Cambria" w:hAnsi="Cambria"/>
                <w:lang w:val="sr-Cyrl-RS"/>
              </w:rPr>
            </w:pPr>
            <w:proofErr w:type="spellStart"/>
            <w:r>
              <w:rPr>
                <w:rFonts w:ascii="Cambria" w:hAnsi="Cambria"/>
                <w:lang w:val="en-US"/>
              </w:rPr>
              <w:t>Марија</w:t>
            </w:r>
            <w:proofErr w:type="spellEnd"/>
            <w:r>
              <w:rPr>
                <w:rFonts w:ascii="Cambria" w:hAnsi="Cambria"/>
                <w:lang w:val="en-US"/>
              </w:rPr>
              <w:t xml:space="preserve"> </w:t>
            </w:r>
            <w:r w:rsidRPr="00C533AB">
              <w:rPr>
                <w:rFonts w:ascii="Cambria" w:hAnsi="Cambria"/>
                <w:lang w:val="en-US"/>
              </w:rPr>
              <w:t>Д</w:t>
            </w:r>
            <w:r>
              <w:rPr>
                <w:rFonts w:ascii="Cambria" w:hAnsi="Cambria"/>
                <w:lang w:val="sr-Cyrl-RS"/>
              </w:rPr>
              <w:t>.</w:t>
            </w:r>
          </w:p>
          <w:p w14:paraId="4D052341" w14:textId="77777777" w:rsidR="00702FB0" w:rsidRPr="00C079F1" w:rsidRDefault="00702FB0" w:rsidP="00702FB0">
            <w:pPr>
              <w:tabs>
                <w:tab w:val="left" w:pos="567"/>
              </w:tabs>
              <w:spacing w:after="60"/>
              <w:rPr>
                <w:rFonts w:ascii="Cambria" w:hAnsi="Cambria"/>
                <w:lang w:val="en-US"/>
              </w:rPr>
            </w:pPr>
            <w:proofErr w:type="spellStart"/>
            <w:r w:rsidRPr="00C533AB">
              <w:rPr>
                <w:rFonts w:ascii="Cambria" w:hAnsi="Cambria"/>
                <w:lang w:val="en-US"/>
              </w:rPr>
              <w:t>Илић</w:t>
            </w:r>
            <w:proofErr w:type="spellEnd"/>
          </w:p>
        </w:tc>
        <w:tc>
          <w:tcPr>
            <w:tcW w:w="1843" w:type="dxa"/>
            <w:shd w:val="clear" w:color="auto" w:fill="DEEAF6" w:themeFill="accent1" w:themeFillTint="33"/>
            <w:vAlign w:val="center"/>
          </w:tcPr>
          <w:p w14:paraId="4D052342" w14:textId="77777777" w:rsidR="00702FB0" w:rsidRPr="00C079F1" w:rsidRDefault="00702FB0" w:rsidP="00702FB0">
            <w:pPr>
              <w:tabs>
                <w:tab w:val="left" w:pos="567"/>
              </w:tabs>
              <w:spacing w:after="60"/>
              <w:rPr>
                <w:rFonts w:ascii="Cambria" w:hAnsi="Cambria"/>
                <w:lang w:val="sr-Cyrl-RS"/>
              </w:rPr>
            </w:pPr>
            <w:r w:rsidRPr="00C533AB">
              <w:rPr>
                <w:rFonts w:ascii="Cambria" w:hAnsi="Cambria"/>
                <w:lang w:val="sr-Cyrl-RS"/>
              </w:rPr>
              <w:t>Др Весна Станков-Јовановић,</w:t>
            </w:r>
          </w:p>
        </w:tc>
        <w:tc>
          <w:tcPr>
            <w:tcW w:w="3244" w:type="dxa"/>
            <w:shd w:val="clear" w:color="auto" w:fill="DEEAF6" w:themeFill="accent1" w:themeFillTint="33"/>
            <w:vAlign w:val="center"/>
          </w:tcPr>
          <w:p w14:paraId="4D052343" w14:textId="77777777" w:rsidR="00702FB0" w:rsidRPr="00C079F1" w:rsidRDefault="00702FB0" w:rsidP="00702FB0">
            <w:pPr>
              <w:tabs>
                <w:tab w:val="left" w:pos="567"/>
              </w:tabs>
              <w:spacing w:after="60"/>
              <w:rPr>
                <w:rFonts w:ascii="Cambria" w:hAnsi="Cambria"/>
                <w:lang w:val="sr-Cyrl-RS"/>
              </w:rPr>
            </w:pPr>
            <w:r w:rsidRPr="00C533AB">
              <w:rPr>
                <w:rFonts w:ascii="Cambria" w:hAnsi="Cambria"/>
                <w:lang w:val="sr-Cyrl-RS"/>
              </w:rPr>
              <w:t>Хемијски састав, антиоксидативна, антимикробна и антихолинестеразна активност биљних врста Seseli rigidum и Seseli pallasii. 16</w:t>
            </w:r>
            <w:r>
              <w:rPr>
                <w:rFonts w:ascii="Cambria" w:hAnsi="Cambria"/>
                <w:lang w:val="sr-Cyrl-RS"/>
              </w:rPr>
              <w:t>/03/2017</w:t>
            </w:r>
          </w:p>
        </w:tc>
        <w:tc>
          <w:tcPr>
            <w:tcW w:w="7387" w:type="dxa"/>
            <w:gridSpan w:val="2"/>
            <w:shd w:val="clear" w:color="auto" w:fill="DEEAF6" w:themeFill="accent1" w:themeFillTint="33"/>
            <w:vAlign w:val="center"/>
          </w:tcPr>
          <w:p w14:paraId="4D052344" w14:textId="77777777" w:rsidR="00702FB0" w:rsidRPr="00C079F1" w:rsidRDefault="00702FB0" w:rsidP="00702FB0">
            <w:pPr>
              <w:tabs>
                <w:tab w:val="left" w:pos="567"/>
              </w:tabs>
              <w:spacing w:after="60"/>
              <w:rPr>
                <w:rFonts w:ascii="Cambria" w:hAnsi="Cambria"/>
                <w:lang w:val="sr-Cyrl-CS"/>
              </w:rPr>
            </w:pPr>
          </w:p>
        </w:tc>
        <w:tc>
          <w:tcPr>
            <w:tcW w:w="851" w:type="dxa"/>
            <w:shd w:val="clear" w:color="auto" w:fill="DEEAF6" w:themeFill="accent1" w:themeFillTint="33"/>
            <w:vAlign w:val="center"/>
          </w:tcPr>
          <w:p w14:paraId="4D052345" w14:textId="77777777" w:rsidR="00702FB0" w:rsidRPr="00C079F1" w:rsidRDefault="00702FB0" w:rsidP="00702FB0">
            <w:pPr>
              <w:tabs>
                <w:tab w:val="left" w:pos="567"/>
              </w:tabs>
              <w:spacing w:after="60"/>
              <w:rPr>
                <w:rFonts w:ascii="Cambria" w:hAnsi="Cambria"/>
                <w:lang w:val="sr-Cyrl-CS"/>
              </w:rPr>
            </w:pPr>
          </w:p>
        </w:tc>
      </w:tr>
      <w:tr w:rsidR="00702FB0" w:rsidRPr="0031032E" w14:paraId="4D05234D" w14:textId="77777777" w:rsidTr="00652B8C">
        <w:trPr>
          <w:trHeight w:val="624"/>
        </w:trPr>
        <w:tc>
          <w:tcPr>
            <w:tcW w:w="1730" w:type="dxa"/>
            <w:vMerge w:val="restart"/>
            <w:shd w:val="clear" w:color="auto" w:fill="9CC2E5" w:themeFill="accent1" w:themeFillTint="99"/>
            <w:vAlign w:val="center"/>
          </w:tcPr>
          <w:p w14:paraId="4D052347" w14:textId="77777777" w:rsidR="00702FB0" w:rsidRDefault="00702FB0" w:rsidP="00702FB0">
            <w:pPr>
              <w:tabs>
                <w:tab w:val="left" w:pos="567"/>
              </w:tabs>
              <w:spacing w:after="60"/>
              <w:rPr>
                <w:rFonts w:ascii="Cambria" w:hAnsi="Cambria"/>
                <w:lang w:val="sr-Cyrl-RS"/>
              </w:rPr>
            </w:pPr>
            <w:proofErr w:type="spellStart"/>
            <w:r>
              <w:rPr>
                <w:rFonts w:ascii="Cambria" w:hAnsi="Cambria"/>
                <w:lang w:val="en-US"/>
              </w:rPr>
              <w:t>Мартин</w:t>
            </w:r>
            <w:proofErr w:type="spellEnd"/>
            <w:r>
              <w:rPr>
                <w:rFonts w:ascii="Cambria" w:hAnsi="Cambria"/>
                <w:lang w:val="en-US"/>
              </w:rPr>
              <w:t xml:space="preserve"> </w:t>
            </w:r>
            <w:r w:rsidRPr="00744B01">
              <w:rPr>
                <w:rFonts w:ascii="Cambria" w:hAnsi="Cambria"/>
                <w:lang w:val="en-US"/>
              </w:rPr>
              <w:t>З</w:t>
            </w:r>
            <w:r>
              <w:rPr>
                <w:rFonts w:ascii="Cambria" w:hAnsi="Cambria"/>
                <w:lang w:val="sr-Cyrl-RS"/>
              </w:rPr>
              <w:t>.</w:t>
            </w:r>
          </w:p>
          <w:p w14:paraId="4D052348" w14:textId="77777777" w:rsidR="00702FB0" w:rsidRPr="00C079F1" w:rsidRDefault="00702FB0" w:rsidP="00702FB0">
            <w:pPr>
              <w:tabs>
                <w:tab w:val="left" w:pos="567"/>
              </w:tabs>
              <w:spacing w:after="60"/>
              <w:rPr>
                <w:rFonts w:ascii="Cambria" w:hAnsi="Cambria"/>
                <w:lang w:val="en-US"/>
              </w:rPr>
            </w:pPr>
            <w:proofErr w:type="spellStart"/>
            <w:r w:rsidRPr="00744B01">
              <w:rPr>
                <w:rFonts w:ascii="Cambria" w:hAnsi="Cambria"/>
                <w:lang w:val="en-US"/>
              </w:rPr>
              <w:t>Љубеновић</w:t>
            </w:r>
            <w:proofErr w:type="spellEnd"/>
          </w:p>
        </w:tc>
        <w:tc>
          <w:tcPr>
            <w:tcW w:w="1843" w:type="dxa"/>
            <w:vMerge w:val="restart"/>
            <w:shd w:val="clear" w:color="auto" w:fill="9CC2E5" w:themeFill="accent1" w:themeFillTint="99"/>
            <w:vAlign w:val="center"/>
          </w:tcPr>
          <w:p w14:paraId="4D052349" w14:textId="77777777" w:rsidR="00702FB0" w:rsidRPr="00C079F1" w:rsidRDefault="00702FB0" w:rsidP="00702FB0">
            <w:pPr>
              <w:tabs>
                <w:tab w:val="left" w:pos="567"/>
              </w:tabs>
              <w:spacing w:after="60"/>
              <w:rPr>
                <w:rFonts w:ascii="Cambria" w:hAnsi="Cambria"/>
                <w:lang w:val="sr-Cyrl-RS"/>
              </w:rPr>
            </w:pPr>
            <w:r>
              <w:rPr>
                <w:rFonts w:ascii="Cambria" w:hAnsi="Cambria"/>
                <w:lang w:val="sr-Cyrl-RS"/>
              </w:rPr>
              <w:t>Др Драган Ђорђевић</w:t>
            </w:r>
          </w:p>
        </w:tc>
        <w:tc>
          <w:tcPr>
            <w:tcW w:w="3244" w:type="dxa"/>
            <w:vMerge w:val="restart"/>
            <w:shd w:val="clear" w:color="auto" w:fill="9CC2E5" w:themeFill="accent1" w:themeFillTint="99"/>
            <w:vAlign w:val="center"/>
          </w:tcPr>
          <w:p w14:paraId="4D05234A" w14:textId="77777777" w:rsidR="00702FB0" w:rsidRPr="00C079F1" w:rsidRDefault="00702FB0" w:rsidP="00702FB0">
            <w:pPr>
              <w:tabs>
                <w:tab w:val="left" w:pos="567"/>
              </w:tabs>
              <w:spacing w:after="60"/>
              <w:rPr>
                <w:rFonts w:ascii="Cambria" w:hAnsi="Cambria"/>
                <w:lang w:val="sr-Cyrl-RS"/>
              </w:rPr>
            </w:pPr>
            <w:r w:rsidRPr="00744B01">
              <w:rPr>
                <w:rFonts w:ascii="Cambria" w:hAnsi="Cambria"/>
                <w:lang w:val="sr-Cyrl-RS"/>
              </w:rPr>
              <w:t xml:space="preserve">Мајоризационе релације и стохастички оператори на дискретним Лебеговим просторима. </w:t>
            </w:r>
            <w:r w:rsidRPr="00744B01">
              <w:rPr>
                <w:rFonts w:ascii="Cambria" w:hAnsi="Cambria"/>
                <w:lang w:val="en-US"/>
              </w:rPr>
              <w:t>23</w:t>
            </w:r>
            <w:r>
              <w:rPr>
                <w:rFonts w:ascii="Cambria" w:hAnsi="Cambria"/>
                <w:lang w:val="sr-Cyrl-RS"/>
              </w:rPr>
              <w:t>/</w:t>
            </w:r>
            <w:r w:rsidRPr="00744B01">
              <w:rPr>
                <w:rFonts w:ascii="Cambria" w:hAnsi="Cambria"/>
                <w:lang w:val="en-US"/>
              </w:rPr>
              <w:t>03</w:t>
            </w:r>
            <w:r>
              <w:rPr>
                <w:rFonts w:ascii="Cambria" w:hAnsi="Cambria"/>
                <w:lang w:val="sr-Cyrl-RS"/>
              </w:rPr>
              <w:t>/</w:t>
            </w:r>
            <w:r>
              <w:rPr>
                <w:rFonts w:ascii="Cambria" w:hAnsi="Cambria"/>
                <w:lang w:val="en-US"/>
              </w:rPr>
              <w:t>2017</w:t>
            </w:r>
          </w:p>
        </w:tc>
        <w:tc>
          <w:tcPr>
            <w:tcW w:w="7387" w:type="dxa"/>
            <w:gridSpan w:val="2"/>
            <w:shd w:val="clear" w:color="auto" w:fill="9CC2E5" w:themeFill="accent1" w:themeFillTint="99"/>
            <w:vAlign w:val="center"/>
          </w:tcPr>
          <w:p w14:paraId="51361664" w14:textId="59BDFB89" w:rsidR="00702FB0" w:rsidRPr="00C079F1" w:rsidRDefault="00702FB0" w:rsidP="00702FB0">
            <w:pPr>
              <w:tabs>
                <w:tab w:val="left" w:pos="567"/>
              </w:tabs>
              <w:spacing w:after="60"/>
              <w:rPr>
                <w:rFonts w:ascii="Cambria" w:hAnsi="Cambria"/>
                <w:lang w:val="sr-Cyrl-CS"/>
              </w:rPr>
            </w:pPr>
            <w:r w:rsidRPr="00352C00">
              <w:rPr>
                <w:rFonts w:ascii="CMR12" w:eastAsiaTheme="minorHAnsi" w:hAnsi="CMR12" w:cs="CMR12"/>
                <w:color w:val="FF0000"/>
                <w:sz w:val="24"/>
                <w:szCs w:val="24"/>
                <w:lang w:val="en-US"/>
              </w:rPr>
              <w:t xml:space="preserve">M. </w:t>
            </w:r>
            <w:proofErr w:type="spellStart"/>
            <w:r w:rsidRPr="00352C00">
              <w:rPr>
                <w:rFonts w:ascii="CMR12" w:eastAsiaTheme="minorHAnsi" w:hAnsi="CMR12" w:cs="CMR12"/>
                <w:color w:val="FF0000"/>
                <w:sz w:val="24"/>
                <w:szCs w:val="24"/>
                <w:lang w:val="en-US"/>
              </w:rPr>
              <w:t>Ljubenovic</w:t>
            </w:r>
            <w:proofErr w:type="spellEnd"/>
            <w:r w:rsidRPr="00352C00">
              <w:rPr>
                <w:rFonts w:ascii="CMR12" w:eastAsiaTheme="minorHAnsi" w:hAnsi="CMR12" w:cs="CMR12"/>
                <w:color w:val="FF0000"/>
                <w:sz w:val="24"/>
                <w:szCs w:val="24"/>
                <w:lang w:val="en-US"/>
              </w:rPr>
              <w:t xml:space="preserve">, </w:t>
            </w:r>
            <w:r w:rsidRPr="00352C00">
              <w:rPr>
                <w:rFonts w:ascii="CMTI12" w:eastAsiaTheme="minorHAnsi" w:hAnsi="CMTI12" w:cs="CMTI12"/>
                <w:color w:val="FF0000"/>
                <w:sz w:val="24"/>
                <w:szCs w:val="24"/>
                <w:lang w:val="en-US"/>
              </w:rPr>
              <w:t>Majorization and doubly stochastic operators</w:t>
            </w:r>
            <w:r w:rsidRPr="00352C00">
              <w:rPr>
                <w:rFonts w:ascii="CMR12" w:eastAsiaTheme="minorHAnsi" w:hAnsi="CMR12" w:cs="CMR12"/>
                <w:color w:val="FF0000"/>
                <w:sz w:val="24"/>
                <w:szCs w:val="24"/>
                <w:lang w:val="en-US"/>
              </w:rPr>
              <w:t xml:space="preserve">, </w:t>
            </w:r>
            <w:proofErr w:type="spellStart"/>
            <w:r w:rsidRPr="00352C00">
              <w:rPr>
                <w:rFonts w:ascii="CMR12" w:eastAsiaTheme="minorHAnsi" w:hAnsi="CMR12" w:cs="CMR12"/>
                <w:color w:val="FF0000"/>
                <w:sz w:val="24"/>
                <w:szCs w:val="24"/>
                <w:lang w:val="en-US"/>
              </w:rPr>
              <w:t>Filomat</w:t>
            </w:r>
            <w:proofErr w:type="spellEnd"/>
            <w:r w:rsidRPr="00352C00">
              <w:rPr>
                <w:rFonts w:ascii="CMR12" w:eastAsiaTheme="minorHAnsi" w:hAnsi="CMR12" w:cs="CMR12"/>
                <w:color w:val="FF0000"/>
                <w:sz w:val="24"/>
                <w:szCs w:val="24"/>
                <w:lang w:val="en-US"/>
              </w:rPr>
              <w:t xml:space="preserve"> 29 (9) (2015), 2087-2095.</w:t>
            </w:r>
          </w:p>
        </w:tc>
        <w:tc>
          <w:tcPr>
            <w:tcW w:w="851" w:type="dxa"/>
            <w:shd w:val="clear" w:color="auto" w:fill="9CC2E5" w:themeFill="accent1" w:themeFillTint="99"/>
            <w:vAlign w:val="center"/>
          </w:tcPr>
          <w:p w14:paraId="4D05234C" w14:textId="6867AA28" w:rsidR="00702FB0" w:rsidRPr="00C079F1" w:rsidRDefault="00702FB0" w:rsidP="00702FB0">
            <w:pPr>
              <w:tabs>
                <w:tab w:val="left" w:pos="567"/>
              </w:tabs>
              <w:spacing w:after="60"/>
              <w:rPr>
                <w:rFonts w:ascii="Cambria" w:hAnsi="Cambria"/>
                <w:lang w:val="sr-Cyrl-CS"/>
              </w:rPr>
            </w:pPr>
            <w:r>
              <w:rPr>
                <w:rFonts w:ascii="Cambria" w:hAnsi="Cambria"/>
                <w:color w:val="FF0000"/>
                <w:lang w:val="en-US"/>
              </w:rPr>
              <w:t>M22</w:t>
            </w:r>
          </w:p>
        </w:tc>
      </w:tr>
      <w:tr w:rsidR="00702FB0" w:rsidRPr="0031032E" w14:paraId="6A52BA23" w14:textId="77777777" w:rsidTr="00652B8C">
        <w:trPr>
          <w:trHeight w:val="622"/>
        </w:trPr>
        <w:tc>
          <w:tcPr>
            <w:tcW w:w="1730" w:type="dxa"/>
            <w:vMerge/>
            <w:shd w:val="clear" w:color="auto" w:fill="9CC2E5" w:themeFill="accent1" w:themeFillTint="99"/>
            <w:vAlign w:val="center"/>
          </w:tcPr>
          <w:p w14:paraId="557090F1" w14:textId="77777777" w:rsidR="00702FB0" w:rsidRDefault="00702FB0" w:rsidP="00702FB0">
            <w:pPr>
              <w:tabs>
                <w:tab w:val="left" w:pos="567"/>
              </w:tabs>
              <w:spacing w:after="60"/>
              <w:rPr>
                <w:rFonts w:ascii="Cambria" w:hAnsi="Cambria"/>
                <w:lang w:val="en-US"/>
              </w:rPr>
            </w:pPr>
          </w:p>
        </w:tc>
        <w:tc>
          <w:tcPr>
            <w:tcW w:w="1843" w:type="dxa"/>
            <w:vMerge/>
            <w:shd w:val="clear" w:color="auto" w:fill="9CC2E5" w:themeFill="accent1" w:themeFillTint="99"/>
            <w:vAlign w:val="center"/>
          </w:tcPr>
          <w:p w14:paraId="5A755CAB" w14:textId="77777777" w:rsidR="00702FB0" w:rsidRDefault="00702FB0" w:rsidP="00702FB0">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6370F445"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30BD6710" w14:textId="6BF7B63E" w:rsidR="00702FB0" w:rsidRPr="00C079F1" w:rsidRDefault="00702FB0" w:rsidP="00702FB0">
            <w:pPr>
              <w:tabs>
                <w:tab w:val="left" w:pos="567"/>
              </w:tabs>
              <w:spacing w:after="60"/>
              <w:rPr>
                <w:rFonts w:ascii="Cambria" w:hAnsi="Cambria"/>
                <w:lang w:val="sr-Cyrl-CS"/>
              </w:rPr>
            </w:pPr>
            <w:r w:rsidRPr="00352C00">
              <w:rPr>
                <w:rFonts w:ascii="CMR12" w:eastAsiaTheme="minorHAnsi" w:hAnsi="CMR12" w:cs="CMR12"/>
                <w:color w:val="FF0000"/>
                <w:sz w:val="24"/>
                <w:szCs w:val="24"/>
                <w:lang w:val="en-US"/>
              </w:rPr>
              <w:t xml:space="preserve">M. </w:t>
            </w:r>
            <w:proofErr w:type="spellStart"/>
            <w:r w:rsidRPr="00352C00">
              <w:rPr>
                <w:rFonts w:ascii="CMR12" w:eastAsiaTheme="minorHAnsi" w:hAnsi="CMR12" w:cs="CMR12"/>
                <w:color w:val="FF0000"/>
                <w:sz w:val="24"/>
                <w:szCs w:val="24"/>
                <w:lang w:val="en-US"/>
              </w:rPr>
              <w:t>Ljubenovic</w:t>
            </w:r>
            <w:proofErr w:type="spellEnd"/>
            <w:r w:rsidRPr="00352C00">
              <w:rPr>
                <w:rFonts w:ascii="CMR12" w:eastAsiaTheme="minorHAnsi" w:hAnsi="CMR12" w:cs="CMR12"/>
                <w:color w:val="FF0000"/>
                <w:sz w:val="24"/>
                <w:szCs w:val="24"/>
                <w:lang w:val="en-US"/>
              </w:rPr>
              <w:t xml:space="preserve">, </w:t>
            </w:r>
            <w:r w:rsidRPr="00352C00">
              <w:rPr>
                <w:rFonts w:ascii="CMTI12" w:eastAsiaTheme="minorHAnsi" w:hAnsi="CMTI12" w:cs="CMTI12"/>
                <w:color w:val="FF0000"/>
                <w:sz w:val="24"/>
                <w:szCs w:val="24"/>
                <w:lang w:val="en-US"/>
              </w:rPr>
              <w:t>Weak majorization and doubly substochastic operators on \</w:t>
            </w:r>
            <w:proofErr w:type="spellStart"/>
            <w:r w:rsidRPr="00352C00">
              <w:rPr>
                <w:rFonts w:ascii="CMTI12" w:eastAsiaTheme="minorHAnsi" w:hAnsi="CMTI12" w:cs="CMTI12"/>
                <w:color w:val="FF0000"/>
                <w:sz w:val="24"/>
                <w:szCs w:val="24"/>
                <w:lang w:val="en-US"/>
              </w:rPr>
              <w:t>el</w:t>
            </w:r>
            <w:r w:rsidRPr="00352C00">
              <w:rPr>
                <w:rFonts w:ascii="CMMI12" w:eastAsiaTheme="minorHAnsi" w:hAnsi="CMMI12" w:cs="CMMI12"/>
                <w:color w:val="FF0000"/>
                <w:sz w:val="24"/>
                <w:szCs w:val="24"/>
                <w:lang w:val="en-US"/>
              </w:rPr>
              <w:t>l^</w:t>
            </w:r>
            <w:r w:rsidRPr="00352C00">
              <w:rPr>
                <w:rFonts w:ascii="TeX-matha12" w:eastAsiaTheme="minorHAnsi" w:hAnsi="TeX-matha12" w:cs="TeX-matha12"/>
                <w:color w:val="FF0000"/>
                <w:sz w:val="24"/>
                <w:szCs w:val="24"/>
                <w:lang w:val="en-US"/>
              </w:rPr>
              <w:t>p</w:t>
            </w:r>
            <w:proofErr w:type="spellEnd"/>
            <w:r w:rsidRPr="00352C00">
              <w:rPr>
                <w:rFonts w:ascii="TeX-matha12" w:eastAsiaTheme="minorHAnsi" w:hAnsi="TeX-matha12" w:cs="TeX-matha12"/>
                <w:color w:val="FF0000"/>
                <w:sz w:val="24"/>
                <w:szCs w:val="24"/>
                <w:lang w:val="en-US"/>
              </w:rPr>
              <w:t>(</w:t>
            </w:r>
            <w:r w:rsidRPr="00352C00">
              <w:rPr>
                <w:rFonts w:ascii="CMMI12" w:eastAsiaTheme="minorHAnsi" w:hAnsi="CMMI12" w:cs="CMMI12"/>
                <w:color w:val="FF0000"/>
                <w:sz w:val="24"/>
                <w:szCs w:val="24"/>
                <w:lang w:val="en-US"/>
              </w:rPr>
              <w:t>I)</w:t>
            </w:r>
            <w:r w:rsidRPr="00352C00">
              <w:rPr>
                <w:rFonts w:ascii="CMR12" w:eastAsiaTheme="minorHAnsi" w:hAnsi="CMR12" w:cs="CMR12"/>
                <w:color w:val="FF0000"/>
                <w:sz w:val="24"/>
                <w:szCs w:val="24"/>
                <w:lang w:val="en-US"/>
              </w:rPr>
              <w:t>, Linear Algebra Appl. 486 (2015), 295-316.</w:t>
            </w:r>
          </w:p>
        </w:tc>
        <w:tc>
          <w:tcPr>
            <w:tcW w:w="851" w:type="dxa"/>
            <w:shd w:val="clear" w:color="auto" w:fill="9CC2E5" w:themeFill="accent1" w:themeFillTint="99"/>
            <w:vAlign w:val="center"/>
          </w:tcPr>
          <w:p w14:paraId="7F57E756" w14:textId="19175014" w:rsidR="00702FB0" w:rsidRPr="00C079F1" w:rsidRDefault="00702FB0" w:rsidP="00702FB0">
            <w:pPr>
              <w:tabs>
                <w:tab w:val="left" w:pos="567"/>
              </w:tabs>
              <w:spacing w:after="60"/>
              <w:rPr>
                <w:rFonts w:ascii="Cambria" w:hAnsi="Cambria"/>
                <w:lang w:val="sr-Cyrl-CS"/>
              </w:rPr>
            </w:pPr>
            <w:r>
              <w:rPr>
                <w:rFonts w:ascii="Cambria" w:hAnsi="Cambria"/>
                <w:color w:val="FF0000"/>
                <w:lang w:val="en-US"/>
              </w:rPr>
              <w:t>M21</w:t>
            </w:r>
          </w:p>
        </w:tc>
      </w:tr>
      <w:tr w:rsidR="00702FB0" w:rsidRPr="0031032E" w14:paraId="3E4E7132" w14:textId="77777777" w:rsidTr="00652B8C">
        <w:trPr>
          <w:trHeight w:val="622"/>
        </w:trPr>
        <w:tc>
          <w:tcPr>
            <w:tcW w:w="1730" w:type="dxa"/>
            <w:vMerge/>
            <w:shd w:val="clear" w:color="auto" w:fill="9CC2E5" w:themeFill="accent1" w:themeFillTint="99"/>
            <w:vAlign w:val="center"/>
          </w:tcPr>
          <w:p w14:paraId="02BBC023" w14:textId="77777777" w:rsidR="00702FB0" w:rsidRDefault="00702FB0" w:rsidP="00702FB0">
            <w:pPr>
              <w:tabs>
                <w:tab w:val="left" w:pos="567"/>
              </w:tabs>
              <w:spacing w:after="60"/>
              <w:rPr>
                <w:rFonts w:ascii="Cambria" w:hAnsi="Cambria"/>
                <w:lang w:val="en-US"/>
              </w:rPr>
            </w:pPr>
          </w:p>
        </w:tc>
        <w:tc>
          <w:tcPr>
            <w:tcW w:w="1843" w:type="dxa"/>
            <w:vMerge/>
            <w:shd w:val="clear" w:color="auto" w:fill="9CC2E5" w:themeFill="accent1" w:themeFillTint="99"/>
            <w:vAlign w:val="center"/>
          </w:tcPr>
          <w:p w14:paraId="77C6B602" w14:textId="77777777" w:rsidR="00702FB0" w:rsidRDefault="00702FB0" w:rsidP="00702FB0">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1D416CE2"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45EA3A6B" w14:textId="2E67C3F1" w:rsidR="00702FB0" w:rsidRPr="00C079F1" w:rsidRDefault="00702FB0" w:rsidP="00702FB0">
            <w:pPr>
              <w:tabs>
                <w:tab w:val="left" w:pos="567"/>
              </w:tabs>
              <w:spacing w:after="60"/>
              <w:rPr>
                <w:rFonts w:ascii="Cambria" w:hAnsi="Cambria"/>
                <w:lang w:val="sr-Cyrl-CS"/>
              </w:rPr>
            </w:pPr>
            <w:r w:rsidRPr="00352C00">
              <w:rPr>
                <w:rFonts w:ascii="CMR12" w:eastAsiaTheme="minorHAnsi" w:hAnsi="CMR12" w:cs="CMR12"/>
                <w:color w:val="FF0000"/>
                <w:sz w:val="24"/>
                <w:szCs w:val="24"/>
                <w:lang w:val="en-US"/>
              </w:rPr>
              <w:t xml:space="preserve">M. </w:t>
            </w:r>
            <w:proofErr w:type="spellStart"/>
            <w:r w:rsidRPr="00352C00">
              <w:rPr>
                <w:rFonts w:ascii="CMR12" w:eastAsiaTheme="minorHAnsi" w:hAnsi="CMR12" w:cs="CMR12"/>
                <w:color w:val="FF0000"/>
                <w:sz w:val="24"/>
                <w:szCs w:val="24"/>
                <w:lang w:val="en-US"/>
              </w:rPr>
              <w:t>Ljubenovic</w:t>
            </w:r>
            <w:proofErr w:type="spellEnd"/>
            <w:r w:rsidRPr="00352C00">
              <w:rPr>
                <w:rFonts w:ascii="CMR12" w:eastAsiaTheme="minorHAnsi" w:hAnsi="CMR12" w:cs="CMR12"/>
                <w:color w:val="FF0000"/>
                <w:sz w:val="24"/>
                <w:szCs w:val="24"/>
                <w:lang w:val="en-US"/>
              </w:rPr>
              <w:t xml:space="preserve">, D.S. Djordjevic, </w:t>
            </w:r>
            <w:r w:rsidRPr="00352C00">
              <w:rPr>
                <w:rFonts w:ascii="CMTI12" w:eastAsiaTheme="minorHAnsi" w:hAnsi="CMTI12" w:cs="CMTI12"/>
                <w:color w:val="FF0000"/>
                <w:sz w:val="24"/>
                <w:szCs w:val="24"/>
                <w:lang w:val="en-US"/>
              </w:rPr>
              <w:t xml:space="preserve">Linear preservers of weak majorization on </w:t>
            </w:r>
            <w:r w:rsidRPr="00352C00">
              <w:rPr>
                <w:rFonts w:ascii="CMMI12" w:eastAsiaTheme="minorHAnsi" w:hAnsi="CMMI12" w:cs="CMMI12"/>
                <w:color w:val="FF0000"/>
                <w:sz w:val="24"/>
                <w:szCs w:val="24"/>
                <w:lang w:val="en-US"/>
              </w:rPr>
              <w:t>\</w:t>
            </w:r>
            <w:proofErr w:type="spellStart"/>
            <w:r w:rsidRPr="00352C00">
              <w:rPr>
                <w:rFonts w:ascii="CMMI12" w:eastAsiaTheme="minorHAnsi" w:hAnsi="CMMI12" w:cs="CMMI12"/>
                <w:color w:val="FF0000"/>
                <w:sz w:val="24"/>
                <w:szCs w:val="24"/>
                <w:lang w:val="en-US"/>
              </w:rPr>
              <w:t>ell^p</w:t>
            </w:r>
            <w:proofErr w:type="spellEnd"/>
            <w:r w:rsidRPr="00352C00">
              <w:rPr>
                <w:rFonts w:ascii="CMMI12" w:eastAsiaTheme="minorHAnsi" w:hAnsi="CMMI12" w:cs="CMMI12"/>
                <w:color w:val="FF0000"/>
                <w:sz w:val="24"/>
                <w:szCs w:val="24"/>
                <w:lang w:val="en-US"/>
              </w:rPr>
              <w:t xml:space="preserve">(I)^+ when </w:t>
            </w:r>
            <w:proofErr w:type="spellStart"/>
            <w:r w:rsidRPr="00352C00">
              <w:rPr>
                <w:rFonts w:ascii="CMTI12" w:eastAsiaTheme="minorHAnsi" w:hAnsi="CMTI12" w:cs="CMTI12"/>
                <w:color w:val="FF0000"/>
                <w:sz w:val="24"/>
                <w:szCs w:val="24"/>
                <w:lang w:val="en-US"/>
              </w:rPr>
              <w:t>when</w:t>
            </w:r>
            <w:proofErr w:type="spellEnd"/>
            <w:r w:rsidRPr="00352C00">
              <w:rPr>
                <w:rFonts w:ascii="CMTI12" w:eastAsiaTheme="minorHAnsi" w:hAnsi="CMTI12" w:cs="CMTI12"/>
                <w:color w:val="FF0000"/>
                <w:sz w:val="24"/>
                <w:szCs w:val="24"/>
                <w:lang w:val="en-US"/>
              </w:rPr>
              <w:t xml:space="preserve"> </w:t>
            </w:r>
            <w:r w:rsidRPr="00352C00">
              <w:rPr>
                <w:rFonts w:ascii="CMMI12" w:eastAsiaTheme="minorHAnsi" w:hAnsi="CMMI12" w:cs="CMMI12"/>
                <w:color w:val="FF0000"/>
                <w:sz w:val="24"/>
                <w:szCs w:val="24"/>
                <w:lang w:val="en-US"/>
              </w:rPr>
              <w:t>p\in(</w:t>
            </w:r>
            <w:proofErr w:type="gramStart"/>
            <w:r w:rsidRPr="00352C00">
              <w:rPr>
                <w:rFonts w:ascii="CMR12" w:eastAsiaTheme="minorHAnsi" w:hAnsi="CMR12" w:cs="CMR12"/>
                <w:color w:val="FF0000"/>
                <w:sz w:val="24"/>
                <w:szCs w:val="24"/>
                <w:lang w:val="en-US"/>
              </w:rPr>
              <w:t>1,\</w:t>
            </w:r>
            <w:proofErr w:type="spellStart"/>
            <w:proofErr w:type="gramEnd"/>
            <w:r w:rsidRPr="00352C00">
              <w:rPr>
                <w:rFonts w:ascii="CMR12" w:eastAsiaTheme="minorHAnsi" w:hAnsi="CMR12" w:cs="CMR12"/>
                <w:color w:val="FF0000"/>
                <w:sz w:val="24"/>
                <w:szCs w:val="24"/>
                <w:lang w:val="en-US"/>
              </w:rPr>
              <w:t>infty</w:t>
            </w:r>
            <w:proofErr w:type="spellEnd"/>
            <w:r w:rsidRPr="00352C00">
              <w:rPr>
                <w:rFonts w:ascii="CMR12" w:eastAsiaTheme="minorHAnsi" w:hAnsi="CMR12" w:cs="CMR12"/>
                <w:color w:val="FF0000"/>
                <w:sz w:val="24"/>
                <w:szCs w:val="24"/>
                <w:lang w:val="en-US"/>
              </w:rPr>
              <w:t>)</w:t>
            </w:r>
            <w:r w:rsidRPr="00352C00">
              <w:rPr>
                <w:rFonts w:ascii="CMMI12" w:eastAsiaTheme="minorHAnsi" w:hAnsi="CMMI12" w:cs="CMMI12"/>
                <w:color w:val="FF0000"/>
                <w:sz w:val="24"/>
                <w:szCs w:val="24"/>
                <w:lang w:val="en-US"/>
              </w:rPr>
              <w:t xml:space="preserve">; </w:t>
            </w:r>
            <w:r w:rsidRPr="00352C00">
              <w:rPr>
                <w:rFonts w:ascii="CMR12" w:eastAsiaTheme="minorHAnsi" w:hAnsi="CMR12" w:cs="CMR12"/>
                <w:color w:val="FF0000"/>
                <w:sz w:val="24"/>
                <w:szCs w:val="24"/>
                <w:lang w:val="en-US"/>
              </w:rPr>
              <w:t>Linear Algebra Appl. 497 (2016), 181-198.</w:t>
            </w:r>
          </w:p>
        </w:tc>
        <w:tc>
          <w:tcPr>
            <w:tcW w:w="851" w:type="dxa"/>
            <w:shd w:val="clear" w:color="auto" w:fill="9CC2E5" w:themeFill="accent1" w:themeFillTint="99"/>
            <w:vAlign w:val="center"/>
          </w:tcPr>
          <w:p w14:paraId="71FAD1C5" w14:textId="5DD4C2A0" w:rsidR="00702FB0" w:rsidRPr="00C079F1" w:rsidRDefault="00702FB0" w:rsidP="00702FB0">
            <w:pPr>
              <w:tabs>
                <w:tab w:val="left" w:pos="567"/>
              </w:tabs>
              <w:spacing w:after="60"/>
              <w:rPr>
                <w:rFonts w:ascii="Cambria" w:hAnsi="Cambria"/>
                <w:lang w:val="sr-Cyrl-CS"/>
              </w:rPr>
            </w:pPr>
            <w:r>
              <w:rPr>
                <w:rFonts w:ascii="Cambria" w:hAnsi="Cambria"/>
                <w:color w:val="FF0000"/>
                <w:lang w:val="en-US"/>
              </w:rPr>
              <w:t>M21</w:t>
            </w:r>
          </w:p>
        </w:tc>
      </w:tr>
      <w:tr w:rsidR="00702FB0" w:rsidRPr="0031032E" w14:paraId="4C091316" w14:textId="77777777" w:rsidTr="00652B8C">
        <w:trPr>
          <w:trHeight w:val="622"/>
        </w:trPr>
        <w:tc>
          <w:tcPr>
            <w:tcW w:w="1730" w:type="dxa"/>
            <w:vMerge/>
            <w:shd w:val="clear" w:color="auto" w:fill="9CC2E5" w:themeFill="accent1" w:themeFillTint="99"/>
            <w:vAlign w:val="center"/>
          </w:tcPr>
          <w:p w14:paraId="6259641A" w14:textId="77777777" w:rsidR="00702FB0" w:rsidRDefault="00702FB0" w:rsidP="00702FB0">
            <w:pPr>
              <w:tabs>
                <w:tab w:val="left" w:pos="567"/>
              </w:tabs>
              <w:spacing w:after="60"/>
              <w:rPr>
                <w:rFonts w:ascii="Cambria" w:hAnsi="Cambria"/>
                <w:lang w:val="en-US"/>
              </w:rPr>
            </w:pPr>
          </w:p>
        </w:tc>
        <w:tc>
          <w:tcPr>
            <w:tcW w:w="1843" w:type="dxa"/>
            <w:vMerge/>
            <w:shd w:val="clear" w:color="auto" w:fill="9CC2E5" w:themeFill="accent1" w:themeFillTint="99"/>
            <w:vAlign w:val="center"/>
          </w:tcPr>
          <w:p w14:paraId="1A622A97" w14:textId="77777777" w:rsidR="00702FB0" w:rsidRDefault="00702FB0" w:rsidP="00702FB0">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4308A0F9"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9CC2E5" w:themeFill="accent1" w:themeFillTint="99"/>
            <w:vAlign w:val="center"/>
          </w:tcPr>
          <w:p w14:paraId="194E2FFF" w14:textId="463B584E" w:rsidR="00702FB0" w:rsidRPr="00C079F1" w:rsidRDefault="00702FB0" w:rsidP="00702FB0">
            <w:pPr>
              <w:tabs>
                <w:tab w:val="left" w:pos="567"/>
              </w:tabs>
              <w:spacing w:after="60"/>
              <w:rPr>
                <w:rFonts w:ascii="Cambria" w:hAnsi="Cambria"/>
                <w:lang w:val="sr-Cyrl-CS"/>
              </w:rPr>
            </w:pPr>
            <w:r w:rsidRPr="00352C00">
              <w:rPr>
                <w:rFonts w:ascii="CMR12" w:eastAsiaTheme="minorHAnsi" w:hAnsi="CMR12" w:cs="CMR12"/>
                <w:color w:val="FF0000"/>
                <w:sz w:val="24"/>
                <w:szCs w:val="24"/>
                <w:lang w:val="en-US"/>
              </w:rPr>
              <w:t xml:space="preserve">M. </w:t>
            </w:r>
            <w:proofErr w:type="spellStart"/>
            <w:r w:rsidRPr="00352C00">
              <w:rPr>
                <w:rFonts w:ascii="CMR12" w:eastAsiaTheme="minorHAnsi" w:hAnsi="CMR12" w:cs="CMR12"/>
                <w:color w:val="FF0000"/>
                <w:sz w:val="24"/>
                <w:szCs w:val="24"/>
                <w:lang w:val="en-US"/>
              </w:rPr>
              <w:t>Ljubenovic</w:t>
            </w:r>
            <w:proofErr w:type="spellEnd"/>
            <w:r w:rsidRPr="00352C00">
              <w:rPr>
                <w:rFonts w:ascii="CMR12" w:eastAsiaTheme="minorHAnsi" w:hAnsi="CMR12" w:cs="CMR12"/>
                <w:color w:val="FF0000"/>
                <w:sz w:val="24"/>
                <w:szCs w:val="24"/>
                <w:lang w:val="en-US"/>
              </w:rPr>
              <w:t xml:space="preserve">, D.S. Djordjevic, </w:t>
            </w:r>
            <w:r w:rsidRPr="00352C00">
              <w:rPr>
                <w:rFonts w:ascii="CMTI12" w:eastAsiaTheme="minorHAnsi" w:hAnsi="CMTI12" w:cs="CMTI12"/>
                <w:color w:val="FF0000"/>
                <w:sz w:val="24"/>
                <w:szCs w:val="24"/>
                <w:lang w:val="en-US"/>
              </w:rPr>
              <w:t xml:space="preserve">Linear preservers of weak majorization on \ell^1(I)^+ when </w:t>
            </w:r>
            <w:r w:rsidRPr="00352C00">
              <w:rPr>
                <w:rFonts w:ascii="CMMI12" w:eastAsiaTheme="minorHAnsi" w:hAnsi="CMMI12" w:cs="CMMI12"/>
                <w:color w:val="FF0000"/>
                <w:sz w:val="24"/>
                <w:szCs w:val="24"/>
                <w:lang w:val="en-US"/>
              </w:rPr>
              <w:t xml:space="preserve">I </w:t>
            </w:r>
            <w:r w:rsidRPr="00352C00">
              <w:rPr>
                <w:rFonts w:ascii="CMTI12" w:eastAsiaTheme="minorHAnsi" w:hAnsi="CMTI12" w:cs="CMTI12"/>
                <w:color w:val="FF0000"/>
                <w:sz w:val="24"/>
                <w:szCs w:val="24"/>
                <w:lang w:val="en-US"/>
              </w:rPr>
              <w:t>is an infinite set</w:t>
            </w:r>
            <w:r w:rsidRPr="00352C00">
              <w:rPr>
                <w:rFonts w:ascii="CMR12" w:eastAsiaTheme="minorHAnsi" w:hAnsi="CMR12" w:cs="CMR12"/>
                <w:color w:val="FF0000"/>
                <w:sz w:val="24"/>
                <w:szCs w:val="24"/>
                <w:lang w:val="en-US"/>
              </w:rPr>
              <w:t xml:space="preserve">, Linear Algebra Appl. </w:t>
            </w:r>
            <w:r>
              <w:rPr>
                <w:rFonts w:ascii="CMR12" w:eastAsiaTheme="minorHAnsi" w:hAnsi="CMR12" w:cs="CMR12"/>
                <w:color w:val="FF0000"/>
                <w:sz w:val="24"/>
                <w:szCs w:val="24"/>
                <w:lang w:val="en-US"/>
              </w:rPr>
              <w:t>517 (2017), 177-198.</w:t>
            </w:r>
          </w:p>
        </w:tc>
        <w:tc>
          <w:tcPr>
            <w:tcW w:w="851" w:type="dxa"/>
            <w:shd w:val="clear" w:color="auto" w:fill="9CC2E5" w:themeFill="accent1" w:themeFillTint="99"/>
            <w:vAlign w:val="center"/>
          </w:tcPr>
          <w:p w14:paraId="3D143A30" w14:textId="6DB77C8E" w:rsidR="00702FB0" w:rsidRPr="00C079F1" w:rsidRDefault="00702FB0" w:rsidP="00702FB0">
            <w:pPr>
              <w:tabs>
                <w:tab w:val="left" w:pos="567"/>
              </w:tabs>
              <w:spacing w:after="60"/>
              <w:rPr>
                <w:rFonts w:ascii="Cambria" w:hAnsi="Cambria"/>
                <w:lang w:val="sr-Cyrl-CS"/>
              </w:rPr>
            </w:pPr>
            <w:r>
              <w:rPr>
                <w:rFonts w:ascii="Cambria" w:hAnsi="Cambria"/>
                <w:color w:val="FF0000"/>
                <w:lang w:val="en-US"/>
              </w:rPr>
              <w:t>M21</w:t>
            </w:r>
          </w:p>
        </w:tc>
      </w:tr>
      <w:tr w:rsidR="00702FB0" w:rsidRPr="0031032E" w14:paraId="4D052353" w14:textId="77777777" w:rsidTr="00A739B7">
        <w:trPr>
          <w:trHeight w:val="124"/>
        </w:trPr>
        <w:tc>
          <w:tcPr>
            <w:tcW w:w="1730" w:type="dxa"/>
            <w:vMerge w:val="restart"/>
            <w:shd w:val="clear" w:color="auto" w:fill="DEEAF6" w:themeFill="accent1" w:themeFillTint="33"/>
            <w:vAlign w:val="center"/>
          </w:tcPr>
          <w:p w14:paraId="4D05234E" w14:textId="77777777" w:rsidR="00702FB0" w:rsidRPr="008E0617" w:rsidRDefault="00702FB0" w:rsidP="00702FB0">
            <w:pPr>
              <w:tabs>
                <w:tab w:val="left" w:pos="567"/>
              </w:tabs>
              <w:spacing w:after="60"/>
              <w:rPr>
                <w:rFonts w:ascii="Cambria" w:hAnsi="Cambria"/>
              </w:rPr>
            </w:pPr>
            <w:r w:rsidRPr="008E0617">
              <w:rPr>
                <w:rFonts w:ascii="Cambria" w:hAnsi="Cambria"/>
              </w:rPr>
              <w:t>Марко З</w:t>
            </w:r>
            <w:r>
              <w:rPr>
                <w:rFonts w:ascii="Cambria" w:hAnsi="Cambria"/>
                <w:lang w:val="sr-Cyrl-RS"/>
              </w:rPr>
              <w:t xml:space="preserve">. </w:t>
            </w:r>
            <w:r w:rsidRPr="008E0617">
              <w:rPr>
                <w:rFonts w:ascii="Cambria" w:hAnsi="Cambria"/>
              </w:rPr>
              <w:t>Младеновић</w:t>
            </w:r>
          </w:p>
        </w:tc>
        <w:tc>
          <w:tcPr>
            <w:tcW w:w="1843" w:type="dxa"/>
            <w:vMerge w:val="restart"/>
            <w:shd w:val="clear" w:color="auto" w:fill="DEEAF6" w:themeFill="accent1" w:themeFillTint="33"/>
            <w:vAlign w:val="center"/>
          </w:tcPr>
          <w:p w14:paraId="4D05234F" w14:textId="77777777" w:rsidR="00702FB0" w:rsidRPr="00C079F1" w:rsidRDefault="00702FB0" w:rsidP="00702FB0">
            <w:pPr>
              <w:tabs>
                <w:tab w:val="left" w:pos="567"/>
              </w:tabs>
              <w:spacing w:after="60"/>
              <w:rPr>
                <w:rFonts w:ascii="Cambria" w:hAnsi="Cambria"/>
                <w:lang w:val="sr-Cyrl-RS"/>
              </w:rPr>
            </w:pPr>
            <w:r w:rsidRPr="00744B01">
              <w:rPr>
                <w:rFonts w:ascii="Cambria" w:hAnsi="Cambria"/>
                <w:lang w:val="sr-Cyrl-RS"/>
              </w:rPr>
              <w:t>Др Нико Радуловић</w:t>
            </w:r>
          </w:p>
        </w:tc>
        <w:tc>
          <w:tcPr>
            <w:tcW w:w="3244" w:type="dxa"/>
            <w:vMerge w:val="restart"/>
            <w:shd w:val="clear" w:color="auto" w:fill="DEEAF6" w:themeFill="accent1" w:themeFillTint="33"/>
            <w:vAlign w:val="center"/>
          </w:tcPr>
          <w:p w14:paraId="4D052350" w14:textId="77777777" w:rsidR="00702FB0" w:rsidRPr="00C079F1" w:rsidRDefault="00702FB0" w:rsidP="00702FB0">
            <w:pPr>
              <w:tabs>
                <w:tab w:val="left" w:pos="567"/>
              </w:tabs>
              <w:spacing w:after="60"/>
              <w:rPr>
                <w:rFonts w:ascii="Cambria" w:hAnsi="Cambria"/>
                <w:lang w:val="sr-Cyrl-RS"/>
              </w:rPr>
            </w:pPr>
            <w:r w:rsidRPr="00744B01">
              <w:rPr>
                <w:rFonts w:ascii="Cambria" w:hAnsi="Cambria"/>
                <w:lang w:val="sr-Cyrl-RS"/>
              </w:rPr>
              <w:t>Комбинаторне библиотеке одабраних природних и синтетских биолош</w:t>
            </w:r>
            <w:r>
              <w:rPr>
                <w:rFonts w:ascii="Cambria" w:hAnsi="Cambria"/>
                <w:lang w:val="sr-Cyrl-RS"/>
              </w:rPr>
              <w:t>ких активних естара. 18/05/2017</w:t>
            </w:r>
          </w:p>
        </w:tc>
        <w:tc>
          <w:tcPr>
            <w:tcW w:w="7387" w:type="dxa"/>
            <w:gridSpan w:val="2"/>
            <w:shd w:val="clear" w:color="auto" w:fill="DEEAF6" w:themeFill="accent1" w:themeFillTint="33"/>
            <w:vAlign w:val="center"/>
          </w:tcPr>
          <w:p w14:paraId="39152A6E" w14:textId="77777777" w:rsidR="00702FB0" w:rsidRPr="005D0234" w:rsidRDefault="00702FB0" w:rsidP="00702FB0">
            <w:pPr>
              <w:tabs>
                <w:tab w:val="left" w:pos="567"/>
              </w:tabs>
              <w:spacing w:after="0"/>
              <w:rPr>
                <w:rFonts w:ascii="Cambria" w:hAnsi="Cambria"/>
                <w:lang w:val="sr-Latn-RS"/>
              </w:rPr>
            </w:pPr>
            <w:r w:rsidRPr="005D0234">
              <w:rPr>
                <w:rFonts w:ascii="Cambria" w:hAnsi="Cambria"/>
              </w:rPr>
              <w:t xml:space="preserve">Niko S. Radulović, </w:t>
            </w:r>
            <w:r w:rsidRPr="005D0234">
              <w:rPr>
                <w:rFonts w:ascii="Cambria" w:hAnsi="Cambria"/>
                <w:u w:val="single"/>
              </w:rPr>
              <w:t>Marko Z. Mladenović</w:t>
            </w:r>
            <w:r w:rsidRPr="005D0234">
              <w:rPr>
                <w:rFonts w:ascii="Cambria" w:hAnsi="Cambria"/>
              </w:rPr>
              <w:t>, Polina D. Blagojević, Zorica Z. Stojanović-Radić, Tatjana Ilic-Tomic, Lidija Senerovic, Jasmina Nikodinovic-Runic “Toxic essential oils. Part III: Identification and biological activity of new allylmethoxyphenyl esters from a Chamomile species (</w:t>
            </w:r>
            <w:r w:rsidRPr="005D0234">
              <w:rPr>
                <w:rFonts w:ascii="Cambria" w:hAnsi="Cambria"/>
                <w:i/>
              </w:rPr>
              <w:t>Anthemis segetalis</w:t>
            </w:r>
            <w:r w:rsidRPr="005D0234">
              <w:rPr>
                <w:rFonts w:ascii="Cambria" w:hAnsi="Cambria"/>
              </w:rPr>
              <w:t xml:space="preserve"> Ten.)”, </w:t>
            </w:r>
            <w:r w:rsidRPr="005D0234">
              <w:rPr>
                <w:rFonts w:ascii="Cambria" w:hAnsi="Cambria"/>
                <w:i/>
              </w:rPr>
              <w:t>Food and Chemical Toxicology</w:t>
            </w:r>
            <w:r w:rsidRPr="005D0234">
              <w:rPr>
                <w:rFonts w:ascii="Cambria" w:hAnsi="Cambria"/>
              </w:rPr>
              <w:t xml:space="preserve"> </w:t>
            </w:r>
            <w:r w:rsidRPr="005D0234">
              <w:rPr>
                <w:rFonts w:ascii="Cambria" w:hAnsi="Cambria"/>
                <w:b/>
              </w:rPr>
              <w:t>2013</w:t>
            </w:r>
            <w:r w:rsidRPr="005D0234">
              <w:rPr>
                <w:rFonts w:ascii="Cambria" w:hAnsi="Cambria"/>
              </w:rPr>
              <w:t xml:space="preserve">, </w:t>
            </w:r>
            <w:r w:rsidRPr="005D0234">
              <w:rPr>
                <w:rFonts w:ascii="Cambria" w:hAnsi="Cambria"/>
                <w:i/>
              </w:rPr>
              <w:t>62</w:t>
            </w:r>
            <w:r w:rsidRPr="005D0234">
              <w:rPr>
                <w:rFonts w:ascii="Cambria" w:hAnsi="Cambria"/>
              </w:rPr>
              <w:t xml:space="preserve">, </w:t>
            </w:r>
            <w:r w:rsidRPr="005D0234">
              <w:rPr>
                <w:rFonts w:ascii="Cambria" w:hAnsi="Cambria"/>
                <w:lang w:val="sr-Latn-RS"/>
              </w:rPr>
              <w:t>554-565.</w:t>
            </w:r>
          </w:p>
          <w:p w14:paraId="4D052351" w14:textId="7C098E48" w:rsidR="00702FB0" w:rsidRPr="005D0234" w:rsidRDefault="00963B1A" w:rsidP="00702FB0">
            <w:pPr>
              <w:tabs>
                <w:tab w:val="left" w:pos="567"/>
              </w:tabs>
              <w:spacing w:after="60"/>
              <w:rPr>
                <w:rFonts w:ascii="Cambria" w:hAnsi="Cambria"/>
                <w:lang w:val="sr-Cyrl-CS"/>
              </w:rPr>
            </w:pPr>
            <w:hyperlink r:id="rId13" w:history="1">
              <w:r w:rsidR="00702FB0" w:rsidRPr="005D0234">
                <w:rPr>
                  <w:rStyle w:val="Hyperlink"/>
                  <w:rFonts w:ascii="Cambria" w:hAnsi="Cambria"/>
                </w:rPr>
                <w:t>https://doi.org/10.1016/j.fct.2013.09.017</w:t>
              </w:r>
            </w:hyperlink>
          </w:p>
        </w:tc>
        <w:tc>
          <w:tcPr>
            <w:tcW w:w="851" w:type="dxa"/>
            <w:shd w:val="clear" w:color="auto" w:fill="DEEAF6" w:themeFill="accent1" w:themeFillTint="33"/>
            <w:vAlign w:val="center"/>
          </w:tcPr>
          <w:p w14:paraId="4D052352" w14:textId="15A45592"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M21a</w:t>
            </w:r>
          </w:p>
        </w:tc>
      </w:tr>
      <w:tr w:rsidR="00702FB0" w:rsidRPr="0031032E" w14:paraId="6C11240B" w14:textId="77777777" w:rsidTr="00972A35">
        <w:trPr>
          <w:trHeight w:val="119"/>
        </w:trPr>
        <w:tc>
          <w:tcPr>
            <w:tcW w:w="1730" w:type="dxa"/>
            <w:vMerge/>
            <w:shd w:val="clear" w:color="auto" w:fill="DEEAF6" w:themeFill="accent1" w:themeFillTint="33"/>
            <w:vAlign w:val="center"/>
          </w:tcPr>
          <w:p w14:paraId="564E63D3"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185881DA"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167A46C3"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5C738DCA" w14:textId="77777777" w:rsidR="00702FB0" w:rsidRPr="005D0234" w:rsidRDefault="00702FB0" w:rsidP="00702FB0">
            <w:pPr>
              <w:tabs>
                <w:tab w:val="left" w:pos="567"/>
              </w:tabs>
              <w:spacing w:after="60"/>
              <w:rPr>
                <w:rFonts w:ascii="Cambria" w:hAnsi="Cambria"/>
                <w:lang w:val="sr-Latn-RS"/>
              </w:rPr>
            </w:pPr>
            <w:r w:rsidRPr="005D0234">
              <w:rPr>
                <w:rFonts w:ascii="Cambria" w:hAnsi="Cambria"/>
                <w:lang w:val="sr-Latn-RS"/>
              </w:rPr>
              <w:t xml:space="preserve">Niko S. Radulović, </w:t>
            </w:r>
            <w:r w:rsidRPr="005D0234">
              <w:rPr>
                <w:rFonts w:ascii="Cambria" w:hAnsi="Cambria"/>
                <w:u w:val="single"/>
                <w:lang w:val="sr-Latn-RS"/>
              </w:rPr>
              <w:t>Marko Z. Mladenović</w:t>
            </w:r>
            <w:r w:rsidRPr="005D0234">
              <w:rPr>
                <w:rFonts w:ascii="Cambria" w:hAnsi="Cambria"/>
                <w:lang w:val="sr-Latn-RS"/>
              </w:rPr>
              <w:t xml:space="preserve">, </w:t>
            </w:r>
            <w:proofErr w:type="spellStart"/>
            <w:r w:rsidRPr="005D0234">
              <w:rPr>
                <w:rFonts w:ascii="Cambria" w:hAnsi="Cambria"/>
                <w:lang w:val="en-US"/>
              </w:rPr>
              <w:t>Pavle</w:t>
            </w:r>
            <w:proofErr w:type="spellEnd"/>
            <w:r w:rsidRPr="005D0234">
              <w:rPr>
                <w:rFonts w:ascii="Cambria" w:hAnsi="Cambria"/>
                <w:lang w:val="en-US"/>
              </w:rPr>
              <w:t xml:space="preserve"> J. Randjelovic, Nikola M. </w:t>
            </w:r>
            <w:proofErr w:type="spellStart"/>
            <w:r w:rsidRPr="005D0234">
              <w:rPr>
                <w:rFonts w:ascii="Cambria" w:hAnsi="Cambria"/>
                <w:lang w:val="en-US"/>
              </w:rPr>
              <w:t>Stojanovi</w:t>
            </w:r>
            <w:proofErr w:type="spellEnd"/>
            <w:r w:rsidRPr="005D0234">
              <w:rPr>
                <w:rFonts w:ascii="Cambria" w:hAnsi="Cambria"/>
                <w:lang w:val="sr-Latn-RS"/>
              </w:rPr>
              <w:t xml:space="preserve">ć, </w:t>
            </w:r>
            <w:r w:rsidRPr="005D0234">
              <w:rPr>
                <w:rFonts w:ascii="Cambria" w:hAnsi="Cambria"/>
                <w:lang w:val="en-US"/>
              </w:rPr>
              <w:t xml:space="preserve">Milan S. </w:t>
            </w:r>
            <w:proofErr w:type="spellStart"/>
            <w:r w:rsidRPr="005D0234">
              <w:rPr>
                <w:rFonts w:ascii="Cambria" w:hAnsi="Cambria"/>
                <w:lang w:val="en-US"/>
              </w:rPr>
              <w:t>Deki</w:t>
            </w:r>
            <w:proofErr w:type="spellEnd"/>
            <w:r w:rsidRPr="005D0234">
              <w:rPr>
                <w:rFonts w:ascii="Cambria" w:hAnsi="Cambria"/>
                <w:lang w:val="sr-Latn-RS"/>
              </w:rPr>
              <w:t xml:space="preserve">ć, </w:t>
            </w:r>
            <w:r w:rsidRPr="005D0234">
              <w:rPr>
                <w:rFonts w:ascii="Cambria" w:hAnsi="Cambria"/>
                <w:lang w:val="en-US"/>
              </w:rPr>
              <w:t xml:space="preserve">Polina D. </w:t>
            </w:r>
            <w:proofErr w:type="spellStart"/>
            <w:r w:rsidRPr="005D0234">
              <w:rPr>
                <w:rFonts w:ascii="Cambria" w:hAnsi="Cambria"/>
                <w:lang w:val="en-US"/>
              </w:rPr>
              <w:t>Blagojevi</w:t>
            </w:r>
            <w:proofErr w:type="spellEnd"/>
            <w:r w:rsidRPr="005D0234">
              <w:rPr>
                <w:rFonts w:ascii="Cambria" w:hAnsi="Cambria"/>
                <w:lang w:val="sr-Latn-RS"/>
              </w:rPr>
              <w:t xml:space="preserve">ć </w:t>
            </w:r>
            <w:r w:rsidRPr="005D0234">
              <w:rPr>
                <w:rFonts w:ascii="Cambria" w:hAnsi="Cambria"/>
                <w:lang w:val="en-US"/>
              </w:rPr>
              <w:t>“</w:t>
            </w:r>
            <w:r w:rsidRPr="005D0234">
              <w:rPr>
                <w:rFonts w:ascii="Cambria" w:hAnsi="Cambria"/>
                <w:lang w:val="sr-Latn-RS"/>
              </w:rPr>
              <w:t xml:space="preserve">Toxic essential oils. Part IV: The essential oil of </w:t>
            </w:r>
            <w:r w:rsidRPr="005D0234">
              <w:rPr>
                <w:rFonts w:ascii="Cambria" w:hAnsi="Cambria"/>
                <w:i/>
                <w:lang w:val="sr-Latn-RS"/>
              </w:rPr>
              <w:t>Achillea falcata</w:t>
            </w:r>
            <w:r w:rsidRPr="005D0234">
              <w:rPr>
                <w:rFonts w:ascii="Cambria" w:hAnsi="Cambria"/>
                <w:lang w:val="sr-Latn-RS"/>
              </w:rPr>
              <w:t xml:space="preserve"> L. as a source of biologically/pharmacologically active </w:t>
            </w:r>
            <w:r w:rsidRPr="005D0234">
              <w:rPr>
                <w:rFonts w:ascii="Cambria" w:hAnsi="Cambria"/>
                <w:i/>
                <w:lang w:val="sr-Latn-RS"/>
              </w:rPr>
              <w:t>trans</w:t>
            </w:r>
            <w:r w:rsidRPr="005D0234">
              <w:rPr>
                <w:rFonts w:ascii="Cambria" w:hAnsi="Cambria"/>
                <w:lang w:val="sr-Latn-RS"/>
              </w:rPr>
              <w:t>-sabinyl esters</w:t>
            </w:r>
            <w:r w:rsidRPr="005D0234">
              <w:rPr>
                <w:rFonts w:ascii="Cambria" w:hAnsi="Cambria"/>
                <w:lang w:val="en-US"/>
              </w:rPr>
              <w:t>”,</w:t>
            </w:r>
            <w:r w:rsidRPr="005D0234">
              <w:rPr>
                <w:rFonts w:ascii="Cambria" w:hAnsi="Cambria"/>
                <w:i/>
                <w:lang w:val="en-US"/>
              </w:rPr>
              <w:t xml:space="preserve"> Food and Chemical Toxicology</w:t>
            </w:r>
            <w:r w:rsidRPr="005D0234">
              <w:rPr>
                <w:rFonts w:ascii="Cambria" w:hAnsi="Cambria"/>
                <w:lang w:val="en-US"/>
              </w:rPr>
              <w:t xml:space="preserve"> </w:t>
            </w:r>
            <w:r w:rsidRPr="005D0234">
              <w:rPr>
                <w:rFonts w:ascii="Cambria" w:hAnsi="Cambria"/>
                <w:b/>
                <w:lang w:val="en-US"/>
              </w:rPr>
              <w:t>2015</w:t>
            </w:r>
            <w:r w:rsidRPr="005D0234">
              <w:rPr>
                <w:rFonts w:ascii="Cambria" w:hAnsi="Cambria"/>
                <w:lang w:val="en-US"/>
              </w:rPr>
              <w:t xml:space="preserve">, </w:t>
            </w:r>
            <w:r w:rsidRPr="005D0234">
              <w:rPr>
                <w:rFonts w:ascii="Cambria" w:hAnsi="Cambria"/>
                <w:i/>
                <w:lang w:val="en-US"/>
              </w:rPr>
              <w:t>80</w:t>
            </w:r>
            <w:r w:rsidRPr="005D0234">
              <w:rPr>
                <w:rFonts w:ascii="Cambria" w:hAnsi="Cambria"/>
                <w:lang w:val="en-US"/>
              </w:rPr>
              <w:t xml:space="preserve">, </w:t>
            </w:r>
            <w:r w:rsidRPr="005D0234">
              <w:rPr>
                <w:rFonts w:ascii="Cambria" w:hAnsi="Cambria"/>
                <w:lang w:val="sr-Latn-RS"/>
              </w:rPr>
              <w:t>114-129.</w:t>
            </w:r>
          </w:p>
          <w:p w14:paraId="6BF97403" w14:textId="581370B9" w:rsidR="00702FB0" w:rsidRPr="005D0234" w:rsidRDefault="00963B1A" w:rsidP="00702FB0">
            <w:pPr>
              <w:tabs>
                <w:tab w:val="left" w:pos="567"/>
              </w:tabs>
              <w:spacing w:after="60"/>
              <w:rPr>
                <w:rFonts w:ascii="Cambria" w:hAnsi="Cambria"/>
                <w:lang w:val="sr-Cyrl-CS"/>
              </w:rPr>
            </w:pPr>
            <w:hyperlink r:id="rId14" w:history="1">
              <w:r w:rsidR="00702FB0" w:rsidRPr="005D0234">
                <w:rPr>
                  <w:rStyle w:val="Hyperlink"/>
                  <w:rFonts w:ascii="Cambria" w:hAnsi="Cambria"/>
                </w:rPr>
                <w:t>https://doi.org/10.1016/j.fct.2015.03.001</w:t>
              </w:r>
            </w:hyperlink>
          </w:p>
        </w:tc>
        <w:tc>
          <w:tcPr>
            <w:tcW w:w="851" w:type="dxa"/>
            <w:shd w:val="clear" w:color="auto" w:fill="DEEAF6" w:themeFill="accent1" w:themeFillTint="33"/>
            <w:vAlign w:val="center"/>
          </w:tcPr>
          <w:p w14:paraId="5BE49ABD" w14:textId="7CD84A16"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M21</w:t>
            </w:r>
          </w:p>
        </w:tc>
      </w:tr>
      <w:tr w:rsidR="00702FB0" w:rsidRPr="0031032E" w14:paraId="6B5361F4" w14:textId="77777777" w:rsidTr="00972A35">
        <w:trPr>
          <w:trHeight w:val="119"/>
        </w:trPr>
        <w:tc>
          <w:tcPr>
            <w:tcW w:w="1730" w:type="dxa"/>
            <w:vMerge/>
            <w:shd w:val="clear" w:color="auto" w:fill="DEEAF6" w:themeFill="accent1" w:themeFillTint="33"/>
            <w:vAlign w:val="center"/>
          </w:tcPr>
          <w:p w14:paraId="68A09C99"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74A49B48"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69E6031A"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109F28E1" w14:textId="77777777" w:rsidR="00702FB0" w:rsidRPr="005D0234" w:rsidRDefault="00702FB0" w:rsidP="00702FB0">
            <w:pPr>
              <w:tabs>
                <w:tab w:val="left" w:pos="567"/>
              </w:tabs>
              <w:spacing w:after="60"/>
              <w:rPr>
                <w:rFonts w:ascii="Cambria" w:hAnsi="Cambria"/>
                <w:lang w:val="en-US"/>
              </w:rPr>
            </w:pPr>
            <w:r w:rsidRPr="005D0234">
              <w:rPr>
                <w:rFonts w:ascii="Cambria" w:hAnsi="Cambria"/>
                <w:lang w:val="sr-Latn-RS"/>
              </w:rPr>
              <w:t xml:space="preserve">Niko S. Radulović, </w:t>
            </w:r>
            <w:r w:rsidRPr="005D0234">
              <w:rPr>
                <w:rFonts w:ascii="Cambria" w:hAnsi="Cambria"/>
                <w:u w:val="single"/>
                <w:lang w:val="sr-Latn-RS"/>
              </w:rPr>
              <w:t>Marko Z. Mladenović</w:t>
            </w:r>
            <w:r w:rsidRPr="005D0234">
              <w:rPr>
                <w:rFonts w:ascii="Cambria" w:hAnsi="Cambria"/>
                <w:lang w:val="sr-Latn-RS"/>
              </w:rPr>
              <w:t xml:space="preserve">, Zorica Stojanović-Radić, Goran A. Bogdanović, Dragana Stevanović, Rastko D. Vukićević </w:t>
            </w:r>
            <w:r w:rsidRPr="005D0234">
              <w:rPr>
                <w:rFonts w:ascii="Cambria" w:hAnsi="Cambria"/>
                <w:lang w:val="en-US"/>
              </w:rPr>
              <w:t>“</w:t>
            </w:r>
            <w:r w:rsidRPr="005D0234">
              <w:rPr>
                <w:rFonts w:ascii="Cambria" w:hAnsi="Cambria"/>
                <w:lang w:val="sr-Latn-RS"/>
              </w:rPr>
              <w:t>Synthesis, characterization and antimicrobial evaluation of a small library of ferrocene-containing acetoacetates and phenyl analogs - the discovery of a potent anticandidal agent</w:t>
            </w:r>
            <w:r w:rsidRPr="005D0234">
              <w:rPr>
                <w:rFonts w:ascii="Cambria" w:hAnsi="Cambria"/>
                <w:lang w:val="en-US"/>
              </w:rPr>
              <w:t xml:space="preserve">”, </w:t>
            </w:r>
            <w:r w:rsidRPr="005D0234">
              <w:rPr>
                <w:rFonts w:ascii="Cambria" w:hAnsi="Cambria"/>
                <w:i/>
                <w:lang w:val="en-US"/>
              </w:rPr>
              <w:t>Molecular Diversity</w:t>
            </w:r>
            <w:r w:rsidRPr="005D0234">
              <w:rPr>
                <w:rFonts w:ascii="Cambria" w:hAnsi="Cambria"/>
                <w:lang w:val="en-US"/>
              </w:rPr>
              <w:t xml:space="preserve"> </w:t>
            </w:r>
            <w:r w:rsidRPr="005D0234">
              <w:rPr>
                <w:rFonts w:ascii="Cambria" w:hAnsi="Cambria"/>
                <w:b/>
                <w:lang w:val="en-US"/>
              </w:rPr>
              <w:t>2014</w:t>
            </w:r>
            <w:r w:rsidRPr="005D0234">
              <w:rPr>
                <w:rFonts w:ascii="Cambria" w:hAnsi="Cambria"/>
                <w:lang w:val="en-US"/>
              </w:rPr>
              <w:t xml:space="preserve">, </w:t>
            </w:r>
            <w:r w:rsidRPr="005D0234">
              <w:rPr>
                <w:rFonts w:ascii="Cambria" w:hAnsi="Cambria"/>
                <w:i/>
                <w:lang w:val="en-US"/>
              </w:rPr>
              <w:t xml:space="preserve">18 </w:t>
            </w:r>
            <w:r w:rsidRPr="005D0234">
              <w:rPr>
                <w:rFonts w:ascii="Cambria" w:hAnsi="Cambria"/>
                <w:lang w:val="en-US"/>
              </w:rPr>
              <w:t>(3), 497-510.</w:t>
            </w:r>
          </w:p>
          <w:p w14:paraId="3811F6A7" w14:textId="44EFEF05" w:rsidR="00702FB0" w:rsidRPr="005D0234" w:rsidRDefault="00963B1A" w:rsidP="00702FB0">
            <w:pPr>
              <w:tabs>
                <w:tab w:val="left" w:pos="567"/>
              </w:tabs>
              <w:spacing w:after="60"/>
              <w:rPr>
                <w:rFonts w:ascii="Cambria" w:hAnsi="Cambria"/>
                <w:lang w:val="sr-Cyrl-CS"/>
              </w:rPr>
            </w:pPr>
            <w:hyperlink r:id="rId15" w:history="1">
              <w:r w:rsidR="00702FB0" w:rsidRPr="005D0234">
                <w:rPr>
                  <w:rStyle w:val="Hyperlink"/>
                  <w:rFonts w:ascii="Cambria" w:hAnsi="Cambria"/>
                  <w:lang w:val="en-US"/>
                </w:rPr>
                <w:t>https://doi.org/10.1007%2Fs11030-014-9511-0</w:t>
              </w:r>
            </w:hyperlink>
          </w:p>
        </w:tc>
        <w:tc>
          <w:tcPr>
            <w:tcW w:w="851" w:type="dxa"/>
            <w:shd w:val="clear" w:color="auto" w:fill="DEEAF6" w:themeFill="accent1" w:themeFillTint="33"/>
            <w:vAlign w:val="center"/>
          </w:tcPr>
          <w:p w14:paraId="24304853" w14:textId="43B15DE5"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M21</w:t>
            </w:r>
          </w:p>
        </w:tc>
      </w:tr>
      <w:tr w:rsidR="00702FB0" w:rsidRPr="0031032E" w14:paraId="34813933" w14:textId="77777777" w:rsidTr="00972A35">
        <w:trPr>
          <w:trHeight w:val="119"/>
        </w:trPr>
        <w:tc>
          <w:tcPr>
            <w:tcW w:w="1730" w:type="dxa"/>
            <w:vMerge/>
            <w:shd w:val="clear" w:color="auto" w:fill="DEEAF6" w:themeFill="accent1" w:themeFillTint="33"/>
            <w:vAlign w:val="center"/>
          </w:tcPr>
          <w:p w14:paraId="78E1CA9E"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09270EB5"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3A6BDA3F"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066BF42F" w14:textId="77777777" w:rsidR="00702FB0" w:rsidRPr="005D0234" w:rsidRDefault="00702FB0" w:rsidP="00702FB0">
            <w:pPr>
              <w:tabs>
                <w:tab w:val="left" w:pos="567"/>
              </w:tabs>
              <w:spacing w:after="60"/>
              <w:rPr>
                <w:rFonts w:ascii="Cambria" w:hAnsi="Cambria"/>
                <w:lang w:val="en-US"/>
              </w:rPr>
            </w:pPr>
            <w:r w:rsidRPr="005D0234">
              <w:rPr>
                <w:rFonts w:ascii="Cambria" w:hAnsi="Cambria"/>
                <w:lang w:val="en-US"/>
              </w:rPr>
              <w:t xml:space="preserve">Niko S. </w:t>
            </w:r>
            <w:proofErr w:type="spellStart"/>
            <w:r w:rsidRPr="005D0234">
              <w:rPr>
                <w:rFonts w:ascii="Cambria" w:hAnsi="Cambria"/>
                <w:lang w:val="en-US"/>
              </w:rPr>
              <w:t>Radulović</w:t>
            </w:r>
            <w:proofErr w:type="spellEnd"/>
            <w:r w:rsidRPr="005D0234">
              <w:rPr>
                <w:rFonts w:ascii="Cambria" w:hAnsi="Cambria"/>
                <w:lang w:val="en-US"/>
              </w:rPr>
              <w:t xml:space="preserve">, </w:t>
            </w:r>
            <w:r w:rsidRPr="005D0234">
              <w:rPr>
                <w:rFonts w:ascii="Cambria" w:hAnsi="Cambria"/>
                <w:u w:val="single"/>
                <w:lang w:val="en-US"/>
              </w:rPr>
              <w:t xml:space="preserve">Marko Z. </w:t>
            </w:r>
            <w:proofErr w:type="spellStart"/>
            <w:r w:rsidRPr="005D0234">
              <w:rPr>
                <w:rFonts w:ascii="Cambria" w:hAnsi="Cambria"/>
                <w:u w:val="single"/>
                <w:lang w:val="en-US"/>
              </w:rPr>
              <w:t>Mladenović</w:t>
            </w:r>
            <w:proofErr w:type="spellEnd"/>
            <w:r w:rsidRPr="005D0234">
              <w:rPr>
                <w:rFonts w:ascii="Cambria" w:hAnsi="Cambria"/>
                <w:lang w:val="en-US"/>
              </w:rPr>
              <w:t xml:space="preserve">, </w:t>
            </w:r>
            <w:r w:rsidRPr="005D0234">
              <w:rPr>
                <w:rFonts w:ascii="Cambria" w:hAnsi="Cambria"/>
                <w:lang w:val="sr-Latn-RS"/>
              </w:rPr>
              <w:t>Zorica Stojanović-Radić</w:t>
            </w:r>
            <w:r w:rsidRPr="005D0234">
              <w:rPr>
                <w:rFonts w:ascii="Cambria" w:hAnsi="Cambria"/>
                <w:lang w:val="en-US"/>
              </w:rPr>
              <w:t>, “</w:t>
            </w:r>
            <w:r w:rsidRPr="005D0234">
              <w:rPr>
                <w:rFonts w:ascii="Cambria" w:hAnsi="Cambria"/>
                <w:iCs/>
                <w:lang w:val="en-US"/>
              </w:rPr>
              <w:t xml:space="preserve">Synthesis of small libraries of natural products: New esters of long-chain alcohols from the essential oil of </w:t>
            </w:r>
            <w:proofErr w:type="spellStart"/>
            <w:r w:rsidRPr="005D0234">
              <w:rPr>
                <w:rFonts w:ascii="Cambria" w:hAnsi="Cambria"/>
                <w:i/>
                <w:iCs/>
                <w:lang w:val="en-US"/>
              </w:rPr>
              <w:t>Scandix</w:t>
            </w:r>
            <w:proofErr w:type="spellEnd"/>
            <w:r w:rsidRPr="005D0234">
              <w:rPr>
                <w:rFonts w:ascii="Cambria" w:hAnsi="Cambria"/>
                <w:i/>
                <w:iCs/>
                <w:lang w:val="en-US"/>
              </w:rPr>
              <w:t xml:space="preserve"> pecten-veneris</w:t>
            </w:r>
            <w:r w:rsidRPr="005D0234">
              <w:rPr>
                <w:rFonts w:ascii="Cambria" w:hAnsi="Cambria"/>
                <w:iCs/>
                <w:lang w:val="en-US"/>
              </w:rPr>
              <w:t xml:space="preserve"> L. (</w:t>
            </w:r>
            <w:proofErr w:type="spellStart"/>
            <w:r w:rsidRPr="005D0234">
              <w:rPr>
                <w:rFonts w:ascii="Cambria" w:hAnsi="Cambria"/>
                <w:iCs/>
                <w:lang w:val="en-US"/>
              </w:rPr>
              <w:t>Apiaceae</w:t>
            </w:r>
            <w:proofErr w:type="spellEnd"/>
            <w:r w:rsidRPr="005D0234">
              <w:rPr>
                <w:rFonts w:ascii="Cambria" w:hAnsi="Cambria"/>
                <w:iCs/>
                <w:lang w:val="en-US"/>
              </w:rPr>
              <w:t>)</w:t>
            </w:r>
            <w:r w:rsidRPr="005D0234">
              <w:rPr>
                <w:rFonts w:ascii="Cambria" w:hAnsi="Cambria"/>
                <w:lang w:val="en-US"/>
              </w:rPr>
              <w:t xml:space="preserve">”, </w:t>
            </w:r>
            <w:proofErr w:type="spellStart"/>
            <w:r w:rsidRPr="005D0234">
              <w:rPr>
                <w:rFonts w:ascii="Cambria" w:hAnsi="Cambria"/>
                <w:i/>
                <w:lang w:val="en-US"/>
              </w:rPr>
              <w:t>Flavour</w:t>
            </w:r>
            <w:proofErr w:type="spellEnd"/>
            <w:r w:rsidRPr="005D0234">
              <w:rPr>
                <w:rFonts w:ascii="Cambria" w:hAnsi="Cambria"/>
                <w:i/>
                <w:lang w:val="en-US"/>
              </w:rPr>
              <w:t xml:space="preserve"> and Fragrance Journal </w:t>
            </w:r>
            <w:r w:rsidRPr="005D0234">
              <w:rPr>
                <w:rFonts w:ascii="Cambria" w:hAnsi="Cambria"/>
                <w:b/>
                <w:lang w:val="en-US"/>
              </w:rPr>
              <w:t>2014</w:t>
            </w:r>
            <w:r w:rsidRPr="005D0234">
              <w:rPr>
                <w:rFonts w:ascii="Cambria" w:hAnsi="Cambria"/>
                <w:lang w:val="en-US"/>
              </w:rPr>
              <w:t xml:space="preserve">, </w:t>
            </w:r>
            <w:r w:rsidRPr="005D0234">
              <w:rPr>
                <w:rFonts w:ascii="Cambria" w:hAnsi="Cambria"/>
                <w:i/>
                <w:lang w:val="en-US"/>
              </w:rPr>
              <w:t xml:space="preserve">29 </w:t>
            </w:r>
            <w:r w:rsidRPr="005D0234">
              <w:rPr>
                <w:rFonts w:ascii="Cambria" w:hAnsi="Cambria"/>
                <w:lang w:val="en-US"/>
              </w:rPr>
              <w:t>(4), 255-266.</w:t>
            </w:r>
          </w:p>
          <w:p w14:paraId="56A067F8" w14:textId="76836851" w:rsidR="00702FB0" w:rsidRPr="005D0234" w:rsidRDefault="00963B1A" w:rsidP="00702FB0">
            <w:pPr>
              <w:tabs>
                <w:tab w:val="left" w:pos="567"/>
              </w:tabs>
              <w:spacing w:after="60"/>
              <w:rPr>
                <w:rFonts w:ascii="Cambria" w:hAnsi="Cambria"/>
                <w:lang w:val="sr-Cyrl-CS"/>
              </w:rPr>
            </w:pPr>
            <w:hyperlink r:id="rId16" w:history="1">
              <w:r w:rsidR="00702FB0" w:rsidRPr="005D0234">
                <w:rPr>
                  <w:rStyle w:val="Hyperlink"/>
                  <w:rFonts w:ascii="Cambria" w:hAnsi="Cambria"/>
                  <w:lang w:val="en-US"/>
                </w:rPr>
                <w:t>http://doi/10.1002/ffj.3205</w:t>
              </w:r>
            </w:hyperlink>
          </w:p>
        </w:tc>
        <w:tc>
          <w:tcPr>
            <w:tcW w:w="851" w:type="dxa"/>
            <w:shd w:val="clear" w:color="auto" w:fill="DEEAF6" w:themeFill="accent1" w:themeFillTint="33"/>
            <w:vAlign w:val="center"/>
          </w:tcPr>
          <w:p w14:paraId="62C18110" w14:textId="2A45E2F0"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M21</w:t>
            </w:r>
          </w:p>
        </w:tc>
      </w:tr>
      <w:tr w:rsidR="00702FB0" w:rsidRPr="0031032E" w14:paraId="585B7F67" w14:textId="77777777" w:rsidTr="00972A35">
        <w:trPr>
          <w:trHeight w:val="119"/>
        </w:trPr>
        <w:tc>
          <w:tcPr>
            <w:tcW w:w="1730" w:type="dxa"/>
            <w:vMerge/>
            <w:shd w:val="clear" w:color="auto" w:fill="DEEAF6" w:themeFill="accent1" w:themeFillTint="33"/>
            <w:vAlign w:val="center"/>
          </w:tcPr>
          <w:p w14:paraId="5C7C3311"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23BFEF57"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154DA01E"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561FE03C" w14:textId="77777777" w:rsidR="00702FB0" w:rsidRPr="005D0234" w:rsidRDefault="00702FB0" w:rsidP="00702FB0">
            <w:pPr>
              <w:tabs>
                <w:tab w:val="left" w:pos="567"/>
              </w:tabs>
              <w:spacing w:after="60"/>
              <w:rPr>
                <w:rFonts w:ascii="Cambria" w:hAnsi="Cambria"/>
                <w:lang w:val="en-US"/>
              </w:rPr>
            </w:pPr>
            <w:r w:rsidRPr="005D0234">
              <w:rPr>
                <w:rFonts w:ascii="Cambria" w:hAnsi="Cambria"/>
                <w:u w:val="single"/>
                <w:lang w:val="en-US"/>
              </w:rPr>
              <w:t xml:space="preserve">Marko Z. </w:t>
            </w:r>
            <w:proofErr w:type="spellStart"/>
            <w:r w:rsidRPr="005D0234">
              <w:rPr>
                <w:rFonts w:ascii="Cambria" w:hAnsi="Cambria"/>
                <w:u w:val="single"/>
                <w:lang w:val="en-US"/>
              </w:rPr>
              <w:t>Mladenović</w:t>
            </w:r>
            <w:proofErr w:type="spellEnd"/>
            <w:r w:rsidRPr="005D0234">
              <w:rPr>
                <w:rFonts w:ascii="Cambria" w:hAnsi="Cambria"/>
                <w:u w:val="single"/>
                <w:lang w:val="en-US"/>
              </w:rPr>
              <w:t>,</w:t>
            </w:r>
            <w:r w:rsidRPr="005D0234">
              <w:rPr>
                <w:rFonts w:ascii="Cambria" w:hAnsi="Cambria"/>
                <w:lang w:val="en-US"/>
              </w:rPr>
              <w:t xml:space="preserve"> Niko S. </w:t>
            </w:r>
            <w:proofErr w:type="spellStart"/>
            <w:r w:rsidRPr="005D0234">
              <w:rPr>
                <w:rFonts w:ascii="Cambria" w:hAnsi="Cambria"/>
                <w:lang w:val="en-US"/>
              </w:rPr>
              <w:t>Radulović</w:t>
            </w:r>
            <w:proofErr w:type="spellEnd"/>
            <w:r w:rsidRPr="005D0234">
              <w:rPr>
                <w:rFonts w:ascii="Cambria" w:hAnsi="Cambria"/>
                <w:lang w:val="en-US"/>
              </w:rPr>
              <w:t>, “</w:t>
            </w:r>
            <w:r w:rsidRPr="005D0234">
              <w:rPr>
                <w:rFonts w:ascii="Cambria" w:hAnsi="Cambria"/>
                <w:iCs/>
                <w:lang w:val="en-US"/>
              </w:rPr>
              <w:t xml:space="preserve">The essential oil of </w:t>
            </w:r>
            <w:r w:rsidRPr="005D0234">
              <w:rPr>
                <w:rFonts w:ascii="Cambria" w:hAnsi="Cambria"/>
                <w:i/>
                <w:iCs/>
                <w:lang w:val="en-US"/>
              </w:rPr>
              <w:t xml:space="preserve">Achillea </w:t>
            </w:r>
            <w:proofErr w:type="spellStart"/>
            <w:r w:rsidRPr="005D0234">
              <w:rPr>
                <w:rFonts w:ascii="Cambria" w:hAnsi="Cambria"/>
                <w:i/>
                <w:iCs/>
                <w:lang w:val="en-US"/>
              </w:rPr>
              <w:t>ageratifolia</w:t>
            </w:r>
            <w:proofErr w:type="spellEnd"/>
            <w:r w:rsidRPr="005D0234">
              <w:rPr>
                <w:rFonts w:ascii="Cambria" w:hAnsi="Cambria"/>
                <w:iCs/>
                <w:lang w:val="en-US"/>
              </w:rPr>
              <w:t xml:space="preserve"> (Sm.) </w:t>
            </w:r>
            <w:proofErr w:type="spellStart"/>
            <w:r w:rsidRPr="005D0234">
              <w:rPr>
                <w:rFonts w:ascii="Cambria" w:hAnsi="Cambria"/>
                <w:iCs/>
                <w:lang w:val="en-US"/>
              </w:rPr>
              <w:t>Boiss</w:t>
            </w:r>
            <w:proofErr w:type="spellEnd"/>
            <w:r w:rsidRPr="005D0234">
              <w:rPr>
                <w:rFonts w:ascii="Cambria" w:hAnsi="Cambria"/>
                <w:iCs/>
                <w:lang w:val="en-US"/>
              </w:rPr>
              <w:t xml:space="preserve">. subsp. </w:t>
            </w:r>
            <w:proofErr w:type="spellStart"/>
            <w:r w:rsidRPr="005D0234">
              <w:rPr>
                <w:rFonts w:ascii="Cambria" w:hAnsi="Cambria"/>
                <w:i/>
                <w:iCs/>
                <w:lang w:val="en-US"/>
              </w:rPr>
              <w:t>serbica</w:t>
            </w:r>
            <w:proofErr w:type="spellEnd"/>
            <w:r w:rsidRPr="005D0234">
              <w:rPr>
                <w:rFonts w:ascii="Cambria" w:hAnsi="Cambria"/>
                <w:iCs/>
                <w:lang w:val="en-US"/>
              </w:rPr>
              <w:t xml:space="preserve"> (Nyman) </w:t>
            </w:r>
            <w:proofErr w:type="spellStart"/>
            <w:r w:rsidRPr="005D0234">
              <w:rPr>
                <w:rFonts w:ascii="Cambria" w:hAnsi="Cambria"/>
                <w:iCs/>
                <w:lang w:val="en-US"/>
              </w:rPr>
              <w:t>Heimerl</w:t>
            </w:r>
            <w:proofErr w:type="spellEnd"/>
            <w:r w:rsidRPr="005D0234">
              <w:rPr>
                <w:rFonts w:ascii="Cambria" w:hAnsi="Cambria"/>
                <w:iCs/>
                <w:lang w:val="en-US"/>
              </w:rPr>
              <w:t xml:space="preserve"> (Asteraceae) revisited: the stereochemical nomenclature issues, structural elucidation and synthesis of (new) </w:t>
            </w:r>
            <w:proofErr w:type="spellStart"/>
            <w:r w:rsidRPr="005D0234">
              <w:rPr>
                <w:rFonts w:ascii="Cambria" w:hAnsi="Cambria"/>
                <w:iCs/>
                <w:lang w:val="en-US"/>
              </w:rPr>
              <w:t>sabinyl</w:t>
            </w:r>
            <w:proofErr w:type="spellEnd"/>
            <w:r w:rsidRPr="005D0234">
              <w:rPr>
                <w:rFonts w:ascii="Cambria" w:hAnsi="Cambria"/>
                <w:iCs/>
                <w:lang w:val="en-US"/>
              </w:rPr>
              <w:t xml:space="preserve"> esters</w:t>
            </w:r>
            <w:r w:rsidRPr="005D0234">
              <w:rPr>
                <w:rFonts w:ascii="Cambria" w:hAnsi="Cambria"/>
                <w:lang w:val="en-US"/>
              </w:rPr>
              <w:t xml:space="preserve">”, </w:t>
            </w:r>
            <w:proofErr w:type="spellStart"/>
            <w:r w:rsidRPr="005D0234">
              <w:rPr>
                <w:rFonts w:ascii="Cambria" w:hAnsi="Cambria"/>
                <w:i/>
                <w:lang w:val="en-US"/>
              </w:rPr>
              <w:t>Flavour</w:t>
            </w:r>
            <w:proofErr w:type="spellEnd"/>
            <w:r w:rsidRPr="005D0234">
              <w:rPr>
                <w:rFonts w:ascii="Cambria" w:hAnsi="Cambria"/>
                <w:i/>
                <w:lang w:val="en-US"/>
              </w:rPr>
              <w:t xml:space="preserve"> and Fragrance Journal </w:t>
            </w:r>
            <w:r w:rsidRPr="005D0234">
              <w:rPr>
                <w:rFonts w:ascii="Cambria" w:hAnsi="Cambria"/>
                <w:b/>
                <w:lang w:val="en-US"/>
              </w:rPr>
              <w:t>2017</w:t>
            </w:r>
            <w:r w:rsidRPr="005D0234">
              <w:rPr>
                <w:rFonts w:ascii="Cambria" w:hAnsi="Cambria"/>
                <w:lang w:val="en-US"/>
              </w:rPr>
              <w:t xml:space="preserve">, </w:t>
            </w:r>
            <w:r w:rsidRPr="005D0234">
              <w:rPr>
                <w:rFonts w:ascii="Cambria" w:hAnsi="Cambria"/>
                <w:i/>
                <w:lang w:val="en-US"/>
              </w:rPr>
              <w:t xml:space="preserve">32 </w:t>
            </w:r>
            <w:r w:rsidRPr="005D0234">
              <w:rPr>
                <w:rFonts w:ascii="Cambria" w:hAnsi="Cambria"/>
                <w:lang w:val="en-US"/>
              </w:rPr>
              <w:t>(1), 5-23.</w:t>
            </w:r>
          </w:p>
          <w:p w14:paraId="5E046BA0" w14:textId="1FEA4FD7" w:rsidR="00702FB0" w:rsidRPr="005D0234" w:rsidRDefault="00963B1A" w:rsidP="00702FB0">
            <w:pPr>
              <w:tabs>
                <w:tab w:val="left" w:pos="567"/>
              </w:tabs>
              <w:spacing w:after="60"/>
              <w:rPr>
                <w:rFonts w:ascii="Cambria" w:hAnsi="Cambria"/>
                <w:lang w:val="sr-Cyrl-CS"/>
              </w:rPr>
            </w:pPr>
            <w:hyperlink r:id="rId17" w:history="1">
              <w:r w:rsidR="00702FB0" w:rsidRPr="005D0234">
                <w:rPr>
                  <w:rStyle w:val="Hyperlink"/>
                  <w:rFonts w:ascii="Cambria" w:hAnsi="Cambria"/>
                  <w:lang w:val="en-US"/>
                </w:rPr>
                <w:t>http://doi/10.1002/ffj.3338</w:t>
              </w:r>
            </w:hyperlink>
          </w:p>
        </w:tc>
        <w:tc>
          <w:tcPr>
            <w:tcW w:w="851" w:type="dxa"/>
            <w:shd w:val="clear" w:color="auto" w:fill="DEEAF6" w:themeFill="accent1" w:themeFillTint="33"/>
            <w:vAlign w:val="center"/>
          </w:tcPr>
          <w:p w14:paraId="6AA1B2F6" w14:textId="7B05B01C"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M22</w:t>
            </w:r>
          </w:p>
        </w:tc>
      </w:tr>
      <w:tr w:rsidR="00702FB0" w:rsidRPr="0031032E" w14:paraId="09EE14AC" w14:textId="77777777" w:rsidTr="00972A35">
        <w:trPr>
          <w:trHeight w:val="119"/>
        </w:trPr>
        <w:tc>
          <w:tcPr>
            <w:tcW w:w="1730" w:type="dxa"/>
            <w:vMerge/>
            <w:shd w:val="clear" w:color="auto" w:fill="DEEAF6" w:themeFill="accent1" w:themeFillTint="33"/>
            <w:vAlign w:val="center"/>
          </w:tcPr>
          <w:p w14:paraId="49336BCF"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54BBB26C"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3FB8CB5A"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24422D8A" w14:textId="77777777" w:rsidR="00702FB0" w:rsidRPr="005D0234" w:rsidRDefault="00702FB0" w:rsidP="00702FB0">
            <w:pPr>
              <w:tabs>
                <w:tab w:val="left" w:pos="567"/>
              </w:tabs>
              <w:spacing w:after="60"/>
              <w:rPr>
                <w:rFonts w:ascii="Cambria" w:hAnsi="Cambria"/>
                <w:lang w:val="sr-Cyrl-RS"/>
              </w:rPr>
            </w:pPr>
            <w:r w:rsidRPr="005D0234">
              <w:rPr>
                <w:rFonts w:ascii="Cambria" w:hAnsi="Cambria"/>
                <w:lang w:val="en-US"/>
              </w:rPr>
              <w:t xml:space="preserve">Niko S. </w:t>
            </w:r>
            <w:proofErr w:type="spellStart"/>
            <w:r w:rsidRPr="005D0234">
              <w:rPr>
                <w:rFonts w:ascii="Cambria" w:hAnsi="Cambria"/>
                <w:lang w:val="en-US"/>
              </w:rPr>
              <w:t>Radulović</w:t>
            </w:r>
            <w:proofErr w:type="spellEnd"/>
            <w:r w:rsidRPr="005D0234">
              <w:rPr>
                <w:rFonts w:ascii="Cambria" w:hAnsi="Cambria"/>
                <w:lang w:val="en-US"/>
              </w:rPr>
              <w:t xml:space="preserve">, </w:t>
            </w:r>
            <w:r w:rsidRPr="005D0234">
              <w:rPr>
                <w:rFonts w:ascii="Cambria" w:hAnsi="Cambria"/>
                <w:u w:val="single"/>
                <w:lang w:val="en-US"/>
              </w:rPr>
              <w:t xml:space="preserve">Marko Z. </w:t>
            </w:r>
            <w:proofErr w:type="spellStart"/>
            <w:r w:rsidRPr="005D0234">
              <w:rPr>
                <w:rFonts w:ascii="Cambria" w:hAnsi="Cambria"/>
                <w:u w:val="single"/>
                <w:lang w:val="en-US"/>
              </w:rPr>
              <w:t>Mladenović</w:t>
            </w:r>
            <w:proofErr w:type="spellEnd"/>
            <w:r w:rsidRPr="005D0234">
              <w:rPr>
                <w:rFonts w:ascii="Cambria" w:hAnsi="Cambria"/>
                <w:lang w:val="en-US"/>
              </w:rPr>
              <w:t xml:space="preserve">, Polina D. </w:t>
            </w:r>
            <w:proofErr w:type="spellStart"/>
            <w:r w:rsidRPr="005D0234">
              <w:rPr>
                <w:rFonts w:ascii="Cambria" w:hAnsi="Cambria"/>
                <w:lang w:val="en-US"/>
              </w:rPr>
              <w:t>Blagojević</w:t>
            </w:r>
            <w:proofErr w:type="spellEnd"/>
            <w:r w:rsidRPr="005D0234">
              <w:rPr>
                <w:rFonts w:ascii="Cambria" w:hAnsi="Cambria"/>
                <w:lang w:val="en-US"/>
              </w:rPr>
              <w:t>, “</w:t>
            </w:r>
            <w:r w:rsidRPr="005D0234">
              <w:rPr>
                <w:rFonts w:ascii="Cambria" w:hAnsi="Cambria"/>
                <w:iCs/>
                <w:lang w:val="en-US"/>
              </w:rPr>
              <w:t xml:space="preserve">A ‘Low-Level’ Chemotaxonomic Analysis of the Plant Family </w:t>
            </w:r>
            <w:proofErr w:type="spellStart"/>
            <w:r w:rsidRPr="005D0234">
              <w:rPr>
                <w:rFonts w:ascii="Cambria" w:hAnsi="Cambria"/>
                <w:iCs/>
                <w:lang w:val="en-US"/>
              </w:rPr>
              <w:t>Apiaceae</w:t>
            </w:r>
            <w:proofErr w:type="spellEnd"/>
            <w:r w:rsidRPr="005D0234">
              <w:rPr>
                <w:rFonts w:ascii="Cambria" w:hAnsi="Cambria"/>
                <w:iCs/>
                <w:lang w:val="en-US"/>
              </w:rPr>
              <w:t xml:space="preserve">: The Case of </w:t>
            </w:r>
            <w:proofErr w:type="spellStart"/>
            <w:r w:rsidRPr="005D0234">
              <w:rPr>
                <w:rFonts w:ascii="Cambria" w:hAnsi="Cambria"/>
                <w:i/>
                <w:lang w:val="en-US"/>
              </w:rPr>
              <w:t>Scandix</w:t>
            </w:r>
            <w:proofErr w:type="spellEnd"/>
            <w:r w:rsidRPr="005D0234">
              <w:rPr>
                <w:rFonts w:ascii="Cambria" w:hAnsi="Cambria"/>
                <w:i/>
                <w:lang w:val="en-US"/>
              </w:rPr>
              <w:t xml:space="preserve"> </w:t>
            </w:r>
            <w:proofErr w:type="spellStart"/>
            <w:r w:rsidRPr="005D0234">
              <w:rPr>
                <w:rFonts w:ascii="Cambria" w:hAnsi="Cambria"/>
                <w:i/>
                <w:lang w:val="en-US"/>
              </w:rPr>
              <w:t>balansae</w:t>
            </w:r>
            <w:proofErr w:type="spellEnd"/>
            <w:r w:rsidRPr="005D0234">
              <w:rPr>
                <w:rFonts w:ascii="Cambria" w:hAnsi="Cambria"/>
                <w:i/>
                <w:lang w:val="en-US"/>
              </w:rPr>
              <w:t xml:space="preserve"> </w:t>
            </w:r>
            <w:proofErr w:type="spellStart"/>
            <w:r w:rsidRPr="005D0234">
              <w:rPr>
                <w:rFonts w:ascii="Cambria" w:hAnsi="Cambria"/>
                <w:iCs/>
                <w:lang w:val="en-US"/>
              </w:rPr>
              <w:t>Reut</w:t>
            </w:r>
            <w:proofErr w:type="spellEnd"/>
            <w:r w:rsidRPr="005D0234">
              <w:rPr>
                <w:rFonts w:ascii="Cambria" w:hAnsi="Cambria"/>
                <w:iCs/>
                <w:lang w:val="en-US"/>
              </w:rPr>
              <w:t xml:space="preserve">. ex </w:t>
            </w:r>
            <w:proofErr w:type="spellStart"/>
            <w:r w:rsidRPr="005D0234">
              <w:rPr>
                <w:rFonts w:ascii="Cambria" w:hAnsi="Cambria"/>
                <w:iCs/>
                <w:lang w:val="en-US"/>
              </w:rPr>
              <w:t>Boiss</w:t>
            </w:r>
            <w:proofErr w:type="spellEnd"/>
            <w:r w:rsidRPr="005D0234">
              <w:rPr>
                <w:rFonts w:ascii="Cambria" w:hAnsi="Cambria"/>
                <w:iCs/>
                <w:lang w:val="en-US"/>
              </w:rPr>
              <w:t xml:space="preserve">. (Tribe </w:t>
            </w:r>
            <w:proofErr w:type="spellStart"/>
            <w:r w:rsidRPr="005D0234">
              <w:rPr>
                <w:rFonts w:ascii="Cambria" w:hAnsi="Cambria"/>
                <w:iCs/>
                <w:lang w:val="en-US"/>
              </w:rPr>
              <w:t>Scandiceae</w:t>
            </w:r>
            <w:proofErr w:type="spellEnd"/>
            <w:r w:rsidRPr="005D0234">
              <w:rPr>
                <w:rFonts w:ascii="Cambria" w:hAnsi="Cambria"/>
                <w:iCs/>
                <w:lang w:val="en-US"/>
              </w:rPr>
              <w:t>)</w:t>
            </w:r>
            <w:r w:rsidRPr="005D0234">
              <w:rPr>
                <w:rFonts w:ascii="Cambria" w:hAnsi="Cambria"/>
                <w:lang w:val="en-US"/>
              </w:rPr>
              <w:t xml:space="preserve">”, </w:t>
            </w:r>
            <w:r w:rsidRPr="005D0234">
              <w:rPr>
                <w:rFonts w:ascii="Cambria" w:hAnsi="Cambria"/>
                <w:i/>
                <w:lang w:val="en-US"/>
              </w:rPr>
              <w:t>Chemistry and Biodiversity</w:t>
            </w:r>
            <w:r w:rsidRPr="005D0234">
              <w:rPr>
                <w:rFonts w:ascii="Cambria" w:hAnsi="Cambria"/>
                <w:lang w:val="en-US"/>
              </w:rPr>
              <w:t xml:space="preserve"> </w:t>
            </w:r>
            <w:r w:rsidRPr="005D0234">
              <w:rPr>
                <w:rFonts w:ascii="Cambria" w:hAnsi="Cambria"/>
                <w:b/>
                <w:lang w:val="en-US"/>
              </w:rPr>
              <w:t>2013</w:t>
            </w:r>
            <w:r w:rsidRPr="005D0234">
              <w:rPr>
                <w:rFonts w:ascii="Cambria" w:hAnsi="Cambria"/>
                <w:lang w:val="en-US"/>
              </w:rPr>
              <w:t xml:space="preserve">, </w:t>
            </w:r>
            <w:r w:rsidRPr="005D0234">
              <w:rPr>
                <w:rFonts w:ascii="Cambria" w:hAnsi="Cambria"/>
                <w:i/>
                <w:lang w:val="en-US"/>
              </w:rPr>
              <w:t xml:space="preserve">10 </w:t>
            </w:r>
            <w:r w:rsidRPr="005D0234">
              <w:rPr>
                <w:rFonts w:ascii="Cambria" w:hAnsi="Cambria"/>
                <w:lang w:val="en-US"/>
              </w:rPr>
              <w:t>(7), 1202-1219. (IF</w:t>
            </w:r>
            <w:r w:rsidRPr="005D0234">
              <w:rPr>
                <w:rFonts w:ascii="Cambria" w:hAnsi="Cambria"/>
                <w:vertAlign w:val="subscript"/>
                <w:lang w:val="en-US"/>
              </w:rPr>
              <w:t>201</w:t>
            </w:r>
            <w:r w:rsidRPr="005D0234">
              <w:rPr>
                <w:rFonts w:ascii="Cambria" w:hAnsi="Cambria"/>
                <w:vertAlign w:val="subscript"/>
                <w:lang w:val="sr-Cyrl-RS"/>
              </w:rPr>
              <w:t>2</w:t>
            </w:r>
            <w:r w:rsidRPr="005D0234">
              <w:rPr>
                <w:rFonts w:ascii="Cambria" w:hAnsi="Cambria"/>
                <w:lang w:val="en-US"/>
              </w:rPr>
              <w:t xml:space="preserve"> = 1,</w:t>
            </w:r>
            <w:r w:rsidRPr="005D0234">
              <w:rPr>
                <w:rFonts w:ascii="Cambria" w:hAnsi="Cambria"/>
                <w:lang w:val="sr-Cyrl-RS"/>
              </w:rPr>
              <w:t>808; број хетероцитата =</w:t>
            </w:r>
            <w:r w:rsidRPr="005D0234">
              <w:rPr>
                <w:rFonts w:ascii="Cambria" w:hAnsi="Cambria"/>
                <w:lang w:val="sr-Latn-RS"/>
              </w:rPr>
              <w:t xml:space="preserve"> </w:t>
            </w:r>
            <w:r w:rsidRPr="005D0234">
              <w:rPr>
                <w:rFonts w:ascii="Cambria" w:hAnsi="Cambria"/>
                <w:lang w:val="sr-Cyrl-RS"/>
              </w:rPr>
              <w:t>0</w:t>
            </w:r>
            <w:r w:rsidRPr="005D0234">
              <w:rPr>
                <w:rFonts w:ascii="Cambria" w:hAnsi="Cambria"/>
                <w:lang w:val="en-US"/>
              </w:rPr>
              <w:t>)</w:t>
            </w:r>
          </w:p>
          <w:p w14:paraId="2F5E07AD" w14:textId="19D9DB48" w:rsidR="00702FB0" w:rsidRPr="005D0234" w:rsidRDefault="00963B1A" w:rsidP="00702FB0">
            <w:pPr>
              <w:tabs>
                <w:tab w:val="left" w:pos="567"/>
              </w:tabs>
              <w:spacing w:after="60"/>
              <w:rPr>
                <w:rFonts w:ascii="Cambria" w:hAnsi="Cambria"/>
                <w:lang w:val="sr-Cyrl-CS"/>
              </w:rPr>
            </w:pPr>
            <w:hyperlink r:id="rId18" w:history="1">
              <w:r w:rsidR="00702FB0" w:rsidRPr="005D0234">
                <w:rPr>
                  <w:rStyle w:val="Hyperlink"/>
                  <w:rFonts w:ascii="Cambria" w:hAnsi="Cambria"/>
                  <w:lang w:val="en-US"/>
                </w:rPr>
                <w:t>http://doi/10.1002/cbdv.201300106</w:t>
              </w:r>
            </w:hyperlink>
          </w:p>
        </w:tc>
        <w:tc>
          <w:tcPr>
            <w:tcW w:w="851" w:type="dxa"/>
            <w:shd w:val="clear" w:color="auto" w:fill="DEEAF6" w:themeFill="accent1" w:themeFillTint="33"/>
            <w:vAlign w:val="center"/>
          </w:tcPr>
          <w:p w14:paraId="4559325E" w14:textId="55BE0BF5"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M22</w:t>
            </w:r>
          </w:p>
        </w:tc>
      </w:tr>
      <w:tr w:rsidR="00702FB0" w:rsidRPr="0031032E" w14:paraId="12E0D6FD" w14:textId="77777777" w:rsidTr="00972A35">
        <w:trPr>
          <w:trHeight w:val="119"/>
        </w:trPr>
        <w:tc>
          <w:tcPr>
            <w:tcW w:w="1730" w:type="dxa"/>
            <w:vMerge/>
            <w:shd w:val="clear" w:color="auto" w:fill="DEEAF6" w:themeFill="accent1" w:themeFillTint="33"/>
            <w:vAlign w:val="center"/>
          </w:tcPr>
          <w:p w14:paraId="0D9BB9C4"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2A325F48"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697E2725"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76DD95AF" w14:textId="77777777" w:rsidR="00702FB0" w:rsidRPr="005D0234" w:rsidRDefault="00702FB0" w:rsidP="00702FB0">
            <w:pPr>
              <w:tabs>
                <w:tab w:val="left" w:pos="567"/>
              </w:tabs>
              <w:spacing w:after="60"/>
              <w:rPr>
                <w:rFonts w:ascii="Cambria" w:hAnsi="Cambria"/>
                <w:lang w:val="sr-Latn-RS"/>
              </w:rPr>
            </w:pPr>
            <w:r w:rsidRPr="005D0234">
              <w:rPr>
                <w:rFonts w:ascii="Cambria" w:hAnsi="Cambria"/>
                <w:u w:val="single"/>
                <w:lang w:val="en-US"/>
              </w:rPr>
              <w:t xml:space="preserve">Marko Z. </w:t>
            </w:r>
            <w:proofErr w:type="spellStart"/>
            <w:r w:rsidRPr="005D0234">
              <w:rPr>
                <w:rFonts w:ascii="Cambria" w:hAnsi="Cambria"/>
                <w:u w:val="single"/>
                <w:lang w:val="en-US"/>
              </w:rPr>
              <w:t>Mladenović</w:t>
            </w:r>
            <w:proofErr w:type="spellEnd"/>
            <w:r w:rsidRPr="005D0234">
              <w:rPr>
                <w:rFonts w:ascii="Cambria" w:hAnsi="Cambria"/>
                <w:lang w:val="en-US"/>
              </w:rPr>
              <w:t>,</w:t>
            </w:r>
            <w:r w:rsidRPr="005D0234">
              <w:rPr>
                <w:rFonts w:ascii="Cambria" w:hAnsi="Cambria"/>
                <w:lang w:val="sr-Cyrl-RS"/>
              </w:rPr>
              <w:t xml:space="preserve"> </w:t>
            </w:r>
            <w:r w:rsidRPr="005D0234">
              <w:rPr>
                <w:rFonts w:ascii="Cambria" w:hAnsi="Cambria"/>
                <w:lang w:val="en-US"/>
              </w:rPr>
              <w:t xml:space="preserve">Niko S. </w:t>
            </w:r>
            <w:proofErr w:type="spellStart"/>
            <w:r w:rsidRPr="005D0234">
              <w:rPr>
                <w:rFonts w:ascii="Cambria" w:hAnsi="Cambria"/>
                <w:lang w:val="en-US"/>
              </w:rPr>
              <w:t>Radulović</w:t>
            </w:r>
            <w:proofErr w:type="spellEnd"/>
            <w:r w:rsidRPr="005D0234">
              <w:rPr>
                <w:rFonts w:ascii="Cambria" w:hAnsi="Cambria"/>
                <w:lang w:val="en-US"/>
              </w:rPr>
              <w:t>, “</w:t>
            </w:r>
            <w:r w:rsidRPr="005D0234">
              <w:rPr>
                <w:rFonts w:ascii="Cambria" w:hAnsi="Cambria"/>
                <w:lang w:val="sr-Latn-RS"/>
              </w:rPr>
              <w:t xml:space="preserve">Quantitative structure-retention relationship of gas chromatographic retention indices of long-chain esters: The case of </w:t>
            </w:r>
            <w:r w:rsidRPr="005D0234">
              <w:rPr>
                <w:rFonts w:ascii="Cambria" w:hAnsi="Cambria"/>
                <w:i/>
                <w:lang w:val="sr-Latn-RS"/>
              </w:rPr>
              <w:t>Scandix-pecten veneris</w:t>
            </w:r>
            <w:r w:rsidRPr="005D0234">
              <w:rPr>
                <w:rFonts w:ascii="Cambria" w:hAnsi="Cambria"/>
                <w:lang w:val="sr-Latn-RS"/>
              </w:rPr>
              <w:t xml:space="preserve"> L. essential-oil constituents</w:t>
            </w:r>
            <w:r w:rsidRPr="005D0234">
              <w:rPr>
                <w:rFonts w:ascii="Cambria" w:hAnsi="Cambria"/>
                <w:lang w:val="en-US"/>
              </w:rPr>
              <w:t xml:space="preserve">”, </w:t>
            </w:r>
            <w:proofErr w:type="spellStart"/>
            <w:r w:rsidRPr="005D0234">
              <w:rPr>
                <w:rFonts w:ascii="Cambria" w:hAnsi="Cambria"/>
                <w:i/>
                <w:lang w:val="en-US"/>
              </w:rPr>
              <w:t>Facta</w:t>
            </w:r>
            <w:proofErr w:type="spellEnd"/>
            <w:r w:rsidRPr="005D0234">
              <w:rPr>
                <w:rFonts w:ascii="Cambria" w:hAnsi="Cambria"/>
                <w:i/>
                <w:lang w:val="en-US"/>
              </w:rPr>
              <w:t xml:space="preserve"> Universitatis, Series Physics, Chemistry and Technology</w:t>
            </w:r>
            <w:r w:rsidRPr="005D0234">
              <w:rPr>
                <w:rFonts w:ascii="Cambria" w:hAnsi="Cambria"/>
                <w:lang w:val="en-US"/>
              </w:rPr>
              <w:t xml:space="preserve"> </w:t>
            </w:r>
            <w:r w:rsidRPr="005D0234">
              <w:rPr>
                <w:rFonts w:ascii="Cambria" w:hAnsi="Cambria"/>
                <w:b/>
                <w:lang w:val="en-US"/>
              </w:rPr>
              <w:t>2016</w:t>
            </w:r>
            <w:r w:rsidRPr="005D0234">
              <w:rPr>
                <w:rFonts w:ascii="Cambria" w:hAnsi="Cambria"/>
                <w:lang w:val="en-US"/>
              </w:rPr>
              <w:t xml:space="preserve">, </w:t>
            </w:r>
            <w:r w:rsidRPr="005D0234">
              <w:rPr>
                <w:rFonts w:ascii="Cambria" w:hAnsi="Cambria"/>
                <w:i/>
                <w:lang w:val="en-US"/>
              </w:rPr>
              <w:t>14</w:t>
            </w:r>
            <w:r w:rsidRPr="005D0234">
              <w:rPr>
                <w:rFonts w:ascii="Cambria" w:hAnsi="Cambria"/>
                <w:lang w:val="en-US"/>
              </w:rPr>
              <w:t xml:space="preserve"> (2), 97-104</w:t>
            </w:r>
            <w:r w:rsidRPr="005D0234">
              <w:rPr>
                <w:rFonts w:ascii="Cambria" w:hAnsi="Cambria"/>
                <w:lang w:val="sr-Latn-RS"/>
              </w:rPr>
              <w:t>.</w:t>
            </w:r>
          </w:p>
          <w:p w14:paraId="27B0960D" w14:textId="2DC4590E" w:rsidR="00702FB0" w:rsidRPr="005D0234" w:rsidRDefault="00963B1A" w:rsidP="00702FB0">
            <w:pPr>
              <w:tabs>
                <w:tab w:val="left" w:pos="567"/>
              </w:tabs>
              <w:spacing w:after="60"/>
              <w:rPr>
                <w:rFonts w:ascii="Cambria" w:hAnsi="Cambria"/>
                <w:lang w:val="sr-Cyrl-CS"/>
              </w:rPr>
            </w:pPr>
            <w:hyperlink r:id="rId19" w:history="1">
              <w:r w:rsidR="00702FB0" w:rsidRPr="005D0234">
                <w:rPr>
                  <w:rStyle w:val="Hyperlink"/>
                  <w:rFonts w:ascii="Cambria" w:hAnsi="Cambria"/>
                </w:rPr>
                <w:t>http://doi/10.2298/FUPCT1602097M</w:t>
              </w:r>
            </w:hyperlink>
          </w:p>
        </w:tc>
        <w:tc>
          <w:tcPr>
            <w:tcW w:w="851" w:type="dxa"/>
            <w:shd w:val="clear" w:color="auto" w:fill="DEEAF6" w:themeFill="accent1" w:themeFillTint="33"/>
            <w:vAlign w:val="center"/>
          </w:tcPr>
          <w:p w14:paraId="3C7941DF" w14:textId="609938F0"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M51</w:t>
            </w:r>
          </w:p>
        </w:tc>
      </w:tr>
      <w:tr w:rsidR="00702FB0" w:rsidRPr="0031032E" w14:paraId="0111CA08" w14:textId="77777777" w:rsidTr="00972A35">
        <w:trPr>
          <w:trHeight w:val="119"/>
        </w:trPr>
        <w:tc>
          <w:tcPr>
            <w:tcW w:w="1730" w:type="dxa"/>
            <w:vMerge/>
            <w:shd w:val="clear" w:color="auto" w:fill="DEEAF6" w:themeFill="accent1" w:themeFillTint="33"/>
            <w:vAlign w:val="center"/>
          </w:tcPr>
          <w:p w14:paraId="56A46C9E"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7CE7D8E3"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65788774"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5BF16B3E" w14:textId="712A3AA2" w:rsidR="00702FB0" w:rsidRPr="005D0234" w:rsidRDefault="00702FB0" w:rsidP="00702FB0">
            <w:pPr>
              <w:tabs>
                <w:tab w:val="left" w:pos="567"/>
              </w:tabs>
              <w:spacing w:after="60"/>
              <w:rPr>
                <w:rFonts w:ascii="Cambria" w:hAnsi="Cambria"/>
                <w:lang w:val="sr-Cyrl-CS"/>
              </w:rPr>
            </w:pPr>
            <w:r w:rsidRPr="005D0234">
              <w:rPr>
                <w:rFonts w:ascii="Cambria" w:hAnsi="Cambria"/>
                <w:lang w:val="en-US"/>
              </w:rPr>
              <w:t xml:space="preserve">N. S. </w:t>
            </w:r>
            <w:proofErr w:type="spellStart"/>
            <w:r w:rsidRPr="005D0234">
              <w:rPr>
                <w:rFonts w:ascii="Cambria" w:hAnsi="Cambria"/>
                <w:lang w:val="en-US"/>
              </w:rPr>
              <w:t>Radulović</w:t>
            </w:r>
            <w:proofErr w:type="spellEnd"/>
            <w:r w:rsidRPr="005D0234">
              <w:rPr>
                <w:rFonts w:ascii="Cambria" w:hAnsi="Cambria"/>
                <w:lang w:val="en-US"/>
              </w:rPr>
              <w:t xml:space="preserve">, </w:t>
            </w:r>
            <w:r w:rsidRPr="005D0234">
              <w:rPr>
                <w:rFonts w:ascii="Cambria" w:hAnsi="Cambria"/>
                <w:u w:val="single"/>
                <w:lang w:val="en-US"/>
              </w:rPr>
              <w:t xml:space="preserve">M. Z. </w:t>
            </w:r>
            <w:proofErr w:type="spellStart"/>
            <w:r w:rsidRPr="005D0234">
              <w:rPr>
                <w:rFonts w:ascii="Cambria" w:hAnsi="Cambria"/>
                <w:u w:val="single"/>
                <w:lang w:val="en-US"/>
              </w:rPr>
              <w:t>Mladenović</w:t>
            </w:r>
            <w:proofErr w:type="spellEnd"/>
            <w:r w:rsidRPr="005D0234">
              <w:rPr>
                <w:rFonts w:ascii="Cambria" w:hAnsi="Cambria"/>
                <w:lang w:val="en-US"/>
              </w:rPr>
              <w:t xml:space="preserve">; New esters of long chain alcohols and </w:t>
            </w:r>
            <w:proofErr w:type="spellStart"/>
            <w:r w:rsidRPr="005D0234">
              <w:rPr>
                <w:rFonts w:ascii="Cambria" w:hAnsi="Cambria"/>
                <w:lang w:val="en-US"/>
              </w:rPr>
              <w:t>isobutanoic</w:t>
            </w:r>
            <w:proofErr w:type="spellEnd"/>
            <w:r w:rsidRPr="005D0234">
              <w:rPr>
                <w:rFonts w:ascii="Cambria" w:hAnsi="Cambria"/>
                <w:lang w:val="en-US"/>
              </w:rPr>
              <w:t xml:space="preserve"> and isovaleric acids from the essential oil of</w:t>
            </w:r>
            <w:r w:rsidRPr="005D0234">
              <w:rPr>
                <w:rFonts w:ascii="Cambria" w:hAnsi="Cambria"/>
                <w:b/>
                <w:lang w:val="en-US"/>
              </w:rPr>
              <w:t xml:space="preserve"> </w:t>
            </w:r>
            <w:proofErr w:type="spellStart"/>
            <w:r w:rsidRPr="005D0234">
              <w:rPr>
                <w:rFonts w:ascii="Cambria" w:hAnsi="Cambria"/>
                <w:i/>
                <w:lang w:val="en-US"/>
              </w:rPr>
              <w:t>Scandix</w:t>
            </w:r>
            <w:proofErr w:type="spellEnd"/>
            <w:r w:rsidRPr="005D0234">
              <w:rPr>
                <w:rFonts w:ascii="Cambria" w:hAnsi="Cambria"/>
                <w:i/>
                <w:lang w:val="en-US"/>
              </w:rPr>
              <w:t xml:space="preserve"> pecten-veneris</w:t>
            </w:r>
            <w:r w:rsidRPr="005D0234">
              <w:rPr>
                <w:rFonts w:ascii="Cambria" w:hAnsi="Cambria"/>
                <w:lang w:val="en-US"/>
              </w:rPr>
              <w:t xml:space="preserve"> L. (</w:t>
            </w:r>
            <w:proofErr w:type="spellStart"/>
            <w:r w:rsidRPr="005D0234">
              <w:rPr>
                <w:rFonts w:ascii="Cambria" w:hAnsi="Cambria"/>
                <w:lang w:val="en-US"/>
              </w:rPr>
              <w:t>Apiaceae</w:t>
            </w:r>
            <w:proofErr w:type="spellEnd"/>
            <w:r w:rsidRPr="005D0234">
              <w:rPr>
                <w:rFonts w:ascii="Cambria" w:hAnsi="Cambria"/>
                <w:lang w:val="en-US"/>
              </w:rPr>
              <w:t xml:space="preserve">); P-19, Book of Abstract 2012, </w:t>
            </w:r>
            <w:r w:rsidRPr="005D0234">
              <w:rPr>
                <w:rFonts w:ascii="Cambria" w:hAnsi="Cambria"/>
                <w:bCs/>
                <w:iCs/>
                <w:lang w:val="en-US"/>
              </w:rPr>
              <w:t>43</w:t>
            </w:r>
            <w:r w:rsidRPr="005D0234">
              <w:rPr>
                <w:rFonts w:ascii="Cambria" w:hAnsi="Cambria"/>
                <w:bCs/>
                <w:iCs/>
                <w:vertAlign w:val="superscript"/>
                <w:lang w:val="en-US"/>
              </w:rPr>
              <w:t>th</w:t>
            </w:r>
            <w:r w:rsidRPr="005D0234">
              <w:rPr>
                <w:rFonts w:ascii="Cambria" w:hAnsi="Cambria"/>
                <w:bCs/>
                <w:iCs/>
                <w:lang w:val="en-US"/>
              </w:rPr>
              <w:t xml:space="preserve"> International Symposium on Essential Oils, Lisbon, Portugal.</w:t>
            </w:r>
          </w:p>
        </w:tc>
        <w:tc>
          <w:tcPr>
            <w:tcW w:w="851" w:type="dxa"/>
            <w:shd w:val="clear" w:color="auto" w:fill="DEEAF6" w:themeFill="accent1" w:themeFillTint="33"/>
            <w:vAlign w:val="center"/>
          </w:tcPr>
          <w:p w14:paraId="57AC1E43" w14:textId="7C1844D2"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M34</w:t>
            </w:r>
          </w:p>
        </w:tc>
      </w:tr>
      <w:tr w:rsidR="00702FB0" w:rsidRPr="0031032E" w14:paraId="30D3BD84" w14:textId="77777777" w:rsidTr="00972A35">
        <w:trPr>
          <w:trHeight w:val="119"/>
        </w:trPr>
        <w:tc>
          <w:tcPr>
            <w:tcW w:w="1730" w:type="dxa"/>
            <w:vMerge/>
            <w:shd w:val="clear" w:color="auto" w:fill="DEEAF6" w:themeFill="accent1" w:themeFillTint="33"/>
            <w:vAlign w:val="center"/>
          </w:tcPr>
          <w:p w14:paraId="228058A5"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30D56D36"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06CB8999"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96A6DAA" w14:textId="4A1522C0" w:rsidR="00702FB0" w:rsidRPr="005D0234" w:rsidRDefault="00702FB0" w:rsidP="00702FB0">
            <w:pPr>
              <w:tabs>
                <w:tab w:val="left" w:pos="567"/>
              </w:tabs>
              <w:spacing w:after="60"/>
              <w:rPr>
                <w:rFonts w:ascii="Cambria" w:hAnsi="Cambria"/>
                <w:lang w:val="sr-Cyrl-CS"/>
              </w:rPr>
            </w:pPr>
            <w:r w:rsidRPr="005D0234">
              <w:rPr>
                <w:rFonts w:ascii="Cambria" w:hAnsi="Cambria"/>
                <w:lang w:val="sr-Latn-RS"/>
              </w:rPr>
              <w:t xml:space="preserve">P. J. Ranđelović, </w:t>
            </w:r>
            <w:r w:rsidRPr="005D0234">
              <w:rPr>
                <w:rFonts w:ascii="Cambria" w:hAnsi="Cambria"/>
                <w:lang w:val="en-US"/>
              </w:rPr>
              <w:t xml:space="preserve">N. S. </w:t>
            </w:r>
            <w:proofErr w:type="spellStart"/>
            <w:r w:rsidRPr="005D0234">
              <w:rPr>
                <w:rFonts w:ascii="Cambria" w:hAnsi="Cambria"/>
                <w:lang w:val="en-US"/>
              </w:rPr>
              <w:t>Radulović</w:t>
            </w:r>
            <w:proofErr w:type="spellEnd"/>
            <w:r w:rsidRPr="005D0234">
              <w:rPr>
                <w:rFonts w:ascii="Cambria" w:hAnsi="Cambria"/>
                <w:lang w:val="en-US"/>
              </w:rPr>
              <w:t xml:space="preserve">, </w:t>
            </w:r>
            <w:r w:rsidRPr="005D0234">
              <w:rPr>
                <w:rFonts w:ascii="Cambria" w:hAnsi="Cambria"/>
                <w:u w:val="single"/>
                <w:lang w:val="en-US"/>
              </w:rPr>
              <w:t xml:space="preserve">M. Z. </w:t>
            </w:r>
            <w:proofErr w:type="spellStart"/>
            <w:r w:rsidRPr="005D0234">
              <w:rPr>
                <w:rFonts w:ascii="Cambria" w:hAnsi="Cambria"/>
                <w:u w:val="single"/>
                <w:lang w:val="en-US"/>
              </w:rPr>
              <w:t>Mladenović</w:t>
            </w:r>
            <w:proofErr w:type="spellEnd"/>
            <w:r w:rsidRPr="005D0234">
              <w:rPr>
                <w:rFonts w:ascii="Cambria" w:hAnsi="Cambria"/>
                <w:lang w:val="en-US"/>
              </w:rPr>
              <w:t>, N. M. Stojanović, M. S. Dekić;</w:t>
            </w:r>
            <w:r w:rsidRPr="005D0234">
              <w:rPr>
                <w:rFonts w:ascii="Cambria" w:hAnsi="Cambria"/>
                <w:bCs/>
                <w:iCs/>
                <w:lang w:val="en-US"/>
              </w:rPr>
              <w:t xml:space="preserve"> </w:t>
            </w:r>
            <w:r w:rsidRPr="005D0234">
              <w:rPr>
                <w:rFonts w:ascii="Cambria" w:hAnsi="Cambria"/>
                <w:lang w:val="en-US"/>
              </w:rPr>
              <w:t xml:space="preserve">Biologically active </w:t>
            </w:r>
            <w:r w:rsidRPr="005D0234">
              <w:rPr>
                <w:rFonts w:ascii="Cambria" w:hAnsi="Cambria"/>
                <w:i/>
                <w:lang w:val="en-US"/>
              </w:rPr>
              <w:t>trans</w:t>
            </w:r>
            <w:r w:rsidRPr="005D0234">
              <w:rPr>
                <w:rFonts w:ascii="Cambria" w:hAnsi="Cambria"/>
                <w:lang w:val="en-US"/>
              </w:rPr>
              <w:t>-</w:t>
            </w:r>
            <w:proofErr w:type="spellStart"/>
            <w:r w:rsidRPr="005D0234">
              <w:rPr>
                <w:rFonts w:ascii="Cambria" w:hAnsi="Cambria"/>
                <w:lang w:val="en-US"/>
              </w:rPr>
              <w:t>sabinol</w:t>
            </w:r>
            <w:proofErr w:type="spellEnd"/>
            <w:r w:rsidRPr="005D0234">
              <w:rPr>
                <w:rFonts w:ascii="Cambria" w:hAnsi="Cambria"/>
                <w:lang w:val="en-US"/>
              </w:rPr>
              <w:t xml:space="preserve"> esters from the essential oil of </w:t>
            </w:r>
            <w:r w:rsidRPr="005D0234">
              <w:rPr>
                <w:rFonts w:ascii="Cambria" w:hAnsi="Cambria"/>
                <w:i/>
                <w:lang w:val="en-US"/>
              </w:rPr>
              <w:t>Achillea falcata</w:t>
            </w:r>
            <w:r w:rsidRPr="005D0234">
              <w:rPr>
                <w:rFonts w:ascii="Cambria" w:hAnsi="Cambria"/>
                <w:lang w:val="en-US"/>
              </w:rPr>
              <w:t xml:space="preserve"> L. (Asteraceae)</w:t>
            </w:r>
            <w:r w:rsidRPr="005D0234">
              <w:rPr>
                <w:rFonts w:ascii="Cambria" w:hAnsi="Cambria"/>
                <w:bCs/>
                <w:iCs/>
                <w:lang w:val="en-US"/>
              </w:rPr>
              <w:t xml:space="preserve">; </w:t>
            </w:r>
            <w:r w:rsidRPr="005D0234">
              <w:rPr>
                <w:rFonts w:ascii="Cambria" w:hAnsi="Cambria"/>
                <w:lang w:val="en-US"/>
              </w:rPr>
              <w:t xml:space="preserve">PP-160, Book of Abstract 2014, </w:t>
            </w:r>
            <w:r w:rsidRPr="005D0234">
              <w:rPr>
                <w:rFonts w:ascii="Cambria" w:hAnsi="Cambria"/>
                <w:bCs/>
                <w:iCs/>
                <w:lang w:val="en-US"/>
              </w:rPr>
              <w:t>45</w:t>
            </w:r>
            <w:r w:rsidRPr="005D0234">
              <w:rPr>
                <w:rFonts w:ascii="Cambria" w:hAnsi="Cambria"/>
                <w:bCs/>
                <w:iCs/>
                <w:vertAlign w:val="superscript"/>
                <w:lang w:val="en-US"/>
              </w:rPr>
              <w:t>th</w:t>
            </w:r>
            <w:r w:rsidRPr="005D0234">
              <w:rPr>
                <w:rFonts w:ascii="Cambria" w:hAnsi="Cambria"/>
                <w:bCs/>
                <w:iCs/>
                <w:lang w:val="en-US"/>
              </w:rPr>
              <w:t xml:space="preserve"> International Symposium on Essential Oils, Istanbul, Turkey.</w:t>
            </w:r>
          </w:p>
        </w:tc>
        <w:tc>
          <w:tcPr>
            <w:tcW w:w="851" w:type="dxa"/>
            <w:shd w:val="clear" w:color="auto" w:fill="DEEAF6" w:themeFill="accent1" w:themeFillTint="33"/>
            <w:vAlign w:val="center"/>
          </w:tcPr>
          <w:p w14:paraId="12FDE1FF" w14:textId="27E30056"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M34</w:t>
            </w:r>
          </w:p>
        </w:tc>
      </w:tr>
      <w:tr w:rsidR="00702FB0" w:rsidRPr="0031032E" w14:paraId="05D9C228" w14:textId="77777777" w:rsidTr="00972A35">
        <w:trPr>
          <w:trHeight w:val="119"/>
        </w:trPr>
        <w:tc>
          <w:tcPr>
            <w:tcW w:w="1730" w:type="dxa"/>
            <w:vMerge/>
            <w:shd w:val="clear" w:color="auto" w:fill="DEEAF6" w:themeFill="accent1" w:themeFillTint="33"/>
            <w:vAlign w:val="center"/>
          </w:tcPr>
          <w:p w14:paraId="461A4E8A"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7A43D8F3"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17E6D3CC"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0D57F3C8" w14:textId="4A909BE3" w:rsidR="00702FB0" w:rsidRPr="005D0234" w:rsidRDefault="00702FB0" w:rsidP="00702FB0">
            <w:pPr>
              <w:tabs>
                <w:tab w:val="left" w:pos="567"/>
              </w:tabs>
              <w:spacing w:after="60"/>
              <w:rPr>
                <w:rFonts w:ascii="Cambria" w:hAnsi="Cambria"/>
                <w:lang w:val="sr-Cyrl-CS"/>
              </w:rPr>
            </w:pPr>
            <w:r w:rsidRPr="005D0234">
              <w:rPr>
                <w:rFonts w:ascii="Cambria" w:hAnsi="Cambria"/>
                <w:lang w:val="sr-Latn-RS"/>
              </w:rPr>
              <w:t xml:space="preserve">P. D. Blagojević, </w:t>
            </w:r>
            <w:r w:rsidRPr="005D0234">
              <w:rPr>
                <w:rFonts w:ascii="Cambria" w:hAnsi="Cambria"/>
                <w:lang w:val="en-US"/>
              </w:rPr>
              <w:t xml:space="preserve">N. S. </w:t>
            </w:r>
            <w:proofErr w:type="spellStart"/>
            <w:r w:rsidRPr="005D0234">
              <w:rPr>
                <w:rFonts w:ascii="Cambria" w:hAnsi="Cambria"/>
                <w:lang w:val="en-US"/>
              </w:rPr>
              <w:t>Radulović</w:t>
            </w:r>
            <w:proofErr w:type="spellEnd"/>
            <w:r w:rsidRPr="005D0234">
              <w:rPr>
                <w:rFonts w:ascii="Cambria" w:hAnsi="Cambria"/>
                <w:lang w:val="en-US"/>
              </w:rPr>
              <w:t xml:space="preserve">, </w:t>
            </w:r>
            <w:r w:rsidRPr="005D0234">
              <w:rPr>
                <w:rFonts w:ascii="Cambria" w:hAnsi="Cambria"/>
                <w:u w:val="single"/>
                <w:lang w:val="en-US"/>
              </w:rPr>
              <w:t xml:space="preserve">M. Z. </w:t>
            </w:r>
            <w:proofErr w:type="spellStart"/>
            <w:r w:rsidRPr="005D0234">
              <w:rPr>
                <w:rFonts w:ascii="Cambria" w:hAnsi="Cambria"/>
                <w:u w:val="single"/>
                <w:lang w:val="en-US"/>
              </w:rPr>
              <w:t>Mladenović</w:t>
            </w:r>
            <w:proofErr w:type="spellEnd"/>
            <w:r w:rsidRPr="005D0234">
              <w:rPr>
                <w:rFonts w:ascii="Cambria" w:hAnsi="Cambria"/>
                <w:lang w:val="en-US"/>
              </w:rPr>
              <w:t>;</w:t>
            </w:r>
            <w:r w:rsidRPr="005D0234">
              <w:rPr>
                <w:rFonts w:ascii="Cambria" w:hAnsi="Cambria"/>
                <w:bCs/>
                <w:iCs/>
                <w:lang w:val="en-US"/>
              </w:rPr>
              <w:t xml:space="preserve"> </w:t>
            </w:r>
            <w:r w:rsidRPr="005D0234">
              <w:rPr>
                <w:rFonts w:ascii="Cambria" w:hAnsi="Cambria"/>
                <w:lang w:val="en-US"/>
              </w:rPr>
              <w:t xml:space="preserve">Chemical analysis of </w:t>
            </w:r>
            <w:proofErr w:type="spellStart"/>
            <w:r w:rsidRPr="005D0234">
              <w:rPr>
                <w:rFonts w:ascii="Cambria" w:hAnsi="Cambria"/>
                <w:i/>
                <w:lang w:val="en-US"/>
              </w:rPr>
              <w:t>Scandix</w:t>
            </w:r>
            <w:proofErr w:type="spellEnd"/>
            <w:r w:rsidRPr="005D0234">
              <w:rPr>
                <w:rFonts w:ascii="Cambria" w:hAnsi="Cambria"/>
                <w:i/>
                <w:lang w:val="en-US"/>
              </w:rPr>
              <w:t xml:space="preserve"> </w:t>
            </w:r>
            <w:proofErr w:type="spellStart"/>
            <w:r w:rsidRPr="005D0234">
              <w:rPr>
                <w:rFonts w:ascii="Cambria" w:hAnsi="Cambria"/>
                <w:i/>
                <w:lang w:val="en-US"/>
              </w:rPr>
              <w:t>balansae</w:t>
            </w:r>
            <w:proofErr w:type="spellEnd"/>
            <w:r w:rsidRPr="005D0234">
              <w:rPr>
                <w:rFonts w:ascii="Cambria" w:hAnsi="Cambria"/>
                <w:lang w:val="en-US"/>
              </w:rPr>
              <w:t xml:space="preserve"> </w:t>
            </w:r>
            <w:proofErr w:type="spellStart"/>
            <w:r w:rsidRPr="005D0234">
              <w:rPr>
                <w:rFonts w:ascii="Cambria" w:hAnsi="Cambria"/>
                <w:lang w:val="en-US"/>
              </w:rPr>
              <w:t>Reut</w:t>
            </w:r>
            <w:proofErr w:type="spellEnd"/>
            <w:r w:rsidRPr="005D0234">
              <w:rPr>
                <w:rFonts w:ascii="Cambria" w:hAnsi="Cambria"/>
                <w:lang w:val="en-US"/>
              </w:rPr>
              <w:t xml:space="preserve">. ex </w:t>
            </w:r>
            <w:proofErr w:type="spellStart"/>
            <w:r w:rsidRPr="005D0234">
              <w:rPr>
                <w:rFonts w:ascii="Cambria" w:hAnsi="Cambria"/>
                <w:lang w:val="en-US"/>
              </w:rPr>
              <w:t>Boiss</w:t>
            </w:r>
            <w:proofErr w:type="spellEnd"/>
            <w:r w:rsidRPr="005D0234">
              <w:rPr>
                <w:rFonts w:ascii="Cambria" w:hAnsi="Cambria"/>
                <w:lang w:val="en-US"/>
              </w:rPr>
              <w:t xml:space="preserve">. (tribe </w:t>
            </w:r>
            <w:proofErr w:type="spellStart"/>
            <w:r w:rsidRPr="005D0234">
              <w:rPr>
                <w:rFonts w:ascii="Cambria" w:hAnsi="Cambria"/>
                <w:lang w:val="en-US"/>
              </w:rPr>
              <w:t>Scandiceae</w:t>
            </w:r>
            <w:proofErr w:type="spellEnd"/>
            <w:r w:rsidRPr="005D0234">
              <w:rPr>
                <w:rFonts w:ascii="Cambria" w:hAnsi="Cambria"/>
                <w:lang w:val="en-US"/>
              </w:rPr>
              <w:t xml:space="preserve">) fruit essential oil and a “low-level” chemotaxonomic analysis of the plant family </w:t>
            </w:r>
            <w:proofErr w:type="spellStart"/>
            <w:r w:rsidRPr="005D0234">
              <w:rPr>
                <w:rFonts w:ascii="Cambria" w:hAnsi="Cambria"/>
                <w:lang w:val="en-US"/>
              </w:rPr>
              <w:t>Apiaceae</w:t>
            </w:r>
            <w:proofErr w:type="spellEnd"/>
            <w:r w:rsidRPr="005D0234">
              <w:rPr>
                <w:rFonts w:ascii="Cambria" w:hAnsi="Cambria"/>
                <w:bCs/>
                <w:iCs/>
                <w:lang w:val="en-US"/>
              </w:rPr>
              <w:t xml:space="preserve">; </w:t>
            </w:r>
            <w:r w:rsidRPr="005D0234">
              <w:rPr>
                <w:rFonts w:ascii="Cambria" w:hAnsi="Cambria"/>
                <w:lang w:val="en-US"/>
              </w:rPr>
              <w:t xml:space="preserve">PP-164, Book of Abstract 2014, </w:t>
            </w:r>
            <w:r w:rsidRPr="005D0234">
              <w:rPr>
                <w:rFonts w:ascii="Cambria" w:hAnsi="Cambria"/>
                <w:bCs/>
                <w:iCs/>
                <w:lang w:val="en-US"/>
              </w:rPr>
              <w:t>45</w:t>
            </w:r>
            <w:r w:rsidRPr="005D0234">
              <w:rPr>
                <w:rFonts w:ascii="Cambria" w:hAnsi="Cambria"/>
                <w:bCs/>
                <w:iCs/>
                <w:vertAlign w:val="superscript"/>
                <w:lang w:val="en-US"/>
              </w:rPr>
              <w:t>th</w:t>
            </w:r>
            <w:r w:rsidRPr="005D0234">
              <w:rPr>
                <w:rFonts w:ascii="Cambria" w:hAnsi="Cambria"/>
                <w:bCs/>
                <w:iCs/>
                <w:lang w:val="en-US"/>
              </w:rPr>
              <w:t xml:space="preserve"> International Symposium on Essential Oils, Istanbul, Turkey.</w:t>
            </w:r>
          </w:p>
        </w:tc>
        <w:tc>
          <w:tcPr>
            <w:tcW w:w="851" w:type="dxa"/>
            <w:shd w:val="clear" w:color="auto" w:fill="DEEAF6" w:themeFill="accent1" w:themeFillTint="33"/>
            <w:vAlign w:val="center"/>
          </w:tcPr>
          <w:p w14:paraId="022FFBC1" w14:textId="28B93998"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M34</w:t>
            </w:r>
          </w:p>
        </w:tc>
      </w:tr>
      <w:tr w:rsidR="00702FB0" w:rsidRPr="0031032E" w14:paraId="3A45CBCB" w14:textId="77777777" w:rsidTr="00972A35">
        <w:trPr>
          <w:trHeight w:val="119"/>
        </w:trPr>
        <w:tc>
          <w:tcPr>
            <w:tcW w:w="1730" w:type="dxa"/>
            <w:vMerge/>
            <w:shd w:val="clear" w:color="auto" w:fill="DEEAF6" w:themeFill="accent1" w:themeFillTint="33"/>
            <w:vAlign w:val="center"/>
          </w:tcPr>
          <w:p w14:paraId="0DFA1E00"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4F5DA993"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573F5736"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34019CDE" w14:textId="64E345CC" w:rsidR="00702FB0" w:rsidRPr="005D0234" w:rsidRDefault="00702FB0" w:rsidP="00702FB0">
            <w:pPr>
              <w:tabs>
                <w:tab w:val="left" w:pos="567"/>
              </w:tabs>
              <w:spacing w:after="60"/>
              <w:rPr>
                <w:rFonts w:ascii="Cambria" w:hAnsi="Cambria"/>
                <w:lang w:val="sr-Cyrl-CS"/>
              </w:rPr>
            </w:pPr>
            <w:r w:rsidRPr="005D0234">
              <w:rPr>
                <w:rFonts w:ascii="Cambria" w:hAnsi="Cambria"/>
                <w:lang w:val="en-US"/>
              </w:rPr>
              <w:t xml:space="preserve">N. S. </w:t>
            </w:r>
            <w:proofErr w:type="spellStart"/>
            <w:r w:rsidRPr="005D0234">
              <w:rPr>
                <w:rFonts w:ascii="Cambria" w:hAnsi="Cambria"/>
                <w:lang w:val="en-US"/>
              </w:rPr>
              <w:t>Radulović</w:t>
            </w:r>
            <w:proofErr w:type="spellEnd"/>
            <w:r w:rsidRPr="005D0234">
              <w:rPr>
                <w:rFonts w:ascii="Cambria" w:hAnsi="Cambria"/>
                <w:lang w:val="en-US"/>
              </w:rPr>
              <w:t xml:space="preserve">, </w:t>
            </w:r>
            <w:r w:rsidRPr="005D0234">
              <w:rPr>
                <w:rFonts w:ascii="Cambria" w:hAnsi="Cambria"/>
                <w:u w:val="single"/>
                <w:lang w:val="en-US"/>
              </w:rPr>
              <w:t xml:space="preserve">M. Z. </w:t>
            </w:r>
            <w:proofErr w:type="spellStart"/>
            <w:r w:rsidRPr="005D0234">
              <w:rPr>
                <w:rFonts w:ascii="Cambria" w:hAnsi="Cambria"/>
                <w:u w:val="single"/>
                <w:lang w:val="en-US"/>
              </w:rPr>
              <w:t>Mladenović</w:t>
            </w:r>
            <w:proofErr w:type="spellEnd"/>
            <w:r w:rsidRPr="005D0234">
              <w:rPr>
                <w:rFonts w:ascii="Cambria" w:hAnsi="Cambria"/>
                <w:lang w:val="en-US"/>
              </w:rPr>
              <w:t>;</w:t>
            </w:r>
            <w:r w:rsidRPr="005D0234">
              <w:rPr>
                <w:rFonts w:ascii="Cambria" w:hAnsi="Cambria"/>
                <w:lang w:val="sr-Cyrl-CS"/>
              </w:rPr>
              <w:t xml:space="preserve"> </w:t>
            </w:r>
            <w:r w:rsidRPr="005D0234">
              <w:rPr>
                <w:rFonts w:ascii="Cambria" w:hAnsi="Cambria"/>
                <w:lang w:val="en-US"/>
              </w:rPr>
              <w:t>Synthesis of methoxy(propenyl)phenyl esters from the essential oil of</w:t>
            </w:r>
            <w:r w:rsidRPr="005D0234">
              <w:rPr>
                <w:rFonts w:ascii="Cambria" w:hAnsi="Cambria"/>
                <w:lang w:val="sr-Cyrl-CS"/>
              </w:rPr>
              <w:t xml:space="preserve"> </w:t>
            </w:r>
            <w:r w:rsidRPr="005D0234">
              <w:rPr>
                <w:rFonts w:ascii="Cambria" w:hAnsi="Cambria"/>
                <w:bCs/>
                <w:i/>
                <w:iCs/>
                <w:lang w:val="sr-Cyrl-CS"/>
              </w:rPr>
              <w:t>Anthemis segetalis</w:t>
            </w:r>
            <w:r w:rsidRPr="005D0234">
              <w:rPr>
                <w:rFonts w:ascii="Cambria" w:hAnsi="Cambria"/>
                <w:bCs/>
                <w:iCs/>
                <w:lang w:val="en-US"/>
              </w:rPr>
              <w:t xml:space="preserve"> Ten. (Asteraceae); BH15-P, Book of Abstracts 2011, 49</w:t>
            </w:r>
            <w:r w:rsidRPr="005D0234">
              <w:rPr>
                <w:rFonts w:ascii="Cambria" w:hAnsi="Cambria"/>
                <w:bCs/>
                <w:iCs/>
                <w:vertAlign w:val="superscript"/>
                <w:lang w:val="en-US"/>
              </w:rPr>
              <w:t>th</w:t>
            </w:r>
            <w:r w:rsidRPr="005D0234">
              <w:rPr>
                <w:rFonts w:ascii="Cambria" w:hAnsi="Cambria"/>
                <w:bCs/>
                <w:iCs/>
                <w:lang w:val="en-US"/>
              </w:rPr>
              <w:t xml:space="preserve"> Meeting of the Serbian Chemical Society, Kragujevac, Serbia.</w:t>
            </w:r>
          </w:p>
        </w:tc>
        <w:tc>
          <w:tcPr>
            <w:tcW w:w="851" w:type="dxa"/>
            <w:shd w:val="clear" w:color="auto" w:fill="DEEAF6" w:themeFill="accent1" w:themeFillTint="33"/>
            <w:vAlign w:val="center"/>
          </w:tcPr>
          <w:p w14:paraId="3CEBB9DB" w14:textId="7DF98B2E"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M64</w:t>
            </w:r>
          </w:p>
        </w:tc>
      </w:tr>
      <w:tr w:rsidR="00702FB0" w:rsidRPr="0031032E" w14:paraId="48AC67BB" w14:textId="77777777" w:rsidTr="00183C4B">
        <w:trPr>
          <w:trHeight w:val="119"/>
        </w:trPr>
        <w:tc>
          <w:tcPr>
            <w:tcW w:w="1730" w:type="dxa"/>
            <w:vMerge/>
            <w:shd w:val="clear" w:color="auto" w:fill="DEEAF6" w:themeFill="accent1" w:themeFillTint="33"/>
            <w:vAlign w:val="center"/>
          </w:tcPr>
          <w:p w14:paraId="22A7FE4B"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21D34B08"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41F225D5"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01A23180" w14:textId="695D6F60" w:rsidR="00702FB0" w:rsidRPr="005D0234" w:rsidRDefault="00702FB0" w:rsidP="00702FB0">
            <w:pPr>
              <w:tabs>
                <w:tab w:val="left" w:pos="567"/>
              </w:tabs>
              <w:spacing w:after="60"/>
              <w:rPr>
                <w:rFonts w:ascii="Cambria" w:hAnsi="Cambria"/>
                <w:lang w:val="sr-Cyrl-CS"/>
              </w:rPr>
            </w:pPr>
            <w:r w:rsidRPr="005D0234">
              <w:rPr>
                <w:rFonts w:ascii="Cambria" w:hAnsi="Cambria"/>
                <w:lang w:val="en-US"/>
              </w:rPr>
              <w:t xml:space="preserve">N. S. </w:t>
            </w:r>
            <w:proofErr w:type="spellStart"/>
            <w:r w:rsidRPr="005D0234">
              <w:rPr>
                <w:rFonts w:ascii="Cambria" w:hAnsi="Cambria"/>
                <w:lang w:val="en-US"/>
              </w:rPr>
              <w:t>Radulović</w:t>
            </w:r>
            <w:proofErr w:type="spellEnd"/>
            <w:r w:rsidRPr="005D0234">
              <w:rPr>
                <w:rFonts w:ascii="Cambria" w:hAnsi="Cambria"/>
                <w:lang w:val="en-US"/>
              </w:rPr>
              <w:t xml:space="preserve">, </w:t>
            </w:r>
            <w:r w:rsidRPr="005D0234">
              <w:rPr>
                <w:rFonts w:ascii="Cambria" w:hAnsi="Cambria"/>
                <w:u w:val="single"/>
                <w:lang w:val="en-US"/>
              </w:rPr>
              <w:t xml:space="preserve">M. Z. </w:t>
            </w:r>
            <w:proofErr w:type="spellStart"/>
            <w:r w:rsidRPr="005D0234">
              <w:rPr>
                <w:rFonts w:ascii="Cambria" w:hAnsi="Cambria"/>
                <w:u w:val="single"/>
                <w:lang w:val="en-US"/>
              </w:rPr>
              <w:t>Mladenović</w:t>
            </w:r>
            <w:proofErr w:type="spellEnd"/>
            <w:r w:rsidRPr="005D0234">
              <w:rPr>
                <w:rFonts w:ascii="Cambria" w:hAnsi="Cambria"/>
                <w:lang w:val="en-US"/>
              </w:rPr>
              <w:t>;</w:t>
            </w:r>
            <w:r w:rsidRPr="005D0234">
              <w:rPr>
                <w:rFonts w:ascii="Cambria" w:hAnsi="Cambria"/>
                <w:lang w:val="sr-Cyrl-CS"/>
              </w:rPr>
              <w:t xml:space="preserve"> </w:t>
            </w:r>
            <w:r w:rsidRPr="005D0234">
              <w:rPr>
                <w:rFonts w:ascii="Cambria" w:hAnsi="Cambria"/>
                <w:lang w:val="en-US"/>
              </w:rPr>
              <w:t>New octadecyl esters from the essential oil of</w:t>
            </w:r>
            <w:r w:rsidRPr="005D0234">
              <w:rPr>
                <w:rFonts w:ascii="Cambria" w:hAnsi="Cambria"/>
                <w:lang w:val="sr-Cyrl-CS"/>
              </w:rPr>
              <w:t xml:space="preserve"> </w:t>
            </w:r>
            <w:proofErr w:type="spellStart"/>
            <w:r w:rsidRPr="005D0234">
              <w:rPr>
                <w:rFonts w:ascii="Cambria" w:hAnsi="Cambria"/>
                <w:bCs/>
                <w:i/>
                <w:iCs/>
                <w:lang w:val="en-US"/>
              </w:rPr>
              <w:t>Scandix</w:t>
            </w:r>
            <w:proofErr w:type="spellEnd"/>
            <w:r w:rsidRPr="005D0234">
              <w:rPr>
                <w:rFonts w:ascii="Cambria" w:hAnsi="Cambria"/>
                <w:bCs/>
                <w:i/>
                <w:iCs/>
                <w:lang w:val="en-US"/>
              </w:rPr>
              <w:t xml:space="preserve"> </w:t>
            </w:r>
            <w:proofErr w:type="spellStart"/>
            <w:r w:rsidRPr="005D0234">
              <w:rPr>
                <w:rFonts w:ascii="Cambria" w:hAnsi="Cambria"/>
                <w:bCs/>
                <w:i/>
                <w:iCs/>
                <w:lang w:val="en-US"/>
              </w:rPr>
              <w:t>balansae</w:t>
            </w:r>
            <w:proofErr w:type="spellEnd"/>
            <w:r w:rsidRPr="005D0234">
              <w:rPr>
                <w:rFonts w:ascii="Cambria" w:hAnsi="Cambria"/>
                <w:bCs/>
                <w:iCs/>
                <w:lang w:val="en-US"/>
              </w:rPr>
              <w:t xml:space="preserve"> </w:t>
            </w:r>
            <w:proofErr w:type="spellStart"/>
            <w:r w:rsidRPr="005D0234">
              <w:rPr>
                <w:rFonts w:ascii="Cambria" w:hAnsi="Cambria"/>
                <w:bCs/>
                <w:iCs/>
                <w:lang w:val="en-US"/>
              </w:rPr>
              <w:t>Reut</w:t>
            </w:r>
            <w:proofErr w:type="spellEnd"/>
            <w:r w:rsidRPr="005D0234">
              <w:rPr>
                <w:rFonts w:ascii="Cambria" w:hAnsi="Cambria"/>
                <w:bCs/>
                <w:iCs/>
                <w:lang w:val="en-US"/>
              </w:rPr>
              <w:t xml:space="preserve">. ex </w:t>
            </w:r>
            <w:proofErr w:type="spellStart"/>
            <w:r w:rsidRPr="005D0234">
              <w:rPr>
                <w:rFonts w:ascii="Cambria" w:hAnsi="Cambria"/>
                <w:bCs/>
                <w:iCs/>
                <w:lang w:val="en-US"/>
              </w:rPr>
              <w:t>Boiss</w:t>
            </w:r>
            <w:proofErr w:type="spellEnd"/>
            <w:r w:rsidRPr="005D0234">
              <w:rPr>
                <w:rFonts w:ascii="Cambria" w:hAnsi="Cambria"/>
                <w:bCs/>
                <w:iCs/>
                <w:lang w:val="en-US"/>
              </w:rPr>
              <w:t xml:space="preserve"> (</w:t>
            </w:r>
            <w:proofErr w:type="spellStart"/>
            <w:r w:rsidRPr="005D0234">
              <w:rPr>
                <w:rFonts w:ascii="Cambria" w:hAnsi="Cambria"/>
                <w:bCs/>
                <w:iCs/>
                <w:lang w:val="en-US"/>
              </w:rPr>
              <w:t>Apiaceae</w:t>
            </w:r>
            <w:proofErr w:type="spellEnd"/>
            <w:r w:rsidRPr="005D0234">
              <w:rPr>
                <w:rFonts w:ascii="Cambria" w:hAnsi="Cambria"/>
                <w:bCs/>
                <w:iCs/>
                <w:lang w:val="en-US"/>
              </w:rPr>
              <w:t>) fruits; BH-P4, Book of Abstracts 2012, 50</w:t>
            </w:r>
            <w:r w:rsidRPr="005D0234">
              <w:rPr>
                <w:rFonts w:ascii="Cambria" w:hAnsi="Cambria"/>
                <w:bCs/>
                <w:iCs/>
                <w:vertAlign w:val="superscript"/>
                <w:lang w:val="en-US"/>
              </w:rPr>
              <w:t>th</w:t>
            </w:r>
            <w:r w:rsidRPr="005D0234">
              <w:rPr>
                <w:rFonts w:ascii="Cambria" w:hAnsi="Cambria"/>
                <w:bCs/>
                <w:iCs/>
                <w:lang w:val="en-US"/>
              </w:rPr>
              <w:t xml:space="preserve"> Meeting of the Serbian Chemical Society, Belgrade, Serbia.</w:t>
            </w:r>
          </w:p>
        </w:tc>
        <w:tc>
          <w:tcPr>
            <w:tcW w:w="851" w:type="dxa"/>
            <w:shd w:val="clear" w:color="auto" w:fill="DEEAF6" w:themeFill="accent1" w:themeFillTint="33"/>
          </w:tcPr>
          <w:p w14:paraId="4651BC2A" w14:textId="4086A5E5"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M64</w:t>
            </w:r>
          </w:p>
        </w:tc>
      </w:tr>
      <w:tr w:rsidR="00702FB0" w:rsidRPr="0031032E" w14:paraId="3A878D11" w14:textId="77777777" w:rsidTr="00183C4B">
        <w:trPr>
          <w:trHeight w:val="119"/>
        </w:trPr>
        <w:tc>
          <w:tcPr>
            <w:tcW w:w="1730" w:type="dxa"/>
            <w:vMerge/>
            <w:shd w:val="clear" w:color="auto" w:fill="DEEAF6" w:themeFill="accent1" w:themeFillTint="33"/>
            <w:vAlign w:val="center"/>
          </w:tcPr>
          <w:p w14:paraId="19145963" w14:textId="77777777" w:rsidR="00702FB0" w:rsidRPr="008E0617" w:rsidRDefault="00702FB0" w:rsidP="00702FB0">
            <w:pPr>
              <w:tabs>
                <w:tab w:val="left" w:pos="567"/>
              </w:tabs>
              <w:spacing w:after="60"/>
              <w:rPr>
                <w:rFonts w:ascii="Cambria" w:hAnsi="Cambria"/>
              </w:rPr>
            </w:pPr>
          </w:p>
        </w:tc>
        <w:tc>
          <w:tcPr>
            <w:tcW w:w="1843" w:type="dxa"/>
            <w:vMerge/>
            <w:shd w:val="clear" w:color="auto" w:fill="DEEAF6" w:themeFill="accent1" w:themeFillTint="33"/>
            <w:vAlign w:val="center"/>
          </w:tcPr>
          <w:p w14:paraId="3CB5E662" w14:textId="77777777" w:rsidR="00702FB0" w:rsidRPr="00744B01" w:rsidRDefault="00702FB0" w:rsidP="00702FB0">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29541904" w14:textId="77777777" w:rsidR="00702FB0" w:rsidRPr="00744B01" w:rsidRDefault="00702FB0" w:rsidP="00702FB0">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1A507902" w14:textId="08970AE0" w:rsidR="00702FB0" w:rsidRPr="005D0234" w:rsidRDefault="00702FB0" w:rsidP="00702FB0">
            <w:pPr>
              <w:tabs>
                <w:tab w:val="left" w:pos="567"/>
              </w:tabs>
              <w:spacing w:after="60"/>
              <w:rPr>
                <w:rFonts w:ascii="Cambria" w:hAnsi="Cambria"/>
                <w:lang w:val="sr-Cyrl-CS"/>
              </w:rPr>
            </w:pPr>
            <w:r w:rsidRPr="005D0234">
              <w:rPr>
                <w:rFonts w:ascii="Cambria" w:hAnsi="Cambria"/>
                <w:u w:val="single"/>
                <w:lang w:val="en-US"/>
              </w:rPr>
              <w:t xml:space="preserve">M. Z. </w:t>
            </w:r>
            <w:proofErr w:type="spellStart"/>
            <w:r w:rsidRPr="005D0234">
              <w:rPr>
                <w:rFonts w:ascii="Cambria" w:hAnsi="Cambria"/>
                <w:u w:val="single"/>
                <w:lang w:val="en-US"/>
              </w:rPr>
              <w:t>Mladenović</w:t>
            </w:r>
            <w:proofErr w:type="spellEnd"/>
            <w:r w:rsidRPr="005D0234">
              <w:rPr>
                <w:rFonts w:ascii="Cambria" w:hAnsi="Cambria"/>
                <w:u w:val="single"/>
                <w:lang w:val="en-US"/>
              </w:rPr>
              <w:t>,</w:t>
            </w:r>
            <w:r w:rsidRPr="005D0234">
              <w:rPr>
                <w:rFonts w:ascii="Cambria" w:hAnsi="Cambria"/>
                <w:lang w:val="en-US"/>
              </w:rPr>
              <w:t xml:space="preserve"> N. S. </w:t>
            </w:r>
            <w:proofErr w:type="spellStart"/>
            <w:r w:rsidRPr="005D0234">
              <w:rPr>
                <w:rFonts w:ascii="Cambria" w:hAnsi="Cambria"/>
                <w:lang w:val="en-US"/>
              </w:rPr>
              <w:t>Radulović</w:t>
            </w:r>
            <w:proofErr w:type="spellEnd"/>
            <w:r w:rsidRPr="005D0234">
              <w:rPr>
                <w:rFonts w:ascii="Cambria" w:hAnsi="Cambria"/>
                <w:lang w:val="en-US"/>
              </w:rPr>
              <w:t>,</w:t>
            </w:r>
            <w:r w:rsidRPr="005D0234">
              <w:rPr>
                <w:rFonts w:ascii="Cambria" w:hAnsi="Cambria"/>
                <w:lang w:val="sr-Latn-RS"/>
              </w:rPr>
              <w:t xml:space="preserve"> Z. Z. Stojanović-Radić, D. Stevanović, R. D. Vukićević</w:t>
            </w:r>
            <w:r w:rsidRPr="005D0234">
              <w:rPr>
                <w:rFonts w:ascii="Cambria" w:hAnsi="Cambria"/>
                <w:lang w:val="en-US"/>
              </w:rPr>
              <w:t>;</w:t>
            </w:r>
            <w:r w:rsidRPr="005D0234">
              <w:rPr>
                <w:rFonts w:ascii="Cambria" w:hAnsi="Cambria"/>
                <w:lang w:val="sr-Cyrl-CS"/>
              </w:rPr>
              <w:t xml:space="preserve"> </w:t>
            </w:r>
            <w:r w:rsidRPr="005D0234">
              <w:rPr>
                <w:rFonts w:ascii="Cambria" w:hAnsi="Cambria"/>
                <w:bCs/>
                <w:iCs/>
                <w:lang w:val="en-US"/>
              </w:rPr>
              <w:t>Synthesis, characterization and antimicrobial evaluation of a small library of ferrocene-containing acetoacetates and phenyl analogs-the discovery of a potent anticandidal agent; OH-P01, Book of Abstracts 2014, 51</w:t>
            </w:r>
            <w:r w:rsidRPr="005D0234">
              <w:rPr>
                <w:rFonts w:ascii="Cambria" w:hAnsi="Cambria"/>
                <w:bCs/>
                <w:iCs/>
                <w:vertAlign w:val="superscript"/>
                <w:lang w:val="en-US"/>
              </w:rPr>
              <w:t>th</w:t>
            </w:r>
            <w:r w:rsidRPr="005D0234">
              <w:rPr>
                <w:rFonts w:ascii="Cambria" w:hAnsi="Cambria"/>
                <w:bCs/>
                <w:iCs/>
                <w:lang w:val="en-US"/>
              </w:rPr>
              <w:t xml:space="preserve"> Meeting of the Serbian Chemical Society, Nis, Serbia.</w:t>
            </w:r>
          </w:p>
        </w:tc>
        <w:tc>
          <w:tcPr>
            <w:tcW w:w="851" w:type="dxa"/>
            <w:shd w:val="clear" w:color="auto" w:fill="DEEAF6" w:themeFill="accent1" w:themeFillTint="33"/>
          </w:tcPr>
          <w:p w14:paraId="1C3F114E" w14:textId="2588EE32" w:rsidR="00702FB0" w:rsidRPr="005D0234" w:rsidRDefault="00702FB0" w:rsidP="00702FB0">
            <w:pPr>
              <w:tabs>
                <w:tab w:val="left" w:pos="567"/>
              </w:tabs>
              <w:spacing w:after="60"/>
              <w:rPr>
                <w:rFonts w:ascii="Cambria" w:hAnsi="Cambria"/>
                <w:lang w:val="sr-Cyrl-CS"/>
              </w:rPr>
            </w:pPr>
            <w:r w:rsidRPr="005D0234">
              <w:rPr>
                <w:rFonts w:ascii="Cambria" w:hAnsi="Cambria"/>
                <w:lang w:val="sr-Cyrl-CS"/>
              </w:rPr>
              <w:t>M64</w:t>
            </w:r>
          </w:p>
        </w:tc>
      </w:tr>
      <w:tr w:rsidR="00702FB0" w:rsidRPr="008E0617" w14:paraId="4D05235B" w14:textId="77777777" w:rsidTr="00972A35">
        <w:trPr>
          <w:trHeight w:val="268"/>
        </w:trPr>
        <w:tc>
          <w:tcPr>
            <w:tcW w:w="1730" w:type="dxa"/>
            <w:shd w:val="clear" w:color="auto" w:fill="9CC2E5" w:themeFill="accent1" w:themeFillTint="99"/>
            <w:vAlign w:val="center"/>
          </w:tcPr>
          <w:p w14:paraId="4D052354" w14:textId="77777777" w:rsidR="00702FB0" w:rsidRPr="008E0617" w:rsidRDefault="00702FB0" w:rsidP="00702FB0">
            <w:pPr>
              <w:tabs>
                <w:tab w:val="left" w:pos="567"/>
              </w:tabs>
              <w:spacing w:after="60"/>
              <w:rPr>
                <w:rFonts w:ascii="Cambria" w:hAnsi="Cambria"/>
              </w:rPr>
            </w:pPr>
            <w:r w:rsidRPr="008E0617">
              <w:rPr>
                <w:rFonts w:ascii="Cambria" w:hAnsi="Cambria"/>
              </w:rPr>
              <w:t xml:space="preserve">Лана </w:t>
            </w:r>
            <w:r>
              <w:rPr>
                <w:rFonts w:ascii="Cambria" w:hAnsi="Cambria"/>
                <w:lang w:val="sr-Cyrl-RS"/>
              </w:rPr>
              <w:t xml:space="preserve">С. </w:t>
            </w:r>
            <w:r w:rsidRPr="008E0617">
              <w:rPr>
                <w:rFonts w:ascii="Cambria" w:hAnsi="Cambria"/>
              </w:rPr>
              <w:t>Пантић Ранђеловић</w:t>
            </w:r>
          </w:p>
        </w:tc>
        <w:tc>
          <w:tcPr>
            <w:tcW w:w="1843" w:type="dxa"/>
            <w:shd w:val="clear" w:color="auto" w:fill="9CC2E5" w:themeFill="accent1" w:themeFillTint="99"/>
            <w:vAlign w:val="center"/>
          </w:tcPr>
          <w:p w14:paraId="4D052355" w14:textId="77777777" w:rsidR="00702FB0" w:rsidRPr="00C079F1" w:rsidRDefault="00702FB0" w:rsidP="00702FB0">
            <w:pPr>
              <w:tabs>
                <w:tab w:val="left" w:pos="567"/>
              </w:tabs>
              <w:spacing w:after="60"/>
              <w:rPr>
                <w:rFonts w:ascii="Cambria" w:hAnsi="Cambria"/>
                <w:lang w:val="sr-Cyrl-RS"/>
              </w:rPr>
            </w:pPr>
            <w:r w:rsidRPr="00F718A9">
              <w:rPr>
                <w:rFonts w:ascii="Cambria" w:hAnsi="Cambria"/>
                <w:lang w:val="sr-Cyrl-RS"/>
              </w:rPr>
              <w:t>Др Томислав Павловић</w:t>
            </w:r>
          </w:p>
        </w:tc>
        <w:tc>
          <w:tcPr>
            <w:tcW w:w="3244" w:type="dxa"/>
            <w:shd w:val="clear" w:color="auto" w:fill="9CC2E5" w:themeFill="accent1" w:themeFillTint="99"/>
            <w:vAlign w:val="center"/>
          </w:tcPr>
          <w:p w14:paraId="4D052356" w14:textId="77777777" w:rsidR="00702FB0" w:rsidRPr="008E0617" w:rsidRDefault="00702FB0" w:rsidP="00702FB0">
            <w:pPr>
              <w:tabs>
                <w:tab w:val="left" w:pos="567"/>
              </w:tabs>
              <w:spacing w:after="60"/>
              <w:rPr>
                <w:rFonts w:ascii="Cambria" w:hAnsi="Cambria"/>
                <w:lang w:val="sr-Cyrl-RS"/>
              </w:rPr>
            </w:pPr>
            <w:r w:rsidRPr="008E0617">
              <w:rPr>
                <w:rFonts w:ascii="Cambria" w:hAnsi="Cambria"/>
                <w:lang w:val="sr-Cyrl-RS"/>
              </w:rPr>
              <w:t>Проучавање енергетске ефикасности соларних модула у</w:t>
            </w:r>
          </w:p>
          <w:p w14:paraId="4D052357" w14:textId="77777777" w:rsidR="00702FB0" w:rsidRPr="008E0617" w:rsidRDefault="00702FB0" w:rsidP="00702FB0">
            <w:pPr>
              <w:tabs>
                <w:tab w:val="left" w:pos="567"/>
              </w:tabs>
              <w:spacing w:after="60"/>
              <w:rPr>
                <w:rFonts w:ascii="Cambria" w:hAnsi="Cambria"/>
                <w:lang w:val="sr-Cyrl-RS"/>
              </w:rPr>
            </w:pPr>
            <w:r w:rsidRPr="008E0617">
              <w:rPr>
                <w:rFonts w:ascii="Cambria" w:hAnsi="Cambria"/>
                <w:lang w:val="sr-Cyrl-RS"/>
              </w:rPr>
              <w:t>зависности од њихове географске оријентације, угла нагиба и</w:t>
            </w:r>
          </w:p>
          <w:p w14:paraId="4D052358" w14:textId="77777777" w:rsidR="00702FB0" w:rsidRPr="00C079F1" w:rsidRDefault="00702FB0" w:rsidP="00702FB0">
            <w:pPr>
              <w:tabs>
                <w:tab w:val="left" w:pos="567"/>
              </w:tabs>
              <w:spacing w:after="60"/>
              <w:rPr>
                <w:rFonts w:ascii="Cambria" w:hAnsi="Cambria"/>
                <w:lang w:val="sr-Cyrl-RS"/>
              </w:rPr>
            </w:pPr>
            <w:r w:rsidRPr="008E0617">
              <w:rPr>
                <w:rFonts w:ascii="Cambria" w:hAnsi="Cambria"/>
                <w:lang w:val="sr-Cyrl-RS"/>
              </w:rPr>
              <w:t>њихове температуре у реалним</w:t>
            </w:r>
            <w:r>
              <w:rPr>
                <w:rFonts w:ascii="Cambria" w:hAnsi="Cambria"/>
                <w:lang w:val="sr-Cyrl-RS"/>
              </w:rPr>
              <w:t xml:space="preserve"> климатским условима у Нишу. 25/05/2017</w:t>
            </w:r>
          </w:p>
        </w:tc>
        <w:tc>
          <w:tcPr>
            <w:tcW w:w="7387" w:type="dxa"/>
            <w:gridSpan w:val="2"/>
            <w:shd w:val="clear" w:color="auto" w:fill="9CC2E5" w:themeFill="accent1" w:themeFillTint="99"/>
            <w:vAlign w:val="center"/>
          </w:tcPr>
          <w:p w14:paraId="4D052359" w14:textId="77777777" w:rsidR="00702FB0" w:rsidRPr="00AD56FD" w:rsidRDefault="00702FB0" w:rsidP="00702FB0">
            <w:pPr>
              <w:tabs>
                <w:tab w:val="left" w:pos="567"/>
              </w:tabs>
              <w:spacing w:after="60"/>
              <w:rPr>
                <w:rFonts w:ascii="Cambria" w:hAnsi="Cambria"/>
                <w:lang w:val="sr-Latn-RS"/>
              </w:rPr>
            </w:pPr>
          </w:p>
        </w:tc>
        <w:tc>
          <w:tcPr>
            <w:tcW w:w="851" w:type="dxa"/>
            <w:shd w:val="clear" w:color="auto" w:fill="9CC2E5" w:themeFill="accent1" w:themeFillTint="99"/>
            <w:vAlign w:val="center"/>
          </w:tcPr>
          <w:p w14:paraId="4D05235A" w14:textId="77777777" w:rsidR="00702FB0" w:rsidRPr="00C079F1" w:rsidRDefault="00702FB0" w:rsidP="00702FB0">
            <w:pPr>
              <w:tabs>
                <w:tab w:val="left" w:pos="567"/>
              </w:tabs>
              <w:spacing w:after="60"/>
              <w:rPr>
                <w:rFonts w:ascii="Cambria" w:hAnsi="Cambria"/>
                <w:lang w:val="sr-Cyrl-CS"/>
              </w:rPr>
            </w:pPr>
          </w:p>
        </w:tc>
      </w:tr>
      <w:tr w:rsidR="0020783F" w:rsidRPr="008E0617" w14:paraId="4D052363" w14:textId="77777777" w:rsidTr="007D24B0">
        <w:trPr>
          <w:trHeight w:val="384"/>
        </w:trPr>
        <w:tc>
          <w:tcPr>
            <w:tcW w:w="1730" w:type="dxa"/>
            <w:vMerge w:val="restart"/>
            <w:shd w:val="clear" w:color="auto" w:fill="DEEAF6" w:themeFill="accent1" w:themeFillTint="33"/>
            <w:vAlign w:val="center"/>
          </w:tcPr>
          <w:p w14:paraId="4D05235C" w14:textId="77777777" w:rsidR="0020783F" w:rsidRDefault="0020783F" w:rsidP="0020783F">
            <w:pPr>
              <w:tabs>
                <w:tab w:val="left" w:pos="567"/>
              </w:tabs>
              <w:spacing w:after="60"/>
              <w:rPr>
                <w:rFonts w:ascii="Cambria" w:hAnsi="Cambria"/>
                <w:lang w:val="sr-Cyrl-RS"/>
              </w:rPr>
            </w:pPr>
            <w:proofErr w:type="spellStart"/>
            <w:r>
              <w:rPr>
                <w:rFonts w:ascii="Cambria" w:hAnsi="Cambria"/>
                <w:lang w:val="en-US"/>
              </w:rPr>
              <w:t>Милан</w:t>
            </w:r>
            <w:proofErr w:type="spellEnd"/>
            <w:r>
              <w:rPr>
                <w:rFonts w:ascii="Cambria" w:hAnsi="Cambria"/>
                <w:lang w:val="en-US"/>
              </w:rPr>
              <w:t xml:space="preserve"> </w:t>
            </w:r>
            <w:r w:rsidRPr="008E0617">
              <w:rPr>
                <w:rFonts w:ascii="Cambria" w:hAnsi="Cambria"/>
                <w:lang w:val="en-US"/>
              </w:rPr>
              <w:t>Д</w:t>
            </w:r>
            <w:r>
              <w:rPr>
                <w:rFonts w:ascii="Cambria" w:hAnsi="Cambria"/>
                <w:lang w:val="sr-Cyrl-RS"/>
              </w:rPr>
              <w:t>.</w:t>
            </w:r>
          </w:p>
          <w:p w14:paraId="4D05235D" w14:textId="77777777" w:rsidR="0020783F" w:rsidRPr="008E0617" w:rsidRDefault="0020783F" w:rsidP="0020783F">
            <w:pPr>
              <w:tabs>
                <w:tab w:val="left" w:pos="567"/>
              </w:tabs>
              <w:spacing w:after="60"/>
              <w:rPr>
                <w:rFonts w:ascii="Cambria" w:hAnsi="Cambria"/>
              </w:rPr>
            </w:pPr>
            <w:proofErr w:type="spellStart"/>
            <w:r w:rsidRPr="008E0617">
              <w:rPr>
                <w:rFonts w:ascii="Cambria" w:hAnsi="Cambria"/>
                <w:lang w:val="en-US"/>
              </w:rPr>
              <w:t>Милошевић</w:t>
            </w:r>
            <w:proofErr w:type="spellEnd"/>
          </w:p>
        </w:tc>
        <w:tc>
          <w:tcPr>
            <w:tcW w:w="1843" w:type="dxa"/>
            <w:vMerge w:val="restart"/>
            <w:shd w:val="clear" w:color="auto" w:fill="DEEAF6" w:themeFill="accent1" w:themeFillTint="33"/>
            <w:vAlign w:val="center"/>
          </w:tcPr>
          <w:p w14:paraId="4D05235E" w14:textId="77777777" w:rsidR="0020783F" w:rsidRPr="00F718A9" w:rsidRDefault="0020783F" w:rsidP="0020783F">
            <w:pPr>
              <w:tabs>
                <w:tab w:val="left" w:pos="567"/>
              </w:tabs>
              <w:spacing w:after="60"/>
              <w:rPr>
                <w:rFonts w:ascii="Cambria" w:hAnsi="Cambria"/>
                <w:lang w:val="sr-Cyrl-RS"/>
              </w:rPr>
            </w:pPr>
            <w:r w:rsidRPr="008E0617">
              <w:rPr>
                <w:rFonts w:ascii="Cambria" w:hAnsi="Cambria"/>
                <w:lang w:val="sr-Cyrl-RS"/>
              </w:rPr>
              <w:t xml:space="preserve">Др </w:t>
            </w:r>
            <w:proofErr w:type="spellStart"/>
            <w:r w:rsidRPr="008E0617">
              <w:rPr>
                <w:rFonts w:ascii="Cambria" w:hAnsi="Cambria"/>
                <w:lang w:val="en-US"/>
              </w:rPr>
              <w:t>Горан</w:t>
            </w:r>
            <w:proofErr w:type="spellEnd"/>
            <w:r w:rsidRPr="008E0617">
              <w:rPr>
                <w:rFonts w:ascii="Cambria" w:hAnsi="Cambria"/>
                <w:lang w:val="en-US"/>
              </w:rPr>
              <w:t xml:space="preserve"> </w:t>
            </w:r>
            <w:proofErr w:type="spellStart"/>
            <w:r w:rsidRPr="008E0617">
              <w:rPr>
                <w:rFonts w:ascii="Cambria" w:hAnsi="Cambria"/>
                <w:lang w:val="en-US"/>
              </w:rPr>
              <w:t>Ђорђевић</w:t>
            </w:r>
            <w:proofErr w:type="spellEnd"/>
          </w:p>
        </w:tc>
        <w:tc>
          <w:tcPr>
            <w:tcW w:w="3244" w:type="dxa"/>
            <w:vMerge w:val="restart"/>
            <w:shd w:val="clear" w:color="auto" w:fill="DEEAF6" w:themeFill="accent1" w:themeFillTint="33"/>
            <w:vAlign w:val="center"/>
          </w:tcPr>
          <w:p w14:paraId="4D05235F" w14:textId="77777777" w:rsidR="0020783F" w:rsidRPr="008E0617" w:rsidRDefault="0020783F" w:rsidP="0020783F">
            <w:pPr>
              <w:tabs>
                <w:tab w:val="left" w:pos="567"/>
              </w:tabs>
              <w:spacing w:after="60"/>
              <w:rPr>
                <w:rFonts w:ascii="Cambria" w:hAnsi="Cambria"/>
                <w:lang w:val="sr-Cyrl-RS"/>
              </w:rPr>
            </w:pPr>
            <w:r w:rsidRPr="008E0617">
              <w:rPr>
                <w:rFonts w:ascii="Cambria" w:hAnsi="Cambria"/>
                <w:lang w:val="sr-Cyrl-RS"/>
              </w:rPr>
              <w:t>Инфлаторни космолошки модели са тахионским и радионским пољима.</w:t>
            </w:r>
          </w:p>
          <w:p w14:paraId="4D052360" w14:textId="77777777" w:rsidR="0020783F" w:rsidRPr="008E0617" w:rsidRDefault="0020783F" w:rsidP="0020783F">
            <w:pPr>
              <w:tabs>
                <w:tab w:val="left" w:pos="567"/>
              </w:tabs>
              <w:spacing w:after="60"/>
              <w:rPr>
                <w:rFonts w:ascii="Cambria" w:hAnsi="Cambria"/>
                <w:lang w:val="sr-Cyrl-RS"/>
              </w:rPr>
            </w:pPr>
            <w:r>
              <w:rPr>
                <w:rFonts w:ascii="Cambria" w:hAnsi="Cambria"/>
                <w:lang w:val="en-US"/>
              </w:rPr>
              <w:t>15/06/2017</w:t>
            </w:r>
          </w:p>
        </w:tc>
        <w:tc>
          <w:tcPr>
            <w:tcW w:w="7387" w:type="dxa"/>
            <w:gridSpan w:val="2"/>
            <w:shd w:val="clear" w:color="auto" w:fill="DEEAF6" w:themeFill="accent1" w:themeFillTint="33"/>
            <w:vAlign w:val="center"/>
          </w:tcPr>
          <w:p w14:paraId="1524187C" w14:textId="6C16140D"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N. </w:t>
            </w:r>
            <w:r w:rsidRPr="00AA6BA5">
              <w:rPr>
                <w:rFonts w:ascii="Cambria" w:hAnsi="Cambria"/>
                <w:lang w:val="sr-Cyrl-CS"/>
              </w:rPr>
              <w:t xml:space="preserve">Bilić, </w:t>
            </w:r>
            <w:r>
              <w:rPr>
                <w:rFonts w:ascii="Cambria" w:hAnsi="Cambria"/>
                <w:lang w:val="sr-Latn-RS"/>
              </w:rPr>
              <w:t xml:space="preserve">D.D. </w:t>
            </w:r>
            <w:r w:rsidRPr="00AA6BA5">
              <w:rPr>
                <w:rFonts w:ascii="Cambria" w:hAnsi="Cambria"/>
                <w:lang w:val="sr-Cyrl-CS"/>
              </w:rPr>
              <w:t xml:space="preserve">Dimitrijevic, </w:t>
            </w:r>
            <w:r>
              <w:rPr>
                <w:rFonts w:ascii="Cambria" w:hAnsi="Cambria"/>
                <w:lang w:val="sr-Latn-RS"/>
              </w:rPr>
              <w:t xml:space="preserve">G.S. </w:t>
            </w:r>
            <w:r w:rsidRPr="00AA6BA5">
              <w:rPr>
                <w:rFonts w:ascii="Cambria" w:hAnsi="Cambria"/>
                <w:lang w:val="sr-Cyrl-CS"/>
              </w:rPr>
              <w:t>Djordjevic</w:t>
            </w:r>
            <w:r>
              <w:rPr>
                <w:rFonts w:ascii="Cambria" w:hAnsi="Cambria"/>
                <w:lang w:val="sr-Latn-RS"/>
              </w:rPr>
              <w:t xml:space="preserve"> and M. </w:t>
            </w:r>
            <w:r w:rsidRPr="00AA6BA5">
              <w:rPr>
                <w:rFonts w:ascii="Cambria" w:hAnsi="Cambria"/>
                <w:lang w:val="sr-Cyrl-CS"/>
              </w:rPr>
              <w:t>Milosevic</w:t>
            </w:r>
            <w:r>
              <w:rPr>
                <w:rFonts w:ascii="Cambria" w:hAnsi="Cambria"/>
                <w:lang w:val="sr-Latn-RS"/>
              </w:rPr>
              <w:t>,</w:t>
            </w:r>
            <w:r w:rsidRPr="00AA6BA5">
              <w:rPr>
                <w:rFonts w:ascii="Cambria" w:hAnsi="Cambria"/>
                <w:lang w:val="sr-Cyrl-CS"/>
              </w:rPr>
              <w:t xml:space="preserve"> Tachyon inflation in an AdS braneworld with backreaction. International Journal of Modern Physics A, 32(05), 1750039</w:t>
            </w:r>
            <w:r>
              <w:rPr>
                <w:rFonts w:ascii="Cambria" w:hAnsi="Cambria"/>
                <w:lang w:val="sr-Latn-RS"/>
              </w:rPr>
              <w:t xml:space="preserve"> </w:t>
            </w:r>
            <w:r w:rsidRPr="00AA6BA5">
              <w:rPr>
                <w:rFonts w:ascii="Cambria" w:hAnsi="Cambria"/>
                <w:lang w:val="sr-Cyrl-CS"/>
              </w:rPr>
              <w:t xml:space="preserve">(2017). </w:t>
            </w:r>
          </w:p>
        </w:tc>
        <w:tc>
          <w:tcPr>
            <w:tcW w:w="851" w:type="dxa"/>
            <w:shd w:val="clear" w:color="auto" w:fill="DEEAF6" w:themeFill="accent1" w:themeFillTint="33"/>
            <w:vAlign w:val="center"/>
          </w:tcPr>
          <w:p w14:paraId="4D052362" w14:textId="260C18CE" w:rsidR="0020783F" w:rsidRPr="00C079F1" w:rsidRDefault="0020783F" w:rsidP="0020783F">
            <w:pPr>
              <w:tabs>
                <w:tab w:val="left" w:pos="567"/>
              </w:tabs>
              <w:spacing w:after="60"/>
              <w:rPr>
                <w:rFonts w:ascii="Cambria" w:hAnsi="Cambria"/>
                <w:lang w:val="sr-Cyrl-CS"/>
              </w:rPr>
            </w:pPr>
            <w:r>
              <w:rPr>
                <w:rFonts w:ascii="Cambria" w:hAnsi="Cambria"/>
                <w:lang w:val="sr-Latn-RS"/>
              </w:rPr>
              <w:t>M22</w:t>
            </w:r>
          </w:p>
        </w:tc>
      </w:tr>
      <w:tr w:rsidR="0020783F" w:rsidRPr="008E0617" w14:paraId="35E504C6" w14:textId="77777777" w:rsidTr="007D24B0">
        <w:trPr>
          <w:trHeight w:val="383"/>
        </w:trPr>
        <w:tc>
          <w:tcPr>
            <w:tcW w:w="1730" w:type="dxa"/>
            <w:vMerge/>
            <w:shd w:val="clear" w:color="auto" w:fill="DEEAF6" w:themeFill="accent1" w:themeFillTint="33"/>
            <w:vAlign w:val="center"/>
          </w:tcPr>
          <w:p w14:paraId="52A61C88" w14:textId="77777777" w:rsidR="0020783F" w:rsidRDefault="0020783F" w:rsidP="0020783F">
            <w:pPr>
              <w:tabs>
                <w:tab w:val="left" w:pos="567"/>
              </w:tabs>
              <w:spacing w:after="60"/>
              <w:rPr>
                <w:rFonts w:ascii="Cambria" w:hAnsi="Cambria"/>
                <w:lang w:val="en-US"/>
              </w:rPr>
            </w:pPr>
          </w:p>
        </w:tc>
        <w:tc>
          <w:tcPr>
            <w:tcW w:w="1843" w:type="dxa"/>
            <w:vMerge/>
            <w:shd w:val="clear" w:color="auto" w:fill="DEEAF6" w:themeFill="accent1" w:themeFillTint="33"/>
            <w:vAlign w:val="center"/>
          </w:tcPr>
          <w:p w14:paraId="49A16034" w14:textId="77777777" w:rsidR="0020783F" w:rsidRPr="008E0617" w:rsidRDefault="0020783F" w:rsidP="0020783F">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4EF479B7" w14:textId="77777777" w:rsidR="0020783F" w:rsidRPr="008E0617" w:rsidRDefault="0020783F" w:rsidP="0020783F">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185C59F0" w14:textId="392067D6" w:rsidR="0020783F" w:rsidRPr="00C079F1" w:rsidRDefault="0020783F" w:rsidP="0020783F">
            <w:pPr>
              <w:tabs>
                <w:tab w:val="left" w:pos="567"/>
              </w:tabs>
              <w:spacing w:after="60"/>
              <w:rPr>
                <w:rFonts w:ascii="Cambria" w:hAnsi="Cambria"/>
                <w:lang w:val="sr-Cyrl-CS"/>
              </w:rPr>
            </w:pPr>
            <w:r>
              <w:rPr>
                <w:rFonts w:ascii="Cambria" w:hAnsi="Cambria"/>
                <w:lang w:val="en-US"/>
              </w:rPr>
              <w:t xml:space="preserve">M. </w:t>
            </w:r>
            <w:r w:rsidRPr="00B50D2B">
              <w:rPr>
                <w:rFonts w:ascii="Cambria" w:hAnsi="Cambria"/>
                <w:lang w:val="en-US"/>
              </w:rPr>
              <w:t xml:space="preserve">Milosevic, </w:t>
            </w:r>
            <w:r>
              <w:rPr>
                <w:rFonts w:ascii="Cambria" w:hAnsi="Cambria"/>
                <w:lang w:val="en-US"/>
              </w:rPr>
              <w:t xml:space="preserve">D.D. </w:t>
            </w:r>
            <w:r w:rsidRPr="00B50D2B">
              <w:rPr>
                <w:rFonts w:ascii="Cambria" w:hAnsi="Cambria"/>
                <w:lang w:val="en-US"/>
              </w:rPr>
              <w:t xml:space="preserve">Dimitrijevic, </w:t>
            </w:r>
            <w:r>
              <w:rPr>
                <w:rFonts w:ascii="Cambria" w:hAnsi="Cambria"/>
                <w:lang w:val="en-US"/>
              </w:rPr>
              <w:t xml:space="preserve">G.S. </w:t>
            </w:r>
            <w:r w:rsidRPr="00B50D2B">
              <w:rPr>
                <w:rFonts w:ascii="Cambria" w:hAnsi="Cambria"/>
                <w:lang w:val="en-US"/>
              </w:rPr>
              <w:t xml:space="preserve">Djordjevic </w:t>
            </w:r>
            <w:r>
              <w:rPr>
                <w:rFonts w:ascii="Cambria" w:hAnsi="Cambria"/>
                <w:lang w:val="en-US"/>
              </w:rPr>
              <w:t xml:space="preserve">and M.D. </w:t>
            </w:r>
            <w:r w:rsidRPr="00B50D2B">
              <w:rPr>
                <w:rFonts w:ascii="Cambria" w:hAnsi="Cambria"/>
                <w:lang w:val="en-US"/>
              </w:rPr>
              <w:t>Stojanovic, Dynamics of tachyon fields and inflation - comparison of analytical and numerical results with observation. Serbian Astronomical Journal, 192, 1–8</w:t>
            </w:r>
            <w:r>
              <w:rPr>
                <w:rFonts w:ascii="Cambria" w:hAnsi="Cambria"/>
                <w:lang w:val="en-US"/>
              </w:rPr>
              <w:t xml:space="preserve"> </w:t>
            </w:r>
            <w:r w:rsidRPr="00B50D2B">
              <w:rPr>
                <w:rFonts w:ascii="Cambria" w:hAnsi="Cambria"/>
                <w:lang w:val="en-US"/>
              </w:rPr>
              <w:t>(2016).</w:t>
            </w:r>
            <w:r>
              <w:rPr>
                <w:rFonts w:ascii="Cambria" w:hAnsi="Cambria"/>
                <w:lang w:val="en-US"/>
              </w:rPr>
              <w:t xml:space="preserve"> </w:t>
            </w:r>
            <w:r w:rsidRPr="00B50D2B">
              <w:rPr>
                <w:rFonts w:ascii="Cambria" w:hAnsi="Cambria"/>
                <w:lang w:val="en-US"/>
              </w:rPr>
              <w:t xml:space="preserve"> </w:t>
            </w:r>
          </w:p>
        </w:tc>
        <w:tc>
          <w:tcPr>
            <w:tcW w:w="851" w:type="dxa"/>
            <w:shd w:val="clear" w:color="auto" w:fill="DEEAF6" w:themeFill="accent1" w:themeFillTint="33"/>
            <w:vAlign w:val="center"/>
          </w:tcPr>
          <w:p w14:paraId="13EE3E9F" w14:textId="2B3C3DC8" w:rsidR="0020783F" w:rsidRPr="00C079F1" w:rsidRDefault="0020783F" w:rsidP="0020783F">
            <w:pPr>
              <w:tabs>
                <w:tab w:val="left" w:pos="567"/>
              </w:tabs>
              <w:spacing w:after="60"/>
              <w:rPr>
                <w:rFonts w:ascii="Cambria" w:hAnsi="Cambria"/>
                <w:lang w:val="sr-Cyrl-CS"/>
              </w:rPr>
            </w:pPr>
            <w:r>
              <w:rPr>
                <w:rFonts w:ascii="Cambria" w:hAnsi="Cambria"/>
                <w:lang w:val="en-US"/>
              </w:rPr>
              <w:t>M23</w:t>
            </w:r>
          </w:p>
        </w:tc>
      </w:tr>
      <w:tr w:rsidR="0020783F" w:rsidRPr="008E0617" w14:paraId="7F747A0C" w14:textId="77777777" w:rsidTr="007D24B0">
        <w:trPr>
          <w:trHeight w:val="383"/>
        </w:trPr>
        <w:tc>
          <w:tcPr>
            <w:tcW w:w="1730" w:type="dxa"/>
            <w:vMerge/>
            <w:shd w:val="clear" w:color="auto" w:fill="DEEAF6" w:themeFill="accent1" w:themeFillTint="33"/>
            <w:vAlign w:val="center"/>
          </w:tcPr>
          <w:p w14:paraId="2DF4DD72" w14:textId="77777777" w:rsidR="0020783F" w:rsidRDefault="0020783F" w:rsidP="0020783F">
            <w:pPr>
              <w:tabs>
                <w:tab w:val="left" w:pos="567"/>
              </w:tabs>
              <w:spacing w:after="60"/>
              <w:rPr>
                <w:rFonts w:ascii="Cambria" w:hAnsi="Cambria"/>
                <w:lang w:val="en-US"/>
              </w:rPr>
            </w:pPr>
          </w:p>
        </w:tc>
        <w:tc>
          <w:tcPr>
            <w:tcW w:w="1843" w:type="dxa"/>
            <w:vMerge/>
            <w:shd w:val="clear" w:color="auto" w:fill="DEEAF6" w:themeFill="accent1" w:themeFillTint="33"/>
            <w:vAlign w:val="center"/>
          </w:tcPr>
          <w:p w14:paraId="25E03D20" w14:textId="77777777" w:rsidR="0020783F" w:rsidRPr="008E0617" w:rsidRDefault="0020783F" w:rsidP="0020783F">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2695BEE1" w14:textId="77777777" w:rsidR="0020783F" w:rsidRPr="008E0617" w:rsidRDefault="0020783F" w:rsidP="0020783F">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587E46AE" w14:textId="411AEE9C" w:rsidR="0020783F" w:rsidRPr="00C079F1" w:rsidRDefault="0020783F" w:rsidP="0020783F">
            <w:pPr>
              <w:tabs>
                <w:tab w:val="left" w:pos="567"/>
              </w:tabs>
              <w:spacing w:after="60"/>
              <w:rPr>
                <w:rFonts w:ascii="Cambria" w:hAnsi="Cambria"/>
                <w:lang w:val="sr-Cyrl-CS"/>
              </w:rPr>
            </w:pPr>
            <w:r w:rsidRPr="00401BD2">
              <w:rPr>
                <w:rFonts w:ascii="Cambria" w:hAnsi="Cambria"/>
                <w:lang w:val="de-DE"/>
              </w:rPr>
              <w:t>D.D.</w:t>
            </w:r>
            <w:r>
              <w:rPr>
                <w:rFonts w:ascii="Cambria" w:hAnsi="Cambria"/>
                <w:lang w:val="de-DE"/>
              </w:rPr>
              <w:t xml:space="preserve"> </w:t>
            </w:r>
            <w:r w:rsidRPr="00401BD2">
              <w:rPr>
                <w:rFonts w:ascii="Cambria" w:hAnsi="Cambria"/>
                <w:lang w:val="de-DE"/>
              </w:rPr>
              <w:t xml:space="preserve">Dimitrijevic, </w:t>
            </w:r>
            <w:r>
              <w:rPr>
                <w:rFonts w:ascii="Cambria" w:hAnsi="Cambria"/>
                <w:lang w:val="de-DE"/>
              </w:rPr>
              <w:t xml:space="preserve">G.S. </w:t>
            </w:r>
            <w:r w:rsidRPr="00401BD2">
              <w:rPr>
                <w:rFonts w:ascii="Cambria" w:hAnsi="Cambria"/>
                <w:lang w:val="de-DE"/>
              </w:rPr>
              <w:t>Djordjevic</w:t>
            </w:r>
            <w:r>
              <w:rPr>
                <w:rFonts w:ascii="Cambria" w:hAnsi="Cambria"/>
                <w:lang w:val="de-DE"/>
              </w:rPr>
              <w:t xml:space="preserve"> and</w:t>
            </w:r>
            <w:r w:rsidRPr="00401BD2">
              <w:rPr>
                <w:rFonts w:ascii="Cambria" w:hAnsi="Cambria"/>
                <w:lang w:val="de-DE"/>
              </w:rPr>
              <w:t xml:space="preserve"> </w:t>
            </w:r>
            <w:r>
              <w:rPr>
                <w:rFonts w:ascii="Cambria" w:hAnsi="Cambria"/>
                <w:lang w:val="de-DE"/>
              </w:rPr>
              <w:t xml:space="preserve">M. </w:t>
            </w:r>
            <w:r w:rsidRPr="00401BD2">
              <w:rPr>
                <w:rFonts w:ascii="Cambria" w:hAnsi="Cambria"/>
                <w:lang w:val="de-DE"/>
              </w:rPr>
              <w:t>Milosevic, Classicalization and quantization of tachyon-like matter on (Non)archimedean spaces. Romanian Reports in Physics, 68(1), 5–18</w:t>
            </w:r>
            <w:r>
              <w:rPr>
                <w:rFonts w:ascii="Cambria" w:hAnsi="Cambria"/>
                <w:lang w:val="de-DE"/>
              </w:rPr>
              <w:t xml:space="preserve"> </w:t>
            </w:r>
            <w:r w:rsidRPr="00401BD2">
              <w:rPr>
                <w:rFonts w:ascii="Cambria" w:hAnsi="Cambria"/>
                <w:lang w:val="de-DE"/>
              </w:rPr>
              <w:t>(2016).</w:t>
            </w:r>
          </w:p>
        </w:tc>
        <w:tc>
          <w:tcPr>
            <w:tcW w:w="851" w:type="dxa"/>
            <w:shd w:val="clear" w:color="auto" w:fill="DEEAF6" w:themeFill="accent1" w:themeFillTint="33"/>
            <w:vAlign w:val="center"/>
          </w:tcPr>
          <w:p w14:paraId="59C897CD" w14:textId="41409F0E" w:rsidR="0020783F" w:rsidRPr="00C079F1" w:rsidRDefault="0020783F" w:rsidP="0020783F">
            <w:pPr>
              <w:tabs>
                <w:tab w:val="left" w:pos="567"/>
              </w:tabs>
              <w:spacing w:after="60"/>
              <w:rPr>
                <w:rFonts w:ascii="Cambria" w:hAnsi="Cambria"/>
                <w:lang w:val="sr-Cyrl-CS"/>
              </w:rPr>
            </w:pPr>
            <w:r>
              <w:rPr>
                <w:rFonts w:ascii="Cambria" w:hAnsi="Cambria"/>
                <w:lang w:val="en-US"/>
              </w:rPr>
              <w:t>M22</w:t>
            </w:r>
          </w:p>
        </w:tc>
      </w:tr>
      <w:tr w:rsidR="0020783F" w:rsidRPr="008E0617" w14:paraId="0CB4562A" w14:textId="77777777" w:rsidTr="007D24B0">
        <w:trPr>
          <w:trHeight w:val="383"/>
        </w:trPr>
        <w:tc>
          <w:tcPr>
            <w:tcW w:w="1730" w:type="dxa"/>
            <w:vMerge/>
            <w:shd w:val="clear" w:color="auto" w:fill="DEEAF6" w:themeFill="accent1" w:themeFillTint="33"/>
            <w:vAlign w:val="center"/>
          </w:tcPr>
          <w:p w14:paraId="327B11C0" w14:textId="77777777" w:rsidR="0020783F" w:rsidRDefault="0020783F" w:rsidP="0020783F">
            <w:pPr>
              <w:tabs>
                <w:tab w:val="left" w:pos="567"/>
              </w:tabs>
              <w:spacing w:after="60"/>
              <w:rPr>
                <w:rFonts w:ascii="Cambria" w:hAnsi="Cambria"/>
                <w:lang w:val="en-US"/>
              </w:rPr>
            </w:pPr>
          </w:p>
        </w:tc>
        <w:tc>
          <w:tcPr>
            <w:tcW w:w="1843" w:type="dxa"/>
            <w:vMerge/>
            <w:shd w:val="clear" w:color="auto" w:fill="DEEAF6" w:themeFill="accent1" w:themeFillTint="33"/>
            <w:vAlign w:val="center"/>
          </w:tcPr>
          <w:p w14:paraId="3664C21A" w14:textId="77777777" w:rsidR="0020783F" w:rsidRPr="008E0617" w:rsidRDefault="0020783F" w:rsidP="0020783F">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527720A2" w14:textId="77777777" w:rsidR="0020783F" w:rsidRPr="008E0617" w:rsidRDefault="0020783F" w:rsidP="0020783F">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32929A11" w14:textId="6722A164" w:rsidR="0020783F" w:rsidRPr="00C079F1" w:rsidRDefault="0020783F" w:rsidP="0020783F">
            <w:pPr>
              <w:tabs>
                <w:tab w:val="left" w:pos="567"/>
              </w:tabs>
              <w:spacing w:after="60"/>
              <w:rPr>
                <w:rFonts w:ascii="Cambria" w:hAnsi="Cambria"/>
                <w:lang w:val="sr-Cyrl-CS"/>
              </w:rPr>
            </w:pPr>
            <w:r>
              <w:rPr>
                <w:rFonts w:ascii="Cambria" w:hAnsi="Cambria"/>
                <w:lang w:val="en-US"/>
              </w:rPr>
              <w:t xml:space="preserve">G.S. </w:t>
            </w:r>
            <w:r w:rsidRPr="00431DAA">
              <w:rPr>
                <w:rFonts w:ascii="Cambria" w:hAnsi="Cambria"/>
                <w:lang w:val="en-US"/>
              </w:rPr>
              <w:t xml:space="preserve">Djordjevic, </w:t>
            </w:r>
            <w:r>
              <w:rPr>
                <w:rFonts w:ascii="Cambria" w:hAnsi="Cambria"/>
                <w:lang w:val="en-US"/>
              </w:rPr>
              <w:t xml:space="preserve">D.D. </w:t>
            </w:r>
            <w:r w:rsidRPr="00431DAA">
              <w:rPr>
                <w:rFonts w:ascii="Cambria" w:hAnsi="Cambria"/>
                <w:lang w:val="en-US"/>
              </w:rPr>
              <w:t>Dimitrijevic</w:t>
            </w:r>
            <w:r>
              <w:rPr>
                <w:rFonts w:ascii="Cambria" w:hAnsi="Cambria"/>
                <w:lang w:val="en-US"/>
              </w:rPr>
              <w:t xml:space="preserve"> and</w:t>
            </w:r>
            <w:r w:rsidRPr="00431DAA">
              <w:rPr>
                <w:rFonts w:ascii="Cambria" w:hAnsi="Cambria"/>
                <w:lang w:val="en-US"/>
              </w:rPr>
              <w:t xml:space="preserve"> </w:t>
            </w:r>
            <w:r>
              <w:rPr>
                <w:rFonts w:ascii="Cambria" w:hAnsi="Cambria"/>
                <w:lang w:val="en-US"/>
              </w:rPr>
              <w:t xml:space="preserve">M. </w:t>
            </w:r>
            <w:r w:rsidRPr="00431DAA">
              <w:rPr>
                <w:rFonts w:ascii="Cambria" w:hAnsi="Cambria"/>
                <w:lang w:val="en-US"/>
              </w:rPr>
              <w:t>Milosevic</w:t>
            </w:r>
            <w:r>
              <w:rPr>
                <w:rFonts w:ascii="Cambria" w:hAnsi="Cambria"/>
                <w:lang w:val="en-US"/>
              </w:rPr>
              <w:t>,</w:t>
            </w:r>
            <w:r w:rsidRPr="00431DAA">
              <w:rPr>
                <w:rFonts w:ascii="Cambria" w:hAnsi="Cambria"/>
                <w:lang w:val="en-US"/>
              </w:rPr>
              <w:t xml:space="preserve"> On canonical transformation and tachyon-like “Particles” in inflationary cosmology. Romanian Journal of Physics, 61(1–2), 99–109</w:t>
            </w:r>
            <w:r>
              <w:rPr>
                <w:rFonts w:ascii="Cambria" w:hAnsi="Cambria"/>
                <w:lang w:val="en-US"/>
              </w:rPr>
              <w:t xml:space="preserve"> </w:t>
            </w:r>
            <w:r w:rsidRPr="00431DAA">
              <w:rPr>
                <w:rFonts w:ascii="Cambria" w:hAnsi="Cambria"/>
                <w:lang w:val="en-US"/>
              </w:rPr>
              <w:t>(2016)</w:t>
            </w:r>
            <w:r>
              <w:rPr>
                <w:rFonts w:ascii="Cambria" w:hAnsi="Cambria"/>
                <w:lang w:val="en-US"/>
              </w:rPr>
              <w:t>.</w:t>
            </w:r>
          </w:p>
        </w:tc>
        <w:tc>
          <w:tcPr>
            <w:tcW w:w="851" w:type="dxa"/>
            <w:shd w:val="clear" w:color="auto" w:fill="DEEAF6" w:themeFill="accent1" w:themeFillTint="33"/>
            <w:vAlign w:val="center"/>
          </w:tcPr>
          <w:p w14:paraId="3F2BC1BD" w14:textId="36967A35" w:rsidR="0020783F" w:rsidRPr="00C079F1" w:rsidRDefault="0020783F" w:rsidP="0020783F">
            <w:pPr>
              <w:tabs>
                <w:tab w:val="left" w:pos="567"/>
              </w:tabs>
              <w:spacing w:after="60"/>
              <w:rPr>
                <w:rFonts w:ascii="Cambria" w:hAnsi="Cambria"/>
                <w:lang w:val="sr-Cyrl-CS"/>
              </w:rPr>
            </w:pPr>
            <w:r>
              <w:rPr>
                <w:rFonts w:ascii="Cambria" w:hAnsi="Cambria"/>
                <w:lang w:val="en-US"/>
              </w:rPr>
              <w:t>M22</w:t>
            </w:r>
          </w:p>
        </w:tc>
      </w:tr>
      <w:tr w:rsidR="0020783F" w:rsidRPr="008E0617" w14:paraId="234CFF7A" w14:textId="77777777" w:rsidTr="007D24B0">
        <w:trPr>
          <w:trHeight w:val="383"/>
        </w:trPr>
        <w:tc>
          <w:tcPr>
            <w:tcW w:w="1730" w:type="dxa"/>
            <w:vMerge/>
            <w:shd w:val="clear" w:color="auto" w:fill="DEEAF6" w:themeFill="accent1" w:themeFillTint="33"/>
            <w:vAlign w:val="center"/>
          </w:tcPr>
          <w:p w14:paraId="7D5A4F50" w14:textId="77777777" w:rsidR="0020783F" w:rsidRDefault="0020783F" w:rsidP="0020783F">
            <w:pPr>
              <w:tabs>
                <w:tab w:val="left" w:pos="567"/>
              </w:tabs>
              <w:spacing w:after="60"/>
              <w:rPr>
                <w:rFonts w:ascii="Cambria" w:hAnsi="Cambria"/>
                <w:lang w:val="en-US"/>
              </w:rPr>
            </w:pPr>
          </w:p>
        </w:tc>
        <w:tc>
          <w:tcPr>
            <w:tcW w:w="1843" w:type="dxa"/>
            <w:vMerge/>
            <w:shd w:val="clear" w:color="auto" w:fill="DEEAF6" w:themeFill="accent1" w:themeFillTint="33"/>
            <w:vAlign w:val="center"/>
          </w:tcPr>
          <w:p w14:paraId="0CA1A9E6" w14:textId="77777777" w:rsidR="0020783F" w:rsidRPr="008E0617" w:rsidRDefault="0020783F" w:rsidP="0020783F">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30FF9D85" w14:textId="77777777" w:rsidR="0020783F" w:rsidRPr="008E0617" w:rsidRDefault="0020783F" w:rsidP="0020783F">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43064FC4" w14:textId="45DB06EA" w:rsidR="0020783F" w:rsidRPr="00C079F1" w:rsidRDefault="0020783F" w:rsidP="0020783F">
            <w:pPr>
              <w:tabs>
                <w:tab w:val="left" w:pos="567"/>
              </w:tabs>
              <w:spacing w:after="60"/>
              <w:rPr>
                <w:rFonts w:ascii="Cambria" w:hAnsi="Cambria"/>
                <w:lang w:val="sr-Cyrl-CS"/>
              </w:rPr>
            </w:pPr>
            <w:r>
              <w:rPr>
                <w:rFonts w:ascii="Cambria" w:hAnsi="Cambria"/>
                <w:lang w:val="en-US"/>
              </w:rPr>
              <w:t xml:space="preserve">M. </w:t>
            </w:r>
            <w:r w:rsidRPr="00CD6F14">
              <w:rPr>
                <w:rFonts w:ascii="Cambria" w:hAnsi="Cambria"/>
                <w:lang w:val="en-US"/>
              </w:rPr>
              <w:t>Milosevic</w:t>
            </w:r>
            <w:r>
              <w:rPr>
                <w:rFonts w:ascii="Cambria" w:hAnsi="Cambria"/>
                <w:lang w:val="en-US"/>
              </w:rPr>
              <w:t xml:space="preserve"> and</w:t>
            </w:r>
            <w:r w:rsidRPr="00CD6F14">
              <w:rPr>
                <w:rFonts w:ascii="Cambria" w:hAnsi="Cambria"/>
                <w:lang w:val="en-US"/>
              </w:rPr>
              <w:t xml:space="preserve"> </w:t>
            </w:r>
            <w:r>
              <w:rPr>
                <w:rFonts w:ascii="Cambria" w:hAnsi="Cambria"/>
                <w:lang w:val="en-US"/>
              </w:rPr>
              <w:t xml:space="preserve">G.S. </w:t>
            </w:r>
            <w:proofErr w:type="spellStart"/>
            <w:r w:rsidRPr="00CD6F14">
              <w:rPr>
                <w:rFonts w:ascii="Cambria" w:hAnsi="Cambria"/>
                <w:lang w:val="en-US"/>
              </w:rPr>
              <w:t>Djordjevi</w:t>
            </w:r>
            <w:proofErr w:type="spellEnd"/>
            <w:r>
              <w:rPr>
                <w:rFonts w:ascii="Cambria" w:hAnsi="Cambria"/>
                <w:lang w:val="en-US"/>
              </w:rPr>
              <w:t>,</w:t>
            </w:r>
            <w:r w:rsidRPr="00CD6F14">
              <w:rPr>
                <w:rFonts w:ascii="Cambria" w:hAnsi="Cambria"/>
                <w:lang w:val="en-US"/>
              </w:rPr>
              <w:t xml:space="preserve"> Tachyonic Inflation on (non-)</w:t>
            </w:r>
            <w:r>
              <w:rPr>
                <w:rFonts w:ascii="Cambria" w:hAnsi="Cambria"/>
                <w:lang w:val="en-US"/>
              </w:rPr>
              <w:t xml:space="preserve"> </w:t>
            </w:r>
            <w:r w:rsidRPr="00CD6F14">
              <w:rPr>
                <w:rFonts w:ascii="Cambria" w:hAnsi="Cambria"/>
                <w:lang w:val="en-US"/>
              </w:rPr>
              <w:t xml:space="preserve">Archimedean Spaces. </w:t>
            </w:r>
            <w:proofErr w:type="spellStart"/>
            <w:r w:rsidRPr="00CD6F14">
              <w:rPr>
                <w:rFonts w:ascii="Cambria" w:hAnsi="Cambria"/>
                <w:lang w:val="en-US"/>
              </w:rPr>
              <w:t>Facta</w:t>
            </w:r>
            <w:proofErr w:type="spellEnd"/>
            <w:r w:rsidRPr="00CD6F14">
              <w:rPr>
                <w:rFonts w:ascii="Cambria" w:hAnsi="Cambria"/>
                <w:lang w:val="en-US"/>
              </w:rPr>
              <w:t xml:space="preserve"> Universitatis (Niš) Series: Physics, Chemistry and Technology, 14(3), 257–274</w:t>
            </w:r>
            <w:r>
              <w:rPr>
                <w:rFonts w:ascii="Cambria" w:hAnsi="Cambria"/>
                <w:lang w:val="en-US"/>
              </w:rPr>
              <w:t xml:space="preserve"> </w:t>
            </w:r>
            <w:r w:rsidRPr="00CD6F14">
              <w:rPr>
                <w:rFonts w:ascii="Cambria" w:hAnsi="Cambria"/>
                <w:lang w:val="en-US"/>
              </w:rPr>
              <w:t>(2016).</w:t>
            </w:r>
          </w:p>
        </w:tc>
        <w:tc>
          <w:tcPr>
            <w:tcW w:w="851" w:type="dxa"/>
            <w:shd w:val="clear" w:color="auto" w:fill="DEEAF6" w:themeFill="accent1" w:themeFillTint="33"/>
            <w:vAlign w:val="center"/>
          </w:tcPr>
          <w:p w14:paraId="594ABD4C" w14:textId="7EA519AB" w:rsidR="0020783F" w:rsidRPr="00C079F1" w:rsidRDefault="0020783F" w:rsidP="0020783F">
            <w:pPr>
              <w:tabs>
                <w:tab w:val="left" w:pos="567"/>
              </w:tabs>
              <w:spacing w:after="60"/>
              <w:rPr>
                <w:rFonts w:ascii="Cambria" w:hAnsi="Cambria"/>
                <w:lang w:val="sr-Cyrl-CS"/>
              </w:rPr>
            </w:pPr>
            <w:r>
              <w:rPr>
                <w:rFonts w:ascii="Cambria" w:hAnsi="Cambria"/>
                <w:lang w:val="en-US"/>
              </w:rPr>
              <w:t>M51</w:t>
            </w:r>
          </w:p>
        </w:tc>
      </w:tr>
      <w:tr w:rsidR="0020783F" w:rsidRPr="008E0617" w14:paraId="4F5F0C38" w14:textId="77777777" w:rsidTr="007D24B0">
        <w:trPr>
          <w:trHeight w:val="383"/>
        </w:trPr>
        <w:tc>
          <w:tcPr>
            <w:tcW w:w="1730" w:type="dxa"/>
            <w:vMerge/>
            <w:shd w:val="clear" w:color="auto" w:fill="DEEAF6" w:themeFill="accent1" w:themeFillTint="33"/>
            <w:vAlign w:val="center"/>
          </w:tcPr>
          <w:p w14:paraId="5BF1B041" w14:textId="77777777" w:rsidR="0020783F" w:rsidRDefault="0020783F" w:rsidP="0020783F">
            <w:pPr>
              <w:tabs>
                <w:tab w:val="left" w:pos="567"/>
              </w:tabs>
              <w:spacing w:after="60"/>
              <w:rPr>
                <w:rFonts w:ascii="Cambria" w:hAnsi="Cambria"/>
                <w:lang w:val="en-US"/>
              </w:rPr>
            </w:pPr>
          </w:p>
        </w:tc>
        <w:tc>
          <w:tcPr>
            <w:tcW w:w="1843" w:type="dxa"/>
            <w:vMerge/>
            <w:shd w:val="clear" w:color="auto" w:fill="DEEAF6" w:themeFill="accent1" w:themeFillTint="33"/>
            <w:vAlign w:val="center"/>
          </w:tcPr>
          <w:p w14:paraId="62038BA6" w14:textId="77777777" w:rsidR="0020783F" w:rsidRPr="008E0617" w:rsidRDefault="0020783F" w:rsidP="0020783F">
            <w:pPr>
              <w:tabs>
                <w:tab w:val="left" w:pos="567"/>
              </w:tabs>
              <w:spacing w:after="60"/>
              <w:rPr>
                <w:rFonts w:ascii="Cambria" w:hAnsi="Cambria"/>
                <w:lang w:val="sr-Cyrl-RS"/>
              </w:rPr>
            </w:pPr>
          </w:p>
        </w:tc>
        <w:tc>
          <w:tcPr>
            <w:tcW w:w="3244" w:type="dxa"/>
            <w:vMerge/>
            <w:shd w:val="clear" w:color="auto" w:fill="DEEAF6" w:themeFill="accent1" w:themeFillTint="33"/>
            <w:vAlign w:val="center"/>
          </w:tcPr>
          <w:p w14:paraId="3D113792" w14:textId="77777777" w:rsidR="0020783F" w:rsidRPr="008E0617" w:rsidRDefault="0020783F" w:rsidP="0020783F">
            <w:pPr>
              <w:tabs>
                <w:tab w:val="left" w:pos="567"/>
              </w:tabs>
              <w:spacing w:after="60"/>
              <w:rPr>
                <w:rFonts w:ascii="Cambria" w:hAnsi="Cambria"/>
                <w:lang w:val="sr-Cyrl-RS"/>
              </w:rPr>
            </w:pPr>
          </w:p>
        </w:tc>
        <w:tc>
          <w:tcPr>
            <w:tcW w:w="7387" w:type="dxa"/>
            <w:gridSpan w:val="2"/>
            <w:shd w:val="clear" w:color="auto" w:fill="DEEAF6" w:themeFill="accent1" w:themeFillTint="33"/>
            <w:vAlign w:val="center"/>
          </w:tcPr>
          <w:p w14:paraId="1BE2A114" w14:textId="1ED6AD15" w:rsidR="0020783F" w:rsidRPr="00C079F1" w:rsidRDefault="0020783F" w:rsidP="0020783F">
            <w:pPr>
              <w:tabs>
                <w:tab w:val="left" w:pos="567"/>
              </w:tabs>
              <w:spacing w:after="60"/>
              <w:rPr>
                <w:rFonts w:ascii="Cambria" w:hAnsi="Cambria"/>
                <w:lang w:val="sr-Cyrl-CS"/>
              </w:rPr>
            </w:pPr>
            <w:r>
              <w:rPr>
                <w:rFonts w:ascii="Cambria" w:hAnsi="Cambria"/>
                <w:lang w:val="en-US"/>
              </w:rPr>
              <w:t xml:space="preserve">D.D. </w:t>
            </w:r>
            <w:r w:rsidRPr="001B09B7">
              <w:rPr>
                <w:rFonts w:ascii="Cambria" w:hAnsi="Cambria"/>
                <w:lang w:val="en-US"/>
              </w:rPr>
              <w:t>Dimitrijevic</w:t>
            </w:r>
            <w:r>
              <w:rPr>
                <w:rFonts w:ascii="Cambria" w:hAnsi="Cambria"/>
                <w:lang w:val="en-US"/>
              </w:rPr>
              <w:t xml:space="preserve"> and M. </w:t>
            </w:r>
            <w:r w:rsidRPr="001B09B7">
              <w:rPr>
                <w:rFonts w:ascii="Cambria" w:hAnsi="Cambria"/>
                <w:lang w:val="en-US"/>
              </w:rPr>
              <w:t>Milosevic,</w:t>
            </w:r>
            <w:r>
              <w:rPr>
                <w:rFonts w:ascii="Cambria" w:hAnsi="Cambria"/>
                <w:lang w:val="en-US"/>
              </w:rPr>
              <w:t xml:space="preserve"> </w:t>
            </w:r>
            <w:r w:rsidRPr="001B09B7">
              <w:rPr>
                <w:rFonts w:ascii="Cambria" w:hAnsi="Cambria"/>
                <w:lang w:val="en-US"/>
              </w:rPr>
              <w:t xml:space="preserve">About </w:t>
            </w:r>
            <w:proofErr w:type="spellStart"/>
            <w:proofErr w:type="gramStart"/>
            <w:r w:rsidRPr="001B09B7">
              <w:rPr>
                <w:rFonts w:ascii="Cambria" w:hAnsi="Cambria"/>
                <w:lang w:val="en-US"/>
              </w:rPr>
              <w:t>non standard</w:t>
            </w:r>
            <w:proofErr w:type="spellEnd"/>
            <w:proofErr w:type="gramEnd"/>
            <w:r w:rsidRPr="001B09B7">
              <w:rPr>
                <w:rFonts w:ascii="Cambria" w:hAnsi="Cambria"/>
                <w:lang w:val="en-US"/>
              </w:rPr>
              <w:t xml:space="preserve"> </w:t>
            </w:r>
            <w:proofErr w:type="spellStart"/>
            <w:r w:rsidRPr="001B09B7">
              <w:rPr>
                <w:rFonts w:ascii="Cambria" w:hAnsi="Cambria"/>
                <w:lang w:val="en-US"/>
              </w:rPr>
              <w:t>Lagrangians</w:t>
            </w:r>
            <w:proofErr w:type="spellEnd"/>
            <w:r w:rsidRPr="001B09B7">
              <w:rPr>
                <w:rFonts w:ascii="Cambria" w:hAnsi="Cambria"/>
                <w:lang w:val="en-US"/>
              </w:rPr>
              <w:t xml:space="preserve"> in cosmology. In AIP Conference Proceedings: TIM-11 Physics Conference Vol. 1472, pp. 41–46 </w:t>
            </w:r>
            <w:r>
              <w:rPr>
                <w:rFonts w:ascii="Cambria" w:hAnsi="Cambria"/>
                <w:lang w:val="en-US"/>
              </w:rPr>
              <w:t>(2012)</w:t>
            </w:r>
          </w:p>
        </w:tc>
        <w:tc>
          <w:tcPr>
            <w:tcW w:w="851" w:type="dxa"/>
            <w:shd w:val="clear" w:color="auto" w:fill="DEEAF6" w:themeFill="accent1" w:themeFillTint="33"/>
            <w:vAlign w:val="center"/>
          </w:tcPr>
          <w:p w14:paraId="588DB4D4" w14:textId="2CBAD120" w:rsidR="0020783F" w:rsidRPr="00C079F1" w:rsidRDefault="0020783F" w:rsidP="0020783F">
            <w:pPr>
              <w:tabs>
                <w:tab w:val="left" w:pos="567"/>
              </w:tabs>
              <w:spacing w:after="60"/>
              <w:rPr>
                <w:rFonts w:ascii="Cambria" w:hAnsi="Cambria"/>
                <w:lang w:val="sr-Cyrl-CS"/>
              </w:rPr>
            </w:pPr>
            <w:r>
              <w:rPr>
                <w:rFonts w:ascii="Cambria" w:hAnsi="Cambria"/>
                <w:lang w:val="en-US"/>
              </w:rPr>
              <w:t>M31</w:t>
            </w:r>
          </w:p>
        </w:tc>
      </w:tr>
      <w:tr w:rsidR="0020783F" w:rsidRPr="008E0617" w14:paraId="4D05236A" w14:textId="77777777" w:rsidTr="00525221">
        <w:trPr>
          <w:trHeight w:val="804"/>
        </w:trPr>
        <w:tc>
          <w:tcPr>
            <w:tcW w:w="1730" w:type="dxa"/>
            <w:vMerge w:val="restart"/>
            <w:shd w:val="clear" w:color="auto" w:fill="9CC2E5" w:themeFill="accent1" w:themeFillTint="99"/>
            <w:vAlign w:val="center"/>
          </w:tcPr>
          <w:p w14:paraId="4D052364" w14:textId="77777777" w:rsidR="0020783F" w:rsidRPr="008E0617" w:rsidRDefault="0020783F" w:rsidP="0020783F">
            <w:pPr>
              <w:tabs>
                <w:tab w:val="left" w:pos="567"/>
              </w:tabs>
              <w:spacing w:after="60"/>
              <w:rPr>
                <w:rFonts w:ascii="Cambria" w:hAnsi="Cambria"/>
                <w:lang w:val="sr-Cyrl-CS"/>
              </w:rPr>
            </w:pPr>
            <w:r w:rsidRPr="008E0617">
              <w:rPr>
                <w:rFonts w:ascii="Cambria" w:hAnsi="Cambria"/>
                <w:lang w:val="sr-Cyrl-CS"/>
              </w:rPr>
              <w:t>Владан Љ</w:t>
            </w:r>
            <w:r>
              <w:rPr>
                <w:rFonts w:ascii="Cambria" w:hAnsi="Cambria"/>
                <w:lang w:val="sr-Cyrl-RS"/>
              </w:rPr>
              <w:t xml:space="preserve">. </w:t>
            </w:r>
            <w:r w:rsidRPr="008E0617">
              <w:rPr>
                <w:rFonts w:ascii="Cambria" w:hAnsi="Cambria"/>
                <w:lang w:val="sr-Cyrl-CS"/>
              </w:rPr>
              <w:t>Павловић</w:t>
            </w:r>
          </w:p>
        </w:tc>
        <w:tc>
          <w:tcPr>
            <w:tcW w:w="1843" w:type="dxa"/>
            <w:vMerge w:val="restart"/>
            <w:shd w:val="clear" w:color="auto" w:fill="9CC2E5" w:themeFill="accent1" w:themeFillTint="99"/>
            <w:vAlign w:val="center"/>
          </w:tcPr>
          <w:p w14:paraId="4D052365" w14:textId="77777777" w:rsidR="0020783F" w:rsidRPr="008E0617" w:rsidRDefault="0020783F" w:rsidP="0020783F">
            <w:pPr>
              <w:tabs>
                <w:tab w:val="left" w:pos="567"/>
              </w:tabs>
              <w:spacing w:after="60"/>
              <w:rPr>
                <w:rFonts w:ascii="Cambria" w:hAnsi="Cambria"/>
                <w:lang w:val="sr-Cyrl-RS"/>
              </w:rPr>
            </w:pPr>
            <w:r w:rsidRPr="008E0617">
              <w:rPr>
                <w:rFonts w:ascii="Cambria" w:hAnsi="Cambria"/>
                <w:lang w:val="sr-Cyrl-RS"/>
              </w:rPr>
              <w:t xml:space="preserve">Др </w:t>
            </w:r>
            <w:r w:rsidRPr="008E0617">
              <w:rPr>
                <w:rFonts w:ascii="Cambria" w:hAnsi="Cambria"/>
                <w:lang w:val="sr-Cyrl-CS"/>
              </w:rPr>
              <w:t>Љиљана Стевановић</w:t>
            </w:r>
          </w:p>
        </w:tc>
        <w:tc>
          <w:tcPr>
            <w:tcW w:w="3244" w:type="dxa"/>
            <w:vMerge w:val="restart"/>
            <w:shd w:val="clear" w:color="auto" w:fill="9CC2E5" w:themeFill="accent1" w:themeFillTint="99"/>
            <w:vAlign w:val="center"/>
          </w:tcPr>
          <w:p w14:paraId="4D052366" w14:textId="77777777" w:rsidR="0020783F" w:rsidRPr="008E0617" w:rsidRDefault="0020783F" w:rsidP="0020783F">
            <w:pPr>
              <w:tabs>
                <w:tab w:val="left" w:pos="567"/>
              </w:tabs>
              <w:spacing w:after="60"/>
              <w:rPr>
                <w:rFonts w:ascii="Cambria" w:hAnsi="Cambria"/>
                <w:lang w:val="sr-Cyrl-RS"/>
              </w:rPr>
            </w:pPr>
            <w:r w:rsidRPr="008E0617">
              <w:rPr>
                <w:rFonts w:ascii="Cambria" w:hAnsi="Cambria"/>
                <w:lang w:val="sr-Cyrl-RS"/>
              </w:rPr>
              <w:t>Кохерентни ефекти у интеракцији конфинираног атома водоника са електромагнетним пољем</w:t>
            </w:r>
          </w:p>
          <w:p w14:paraId="4D052367" w14:textId="77777777" w:rsidR="0020783F" w:rsidRPr="008E0617" w:rsidRDefault="0020783F" w:rsidP="0020783F">
            <w:pPr>
              <w:tabs>
                <w:tab w:val="left" w:pos="567"/>
              </w:tabs>
              <w:spacing w:after="60"/>
              <w:rPr>
                <w:rFonts w:ascii="Cambria" w:hAnsi="Cambria"/>
                <w:lang w:val="sr-Cyrl-RS"/>
              </w:rPr>
            </w:pPr>
            <w:r w:rsidRPr="008E0617">
              <w:rPr>
                <w:rFonts w:ascii="Cambria" w:hAnsi="Cambria"/>
                <w:lang w:val="sr-Cyrl-CS"/>
              </w:rPr>
              <w:t>16/06/2017</w:t>
            </w:r>
          </w:p>
        </w:tc>
        <w:tc>
          <w:tcPr>
            <w:tcW w:w="7387" w:type="dxa"/>
            <w:gridSpan w:val="2"/>
            <w:shd w:val="clear" w:color="auto" w:fill="9CC2E5"/>
            <w:vAlign w:val="center"/>
          </w:tcPr>
          <w:p w14:paraId="4700A863" w14:textId="799CD477" w:rsidR="0020783F" w:rsidRPr="00C079F1" w:rsidRDefault="0020783F" w:rsidP="0020783F">
            <w:pPr>
              <w:tabs>
                <w:tab w:val="left" w:pos="567"/>
              </w:tabs>
              <w:spacing w:after="60"/>
              <w:rPr>
                <w:rFonts w:ascii="Cambria" w:hAnsi="Cambria"/>
                <w:lang w:val="sr-Cyrl-CS"/>
              </w:rPr>
            </w:pPr>
            <w:r w:rsidRPr="00A21764">
              <w:rPr>
                <w:lang w:val="sr-Latn-CS"/>
              </w:rPr>
              <w:t>V. Pavlović,</w:t>
            </w:r>
            <w:r w:rsidRPr="00BB7695">
              <w:rPr>
                <w:b/>
                <w:lang w:val="sr-Latn-CS"/>
              </w:rPr>
              <w:t xml:space="preserve"> </w:t>
            </w:r>
            <w:r w:rsidRPr="00BB7695">
              <w:rPr>
                <w:lang w:val="sr-Latn-CS"/>
              </w:rPr>
              <w:t>Lj. Stevanović</w:t>
            </w:r>
            <w:r w:rsidRPr="00BB7695">
              <w:rPr>
                <w:b/>
                <w:lang w:val="sr-Latn-CS"/>
              </w:rPr>
              <w:t>:</w:t>
            </w:r>
            <w:r w:rsidRPr="00A21764">
              <w:rPr>
                <w:lang w:val="sr-Latn-CS"/>
              </w:rPr>
              <w:t xml:space="preserve"> </w:t>
            </w:r>
            <w:r w:rsidRPr="00A21764">
              <w:rPr>
                <w:i/>
                <w:lang w:val="sr-Latn-CS"/>
              </w:rPr>
              <w:t>Group velocity of light in a three level ladder-type spherical quantum dot with hydrogenic impurity</w:t>
            </w:r>
            <w:r w:rsidRPr="00A21764">
              <w:rPr>
                <w:lang w:val="sr-Latn-CS"/>
              </w:rPr>
              <w:t xml:space="preserve">, Superlattices and Microstructures, </w:t>
            </w:r>
            <w:r w:rsidRPr="00A21764">
              <w:rPr>
                <w:b/>
                <w:lang w:val="sr-Latn-CS"/>
              </w:rPr>
              <w:t>100</w:t>
            </w:r>
            <w:r w:rsidRPr="00A21764">
              <w:rPr>
                <w:lang w:val="sr-Latn-CS"/>
              </w:rPr>
              <w:t xml:space="preserve"> (2016) 500-507</w:t>
            </w:r>
          </w:p>
        </w:tc>
        <w:tc>
          <w:tcPr>
            <w:tcW w:w="851" w:type="dxa"/>
            <w:shd w:val="clear" w:color="auto" w:fill="9CC2E5"/>
            <w:vAlign w:val="center"/>
          </w:tcPr>
          <w:p w14:paraId="108FDF35" w14:textId="77777777" w:rsidR="0020783F" w:rsidRDefault="0020783F" w:rsidP="0020783F">
            <w:pPr>
              <w:tabs>
                <w:tab w:val="left" w:pos="567"/>
              </w:tabs>
              <w:spacing w:after="60"/>
              <w:rPr>
                <w:rFonts w:ascii="Cambria" w:hAnsi="Cambria"/>
                <w:lang w:val="en-US"/>
              </w:rPr>
            </w:pPr>
            <w:r>
              <w:rPr>
                <w:rFonts w:ascii="Cambria" w:hAnsi="Cambria"/>
                <w:lang w:val="en-US"/>
              </w:rPr>
              <w:t>M22</w:t>
            </w:r>
          </w:p>
          <w:p w14:paraId="4D052369" w14:textId="033FF0AC" w:rsidR="0020783F" w:rsidRPr="00C079F1" w:rsidRDefault="0020783F" w:rsidP="0020783F">
            <w:pPr>
              <w:tabs>
                <w:tab w:val="left" w:pos="567"/>
              </w:tabs>
              <w:spacing w:after="60"/>
              <w:rPr>
                <w:rFonts w:ascii="Cambria" w:hAnsi="Cambria"/>
                <w:lang w:val="sr-Cyrl-CS"/>
              </w:rPr>
            </w:pPr>
          </w:p>
        </w:tc>
      </w:tr>
      <w:tr w:rsidR="0020783F" w:rsidRPr="008E0617" w14:paraId="2301F63C" w14:textId="77777777" w:rsidTr="00525221">
        <w:trPr>
          <w:trHeight w:val="802"/>
        </w:trPr>
        <w:tc>
          <w:tcPr>
            <w:tcW w:w="1730" w:type="dxa"/>
            <w:vMerge/>
            <w:shd w:val="clear" w:color="auto" w:fill="9CC2E5" w:themeFill="accent1" w:themeFillTint="99"/>
            <w:vAlign w:val="center"/>
          </w:tcPr>
          <w:p w14:paraId="0613CAB6" w14:textId="77777777" w:rsidR="0020783F" w:rsidRPr="008E0617" w:rsidRDefault="0020783F" w:rsidP="0020783F">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405455E6" w14:textId="77777777" w:rsidR="0020783F" w:rsidRPr="008E0617" w:rsidRDefault="0020783F" w:rsidP="0020783F">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7E7031B7" w14:textId="77777777" w:rsidR="0020783F" w:rsidRPr="008E0617" w:rsidRDefault="0020783F" w:rsidP="0020783F">
            <w:pPr>
              <w:tabs>
                <w:tab w:val="left" w:pos="567"/>
              </w:tabs>
              <w:spacing w:after="60"/>
              <w:rPr>
                <w:rFonts w:ascii="Cambria" w:hAnsi="Cambria"/>
                <w:lang w:val="sr-Cyrl-RS"/>
              </w:rPr>
            </w:pPr>
          </w:p>
        </w:tc>
        <w:tc>
          <w:tcPr>
            <w:tcW w:w="7387" w:type="dxa"/>
            <w:gridSpan w:val="2"/>
            <w:shd w:val="clear" w:color="auto" w:fill="9CC2E5"/>
            <w:vAlign w:val="center"/>
          </w:tcPr>
          <w:p w14:paraId="2C092AD1" w14:textId="62F24259" w:rsidR="0020783F" w:rsidRPr="00C079F1" w:rsidRDefault="0020783F" w:rsidP="0020783F">
            <w:pPr>
              <w:tabs>
                <w:tab w:val="left" w:pos="567"/>
              </w:tabs>
              <w:spacing w:after="60"/>
              <w:rPr>
                <w:rFonts w:ascii="Cambria" w:hAnsi="Cambria"/>
                <w:lang w:val="sr-Cyrl-CS"/>
              </w:rPr>
            </w:pPr>
            <w:r w:rsidRPr="00A21764">
              <w:rPr>
                <w:i/>
                <w:lang w:val="sr-Latn-CS"/>
              </w:rPr>
              <w:t>spherical quantum dot with hydrogenic impurity in the external magnetic field</w:t>
            </w:r>
            <w:r w:rsidRPr="00A21764">
              <w:rPr>
                <w:lang w:val="sr-Latn-CS"/>
              </w:rPr>
              <w:t xml:space="preserve">, Superlattices and Microstructures, </w:t>
            </w:r>
            <w:r w:rsidRPr="00A21764">
              <w:rPr>
                <w:b/>
                <w:lang w:val="sr-Latn-CS"/>
              </w:rPr>
              <w:t>92</w:t>
            </w:r>
            <w:r w:rsidRPr="00A21764">
              <w:rPr>
                <w:lang w:val="sr-Latn-CS"/>
              </w:rPr>
              <w:t xml:space="preserve"> (2016) 10-23</w:t>
            </w:r>
          </w:p>
        </w:tc>
        <w:tc>
          <w:tcPr>
            <w:tcW w:w="851" w:type="dxa"/>
            <w:shd w:val="clear" w:color="auto" w:fill="9CC2E5"/>
            <w:vAlign w:val="center"/>
          </w:tcPr>
          <w:p w14:paraId="31303F87" w14:textId="1A4C119C" w:rsidR="0020783F" w:rsidRPr="00C079F1" w:rsidRDefault="0020783F" w:rsidP="0020783F">
            <w:pPr>
              <w:tabs>
                <w:tab w:val="left" w:pos="567"/>
              </w:tabs>
              <w:spacing w:after="60"/>
              <w:rPr>
                <w:rFonts w:ascii="Cambria" w:hAnsi="Cambria"/>
                <w:lang w:val="sr-Cyrl-CS"/>
              </w:rPr>
            </w:pPr>
            <w:r>
              <w:rPr>
                <w:rFonts w:ascii="Cambria" w:hAnsi="Cambria"/>
                <w:lang w:val="en-US"/>
              </w:rPr>
              <w:t>M22</w:t>
            </w:r>
          </w:p>
        </w:tc>
      </w:tr>
      <w:tr w:rsidR="0020783F" w:rsidRPr="008E0617" w14:paraId="5D0AA94A" w14:textId="77777777" w:rsidTr="00525221">
        <w:trPr>
          <w:trHeight w:val="802"/>
        </w:trPr>
        <w:tc>
          <w:tcPr>
            <w:tcW w:w="1730" w:type="dxa"/>
            <w:vMerge/>
            <w:shd w:val="clear" w:color="auto" w:fill="9CC2E5" w:themeFill="accent1" w:themeFillTint="99"/>
            <w:vAlign w:val="center"/>
          </w:tcPr>
          <w:p w14:paraId="1D502D9F" w14:textId="77777777" w:rsidR="0020783F" w:rsidRPr="008E0617" w:rsidRDefault="0020783F" w:rsidP="0020783F">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27F2EDBA" w14:textId="77777777" w:rsidR="0020783F" w:rsidRPr="008E0617" w:rsidRDefault="0020783F" w:rsidP="0020783F">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2D96BE8E" w14:textId="77777777" w:rsidR="0020783F" w:rsidRPr="008E0617" w:rsidRDefault="0020783F" w:rsidP="0020783F">
            <w:pPr>
              <w:tabs>
                <w:tab w:val="left" w:pos="567"/>
              </w:tabs>
              <w:spacing w:after="60"/>
              <w:rPr>
                <w:rFonts w:ascii="Cambria" w:hAnsi="Cambria"/>
                <w:lang w:val="sr-Cyrl-RS"/>
              </w:rPr>
            </w:pPr>
          </w:p>
        </w:tc>
        <w:tc>
          <w:tcPr>
            <w:tcW w:w="7387" w:type="dxa"/>
            <w:gridSpan w:val="2"/>
            <w:shd w:val="clear" w:color="auto" w:fill="9CC2E5"/>
            <w:vAlign w:val="center"/>
          </w:tcPr>
          <w:p w14:paraId="2DDA1461" w14:textId="7D1A4E15" w:rsidR="0020783F" w:rsidRPr="00C079F1" w:rsidRDefault="0020783F" w:rsidP="0020783F">
            <w:pPr>
              <w:tabs>
                <w:tab w:val="left" w:pos="567"/>
              </w:tabs>
              <w:spacing w:after="60"/>
              <w:rPr>
                <w:rFonts w:ascii="Cambria" w:hAnsi="Cambria"/>
                <w:lang w:val="sr-Cyrl-CS"/>
              </w:rPr>
            </w:pPr>
            <w:r w:rsidRPr="00A21764">
              <w:rPr>
                <w:lang w:val="sr-Latn-CS"/>
              </w:rPr>
              <w:t>V. Pavlović</w:t>
            </w:r>
            <w:r>
              <w:rPr>
                <w:lang w:val="sr-Latn-CS"/>
              </w:rPr>
              <w:t xml:space="preserve">: </w:t>
            </w:r>
            <w:r w:rsidRPr="00A21764">
              <w:rPr>
                <w:i/>
                <w:lang w:val="sr-Latn-CS"/>
              </w:rPr>
              <w:t>Electromagnetically induced transparency in a</w:t>
            </w:r>
            <w:r>
              <w:rPr>
                <w:i/>
                <w:lang w:val="sr-Latn-CS"/>
              </w:rPr>
              <w:t xml:space="preserve"> </w:t>
            </w:r>
            <w:r w:rsidRPr="00A21764">
              <w:rPr>
                <w:i/>
                <w:lang w:val="sr-Latn-CS"/>
              </w:rPr>
              <w:t>spherical quantum dot with hydrogenic impurity</w:t>
            </w:r>
            <w:r>
              <w:rPr>
                <w:i/>
                <w:lang w:val="sr-Latn-CS"/>
              </w:rPr>
              <w:t xml:space="preserve"> in a four level ladder configuration, </w:t>
            </w:r>
            <w:r>
              <w:rPr>
                <w:lang w:val="sr-Latn-CS"/>
              </w:rPr>
              <w:t xml:space="preserve">Optik </w:t>
            </w:r>
            <w:r w:rsidRPr="00120E03">
              <w:rPr>
                <w:b/>
                <w:lang w:val="sr-Latn-CS"/>
              </w:rPr>
              <w:t>127</w:t>
            </w:r>
            <w:r>
              <w:rPr>
                <w:lang w:val="sr-Latn-CS"/>
              </w:rPr>
              <w:t xml:space="preserve"> (2016) 6351-6357</w:t>
            </w:r>
          </w:p>
        </w:tc>
        <w:tc>
          <w:tcPr>
            <w:tcW w:w="851" w:type="dxa"/>
            <w:shd w:val="clear" w:color="auto" w:fill="9CC2E5"/>
            <w:vAlign w:val="center"/>
          </w:tcPr>
          <w:p w14:paraId="0B191A17" w14:textId="75326A25" w:rsidR="0020783F" w:rsidRPr="00C079F1" w:rsidRDefault="0020783F" w:rsidP="0020783F">
            <w:pPr>
              <w:tabs>
                <w:tab w:val="left" w:pos="567"/>
              </w:tabs>
              <w:spacing w:after="60"/>
              <w:rPr>
                <w:rFonts w:ascii="Cambria" w:hAnsi="Cambria"/>
                <w:lang w:val="sr-Cyrl-CS"/>
              </w:rPr>
            </w:pPr>
            <w:r>
              <w:rPr>
                <w:rFonts w:ascii="Cambria" w:hAnsi="Cambria"/>
                <w:lang w:val="en-US"/>
              </w:rPr>
              <w:t>M23</w:t>
            </w:r>
          </w:p>
        </w:tc>
      </w:tr>
      <w:tr w:rsidR="0020783F" w:rsidRPr="008E0617" w14:paraId="5110AA2D" w14:textId="77777777" w:rsidTr="00525221">
        <w:trPr>
          <w:trHeight w:val="802"/>
        </w:trPr>
        <w:tc>
          <w:tcPr>
            <w:tcW w:w="1730" w:type="dxa"/>
            <w:vMerge/>
            <w:shd w:val="clear" w:color="auto" w:fill="9CC2E5" w:themeFill="accent1" w:themeFillTint="99"/>
            <w:vAlign w:val="center"/>
          </w:tcPr>
          <w:p w14:paraId="7D0D59EA" w14:textId="77777777" w:rsidR="0020783F" w:rsidRPr="008E0617" w:rsidRDefault="0020783F" w:rsidP="0020783F">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043F64A4" w14:textId="77777777" w:rsidR="0020783F" w:rsidRPr="008E0617" w:rsidRDefault="0020783F" w:rsidP="0020783F">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0F049A28" w14:textId="77777777" w:rsidR="0020783F" w:rsidRPr="008E0617" w:rsidRDefault="0020783F" w:rsidP="0020783F">
            <w:pPr>
              <w:tabs>
                <w:tab w:val="left" w:pos="567"/>
              </w:tabs>
              <w:spacing w:after="60"/>
              <w:rPr>
                <w:rFonts w:ascii="Cambria" w:hAnsi="Cambria"/>
                <w:lang w:val="sr-Cyrl-RS"/>
              </w:rPr>
            </w:pPr>
          </w:p>
        </w:tc>
        <w:tc>
          <w:tcPr>
            <w:tcW w:w="7387" w:type="dxa"/>
            <w:gridSpan w:val="2"/>
            <w:shd w:val="clear" w:color="auto" w:fill="9CC2E5"/>
            <w:vAlign w:val="center"/>
          </w:tcPr>
          <w:p w14:paraId="1264A88E" w14:textId="31BDA5AC" w:rsidR="0020783F" w:rsidRPr="00C079F1" w:rsidRDefault="0020783F" w:rsidP="0020783F">
            <w:pPr>
              <w:tabs>
                <w:tab w:val="left" w:pos="567"/>
              </w:tabs>
              <w:spacing w:after="60"/>
              <w:rPr>
                <w:rFonts w:ascii="Cambria" w:hAnsi="Cambria"/>
                <w:lang w:val="sr-Cyrl-CS"/>
              </w:rPr>
            </w:pPr>
            <w:r w:rsidRPr="00A21764">
              <w:rPr>
                <w:lang w:val="sr-Latn-RS"/>
              </w:rPr>
              <w:t xml:space="preserve">Vladan Pavlović, </w:t>
            </w:r>
            <w:r w:rsidRPr="00BB7695">
              <w:rPr>
                <w:lang w:val="sr-Latn-RS"/>
              </w:rPr>
              <w:t>Lj. Stevanović:</w:t>
            </w:r>
            <w:r w:rsidRPr="00A21764">
              <w:rPr>
                <w:lang w:val="sr-Latn-RS"/>
              </w:rPr>
              <w:t xml:space="preserve"> </w:t>
            </w:r>
            <w:r w:rsidRPr="00A21764">
              <w:rPr>
                <w:i/>
                <w:lang w:val="sr-Latn-RS"/>
              </w:rPr>
              <w:t>Group velocity of light in ladder-type spherical quantum dot with hydrogenic impurity</w:t>
            </w:r>
            <w:r w:rsidRPr="00A21764">
              <w:rPr>
                <w:lang w:val="sr-Latn-RS"/>
              </w:rPr>
              <w:t>, Fa</w:t>
            </w:r>
            <w:r>
              <w:rPr>
                <w:lang w:val="sr-Latn-RS"/>
              </w:rPr>
              <w:t>cta Universitatis</w:t>
            </w:r>
            <w:r>
              <w:rPr>
                <w:lang w:val="sr-Cyrl-CS"/>
              </w:rPr>
              <w:t>,</w:t>
            </w:r>
            <w:r>
              <w:rPr>
                <w:lang w:val="sr-Latn-RS"/>
              </w:rPr>
              <w:t xml:space="preserve"> </w:t>
            </w:r>
            <w:r>
              <w:t>eries: Physics, Chemistry</w:t>
            </w:r>
            <w:r>
              <w:rPr>
                <w:lang w:val="en-US"/>
              </w:rPr>
              <w:t xml:space="preserve"> </w:t>
            </w:r>
            <w:r>
              <w:t>and Technology</w:t>
            </w:r>
            <w:r>
              <w:rPr>
                <w:lang w:val="en-US"/>
              </w:rPr>
              <w:t xml:space="preserve"> </w:t>
            </w:r>
            <w:r w:rsidRPr="00FC33DE">
              <w:rPr>
                <w:b/>
                <w:lang w:val="sr-Latn-RS"/>
              </w:rPr>
              <w:t>14</w:t>
            </w:r>
            <w:r>
              <w:rPr>
                <w:lang w:val="sr-Latn-RS"/>
              </w:rPr>
              <w:t xml:space="preserve"> (2016) 1-7</w:t>
            </w:r>
          </w:p>
        </w:tc>
        <w:tc>
          <w:tcPr>
            <w:tcW w:w="851" w:type="dxa"/>
            <w:shd w:val="clear" w:color="auto" w:fill="9CC2E5"/>
            <w:vAlign w:val="center"/>
          </w:tcPr>
          <w:p w14:paraId="3E9ABB4F" w14:textId="5389779F" w:rsidR="0020783F" w:rsidRPr="00C079F1" w:rsidRDefault="0020783F" w:rsidP="0020783F">
            <w:pPr>
              <w:tabs>
                <w:tab w:val="left" w:pos="567"/>
              </w:tabs>
              <w:spacing w:after="60"/>
              <w:rPr>
                <w:rFonts w:ascii="Cambria" w:hAnsi="Cambria"/>
                <w:lang w:val="sr-Cyrl-CS"/>
              </w:rPr>
            </w:pPr>
            <w:r>
              <w:rPr>
                <w:rFonts w:ascii="Cambria" w:hAnsi="Cambria"/>
                <w:lang w:val="en-US"/>
              </w:rPr>
              <w:t>M52</w:t>
            </w:r>
          </w:p>
        </w:tc>
      </w:tr>
      <w:tr w:rsidR="0020783F" w:rsidRPr="008E0617" w14:paraId="4D052371" w14:textId="77777777" w:rsidTr="00F04733">
        <w:trPr>
          <w:trHeight w:val="319"/>
        </w:trPr>
        <w:tc>
          <w:tcPr>
            <w:tcW w:w="1730" w:type="dxa"/>
            <w:vMerge w:val="restart"/>
            <w:shd w:val="clear" w:color="auto" w:fill="DEEAF6" w:themeFill="accent1" w:themeFillTint="33"/>
            <w:vAlign w:val="center"/>
          </w:tcPr>
          <w:p w14:paraId="4D05236B" w14:textId="77777777" w:rsidR="0020783F" w:rsidRPr="00843B14" w:rsidRDefault="0020783F" w:rsidP="0020783F">
            <w:pPr>
              <w:tabs>
                <w:tab w:val="left" w:pos="567"/>
              </w:tabs>
              <w:spacing w:after="60"/>
              <w:rPr>
                <w:rFonts w:ascii="Cambria" w:hAnsi="Cambria"/>
                <w:lang w:val="sr-Latn-RS"/>
              </w:rPr>
            </w:pPr>
            <w:r w:rsidRPr="00771647">
              <w:rPr>
                <w:rFonts w:ascii="Cambria" w:hAnsi="Cambria"/>
                <w:lang w:val="sr-Cyrl-CS"/>
              </w:rPr>
              <w:t>Јована Н. Крстић</w:t>
            </w:r>
          </w:p>
        </w:tc>
        <w:tc>
          <w:tcPr>
            <w:tcW w:w="1843" w:type="dxa"/>
            <w:vMerge w:val="restart"/>
            <w:shd w:val="clear" w:color="auto" w:fill="DEEAF6" w:themeFill="accent1" w:themeFillTint="33"/>
            <w:vAlign w:val="center"/>
          </w:tcPr>
          <w:p w14:paraId="4D05236C" w14:textId="77777777" w:rsidR="0020783F" w:rsidRPr="008E0617" w:rsidRDefault="0020783F" w:rsidP="0020783F">
            <w:pPr>
              <w:tabs>
                <w:tab w:val="left" w:pos="567"/>
              </w:tabs>
              <w:spacing w:after="60"/>
              <w:rPr>
                <w:rFonts w:ascii="Cambria" w:hAnsi="Cambria"/>
                <w:lang w:val="sr-Cyrl-RS"/>
              </w:rPr>
            </w:pPr>
            <w:r w:rsidRPr="004F0694">
              <w:rPr>
                <w:rFonts w:ascii="Cambria" w:hAnsi="Cambria"/>
                <w:lang w:val="sr-Cyrl-RS"/>
              </w:rPr>
              <w:t>Др Александра Павловић</w:t>
            </w:r>
          </w:p>
        </w:tc>
        <w:tc>
          <w:tcPr>
            <w:tcW w:w="3244" w:type="dxa"/>
            <w:vMerge w:val="restart"/>
            <w:shd w:val="clear" w:color="auto" w:fill="D5DCE4" w:themeFill="text2" w:themeFillTint="33"/>
            <w:vAlign w:val="center"/>
          </w:tcPr>
          <w:p w14:paraId="4D05236D" w14:textId="77777777" w:rsidR="0020783F" w:rsidRPr="00843B14" w:rsidRDefault="0020783F" w:rsidP="0020783F">
            <w:pPr>
              <w:tabs>
                <w:tab w:val="left" w:pos="567"/>
              </w:tabs>
              <w:spacing w:after="60"/>
              <w:rPr>
                <w:rFonts w:ascii="Cambria" w:hAnsi="Cambria"/>
                <w:lang w:val="sr-Cyrl-RS"/>
              </w:rPr>
            </w:pPr>
            <w:r w:rsidRPr="00843B14">
              <w:rPr>
                <w:rFonts w:ascii="Cambria" w:hAnsi="Cambria"/>
                <w:lang w:val="sr-Cyrl-RS"/>
              </w:rPr>
              <w:t>Минерални и полифенолни профил зеленог, црног, биљних и воћних филтер чајева и њихов антиоксидативни капацитет.</w:t>
            </w:r>
          </w:p>
          <w:p w14:paraId="4D05236E" w14:textId="77777777" w:rsidR="0020783F" w:rsidRPr="008E0617" w:rsidRDefault="0020783F" w:rsidP="0020783F">
            <w:pPr>
              <w:tabs>
                <w:tab w:val="left" w:pos="567"/>
              </w:tabs>
              <w:spacing w:after="60"/>
              <w:rPr>
                <w:rFonts w:ascii="Cambria" w:hAnsi="Cambria"/>
                <w:lang w:val="sr-Cyrl-RS"/>
              </w:rPr>
            </w:pPr>
            <w:r w:rsidRPr="004F0694">
              <w:rPr>
                <w:rFonts w:ascii="Cambria" w:hAnsi="Cambria"/>
                <w:lang w:val="sr-Cyrl-RS"/>
              </w:rPr>
              <w:t>22</w:t>
            </w:r>
            <w:r>
              <w:rPr>
                <w:rFonts w:ascii="Cambria" w:hAnsi="Cambria"/>
                <w:lang w:val="sr-Cyrl-RS"/>
              </w:rPr>
              <w:t>/</w:t>
            </w:r>
            <w:r w:rsidRPr="004F0694">
              <w:rPr>
                <w:rFonts w:ascii="Cambria" w:hAnsi="Cambria"/>
                <w:lang w:val="sr-Cyrl-RS"/>
              </w:rPr>
              <w:t>06</w:t>
            </w:r>
            <w:r>
              <w:rPr>
                <w:rFonts w:ascii="Cambria" w:hAnsi="Cambria"/>
                <w:lang w:val="sr-Cyrl-RS"/>
              </w:rPr>
              <w:t>/</w:t>
            </w:r>
            <w:r w:rsidRPr="004F0694">
              <w:rPr>
                <w:rFonts w:ascii="Cambria" w:hAnsi="Cambria"/>
                <w:lang w:val="sr-Cyrl-RS"/>
              </w:rPr>
              <w:t>2017</w:t>
            </w:r>
          </w:p>
        </w:tc>
        <w:tc>
          <w:tcPr>
            <w:tcW w:w="7387" w:type="dxa"/>
            <w:gridSpan w:val="2"/>
            <w:shd w:val="clear" w:color="auto" w:fill="DEEAF6"/>
          </w:tcPr>
          <w:p w14:paraId="21BC6A38" w14:textId="3840E850" w:rsidR="0020783F" w:rsidRPr="00255E5F" w:rsidRDefault="0020783F" w:rsidP="0020783F">
            <w:pPr>
              <w:tabs>
                <w:tab w:val="left" w:pos="567"/>
              </w:tabs>
              <w:spacing w:after="60"/>
              <w:rPr>
                <w:rFonts w:ascii="Cambria" w:hAnsi="Cambria"/>
                <w:lang w:val="sr-Cyrl-CS"/>
              </w:rPr>
            </w:pPr>
            <w:r w:rsidRPr="00255E5F">
              <w:rPr>
                <w:rFonts w:ascii="Cambria" w:hAnsi="Cambria" w:cs="Calibri"/>
                <w:color w:val="1B1C20"/>
              </w:rPr>
              <w:t>Aleksandra N. Pavlović, Jelena M. Brcanović, Jovana N. Veljković, Snežana S. Mitić, Snežana B. Tošić, Biljana M. Kaličanin, Danijela A. Kostić, Miodrag S. Đorđević, Dragan S. Velimirović,</w:t>
            </w:r>
            <w:r w:rsidRPr="00255E5F">
              <w:rPr>
                <w:rFonts w:ascii="Cambria" w:hAnsi="Cambria" w:cs="Calibri"/>
                <w:b/>
                <w:bCs/>
                <w:color w:val="1B1C20"/>
              </w:rPr>
              <w:t xml:space="preserve"> </w:t>
            </w:r>
            <w:r w:rsidRPr="00255E5F">
              <w:rPr>
                <w:rFonts w:ascii="Cambria" w:hAnsi="Cambria" w:cs="Calibri"/>
                <w:bCs/>
                <w:color w:val="1B1C20"/>
              </w:rPr>
              <w:t xml:space="preserve">Characterization of commercially available products of aronia according to their metal content, </w:t>
            </w:r>
            <w:r w:rsidRPr="00255E5F">
              <w:rPr>
                <w:rFonts w:ascii="Cambria" w:hAnsi="Cambria" w:cs="Calibri"/>
                <w:bCs/>
                <w:i/>
                <w:color w:val="1B1C20"/>
              </w:rPr>
              <w:t>Fruits,</w:t>
            </w:r>
            <w:r w:rsidRPr="00255E5F">
              <w:rPr>
                <w:rFonts w:ascii="Cambria" w:hAnsi="Cambria" w:cs="Calibri"/>
                <w:i/>
                <w:color w:val="1B1C20"/>
              </w:rPr>
              <w:t xml:space="preserve"> </w:t>
            </w:r>
            <w:r w:rsidRPr="00255E5F">
              <w:rPr>
                <w:rFonts w:ascii="Cambria" w:hAnsi="Cambria" w:cs="Calibri"/>
                <w:color w:val="1B1C20"/>
              </w:rPr>
              <w:t>2015, 70(6), 385-393.</w:t>
            </w:r>
          </w:p>
        </w:tc>
        <w:tc>
          <w:tcPr>
            <w:tcW w:w="851" w:type="dxa"/>
            <w:shd w:val="clear" w:color="auto" w:fill="DEEAF6"/>
            <w:vAlign w:val="center"/>
          </w:tcPr>
          <w:p w14:paraId="4D052370" w14:textId="2D1D159D" w:rsidR="0020783F" w:rsidRPr="00255E5F" w:rsidRDefault="0020783F" w:rsidP="0020783F">
            <w:pPr>
              <w:tabs>
                <w:tab w:val="left" w:pos="567"/>
              </w:tabs>
              <w:spacing w:after="60"/>
              <w:rPr>
                <w:rFonts w:ascii="Cambria" w:hAnsi="Cambria"/>
                <w:lang w:val="sr-Cyrl-CS"/>
              </w:rPr>
            </w:pPr>
            <w:r w:rsidRPr="00255E5F">
              <w:rPr>
                <w:rFonts w:ascii="Cambria" w:hAnsi="Cambria" w:cs="Calibri"/>
                <w:lang w:val="sr-Latn-RS"/>
              </w:rPr>
              <w:t>M21</w:t>
            </w:r>
          </w:p>
        </w:tc>
      </w:tr>
      <w:tr w:rsidR="0020783F" w:rsidRPr="008E0617" w14:paraId="23F4E314" w14:textId="77777777" w:rsidTr="00F04733">
        <w:trPr>
          <w:trHeight w:val="316"/>
        </w:trPr>
        <w:tc>
          <w:tcPr>
            <w:tcW w:w="1730" w:type="dxa"/>
            <w:vMerge/>
            <w:shd w:val="clear" w:color="auto" w:fill="DEEAF6" w:themeFill="accent1" w:themeFillTint="33"/>
            <w:vAlign w:val="center"/>
          </w:tcPr>
          <w:p w14:paraId="64BAA7A6"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67BE7EEB"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1217E1A1"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1E14020C" w14:textId="4FD2E5A0" w:rsidR="0020783F" w:rsidRPr="00255E5F" w:rsidRDefault="0020783F" w:rsidP="0020783F">
            <w:pPr>
              <w:tabs>
                <w:tab w:val="left" w:pos="567"/>
              </w:tabs>
              <w:spacing w:after="60"/>
              <w:rPr>
                <w:rFonts w:ascii="Cambria" w:hAnsi="Cambria"/>
                <w:lang w:val="sr-Cyrl-CS"/>
              </w:rPr>
            </w:pPr>
            <w:r w:rsidRPr="00255E5F">
              <w:rPr>
                <w:rFonts w:ascii="Cambria" w:hAnsi="Cambria"/>
                <w:bCs/>
              </w:rPr>
              <w:t>Jovana N. Veljković</w:t>
            </w:r>
            <w:r w:rsidRPr="00255E5F">
              <w:rPr>
                <w:rFonts w:ascii="Cambria" w:hAnsi="Cambria"/>
                <w:bCs/>
                <w:lang w:val="sr-Latn-RS"/>
              </w:rPr>
              <w:t>,</w:t>
            </w:r>
            <w:r w:rsidRPr="00255E5F">
              <w:rPr>
                <w:rFonts w:ascii="Cambria" w:hAnsi="Cambria"/>
                <w:bCs/>
              </w:rPr>
              <w:t xml:space="preserve"> Aleksandra</w:t>
            </w:r>
            <w:r w:rsidRPr="00255E5F">
              <w:rPr>
                <w:rFonts w:ascii="Cambria" w:hAnsi="Cambria"/>
              </w:rPr>
              <w:t xml:space="preserve"> N. Pavlović, </w:t>
            </w:r>
            <w:r w:rsidRPr="00255E5F">
              <w:rPr>
                <w:rFonts w:ascii="Cambria" w:hAnsi="Cambria"/>
                <w:lang w:val="it-IT"/>
              </w:rPr>
              <w:t>Jelena M. Brcanović,</w:t>
            </w:r>
            <w:r w:rsidRPr="00255E5F">
              <w:rPr>
                <w:rFonts w:ascii="Cambria" w:hAnsi="Cambria"/>
                <w:vertAlign w:val="superscript"/>
                <w:lang w:val="it-IT"/>
              </w:rPr>
              <w:t xml:space="preserve"> </w:t>
            </w:r>
            <w:r w:rsidRPr="00255E5F">
              <w:rPr>
                <w:rFonts w:ascii="Cambria" w:hAnsi="Cambria"/>
              </w:rPr>
              <w:t>Snežana S. Mitić, Sne</w:t>
            </w:r>
            <w:r w:rsidRPr="00255E5F">
              <w:rPr>
                <w:rFonts w:ascii="Cambria" w:hAnsi="Cambria"/>
                <w:lang w:val="sr-Latn-CS"/>
              </w:rPr>
              <w:t>ž</w:t>
            </w:r>
            <w:r w:rsidRPr="00255E5F">
              <w:rPr>
                <w:rFonts w:ascii="Cambria" w:hAnsi="Cambria"/>
              </w:rPr>
              <w:t xml:space="preserve">ana B. Tošić, </w:t>
            </w:r>
            <w:r w:rsidRPr="00255E5F">
              <w:rPr>
                <w:rFonts w:ascii="Cambria" w:hAnsi="Cambria"/>
                <w:lang w:val="it-IT"/>
              </w:rPr>
              <w:t xml:space="preserve">Milan N. Mitić, </w:t>
            </w:r>
            <w:r w:rsidRPr="00255E5F">
              <w:rPr>
                <w:rFonts w:ascii="Cambria" w:hAnsi="Cambria"/>
              </w:rPr>
              <w:t xml:space="preserve">Differentiation of black, green, herbal and fruit tea infusions based on multi-element analysis using inductively coupled plasma atomic emission spectrometry, </w:t>
            </w:r>
            <w:r w:rsidRPr="00255E5F">
              <w:rPr>
                <w:rFonts w:ascii="Cambria" w:hAnsi="Cambria"/>
                <w:i/>
              </w:rPr>
              <w:t>Chem. Pap.</w:t>
            </w:r>
            <w:r w:rsidRPr="00255E5F">
              <w:rPr>
                <w:rFonts w:ascii="Cambria" w:hAnsi="Cambria"/>
              </w:rPr>
              <w:t>, 2016, 70(4) 488-494.</w:t>
            </w:r>
          </w:p>
        </w:tc>
        <w:tc>
          <w:tcPr>
            <w:tcW w:w="851" w:type="dxa"/>
            <w:shd w:val="clear" w:color="auto" w:fill="DEEAF6"/>
            <w:vAlign w:val="center"/>
          </w:tcPr>
          <w:p w14:paraId="39379250" w14:textId="68C010CD"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M22</w:t>
            </w:r>
          </w:p>
        </w:tc>
      </w:tr>
      <w:tr w:rsidR="0020783F" w:rsidRPr="008E0617" w14:paraId="33D16326" w14:textId="77777777" w:rsidTr="00F04733">
        <w:trPr>
          <w:trHeight w:val="316"/>
        </w:trPr>
        <w:tc>
          <w:tcPr>
            <w:tcW w:w="1730" w:type="dxa"/>
            <w:vMerge/>
            <w:shd w:val="clear" w:color="auto" w:fill="DEEAF6" w:themeFill="accent1" w:themeFillTint="33"/>
            <w:vAlign w:val="center"/>
          </w:tcPr>
          <w:p w14:paraId="04B82BD8"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2876AC13"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6BB42DFD"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6D316FD6" w14:textId="2B5174F8" w:rsidR="0020783F" w:rsidRPr="00255E5F" w:rsidRDefault="0020783F" w:rsidP="0020783F">
            <w:pPr>
              <w:tabs>
                <w:tab w:val="left" w:pos="567"/>
              </w:tabs>
              <w:spacing w:after="60"/>
              <w:rPr>
                <w:rFonts w:ascii="Cambria" w:hAnsi="Cambria"/>
                <w:lang w:val="sr-Cyrl-CS"/>
              </w:rPr>
            </w:pPr>
            <w:r w:rsidRPr="00255E5F">
              <w:rPr>
                <w:rFonts w:ascii="Cambria" w:hAnsi="Cambria"/>
                <w:bCs/>
              </w:rPr>
              <w:t>Jovana N. Veljković, Aleksandra N. Pavlović, Snežana S. Mitić, Sne</w:t>
            </w:r>
            <w:r w:rsidRPr="00255E5F">
              <w:rPr>
                <w:rFonts w:ascii="Cambria" w:hAnsi="Cambria"/>
                <w:bCs/>
                <w:lang w:val="sr-Latn-CS"/>
              </w:rPr>
              <w:t>ž</w:t>
            </w:r>
            <w:r w:rsidRPr="00255E5F">
              <w:rPr>
                <w:rFonts w:ascii="Cambria" w:hAnsi="Cambria"/>
                <w:bCs/>
              </w:rPr>
              <w:t>ana B. Tošić, Gordana S. Stojano</w:t>
            </w:r>
            <w:r w:rsidRPr="00255E5F">
              <w:rPr>
                <w:rFonts w:ascii="Cambria" w:hAnsi="Cambria"/>
                <w:bCs/>
                <w:lang w:val="sr-Latn-CS"/>
              </w:rPr>
              <w:t>vić</w:t>
            </w:r>
            <w:r w:rsidRPr="00255E5F">
              <w:rPr>
                <w:rFonts w:ascii="Cambria" w:hAnsi="Cambria"/>
                <w:bCs/>
              </w:rPr>
              <w:t xml:space="preserve">, Biljana M. Kaličanin, Dalibor M. Stanković, Milan B. Stojković, Milan N. Mitić, Jelena M. Brcanović, Evaluation of individual phenolic compounds and antioxidant properties of black, green, herbal and fruit tea infusions consumed in Serbia: spectrophotometrical and electrochemical approaches, </w:t>
            </w:r>
            <w:r w:rsidRPr="00255E5F">
              <w:rPr>
                <w:rFonts w:ascii="Cambria" w:hAnsi="Cambria"/>
                <w:bCs/>
                <w:i/>
              </w:rPr>
              <w:t>J. Food Nutr. Res</w:t>
            </w:r>
            <w:r w:rsidRPr="00255E5F">
              <w:rPr>
                <w:rFonts w:ascii="Cambria" w:hAnsi="Cambria"/>
                <w:bCs/>
              </w:rPr>
              <w:t>., 52(1), 12-24, 2013.</w:t>
            </w:r>
          </w:p>
        </w:tc>
        <w:tc>
          <w:tcPr>
            <w:tcW w:w="851" w:type="dxa"/>
            <w:shd w:val="clear" w:color="auto" w:fill="DEEAF6"/>
            <w:vAlign w:val="center"/>
          </w:tcPr>
          <w:p w14:paraId="7A5541FC" w14:textId="6F012888"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M23</w:t>
            </w:r>
          </w:p>
        </w:tc>
      </w:tr>
      <w:tr w:rsidR="0020783F" w:rsidRPr="008E0617" w14:paraId="329B336E" w14:textId="77777777" w:rsidTr="00F04733">
        <w:trPr>
          <w:trHeight w:val="316"/>
        </w:trPr>
        <w:tc>
          <w:tcPr>
            <w:tcW w:w="1730" w:type="dxa"/>
            <w:vMerge/>
            <w:shd w:val="clear" w:color="auto" w:fill="DEEAF6" w:themeFill="accent1" w:themeFillTint="33"/>
            <w:vAlign w:val="center"/>
          </w:tcPr>
          <w:p w14:paraId="02D5735D"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51B75FFF"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02EA8FBC"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634CD0A9" w14:textId="1A7CCC77" w:rsidR="0020783F" w:rsidRPr="00255E5F" w:rsidRDefault="0020783F" w:rsidP="0020783F">
            <w:pPr>
              <w:tabs>
                <w:tab w:val="left" w:pos="567"/>
              </w:tabs>
              <w:spacing w:after="60"/>
              <w:rPr>
                <w:rFonts w:ascii="Cambria" w:hAnsi="Cambria"/>
                <w:lang w:val="sr-Cyrl-CS"/>
              </w:rPr>
            </w:pPr>
            <w:r w:rsidRPr="00255E5F">
              <w:rPr>
                <w:rFonts w:ascii="Cambria" w:hAnsi="Cambria"/>
                <w:bCs/>
                <w:lang w:val="ru-RU"/>
              </w:rPr>
              <w:t>Jovana N. Veljković, Jelena M. Brcanović, Aleksandra N. Pavlović, Snežana S. Mitić, Biljana M. Kaličanin, Milan N. Mitić,</w:t>
            </w:r>
            <w:r w:rsidRPr="00255E5F">
              <w:rPr>
                <w:rFonts w:ascii="Cambria" w:hAnsi="Cambria"/>
                <w:bCs/>
              </w:rPr>
              <w:t xml:space="preserve"> </w:t>
            </w:r>
            <w:r w:rsidRPr="00255E5F">
              <w:rPr>
                <w:rFonts w:ascii="Cambria" w:hAnsi="Cambria"/>
                <w:bCs/>
                <w:lang w:val="ru-RU"/>
              </w:rPr>
              <w:t xml:space="preserve">Bagged </w:t>
            </w:r>
            <w:r w:rsidRPr="00255E5F">
              <w:rPr>
                <w:rFonts w:ascii="Cambria" w:hAnsi="Cambria"/>
                <w:bCs/>
                <w:i/>
                <w:lang w:val="ru-RU"/>
              </w:rPr>
              <w:t>Aronia melanocarpa</w:t>
            </w:r>
            <w:r w:rsidRPr="00255E5F">
              <w:rPr>
                <w:rFonts w:ascii="Cambria" w:hAnsi="Cambria"/>
                <w:bCs/>
                <w:lang w:val="ru-RU"/>
              </w:rPr>
              <w:t xml:space="preserve"> tea: Phenolic profile and antioxidant activity, </w:t>
            </w:r>
            <w:r w:rsidRPr="00255E5F">
              <w:rPr>
                <w:rFonts w:ascii="Cambria" w:hAnsi="Cambria"/>
                <w:bCs/>
                <w:i/>
                <w:lang w:val="ru-RU"/>
              </w:rPr>
              <w:t xml:space="preserve">Аcta </w:t>
            </w:r>
            <w:r w:rsidRPr="00255E5F">
              <w:rPr>
                <w:rFonts w:ascii="Cambria" w:hAnsi="Cambria"/>
                <w:bCs/>
                <w:i/>
              </w:rPr>
              <w:t>F</w:t>
            </w:r>
            <w:r w:rsidRPr="00255E5F">
              <w:rPr>
                <w:rFonts w:ascii="Cambria" w:hAnsi="Cambria"/>
                <w:bCs/>
                <w:i/>
                <w:lang w:val="ru-RU"/>
              </w:rPr>
              <w:t xml:space="preserve">ac. </w:t>
            </w:r>
            <w:r w:rsidRPr="00255E5F">
              <w:rPr>
                <w:rFonts w:ascii="Cambria" w:hAnsi="Cambria"/>
                <w:bCs/>
                <w:i/>
              </w:rPr>
              <w:t>M</w:t>
            </w:r>
            <w:r w:rsidRPr="00255E5F">
              <w:rPr>
                <w:rFonts w:ascii="Cambria" w:hAnsi="Cambria"/>
                <w:bCs/>
                <w:i/>
                <w:lang w:val="ru-RU"/>
              </w:rPr>
              <w:t xml:space="preserve">ed. </w:t>
            </w:r>
            <w:r w:rsidRPr="00255E5F">
              <w:rPr>
                <w:rFonts w:ascii="Cambria" w:hAnsi="Cambria"/>
                <w:bCs/>
                <w:i/>
              </w:rPr>
              <w:t>N</w:t>
            </w:r>
            <w:r w:rsidRPr="00255E5F">
              <w:rPr>
                <w:rFonts w:ascii="Cambria" w:hAnsi="Cambria"/>
                <w:bCs/>
                <w:i/>
                <w:lang w:val="ru-RU"/>
              </w:rPr>
              <w:t>aiss.</w:t>
            </w:r>
            <w:r w:rsidRPr="00255E5F">
              <w:rPr>
                <w:rFonts w:ascii="Cambria" w:hAnsi="Cambria"/>
                <w:bCs/>
              </w:rPr>
              <w:t xml:space="preserve">, </w:t>
            </w:r>
            <w:r w:rsidRPr="00255E5F">
              <w:rPr>
                <w:rFonts w:ascii="Cambria" w:hAnsi="Cambria"/>
                <w:bCs/>
                <w:lang w:val="sr-Cyrl-RS"/>
              </w:rPr>
              <w:t>2014, 31(4), 245-252.</w:t>
            </w:r>
          </w:p>
        </w:tc>
        <w:tc>
          <w:tcPr>
            <w:tcW w:w="851" w:type="dxa"/>
            <w:shd w:val="clear" w:color="auto" w:fill="DEEAF6"/>
            <w:vAlign w:val="center"/>
          </w:tcPr>
          <w:p w14:paraId="7B98DE75" w14:textId="40BCA9CD"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M52</w:t>
            </w:r>
          </w:p>
        </w:tc>
      </w:tr>
      <w:tr w:rsidR="0020783F" w:rsidRPr="008E0617" w14:paraId="2C06B354" w14:textId="77777777" w:rsidTr="00F04733">
        <w:trPr>
          <w:trHeight w:val="316"/>
        </w:trPr>
        <w:tc>
          <w:tcPr>
            <w:tcW w:w="1730" w:type="dxa"/>
            <w:vMerge/>
            <w:shd w:val="clear" w:color="auto" w:fill="DEEAF6" w:themeFill="accent1" w:themeFillTint="33"/>
            <w:vAlign w:val="center"/>
          </w:tcPr>
          <w:p w14:paraId="0710D65C"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2BFC4145"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0760B03D"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0BC47F91" w14:textId="20CAFCA2" w:rsidR="0020783F" w:rsidRPr="00255E5F" w:rsidRDefault="0020783F" w:rsidP="0020783F">
            <w:pPr>
              <w:tabs>
                <w:tab w:val="left" w:pos="567"/>
              </w:tabs>
              <w:spacing w:after="60"/>
              <w:rPr>
                <w:rFonts w:ascii="Cambria" w:hAnsi="Cambria"/>
                <w:lang w:val="sr-Cyrl-CS"/>
              </w:rPr>
            </w:pPr>
            <w:r w:rsidRPr="00255E5F">
              <w:rPr>
                <w:rFonts w:ascii="Cambria" w:hAnsi="Cambria"/>
              </w:rPr>
              <w:t>Jovana</w:t>
            </w:r>
            <w:r w:rsidRPr="00255E5F">
              <w:rPr>
                <w:rFonts w:ascii="Cambria" w:hAnsi="Cambria"/>
                <w:lang w:val="hr-HR"/>
              </w:rPr>
              <w:t xml:space="preserve"> </w:t>
            </w:r>
            <w:r w:rsidRPr="00255E5F">
              <w:rPr>
                <w:rFonts w:ascii="Cambria" w:hAnsi="Cambria"/>
              </w:rPr>
              <w:t>Veljkovi</w:t>
            </w:r>
            <w:r w:rsidRPr="00255E5F">
              <w:rPr>
                <w:rFonts w:ascii="Cambria" w:hAnsi="Cambria"/>
                <w:lang w:val="hr-HR"/>
              </w:rPr>
              <w:t xml:space="preserve">ć, </w:t>
            </w:r>
            <w:r w:rsidRPr="00255E5F">
              <w:rPr>
                <w:rFonts w:ascii="Cambria" w:hAnsi="Cambria"/>
              </w:rPr>
              <w:t>Aleksandra</w:t>
            </w:r>
            <w:r w:rsidRPr="00255E5F">
              <w:rPr>
                <w:rFonts w:ascii="Cambria" w:hAnsi="Cambria"/>
                <w:lang w:val="hr-HR"/>
              </w:rPr>
              <w:t xml:space="preserve"> </w:t>
            </w:r>
            <w:r w:rsidRPr="00255E5F">
              <w:rPr>
                <w:rFonts w:ascii="Cambria" w:hAnsi="Cambria"/>
              </w:rPr>
              <w:t>Pavlovi</w:t>
            </w:r>
            <w:r w:rsidRPr="00255E5F">
              <w:rPr>
                <w:rFonts w:ascii="Cambria" w:hAnsi="Cambria"/>
                <w:lang w:val="hr-HR"/>
              </w:rPr>
              <w:t xml:space="preserve">ć, </w:t>
            </w:r>
            <w:r w:rsidRPr="00255E5F">
              <w:rPr>
                <w:rFonts w:ascii="Cambria" w:hAnsi="Cambria"/>
              </w:rPr>
              <w:t>Sne</w:t>
            </w:r>
            <w:r w:rsidRPr="00255E5F">
              <w:rPr>
                <w:rFonts w:ascii="Cambria" w:hAnsi="Cambria"/>
                <w:lang w:val="hr-HR"/>
              </w:rPr>
              <w:t>ž</w:t>
            </w:r>
            <w:r w:rsidRPr="00255E5F">
              <w:rPr>
                <w:rFonts w:ascii="Cambria" w:hAnsi="Cambria"/>
              </w:rPr>
              <w:t>ana</w:t>
            </w:r>
            <w:r w:rsidRPr="00255E5F">
              <w:rPr>
                <w:rFonts w:ascii="Cambria" w:hAnsi="Cambria"/>
                <w:lang w:val="hr-HR"/>
              </w:rPr>
              <w:t xml:space="preserve"> </w:t>
            </w:r>
            <w:r w:rsidRPr="00255E5F">
              <w:rPr>
                <w:rFonts w:ascii="Cambria" w:hAnsi="Cambria"/>
              </w:rPr>
              <w:t>Miti</w:t>
            </w:r>
            <w:r w:rsidRPr="00255E5F">
              <w:rPr>
                <w:rFonts w:ascii="Cambria" w:hAnsi="Cambria"/>
                <w:lang w:val="hr-HR"/>
              </w:rPr>
              <w:t xml:space="preserve">ć, </w:t>
            </w:r>
            <w:r w:rsidRPr="00255E5F">
              <w:rPr>
                <w:rFonts w:ascii="Cambria" w:hAnsi="Cambria"/>
              </w:rPr>
              <w:t>Sne</w:t>
            </w:r>
            <w:r w:rsidRPr="00255E5F">
              <w:rPr>
                <w:rFonts w:ascii="Cambria" w:hAnsi="Cambria"/>
                <w:lang w:val="hr-HR"/>
              </w:rPr>
              <w:t>ž</w:t>
            </w:r>
            <w:r w:rsidRPr="00255E5F">
              <w:rPr>
                <w:rFonts w:ascii="Cambria" w:hAnsi="Cambria"/>
              </w:rPr>
              <w:t>ana</w:t>
            </w:r>
            <w:r w:rsidRPr="00255E5F">
              <w:rPr>
                <w:rFonts w:ascii="Cambria" w:hAnsi="Cambria"/>
                <w:lang w:val="hr-HR"/>
              </w:rPr>
              <w:t xml:space="preserve"> </w:t>
            </w:r>
            <w:r w:rsidRPr="00255E5F">
              <w:rPr>
                <w:rFonts w:ascii="Cambria" w:hAnsi="Cambria"/>
              </w:rPr>
              <w:t>To</w:t>
            </w:r>
            <w:r w:rsidRPr="00255E5F">
              <w:rPr>
                <w:rFonts w:ascii="Cambria" w:hAnsi="Cambria"/>
                <w:lang w:val="hr-HR"/>
              </w:rPr>
              <w:t>š</w:t>
            </w:r>
            <w:r w:rsidRPr="00255E5F">
              <w:rPr>
                <w:rFonts w:ascii="Cambria" w:hAnsi="Cambria"/>
              </w:rPr>
              <w:t>i</w:t>
            </w:r>
            <w:r w:rsidRPr="00255E5F">
              <w:rPr>
                <w:rFonts w:ascii="Cambria" w:hAnsi="Cambria"/>
                <w:lang w:val="hr-HR"/>
              </w:rPr>
              <w:t xml:space="preserve">ć, </w:t>
            </w:r>
            <w:r w:rsidRPr="00255E5F">
              <w:rPr>
                <w:rFonts w:ascii="Cambria" w:hAnsi="Cambria"/>
              </w:rPr>
              <w:t>Jelena</w:t>
            </w:r>
            <w:r w:rsidRPr="00255E5F">
              <w:rPr>
                <w:rFonts w:ascii="Cambria" w:hAnsi="Cambria"/>
                <w:lang w:val="hr-HR"/>
              </w:rPr>
              <w:t xml:space="preserve"> </w:t>
            </w:r>
            <w:r w:rsidRPr="00255E5F">
              <w:rPr>
                <w:rFonts w:ascii="Cambria" w:hAnsi="Cambria"/>
              </w:rPr>
              <w:t>Brcanovi</w:t>
            </w:r>
            <w:r w:rsidRPr="00255E5F">
              <w:rPr>
                <w:rFonts w:ascii="Cambria" w:hAnsi="Cambria"/>
                <w:lang w:val="hr-HR"/>
              </w:rPr>
              <w:t xml:space="preserve">ć, </w:t>
            </w:r>
            <w:r w:rsidRPr="00255E5F">
              <w:rPr>
                <w:rFonts w:ascii="Cambria" w:hAnsi="Cambria"/>
              </w:rPr>
              <w:t>Sne</w:t>
            </w:r>
            <w:r w:rsidRPr="00255E5F">
              <w:rPr>
                <w:rFonts w:ascii="Cambria" w:hAnsi="Cambria"/>
                <w:lang w:val="hr-HR"/>
              </w:rPr>
              <w:t>ž</w:t>
            </w:r>
            <w:r w:rsidRPr="00255E5F">
              <w:rPr>
                <w:rFonts w:ascii="Cambria" w:hAnsi="Cambria"/>
              </w:rPr>
              <w:t>ana</w:t>
            </w:r>
            <w:r w:rsidRPr="00255E5F">
              <w:rPr>
                <w:rFonts w:ascii="Cambria" w:hAnsi="Cambria"/>
                <w:lang w:val="hr-HR"/>
              </w:rPr>
              <w:t xml:space="preserve"> </w:t>
            </w:r>
            <w:r w:rsidRPr="00255E5F">
              <w:rPr>
                <w:rFonts w:ascii="Cambria" w:hAnsi="Cambria"/>
              </w:rPr>
              <w:t>Jovanovi</w:t>
            </w:r>
            <w:r w:rsidRPr="00255E5F">
              <w:rPr>
                <w:rFonts w:ascii="Cambria" w:hAnsi="Cambria"/>
                <w:lang w:val="hr-HR"/>
              </w:rPr>
              <w:t xml:space="preserve">ć, </w:t>
            </w:r>
            <w:r w:rsidRPr="00255E5F">
              <w:rPr>
                <w:rFonts w:ascii="Cambria" w:hAnsi="Cambria"/>
              </w:rPr>
              <w:t>Total polyphenols, flavonoid content and antioxidant</w:t>
            </w:r>
            <w:r w:rsidRPr="00255E5F">
              <w:rPr>
                <w:rFonts w:ascii="Cambria" w:hAnsi="Cambria"/>
                <w:color w:val="FF0000"/>
              </w:rPr>
              <w:t xml:space="preserve"> </w:t>
            </w:r>
            <w:r w:rsidRPr="00255E5F">
              <w:rPr>
                <w:rFonts w:ascii="Cambria" w:hAnsi="Cambria"/>
              </w:rPr>
              <w:t>capacity of commercially available fruit teas in Serbia, 22</w:t>
            </w:r>
            <w:r w:rsidRPr="00255E5F">
              <w:rPr>
                <w:rFonts w:ascii="Cambria" w:hAnsi="Cambria"/>
                <w:vertAlign w:val="superscript"/>
              </w:rPr>
              <w:t>nd</w:t>
            </w:r>
            <w:r w:rsidRPr="00255E5F">
              <w:rPr>
                <w:rFonts w:ascii="Cambria" w:hAnsi="Cambria"/>
              </w:rPr>
              <w:t xml:space="preserve"> </w:t>
            </w:r>
            <w:r w:rsidRPr="00255E5F">
              <w:rPr>
                <w:rFonts w:ascii="Cambria" w:hAnsi="Cambria"/>
                <w:lang w:val="sl-SI"/>
              </w:rPr>
              <w:t>Congress of Chemists and Technologists of Macedonia, Book of Abstracts, 106, September 5-9, 2012, Ohrid, Republic of Macedonia</w:t>
            </w:r>
          </w:p>
        </w:tc>
        <w:tc>
          <w:tcPr>
            <w:tcW w:w="851" w:type="dxa"/>
            <w:shd w:val="clear" w:color="auto" w:fill="DEEAF6"/>
            <w:vAlign w:val="center"/>
          </w:tcPr>
          <w:p w14:paraId="2355C22B" w14:textId="264AA08E"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M34</w:t>
            </w:r>
          </w:p>
        </w:tc>
      </w:tr>
      <w:tr w:rsidR="0020783F" w:rsidRPr="008E0617" w14:paraId="542C2BE3" w14:textId="77777777" w:rsidTr="00F04733">
        <w:trPr>
          <w:trHeight w:val="316"/>
        </w:trPr>
        <w:tc>
          <w:tcPr>
            <w:tcW w:w="1730" w:type="dxa"/>
            <w:vMerge/>
            <w:shd w:val="clear" w:color="auto" w:fill="DEEAF6" w:themeFill="accent1" w:themeFillTint="33"/>
            <w:vAlign w:val="center"/>
          </w:tcPr>
          <w:p w14:paraId="181A70D7"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9679AFB"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26B175D6"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2A7635D9" w14:textId="17FE28ED" w:rsidR="0020783F" w:rsidRPr="00255E5F" w:rsidRDefault="0020783F" w:rsidP="0020783F">
            <w:pPr>
              <w:tabs>
                <w:tab w:val="left" w:pos="567"/>
              </w:tabs>
              <w:spacing w:after="60"/>
              <w:rPr>
                <w:rFonts w:ascii="Cambria" w:hAnsi="Cambria"/>
                <w:lang w:val="sr-Cyrl-CS"/>
              </w:rPr>
            </w:pPr>
            <w:r w:rsidRPr="00255E5F">
              <w:rPr>
                <w:rFonts w:ascii="Cambria" w:hAnsi="Cambria"/>
              </w:rPr>
              <w:t xml:space="preserve">Jelena M. </w:t>
            </w:r>
            <w:r w:rsidRPr="00255E5F">
              <w:rPr>
                <w:rFonts w:ascii="Cambria" w:hAnsi="Cambria"/>
                <w:lang w:val="sr-Latn-CS"/>
              </w:rPr>
              <w:t>Brcanović, Aleksandra N. Pavlović, Snežana S. Mitić, Jovana N. Veljković, Milan N. Mitić, Jovana Lj. Pavlović, C</w:t>
            </w:r>
            <w:r w:rsidRPr="00255E5F">
              <w:rPr>
                <w:rFonts w:ascii="Cambria" w:hAnsi="Cambria"/>
              </w:rPr>
              <w:t>haracterization Anthocyanin by UV/Vis Spectroscopy and HPLC Detection in Chokeberry, 15</w:t>
            </w:r>
            <w:r w:rsidRPr="00255E5F">
              <w:rPr>
                <w:rFonts w:ascii="Cambria" w:hAnsi="Cambria"/>
                <w:vertAlign w:val="superscript"/>
              </w:rPr>
              <w:t>th</w:t>
            </w:r>
            <w:r w:rsidRPr="00255E5F">
              <w:rPr>
                <w:rFonts w:ascii="Cambria" w:hAnsi="Cambria"/>
              </w:rPr>
              <w:t xml:space="preserve"> JCF-Fruhjahrssymposium, Book of Abstracts, 284, March 6</w:t>
            </w:r>
            <w:r w:rsidRPr="00255E5F">
              <w:rPr>
                <w:rFonts w:ascii="Cambria" w:hAnsi="Cambria"/>
                <w:vertAlign w:val="superscript"/>
              </w:rPr>
              <w:t>th</w:t>
            </w:r>
            <w:r w:rsidRPr="00255E5F">
              <w:rPr>
                <w:rFonts w:ascii="Cambria" w:hAnsi="Cambria"/>
              </w:rPr>
              <w:t>-9</w:t>
            </w:r>
            <w:r w:rsidRPr="00255E5F">
              <w:rPr>
                <w:rFonts w:ascii="Cambria" w:hAnsi="Cambria"/>
                <w:vertAlign w:val="superscript"/>
              </w:rPr>
              <w:t>th</w:t>
            </w:r>
            <w:r w:rsidRPr="00255E5F">
              <w:rPr>
                <w:rFonts w:ascii="Cambria" w:hAnsi="Cambria"/>
              </w:rPr>
              <w:t>, 2013, Berlin</w:t>
            </w:r>
          </w:p>
        </w:tc>
        <w:tc>
          <w:tcPr>
            <w:tcW w:w="851" w:type="dxa"/>
            <w:shd w:val="clear" w:color="auto" w:fill="DEEAF6"/>
            <w:vAlign w:val="center"/>
          </w:tcPr>
          <w:p w14:paraId="010266BE" w14:textId="0C74CE90"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M34</w:t>
            </w:r>
          </w:p>
        </w:tc>
      </w:tr>
      <w:tr w:rsidR="0020783F" w:rsidRPr="008E0617" w14:paraId="5AFB15C5" w14:textId="77777777" w:rsidTr="00F04733">
        <w:trPr>
          <w:trHeight w:val="316"/>
        </w:trPr>
        <w:tc>
          <w:tcPr>
            <w:tcW w:w="1730" w:type="dxa"/>
            <w:vMerge/>
            <w:shd w:val="clear" w:color="auto" w:fill="DEEAF6" w:themeFill="accent1" w:themeFillTint="33"/>
            <w:vAlign w:val="center"/>
          </w:tcPr>
          <w:p w14:paraId="3D9C8B64"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399C5E29"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3ED514C6"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33122ADA" w14:textId="78252235" w:rsidR="0020783F" w:rsidRPr="00255E5F" w:rsidRDefault="0020783F" w:rsidP="0020783F">
            <w:pPr>
              <w:tabs>
                <w:tab w:val="left" w:pos="567"/>
              </w:tabs>
              <w:spacing w:after="60"/>
              <w:rPr>
                <w:rFonts w:ascii="Cambria" w:hAnsi="Cambria"/>
                <w:lang w:val="sr-Cyrl-CS"/>
              </w:rPr>
            </w:pPr>
            <w:r w:rsidRPr="00255E5F">
              <w:rPr>
                <w:rFonts w:ascii="Cambria" w:hAnsi="Cambria"/>
                <w:lang w:val="sr-Latn-CS"/>
              </w:rPr>
              <w:t xml:space="preserve">Jovana N. Veljković, </w:t>
            </w:r>
            <w:r w:rsidRPr="00255E5F">
              <w:rPr>
                <w:rFonts w:ascii="Cambria" w:hAnsi="Cambria"/>
              </w:rPr>
              <w:t xml:space="preserve">Jelena M. </w:t>
            </w:r>
            <w:r w:rsidRPr="00255E5F">
              <w:rPr>
                <w:rFonts w:ascii="Cambria" w:hAnsi="Cambria"/>
                <w:lang w:val="sr-Latn-CS"/>
              </w:rPr>
              <w:t xml:space="preserve">Brcanović, Aleksandra N. Pavlović, Snežana B. Tošić, Milan M. Stojković, Dušan Đ. Paunović, Branka T. Stojanović, Total Phenol, Flavonoid Contents and Antioxidant Capacity of </w:t>
            </w:r>
            <w:r w:rsidRPr="00255E5F">
              <w:rPr>
                <w:rFonts w:ascii="Cambria" w:hAnsi="Cambria"/>
              </w:rPr>
              <w:t>Chokeberry, 15</w:t>
            </w:r>
            <w:r w:rsidRPr="00255E5F">
              <w:rPr>
                <w:rFonts w:ascii="Cambria" w:hAnsi="Cambria"/>
                <w:vertAlign w:val="superscript"/>
              </w:rPr>
              <w:t>th</w:t>
            </w:r>
            <w:r w:rsidRPr="00255E5F">
              <w:rPr>
                <w:rFonts w:ascii="Cambria" w:hAnsi="Cambria"/>
              </w:rPr>
              <w:t xml:space="preserve"> JCF-Fruhjahrssymposium, Book of Abstracts, 296, March 6</w:t>
            </w:r>
            <w:r w:rsidRPr="00255E5F">
              <w:rPr>
                <w:rFonts w:ascii="Cambria" w:hAnsi="Cambria"/>
                <w:vertAlign w:val="superscript"/>
              </w:rPr>
              <w:t>th</w:t>
            </w:r>
            <w:r w:rsidRPr="00255E5F">
              <w:rPr>
                <w:rFonts w:ascii="Cambria" w:hAnsi="Cambria"/>
              </w:rPr>
              <w:t>-9</w:t>
            </w:r>
            <w:r w:rsidRPr="00255E5F">
              <w:rPr>
                <w:rFonts w:ascii="Cambria" w:hAnsi="Cambria"/>
                <w:vertAlign w:val="superscript"/>
              </w:rPr>
              <w:t>th</w:t>
            </w:r>
            <w:r w:rsidRPr="00255E5F">
              <w:rPr>
                <w:rFonts w:ascii="Cambria" w:hAnsi="Cambria"/>
              </w:rPr>
              <w:t>, 2013, Berlin</w:t>
            </w:r>
          </w:p>
        </w:tc>
        <w:tc>
          <w:tcPr>
            <w:tcW w:w="851" w:type="dxa"/>
            <w:shd w:val="clear" w:color="auto" w:fill="DEEAF6"/>
            <w:vAlign w:val="center"/>
          </w:tcPr>
          <w:p w14:paraId="0F8ACD85" w14:textId="439E386D"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M34</w:t>
            </w:r>
          </w:p>
        </w:tc>
      </w:tr>
      <w:tr w:rsidR="0020783F" w:rsidRPr="008E0617" w14:paraId="2A4427FD" w14:textId="77777777" w:rsidTr="00F04733">
        <w:trPr>
          <w:trHeight w:val="316"/>
        </w:trPr>
        <w:tc>
          <w:tcPr>
            <w:tcW w:w="1730" w:type="dxa"/>
            <w:vMerge/>
            <w:shd w:val="clear" w:color="auto" w:fill="DEEAF6" w:themeFill="accent1" w:themeFillTint="33"/>
            <w:vAlign w:val="center"/>
          </w:tcPr>
          <w:p w14:paraId="6D7F1815"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3FCBBE96"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065B5C22"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4FD8C2DD" w14:textId="27E77A1A" w:rsidR="0020783F" w:rsidRPr="00255E5F" w:rsidRDefault="0020783F" w:rsidP="0020783F">
            <w:pPr>
              <w:tabs>
                <w:tab w:val="left" w:pos="567"/>
              </w:tabs>
              <w:spacing w:after="60"/>
              <w:rPr>
                <w:rFonts w:ascii="Cambria" w:hAnsi="Cambria"/>
                <w:lang w:val="sr-Cyrl-CS"/>
              </w:rPr>
            </w:pPr>
            <w:r w:rsidRPr="00255E5F">
              <w:t>Jovana Veljković, Aleksandra Pavlović, Jelena Brcanović, Snežana Mitić, Ružica Micić, Emilija Pecev, Tamara Laketić, Total polyphenol, flavonoid content and antioxidant capacity of commercially avaiable black, green and herbal tea infusions, 8</w:t>
            </w:r>
            <w:r w:rsidRPr="00255E5F">
              <w:rPr>
                <w:vertAlign w:val="superscript"/>
              </w:rPr>
              <w:t>th</w:t>
            </w:r>
            <w:r w:rsidRPr="00255E5F">
              <w:t xml:space="preserve"> International Conference of the Chemical Societies of the South-East European Countries, ICOSECS 8, Book of Abstracts, F P27, 260, June 27-29, 2013, Belgrade, Serbia</w:t>
            </w:r>
          </w:p>
        </w:tc>
        <w:tc>
          <w:tcPr>
            <w:tcW w:w="851" w:type="dxa"/>
            <w:shd w:val="clear" w:color="auto" w:fill="DEEAF6"/>
            <w:vAlign w:val="center"/>
          </w:tcPr>
          <w:p w14:paraId="79EA3D72" w14:textId="7643FC60"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M34</w:t>
            </w:r>
          </w:p>
        </w:tc>
      </w:tr>
      <w:tr w:rsidR="0020783F" w:rsidRPr="008E0617" w14:paraId="67E7DEE6" w14:textId="77777777" w:rsidTr="00F04733">
        <w:trPr>
          <w:trHeight w:val="316"/>
        </w:trPr>
        <w:tc>
          <w:tcPr>
            <w:tcW w:w="1730" w:type="dxa"/>
            <w:vMerge/>
            <w:shd w:val="clear" w:color="auto" w:fill="DEEAF6" w:themeFill="accent1" w:themeFillTint="33"/>
            <w:vAlign w:val="center"/>
          </w:tcPr>
          <w:p w14:paraId="13BEEC34"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1E7851D2"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08E7B158"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725EF719" w14:textId="2935F346" w:rsidR="0020783F" w:rsidRPr="00255E5F" w:rsidRDefault="0020783F" w:rsidP="0020783F">
            <w:pPr>
              <w:tabs>
                <w:tab w:val="left" w:pos="567"/>
              </w:tabs>
              <w:spacing w:after="60"/>
              <w:rPr>
                <w:rFonts w:ascii="Cambria" w:hAnsi="Cambria"/>
                <w:lang w:val="sr-Cyrl-CS"/>
              </w:rPr>
            </w:pPr>
            <w:r w:rsidRPr="00255E5F">
              <w:t>Jovana</w:t>
            </w:r>
            <w:r w:rsidRPr="00255E5F">
              <w:rPr>
                <w:lang w:val="hr-HR"/>
              </w:rPr>
              <w:t xml:space="preserve"> N. </w:t>
            </w:r>
            <w:r w:rsidRPr="00255E5F">
              <w:t>Krsti</w:t>
            </w:r>
            <w:r w:rsidRPr="00255E5F">
              <w:rPr>
                <w:lang w:val="hr-HR"/>
              </w:rPr>
              <w:t xml:space="preserve">ć, </w:t>
            </w:r>
            <w:r w:rsidRPr="00255E5F">
              <w:t>Aleksandra</w:t>
            </w:r>
            <w:r w:rsidRPr="00255E5F">
              <w:rPr>
                <w:lang w:val="hr-HR"/>
              </w:rPr>
              <w:t xml:space="preserve"> N. </w:t>
            </w:r>
            <w:r w:rsidRPr="00255E5F">
              <w:t>Pavlovi</w:t>
            </w:r>
            <w:r w:rsidRPr="00255E5F">
              <w:rPr>
                <w:lang w:val="hr-HR"/>
              </w:rPr>
              <w:t xml:space="preserve">ć, </w:t>
            </w:r>
            <w:r w:rsidRPr="00255E5F">
              <w:t>Jelena</w:t>
            </w:r>
            <w:r w:rsidRPr="00255E5F">
              <w:rPr>
                <w:lang w:val="hr-HR"/>
              </w:rPr>
              <w:t xml:space="preserve"> M. </w:t>
            </w:r>
            <w:r w:rsidRPr="00255E5F">
              <w:t>Brcanovi</w:t>
            </w:r>
            <w:r w:rsidRPr="00255E5F">
              <w:rPr>
                <w:lang w:val="hr-HR"/>
              </w:rPr>
              <w:t xml:space="preserve">ć, </w:t>
            </w:r>
            <w:r w:rsidRPr="00255E5F">
              <w:t>Sne</w:t>
            </w:r>
            <w:r w:rsidRPr="00255E5F">
              <w:rPr>
                <w:lang w:val="hr-HR"/>
              </w:rPr>
              <w:t>ž</w:t>
            </w:r>
            <w:r w:rsidRPr="00255E5F">
              <w:t>ana</w:t>
            </w:r>
            <w:r w:rsidRPr="00255E5F">
              <w:rPr>
                <w:lang w:val="hr-HR"/>
              </w:rPr>
              <w:t xml:space="preserve"> S. </w:t>
            </w:r>
            <w:r w:rsidRPr="00255E5F">
              <w:t>Miti</w:t>
            </w:r>
            <w:r w:rsidRPr="00255E5F">
              <w:rPr>
                <w:lang w:val="hr-HR"/>
              </w:rPr>
              <w:t xml:space="preserve">ć, </w:t>
            </w:r>
            <w:r w:rsidRPr="00255E5F">
              <w:t>Snežana B. Tošić</w:t>
            </w:r>
            <w:r w:rsidRPr="00255E5F">
              <w:rPr>
                <w:lang w:val="hr-HR"/>
              </w:rPr>
              <w:t xml:space="preserve">, </w:t>
            </w:r>
            <w:r w:rsidRPr="00255E5F">
              <w:t>Toxic elements content in herbal tea infusions, 23</w:t>
            </w:r>
            <w:r w:rsidRPr="00255E5F">
              <w:rPr>
                <w:vertAlign w:val="superscript"/>
              </w:rPr>
              <w:t>nd</w:t>
            </w:r>
            <w:r w:rsidRPr="00255E5F">
              <w:t xml:space="preserve"> </w:t>
            </w:r>
            <w:r w:rsidRPr="00255E5F">
              <w:rPr>
                <w:lang w:val="sl-SI"/>
              </w:rPr>
              <w:t>Congress of Chemists and Technologists of Macedonia, Book of Abstracts, 67, October 8-11, 2014, Ohrid, Republic of Macedonia</w:t>
            </w:r>
          </w:p>
        </w:tc>
        <w:tc>
          <w:tcPr>
            <w:tcW w:w="851" w:type="dxa"/>
            <w:shd w:val="clear" w:color="auto" w:fill="DEEAF6"/>
            <w:vAlign w:val="center"/>
          </w:tcPr>
          <w:p w14:paraId="3B8B3E75" w14:textId="15C29CC6"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M34</w:t>
            </w:r>
          </w:p>
        </w:tc>
      </w:tr>
      <w:tr w:rsidR="0020783F" w:rsidRPr="008E0617" w14:paraId="7F2F8000" w14:textId="77777777" w:rsidTr="00F04733">
        <w:trPr>
          <w:trHeight w:val="316"/>
        </w:trPr>
        <w:tc>
          <w:tcPr>
            <w:tcW w:w="1730" w:type="dxa"/>
            <w:vMerge/>
            <w:shd w:val="clear" w:color="auto" w:fill="DEEAF6" w:themeFill="accent1" w:themeFillTint="33"/>
            <w:vAlign w:val="center"/>
          </w:tcPr>
          <w:p w14:paraId="455F19F0"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6C72D3BE"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0C320BC6"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5D81BECF" w14:textId="66051153" w:rsidR="0020783F" w:rsidRPr="00255E5F" w:rsidRDefault="0020783F" w:rsidP="0020783F">
            <w:pPr>
              <w:tabs>
                <w:tab w:val="left" w:pos="567"/>
              </w:tabs>
              <w:spacing w:after="60"/>
              <w:rPr>
                <w:rFonts w:ascii="Cambria" w:hAnsi="Cambria"/>
                <w:lang w:val="sr-Cyrl-CS"/>
              </w:rPr>
            </w:pPr>
            <w:r w:rsidRPr="00255E5F">
              <w:rPr>
                <w:rFonts w:ascii="Cambria" w:hAnsi="Cambria"/>
              </w:rPr>
              <w:t>Jovana</w:t>
            </w:r>
            <w:r w:rsidRPr="00255E5F">
              <w:rPr>
                <w:rFonts w:ascii="Cambria" w:hAnsi="Cambria"/>
                <w:lang w:val="hr-HR"/>
              </w:rPr>
              <w:t xml:space="preserve"> N. </w:t>
            </w:r>
            <w:r w:rsidRPr="00255E5F">
              <w:rPr>
                <w:rFonts w:ascii="Cambria" w:hAnsi="Cambria"/>
              </w:rPr>
              <w:t>Krsti</w:t>
            </w:r>
            <w:r w:rsidRPr="00255E5F">
              <w:rPr>
                <w:rFonts w:ascii="Cambria" w:hAnsi="Cambria"/>
                <w:lang w:val="hr-HR"/>
              </w:rPr>
              <w:t xml:space="preserve">ć, </w:t>
            </w:r>
            <w:r w:rsidRPr="00255E5F">
              <w:rPr>
                <w:rFonts w:ascii="Cambria" w:hAnsi="Cambria"/>
              </w:rPr>
              <w:t>Jelena</w:t>
            </w:r>
            <w:r w:rsidRPr="00255E5F">
              <w:rPr>
                <w:rFonts w:ascii="Cambria" w:hAnsi="Cambria"/>
                <w:lang w:val="hr-HR"/>
              </w:rPr>
              <w:t xml:space="preserve"> M. </w:t>
            </w:r>
            <w:r w:rsidRPr="00255E5F">
              <w:rPr>
                <w:rFonts w:ascii="Cambria" w:hAnsi="Cambria"/>
              </w:rPr>
              <w:t>Mrmo</w:t>
            </w:r>
            <w:r w:rsidRPr="00255E5F">
              <w:rPr>
                <w:rFonts w:ascii="Cambria" w:hAnsi="Cambria"/>
                <w:lang w:val="sr-Latn-RS"/>
              </w:rPr>
              <w:t>šanin</w:t>
            </w:r>
            <w:r w:rsidRPr="00255E5F">
              <w:rPr>
                <w:rFonts w:ascii="Cambria" w:hAnsi="Cambria"/>
                <w:lang w:val="hr-HR"/>
              </w:rPr>
              <w:t xml:space="preserve">, </w:t>
            </w:r>
            <w:r w:rsidRPr="00255E5F">
              <w:rPr>
                <w:rFonts w:ascii="Cambria" w:hAnsi="Cambria"/>
              </w:rPr>
              <w:t>Aleksandra</w:t>
            </w:r>
            <w:r w:rsidRPr="00255E5F">
              <w:rPr>
                <w:rFonts w:ascii="Cambria" w:hAnsi="Cambria"/>
                <w:lang w:val="hr-HR"/>
              </w:rPr>
              <w:t xml:space="preserve"> N. </w:t>
            </w:r>
            <w:r w:rsidRPr="00255E5F">
              <w:rPr>
                <w:rFonts w:ascii="Cambria" w:hAnsi="Cambria"/>
              </w:rPr>
              <w:t>Pavlovi</w:t>
            </w:r>
            <w:r w:rsidRPr="00255E5F">
              <w:rPr>
                <w:rFonts w:ascii="Cambria" w:hAnsi="Cambria"/>
                <w:lang w:val="hr-HR"/>
              </w:rPr>
              <w:t xml:space="preserve">ć, </w:t>
            </w:r>
            <w:r w:rsidRPr="00255E5F">
              <w:rPr>
                <w:rFonts w:ascii="Cambria" w:hAnsi="Cambria"/>
              </w:rPr>
              <w:t>Sne</w:t>
            </w:r>
            <w:r w:rsidRPr="00255E5F">
              <w:rPr>
                <w:rFonts w:ascii="Cambria" w:hAnsi="Cambria"/>
                <w:lang w:val="hr-HR"/>
              </w:rPr>
              <w:t>ž</w:t>
            </w:r>
            <w:r w:rsidRPr="00255E5F">
              <w:rPr>
                <w:rFonts w:ascii="Cambria" w:hAnsi="Cambria"/>
              </w:rPr>
              <w:t>ana</w:t>
            </w:r>
            <w:r w:rsidRPr="00255E5F">
              <w:rPr>
                <w:rFonts w:ascii="Cambria" w:hAnsi="Cambria"/>
                <w:lang w:val="hr-HR"/>
              </w:rPr>
              <w:t xml:space="preserve"> S. </w:t>
            </w:r>
            <w:r w:rsidRPr="00255E5F">
              <w:rPr>
                <w:rFonts w:ascii="Cambria" w:hAnsi="Cambria"/>
              </w:rPr>
              <w:t>Miti</w:t>
            </w:r>
            <w:r w:rsidRPr="00255E5F">
              <w:rPr>
                <w:rFonts w:ascii="Cambria" w:hAnsi="Cambria"/>
                <w:lang w:val="hr-HR"/>
              </w:rPr>
              <w:t xml:space="preserve">ć, </w:t>
            </w:r>
            <w:r w:rsidRPr="00255E5F">
              <w:rPr>
                <w:rFonts w:ascii="Cambria" w:hAnsi="Cambria"/>
              </w:rPr>
              <w:t>Snežana B. Tošić</w:t>
            </w:r>
            <w:r w:rsidRPr="00255E5F">
              <w:rPr>
                <w:rFonts w:ascii="Cambria" w:hAnsi="Cambria"/>
                <w:lang w:val="hr-HR"/>
              </w:rPr>
              <w:t xml:space="preserve">, </w:t>
            </w:r>
            <w:r w:rsidRPr="00255E5F">
              <w:rPr>
                <w:rFonts w:ascii="Cambria" w:hAnsi="Cambria"/>
              </w:rPr>
              <w:t xml:space="preserve">Multi-element analysis of begged </w:t>
            </w:r>
            <w:r w:rsidRPr="00255E5F">
              <w:rPr>
                <w:rFonts w:ascii="Cambria" w:hAnsi="Cambria"/>
                <w:i/>
              </w:rPr>
              <w:t>Aronia melanocarpa</w:t>
            </w:r>
            <w:r w:rsidRPr="00255E5F">
              <w:rPr>
                <w:rFonts w:ascii="Cambria" w:hAnsi="Cambria"/>
              </w:rPr>
              <w:t xml:space="preserve"> teas using ICP-AES, 24</w:t>
            </w:r>
            <w:r w:rsidRPr="00255E5F">
              <w:rPr>
                <w:rFonts w:ascii="Cambria" w:hAnsi="Cambria"/>
                <w:vertAlign w:val="superscript"/>
              </w:rPr>
              <w:t>th</w:t>
            </w:r>
            <w:r w:rsidRPr="00255E5F">
              <w:rPr>
                <w:rFonts w:ascii="Cambria" w:hAnsi="Cambria"/>
              </w:rPr>
              <w:t xml:space="preserve"> </w:t>
            </w:r>
            <w:r w:rsidRPr="00255E5F">
              <w:rPr>
                <w:rFonts w:ascii="Cambria" w:hAnsi="Cambria"/>
                <w:lang w:val="sl-SI"/>
              </w:rPr>
              <w:t>Congress of Chemists and Technologists of Macedonia, Book of Abstracts, 45, September 11-14, 2016, Ohrid, Republic of Macedonia</w:t>
            </w:r>
          </w:p>
        </w:tc>
        <w:tc>
          <w:tcPr>
            <w:tcW w:w="851" w:type="dxa"/>
            <w:shd w:val="clear" w:color="auto" w:fill="DEEAF6"/>
            <w:vAlign w:val="center"/>
          </w:tcPr>
          <w:p w14:paraId="76FA6632" w14:textId="6B767C3C"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M34</w:t>
            </w:r>
          </w:p>
        </w:tc>
      </w:tr>
      <w:tr w:rsidR="0020783F" w:rsidRPr="008E0617" w14:paraId="33FECF68" w14:textId="77777777" w:rsidTr="00F04733">
        <w:trPr>
          <w:trHeight w:val="316"/>
        </w:trPr>
        <w:tc>
          <w:tcPr>
            <w:tcW w:w="1730" w:type="dxa"/>
            <w:vMerge/>
            <w:shd w:val="clear" w:color="auto" w:fill="DEEAF6" w:themeFill="accent1" w:themeFillTint="33"/>
            <w:vAlign w:val="center"/>
          </w:tcPr>
          <w:p w14:paraId="5C4E794F"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4990A889"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4D9E6BA2"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059481AB" w14:textId="3B88F6E5" w:rsidR="0020783F" w:rsidRPr="00255E5F" w:rsidRDefault="0020783F" w:rsidP="0020783F">
            <w:pPr>
              <w:tabs>
                <w:tab w:val="left" w:pos="567"/>
              </w:tabs>
              <w:spacing w:after="60"/>
              <w:rPr>
                <w:rFonts w:ascii="Cambria" w:hAnsi="Cambria"/>
                <w:lang w:val="sr-Cyrl-CS"/>
              </w:rPr>
            </w:pPr>
            <w:r w:rsidRPr="00255E5F">
              <w:rPr>
                <w:lang w:val="hr-HR"/>
              </w:rPr>
              <w:t xml:space="preserve">Jovana N. Veljković, Aleksandra N. Pavlović, Snežana S. Mitić, Snežana B. Tošić, Milan B. Stojković, Jelena M. Brcanović, Correlations among different </w:t>
            </w:r>
            <w:r w:rsidRPr="00255E5F">
              <w:rPr>
                <w:i/>
                <w:lang w:val="hr-HR"/>
              </w:rPr>
              <w:t>in vitro</w:t>
            </w:r>
            <w:r w:rsidRPr="00255E5F">
              <w:rPr>
                <w:lang w:val="hr-HR"/>
              </w:rPr>
              <w:t xml:space="preserve"> antioxidant assays and individual and total phenolic and flavonoid contents of fruit tea infusions, Prva konferencija mladih hemičara Srbije, Knjiga izvoda radova, XA P28, 39, Beograd, 19-20. oktobar 2012.</w:t>
            </w:r>
          </w:p>
        </w:tc>
        <w:tc>
          <w:tcPr>
            <w:tcW w:w="851" w:type="dxa"/>
            <w:shd w:val="clear" w:color="auto" w:fill="DEEAF6"/>
            <w:vAlign w:val="center"/>
          </w:tcPr>
          <w:p w14:paraId="5193F3DA" w14:textId="107474A7"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M64</w:t>
            </w:r>
          </w:p>
        </w:tc>
      </w:tr>
      <w:tr w:rsidR="0020783F" w:rsidRPr="008E0617" w14:paraId="4F2D3820" w14:textId="77777777" w:rsidTr="00F04733">
        <w:trPr>
          <w:trHeight w:val="316"/>
        </w:trPr>
        <w:tc>
          <w:tcPr>
            <w:tcW w:w="1730" w:type="dxa"/>
            <w:vMerge/>
            <w:shd w:val="clear" w:color="auto" w:fill="DEEAF6" w:themeFill="accent1" w:themeFillTint="33"/>
            <w:vAlign w:val="center"/>
          </w:tcPr>
          <w:p w14:paraId="5167A11F"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DEEAF6" w:themeFill="accent1" w:themeFillTint="33"/>
            <w:vAlign w:val="center"/>
          </w:tcPr>
          <w:p w14:paraId="0F9D0206" w14:textId="77777777" w:rsidR="0020783F" w:rsidRPr="004F0694" w:rsidRDefault="0020783F" w:rsidP="0020783F">
            <w:pPr>
              <w:tabs>
                <w:tab w:val="left" w:pos="567"/>
              </w:tabs>
              <w:spacing w:after="60"/>
              <w:rPr>
                <w:rFonts w:ascii="Cambria" w:hAnsi="Cambria"/>
                <w:lang w:val="sr-Cyrl-RS"/>
              </w:rPr>
            </w:pPr>
          </w:p>
        </w:tc>
        <w:tc>
          <w:tcPr>
            <w:tcW w:w="3244" w:type="dxa"/>
            <w:vMerge/>
            <w:shd w:val="clear" w:color="auto" w:fill="D5DCE4" w:themeFill="text2" w:themeFillTint="33"/>
            <w:vAlign w:val="center"/>
          </w:tcPr>
          <w:p w14:paraId="156358E7" w14:textId="77777777" w:rsidR="0020783F" w:rsidRPr="00843B14" w:rsidRDefault="0020783F" w:rsidP="0020783F">
            <w:pPr>
              <w:tabs>
                <w:tab w:val="left" w:pos="567"/>
              </w:tabs>
              <w:spacing w:after="60"/>
              <w:rPr>
                <w:rFonts w:ascii="Cambria" w:hAnsi="Cambria"/>
                <w:lang w:val="sr-Cyrl-RS"/>
              </w:rPr>
            </w:pPr>
          </w:p>
        </w:tc>
        <w:tc>
          <w:tcPr>
            <w:tcW w:w="7387" w:type="dxa"/>
            <w:gridSpan w:val="2"/>
            <w:shd w:val="clear" w:color="auto" w:fill="DEEAF6"/>
            <w:vAlign w:val="center"/>
          </w:tcPr>
          <w:p w14:paraId="1590E384" w14:textId="5EABECC1" w:rsidR="0020783F" w:rsidRPr="00255E5F" w:rsidRDefault="0020783F" w:rsidP="0020783F">
            <w:pPr>
              <w:tabs>
                <w:tab w:val="left" w:pos="567"/>
              </w:tabs>
              <w:spacing w:after="60"/>
              <w:rPr>
                <w:rFonts w:ascii="Cambria" w:hAnsi="Cambria"/>
                <w:lang w:val="sr-Cyrl-CS"/>
              </w:rPr>
            </w:pPr>
            <w:r w:rsidRPr="00255E5F">
              <w:rPr>
                <w:bCs/>
                <w:lang w:val="sr-Latn-CS"/>
              </w:rPr>
              <w:t>Aleksandra N. Pavlović, Jovana Veljković, Jelena M. Brcanović, Snežana S. Mitić, Snežana Tošić, Milan Mitić, Sadržaj toksičnih elemenata u voćnim infuz čajevima (Toxic elements content of fruit tea infusions), 51. Savetovanje srpskog hemijskog društva i 2. Konferencija mladih hemičara Srbije (51</w:t>
            </w:r>
            <w:r w:rsidRPr="00255E5F">
              <w:rPr>
                <w:bCs/>
                <w:vertAlign w:val="superscript"/>
                <w:lang w:val="sr-Latn-CS"/>
              </w:rPr>
              <w:t>th</w:t>
            </w:r>
            <w:r w:rsidRPr="00255E5F">
              <w:rPr>
                <w:bCs/>
                <w:lang w:val="sr-Latn-CS"/>
              </w:rPr>
              <w:t xml:space="preserve"> Meeting of the Serbian Chemical Society and 2</w:t>
            </w:r>
            <w:r w:rsidRPr="00255E5F">
              <w:rPr>
                <w:bCs/>
                <w:vertAlign w:val="superscript"/>
                <w:lang w:val="sr-Latn-CS"/>
              </w:rPr>
              <w:t>nd</w:t>
            </w:r>
            <w:r w:rsidRPr="00255E5F">
              <w:rPr>
                <w:bCs/>
                <w:lang w:val="sr-Latn-CS"/>
              </w:rPr>
              <w:t xml:space="preserve"> Conference of the Young Chemists of Serbia), HTH P 03, Niš, 5-7 juni (June 5-7), 2014.</w:t>
            </w:r>
          </w:p>
        </w:tc>
        <w:tc>
          <w:tcPr>
            <w:tcW w:w="851" w:type="dxa"/>
            <w:shd w:val="clear" w:color="auto" w:fill="DEEAF6"/>
            <w:vAlign w:val="center"/>
          </w:tcPr>
          <w:p w14:paraId="1F565CA7" w14:textId="04A689E6" w:rsidR="0020783F" w:rsidRPr="00255E5F" w:rsidRDefault="0020783F" w:rsidP="0020783F">
            <w:pPr>
              <w:tabs>
                <w:tab w:val="left" w:pos="567"/>
              </w:tabs>
              <w:spacing w:after="60"/>
              <w:rPr>
                <w:rFonts w:ascii="Cambria" w:hAnsi="Cambria"/>
                <w:lang w:val="sr-Cyrl-CS"/>
              </w:rPr>
            </w:pPr>
            <w:r w:rsidRPr="00255E5F">
              <w:rPr>
                <w:rFonts w:ascii="Cambria" w:hAnsi="Cambria"/>
                <w:lang w:val="sr-Latn-RS"/>
              </w:rPr>
              <w:t>M64</w:t>
            </w:r>
          </w:p>
        </w:tc>
      </w:tr>
      <w:tr w:rsidR="0020783F" w:rsidRPr="008E0617" w14:paraId="4D052377" w14:textId="77777777" w:rsidTr="005815CA">
        <w:trPr>
          <w:trHeight w:val="715"/>
        </w:trPr>
        <w:tc>
          <w:tcPr>
            <w:tcW w:w="1730" w:type="dxa"/>
            <w:vMerge w:val="restart"/>
            <w:shd w:val="clear" w:color="auto" w:fill="9CC2E5" w:themeFill="accent1" w:themeFillTint="99"/>
            <w:vAlign w:val="center"/>
          </w:tcPr>
          <w:p w14:paraId="4D052372" w14:textId="77777777" w:rsidR="0020783F" w:rsidRPr="00771647" w:rsidRDefault="0020783F" w:rsidP="0020783F">
            <w:pPr>
              <w:tabs>
                <w:tab w:val="left" w:pos="567"/>
              </w:tabs>
              <w:spacing w:after="60"/>
              <w:rPr>
                <w:rFonts w:ascii="Cambria" w:hAnsi="Cambria"/>
                <w:lang w:val="sr-Cyrl-CS"/>
              </w:rPr>
            </w:pPr>
            <w:r w:rsidRPr="00771647">
              <w:rPr>
                <w:rFonts w:ascii="Cambria" w:hAnsi="Cambria"/>
                <w:lang w:val="sr-Cyrl-CS"/>
              </w:rPr>
              <w:t>Тамара Ј. Лакетић</w:t>
            </w:r>
          </w:p>
        </w:tc>
        <w:tc>
          <w:tcPr>
            <w:tcW w:w="1843" w:type="dxa"/>
            <w:vMerge w:val="restart"/>
            <w:shd w:val="clear" w:color="auto" w:fill="9CC2E5" w:themeFill="accent1" w:themeFillTint="99"/>
            <w:vAlign w:val="center"/>
          </w:tcPr>
          <w:p w14:paraId="4D052373" w14:textId="77777777" w:rsidR="0020783F" w:rsidRPr="00843B14" w:rsidRDefault="0020783F" w:rsidP="0020783F">
            <w:pPr>
              <w:tabs>
                <w:tab w:val="left" w:pos="567"/>
              </w:tabs>
              <w:spacing w:after="60"/>
              <w:rPr>
                <w:rFonts w:ascii="Cambria" w:hAnsi="Cambria"/>
                <w:lang w:val="sr-Cyrl-RS"/>
              </w:rPr>
            </w:pPr>
            <w:r w:rsidRPr="00843B14">
              <w:rPr>
                <w:rFonts w:ascii="Cambria" w:hAnsi="Cambria"/>
                <w:lang w:val="sr-Cyrl-RS"/>
              </w:rPr>
              <w:t>Др Александра Павловић</w:t>
            </w:r>
          </w:p>
        </w:tc>
        <w:tc>
          <w:tcPr>
            <w:tcW w:w="3244" w:type="dxa"/>
            <w:vMerge w:val="restart"/>
            <w:shd w:val="clear" w:color="auto" w:fill="9CC2E5" w:themeFill="accent1" w:themeFillTint="99"/>
            <w:vAlign w:val="center"/>
          </w:tcPr>
          <w:p w14:paraId="4D052374" w14:textId="77777777" w:rsidR="0020783F" w:rsidRPr="00843B14" w:rsidRDefault="0020783F" w:rsidP="0020783F">
            <w:pPr>
              <w:tabs>
                <w:tab w:val="left" w:pos="567"/>
              </w:tabs>
              <w:spacing w:after="60"/>
              <w:rPr>
                <w:rFonts w:ascii="Cambria" w:hAnsi="Cambria"/>
                <w:lang w:val="sr-Cyrl-RS"/>
              </w:rPr>
            </w:pPr>
            <w:r w:rsidRPr="004F0694">
              <w:rPr>
                <w:rFonts w:ascii="Cambria" w:hAnsi="Cambria"/>
                <w:lang w:val="sr-Cyrl-RS"/>
              </w:rPr>
              <w:t xml:space="preserve">Хемијски и микробиолошки профил вода из артешких бунара на територији Семберије: анализа фактора који утичу на мобилност хемијских загађивача. </w:t>
            </w:r>
            <w:r w:rsidRPr="004F0694">
              <w:rPr>
                <w:rFonts w:ascii="Cambria" w:hAnsi="Cambria"/>
                <w:lang w:val="en-US"/>
              </w:rPr>
              <w:t>06</w:t>
            </w:r>
            <w:r>
              <w:rPr>
                <w:rFonts w:ascii="Cambria" w:hAnsi="Cambria"/>
                <w:lang w:val="sr-Cyrl-RS"/>
              </w:rPr>
              <w:t>/</w:t>
            </w:r>
            <w:r w:rsidRPr="004F0694">
              <w:rPr>
                <w:rFonts w:ascii="Cambria" w:hAnsi="Cambria"/>
                <w:lang w:val="en-US"/>
              </w:rPr>
              <w:t>07</w:t>
            </w:r>
            <w:r>
              <w:rPr>
                <w:rFonts w:ascii="Cambria" w:hAnsi="Cambria"/>
                <w:lang w:val="sr-Cyrl-RS"/>
              </w:rPr>
              <w:t>/</w:t>
            </w:r>
            <w:r w:rsidRPr="004F0694">
              <w:rPr>
                <w:rFonts w:ascii="Cambria" w:hAnsi="Cambria"/>
                <w:lang w:val="en-US"/>
              </w:rPr>
              <w:t>2017</w:t>
            </w:r>
          </w:p>
        </w:tc>
        <w:tc>
          <w:tcPr>
            <w:tcW w:w="7387" w:type="dxa"/>
            <w:gridSpan w:val="2"/>
            <w:shd w:val="clear" w:color="auto" w:fill="9CC2E5"/>
            <w:vAlign w:val="center"/>
          </w:tcPr>
          <w:p w14:paraId="196C9D5A" w14:textId="77777777" w:rsidR="0020783F" w:rsidRPr="00AF1D58" w:rsidRDefault="0020783F" w:rsidP="0020783F">
            <w:pPr>
              <w:jc w:val="both"/>
              <w:rPr>
                <w:lang w:val="sr-Latn-CS"/>
              </w:rPr>
            </w:pPr>
            <w:r w:rsidRPr="00AF1D58">
              <w:t>T. J. Laketić, A. N. Pavlović, M. J. Savić, S. S. Mitić, S. B. Tošić, M. S. Đorđević,</w:t>
            </w:r>
            <w:r w:rsidRPr="00AF1D58">
              <w:rPr>
                <w:b/>
              </w:rPr>
              <w:t xml:space="preserve"> </w:t>
            </w:r>
            <w:r w:rsidRPr="00AF1D58">
              <w:t>M. N. Mitić,</w:t>
            </w:r>
            <w:r w:rsidRPr="00AF1D58">
              <w:rPr>
                <w:b/>
              </w:rPr>
              <w:t xml:space="preserve"> </w:t>
            </w:r>
            <w:r w:rsidRPr="00AF1D58">
              <w:rPr>
                <w:lang w:val="sr-Latn-CS"/>
              </w:rPr>
              <w:t xml:space="preserve">Occurence of arsenic in water in Semberija: conection with factors affecting arsenic mobility, </w:t>
            </w:r>
            <w:r w:rsidRPr="00AF1D58">
              <w:rPr>
                <w:i/>
                <w:lang w:val="sr-Latn-CS"/>
              </w:rPr>
              <w:t>Oxid. Commun.</w:t>
            </w:r>
            <w:r w:rsidRPr="00AF1D58">
              <w:rPr>
                <w:lang w:val="sr-Latn-CS"/>
              </w:rPr>
              <w:t>, 36(3), 820-830, 2013.</w:t>
            </w:r>
          </w:p>
          <w:p w14:paraId="4337508C" w14:textId="77777777" w:rsidR="0020783F" w:rsidRPr="00AF1D58" w:rsidRDefault="0020783F" w:rsidP="0020783F">
            <w:pPr>
              <w:tabs>
                <w:tab w:val="left" w:pos="567"/>
              </w:tabs>
              <w:spacing w:after="60"/>
              <w:rPr>
                <w:rFonts w:ascii="Cambria" w:hAnsi="Cambria"/>
                <w:lang w:val="sr-Cyrl-CS"/>
              </w:rPr>
            </w:pPr>
          </w:p>
        </w:tc>
        <w:tc>
          <w:tcPr>
            <w:tcW w:w="851" w:type="dxa"/>
            <w:shd w:val="clear" w:color="auto" w:fill="9CC2E5"/>
            <w:vAlign w:val="center"/>
          </w:tcPr>
          <w:p w14:paraId="4D052376" w14:textId="76DD36FF" w:rsidR="0020783F" w:rsidRPr="00AF1D58" w:rsidRDefault="0020783F" w:rsidP="0020783F">
            <w:pPr>
              <w:tabs>
                <w:tab w:val="left" w:pos="567"/>
              </w:tabs>
              <w:spacing w:after="60"/>
              <w:rPr>
                <w:rFonts w:ascii="Cambria" w:hAnsi="Cambria"/>
                <w:lang w:val="sr-Cyrl-CS"/>
              </w:rPr>
            </w:pPr>
            <w:r w:rsidRPr="00AF1D58">
              <w:rPr>
                <w:rFonts w:ascii="Cambria" w:hAnsi="Cambria"/>
                <w:lang w:val="sr-Latn-RS"/>
              </w:rPr>
              <w:t>M23</w:t>
            </w:r>
          </w:p>
        </w:tc>
      </w:tr>
      <w:tr w:rsidR="0020783F" w:rsidRPr="008E0617" w14:paraId="1D7231C6" w14:textId="77777777" w:rsidTr="005815CA">
        <w:trPr>
          <w:trHeight w:val="712"/>
        </w:trPr>
        <w:tc>
          <w:tcPr>
            <w:tcW w:w="1730" w:type="dxa"/>
            <w:vMerge/>
            <w:shd w:val="clear" w:color="auto" w:fill="9CC2E5" w:themeFill="accent1" w:themeFillTint="99"/>
            <w:vAlign w:val="center"/>
          </w:tcPr>
          <w:p w14:paraId="0F14248D"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12CAF584" w14:textId="77777777" w:rsidR="0020783F" w:rsidRPr="00843B14" w:rsidRDefault="0020783F" w:rsidP="0020783F">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0F397696" w14:textId="77777777" w:rsidR="0020783F" w:rsidRPr="004F0694" w:rsidRDefault="0020783F" w:rsidP="0020783F">
            <w:pPr>
              <w:tabs>
                <w:tab w:val="left" w:pos="567"/>
              </w:tabs>
              <w:spacing w:after="60"/>
              <w:rPr>
                <w:rFonts w:ascii="Cambria" w:hAnsi="Cambria"/>
                <w:lang w:val="sr-Cyrl-RS"/>
              </w:rPr>
            </w:pPr>
          </w:p>
        </w:tc>
        <w:tc>
          <w:tcPr>
            <w:tcW w:w="7387" w:type="dxa"/>
            <w:gridSpan w:val="2"/>
            <w:shd w:val="clear" w:color="auto" w:fill="9CC2E5"/>
            <w:vAlign w:val="center"/>
          </w:tcPr>
          <w:p w14:paraId="0BDF52EA" w14:textId="1F93C269" w:rsidR="0020783F" w:rsidRPr="00AF1D58" w:rsidRDefault="0020783F" w:rsidP="0020783F">
            <w:pPr>
              <w:tabs>
                <w:tab w:val="left" w:pos="567"/>
              </w:tabs>
              <w:spacing w:after="60"/>
              <w:rPr>
                <w:rFonts w:ascii="Cambria" w:hAnsi="Cambria"/>
                <w:lang w:val="sr-Cyrl-CS"/>
              </w:rPr>
            </w:pPr>
            <w:r w:rsidRPr="00AF1D58">
              <w:rPr>
                <w:bCs/>
                <w:lang w:val="sr-Latn-CS"/>
              </w:rPr>
              <w:t>A. N. Pavlović, T. J.</w:t>
            </w:r>
            <w:r w:rsidRPr="00AF1D58">
              <w:rPr>
                <w:lang w:val="sr-Latn-CS"/>
              </w:rPr>
              <w:t xml:space="preserve"> Laketić, S. S. Mitić, M. J. Savić, S. B. Tošić, M. S. Đorđević, </w:t>
            </w:r>
            <w:r w:rsidRPr="00AF1D58">
              <w:t xml:space="preserve">Multielement determination using inductively coupled plasma optical emission spectrometry for metal characterization of water from artesian wells in Semberija region: Multivariate analysis of data, </w:t>
            </w:r>
            <w:r w:rsidRPr="00AF1D58">
              <w:rPr>
                <w:i/>
              </w:rPr>
              <w:t>Hem. Ind.</w:t>
            </w:r>
            <w:r w:rsidRPr="00AF1D58">
              <w:t xml:space="preserve">, 68(2), 247-256, 2014. </w:t>
            </w:r>
          </w:p>
        </w:tc>
        <w:tc>
          <w:tcPr>
            <w:tcW w:w="851" w:type="dxa"/>
            <w:shd w:val="clear" w:color="auto" w:fill="9CC2E5"/>
            <w:vAlign w:val="center"/>
          </w:tcPr>
          <w:p w14:paraId="2A8723B9" w14:textId="0295EDAC" w:rsidR="0020783F" w:rsidRPr="00AF1D58" w:rsidRDefault="0020783F" w:rsidP="0020783F">
            <w:pPr>
              <w:tabs>
                <w:tab w:val="left" w:pos="567"/>
              </w:tabs>
              <w:spacing w:after="60"/>
              <w:rPr>
                <w:rFonts w:ascii="Cambria" w:hAnsi="Cambria"/>
                <w:lang w:val="sr-Cyrl-CS"/>
              </w:rPr>
            </w:pPr>
            <w:r w:rsidRPr="00AF1D58">
              <w:rPr>
                <w:rFonts w:ascii="Cambria" w:hAnsi="Cambria"/>
                <w:lang w:val="sr-Latn-RS"/>
              </w:rPr>
              <w:t>M23</w:t>
            </w:r>
          </w:p>
        </w:tc>
      </w:tr>
      <w:tr w:rsidR="0020783F" w:rsidRPr="008E0617" w14:paraId="4D46A46D" w14:textId="77777777" w:rsidTr="005815CA">
        <w:trPr>
          <w:trHeight w:val="712"/>
        </w:trPr>
        <w:tc>
          <w:tcPr>
            <w:tcW w:w="1730" w:type="dxa"/>
            <w:vMerge/>
            <w:shd w:val="clear" w:color="auto" w:fill="9CC2E5" w:themeFill="accent1" w:themeFillTint="99"/>
            <w:vAlign w:val="center"/>
          </w:tcPr>
          <w:p w14:paraId="40EC29EF"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3F1187B9" w14:textId="77777777" w:rsidR="0020783F" w:rsidRPr="00843B14" w:rsidRDefault="0020783F" w:rsidP="0020783F">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1E908C24" w14:textId="77777777" w:rsidR="0020783F" w:rsidRPr="004F0694" w:rsidRDefault="0020783F" w:rsidP="0020783F">
            <w:pPr>
              <w:tabs>
                <w:tab w:val="left" w:pos="567"/>
              </w:tabs>
              <w:spacing w:after="60"/>
              <w:rPr>
                <w:rFonts w:ascii="Cambria" w:hAnsi="Cambria"/>
                <w:lang w:val="sr-Cyrl-RS"/>
              </w:rPr>
            </w:pPr>
          </w:p>
        </w:tc>
        <w:tc>
          <w:tcPr>
            <w:tcW w:w="7387" w:type="dxa"/>
            <w:gridSpan w:val="2"/>
            <w:shd w:val="clear" w:color="auto" w:fill="9CC2E5"/>
            <w:vAlign w:val="center"/>
          </w:tcPr>
          <w:p w14:paraId="68940B45" w14:textId="4CCB8373" w:rsidR="0020783F" w:rsidRPr="00AF1D58" w:rsidRDefault="0020783F" w:rsidP="0020783F">
            <w:pPr>
              <w:tabs>
                <w:tab w:val="left" w:pos="567"/>
              </w:tabs>
              <w:spacing w:after="60"/>
              <w:rPr>
                <w:rFonts w:ascii="Cambria" w:hAnsi="Cambria"/>
                <w:lang w:val="sr-Cyrl-CS"/>
              </w:rPr>
            </w:pPr>
            <w:r w:rsidRPr="00AF1D58">
              <w:rPr>
                <w:bCs/>
              </w:rPr>
              <w:t>Tamara J. Laketić, Aleksandra N. Pavlović, Milenko J. Savić, Snežana S. Mitić, Snežana B. Tošić, Milena N. Miljković, Sadr</w:t>
            </w:r>
            <w:r w:rsidRPr="00AF1D58">
              <w:rPr>
                <w:bCs/>
                <w:lang w:val="sr-Latn-RS"/>
              </w:rPr>
              <w:t xml:space="preserve">žaj anjona u podzemnim vodama na teritoriji Semberije, </w:t>
            </w:r>
            <w:r w:rsidRPr="00AF1D58">
              <w:rPr>
                <w:bCs/>
                <w:i/>
                <w:lang w:val="sr-Latn-RS"/>
              </w:rPr>
              <w:t>Savremene Tehnologije</w:t>
            </w:r>
            <w:r w:rsidRPr="00AF1D58">
              <w:rPr>
                <w:bCs/>
                <w:lang w:val="sr-Latn-RS"/>
              </w:rPr>
              <w:t>, 3(1), 38-46, 2014.</w:t>
            </w:r>
          </w:p>
        </w:tc>
        <w:tc>
          <w:tcPr>
            <w:tcW w:w="851" w:type="dxa"/>
            <w:shd w:val="clear" w:color="auto" w:fill="9CC2E5"/>
            <w:vAlign w:val="center"/>
          </w:tcPr>
          <w:p w14:paraId="2A5D02F1" w14:textId="367EB3D0" w:rsidR="0020783F" w:rsidRPr="00AF1D58" w:rsidRDefault="0020783F" w:rsidP="0020783F">
            <w:pPr>
              <w:tabs>
                <w:tab w:val="left" w:pos="567"/>
              </w:tabs>
              <w:spacing w:after="60"/>
              <w:rPr>
                <w:rFonts w:ascii="Cambria" w:hAnsi="Cambria"/>
                <w:lang w:val="sr-Cyrl-CS"/>
              </w:rPr>
            </w:pPr>
            <w:r w:rsidRPr="00AF1D58">
              <w:rPr>
                <w:rFonts w:ascii="Cambria" w:hAnsi="Cambria"/>
                <w:lang w:val="sr-Latn-RS"/>
              </w:rPr>
              <w:t>M52</w:t>
            </w:r>
          </w:p>
        </w:tc>
      </w:tr>
      <w:tr w:rsidR="0020783F" w:rsidRPr="008E0617" w14:paraId="5AF347A3" w14:textId="77777777" w:rsidTr="005815CA">
        <w:trPr>
          <w:trHeight w:val="712"/>
        </w:trPr>
        <w:tc>
          <w:tcPr>
            <w:tcW w:w="1730" w:type="dxa"/>
            <w:vMerge/>
            <w:shd w:val="clear" w:color="auto" w:fill="9CC2E5" w:themeFill="accent1" w:themeFillTint="99"/>
            <w:vAlign w:val="center"/>
          </w:tcPr>
          <w:p w14:paraId="2A1ED160"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7B53194D" w14:textId="77777777" w:rsidR="0020783F" w:rsidRPr="00843B14" w:rsidRDefault="0020783F" w:rsidP="0020783F">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3DFE9F7A" w14:textId="77777777" w:rsidR="0020783F" w:rsidRPr="004F0694" w:rsidRDefault="0020783F" w:rsidP="0020783F">
            <w:pPr>
              <w:tabs>
                <w:tab w:val="left" w:pos="567"/>
              </w:tabs>
              <w:spacing w:after="60"/>
              <w:rPr>
                <w:rFonts w:ascii="Cambria" w:hAnsi="Cambria"/>
                <w:lang w:val="sr-Cyrl-RS"/>
              </w:rPr>
            </w:pPr>
          </w:p>
        </w:tc>
        <w:tc>
          <w:tcPr>
            <w:tcW w:w="7387" w:type="dxa"/>
            <w:gridSpan w:val="2"/>
            <w:shd w:val="clear" w:color="auto" w:fill="9CC2E5"/>
            <w:vAlign w:val="center"/>
          </w:tcPr>
          <w:p w14:paraId="4CA3C642" w14:textId="35C505A9" w:rsidR="0020783F" w:rsidRPr="00AF1D58" w:rsidRDefault="0020783F" w:rsidP="0020783F">
            <w:pPr>
              <w:tabs>
                <w:tab w:val="left" w:pos="567"/>
              </w:tabs>
              <w:spacing w:after="60"/>
              <w:rPr>
                <w:rFonts w:ascii="Cambria" w:hAnsi="Cambria"/>
                <w:lang w:val="sr-Cyrl-CS"/>
              </w:rPr>
            </w:pPr>
            <w:r w:rsidRPr="00AF1D58">
              <w:rPr>
                <w:lang w:val="sl-SI"/>
              </w:rPr>
              <w:t xml:space="preserve">Tamara J. Laketić, Aleksandra N. Pavlović, Milenko J. Savić, Snežana S. Mitić, Snežana B. Tošić, Jelena M. Brcanović, Arsenic content in water from wells in Semberija, III International Congress “Engineering, Environment and Materials in Proccessing Industry”, Proceedings, 328-334, 4-6 March 2013, Jahorina, Bosnia and Herzegovina </w:t>
            </w:r>
          </w:p>
        </w:tc>
        <w:tc>
          <w:tcPr>
            <w:tcW w:w="851" w:type="dxa"/>
            <w:shd w:val="clear" w:color="auto" w:fill="9CC2E5"/>
            <w:vAlign w:val="center"/>
          </w:tcPr>
          <w:p w14:paraId="6C38D293" w14:textId="6276E8BA" w:rsidR="0020783F" w:rsidRPr="00AF1D58" w:rsidRDefault="0020783F" w:rsidP="0020783F">
            <w:pPr>
              <w:tabs>
                <w:tab w:val="left" w:pos="567"/>
              </w:tabs>
              <w:spacing w:after="60"/>
              <w:rPr>
                <w:rFonts w:ascii="Cambria" w:hAnsi="Cambria"/>
                <w:lang w:val="sr-Cyrl-CS"/>
              </w:rPr>
            </w:pPr>
            <w:r w:rsidRPr="00AF1D58">
              <w:rPr>
                <w:rFonts w:ascii="Cambria" w:hAnsi="Cambria"/>
                <w:lang w:val="sr-Latn-RS"/>
              </w:rPr>
              <w:t>M33</w:t>
            </w:r>
          </w:p>
        </w:tc>
      </w:tr>
      <w:tr w:rsidR="0020783F" w:rsidRPr="008E0617" w14:paraId="03074D26" w14:textId="77777777" w:rsidTr="005815CA">
        <w:trPr>
          <w:trHeight w:val="712"/>
        </w:trPr>
        <w:tc>
          <w:tcPr>
            <w:tcW w:w="1730" w:type="dxa"/>
            <w:vMerge/>
            <w:shd w:val="clear" w:color="auto" w:fill="9CC2E5" w:themeFill="accent1" w:themeFillTint="99"/>
            <w:vAlign w:val="center"/>
          </w:tcPr>
          <w:p w14:paraId="42102A55"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0134CADC" w14:textId="77777777" w:rsidR="0020783F" w:rsidRPr="00843B14" w:rsidRDefault="0020783F" w:rsidP="0020783F">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61571470" w14:textId="77777777" w:rsidR="0020783F" w:rsidRPr="004F0694" w:rsidRDefault="0020783F" w:rsidP="0020783F">
            <w:pPr>
              <w:tabs>
                <w:tab w:val="left" w:pos="567"/>
              </w:tabs>
              <w:spacing w:after="60"/>
              <w:rPr>
                <w:rFonts w:ascii="Cambria" w:hAnsi="Cambria"/>
                <w:lang w:val="sr-Cyrl-RS"/>
              </w:rPr>
            </w:pPr>
          </w:p>
        </w:tc>
        <w:tc>
          <w:tcPr>
            <w:tcW w:w="7387" w:type="dxa"/>
            <w:gridSpan w:val="2"/>
            <w:shd w:val="clear" w:color="auto" w:fill="9CC2E5"/>
            <w:vAlign w:val="center"/>
          </w:tcPr>
          <w:p w14:paraId="7B085C32" w14:textId="06CB1A97" w:rsidR="0020783F" w:rsidRPr="00AF1D58" w:rsidRDefault="0020783F" w:rsidP="0020783F">
            <w:pPr>
              <w:tabs>
                <w:tab w:val="left" w:pos="567"/>
              </w:tabs>
              <w:spacing w:after="60"/>
              <w:rPr>
                <w:rFonts w:ascii="Cambria" w:hAnsi="Cambria"/>
                <w:lang w:val="sr-Cyrl-CS"/>
              </w:rPr>
            </w:pPr>
            <w:r w:rsidRPr="00AF1D58">
              <w:rPr>
                <w:lang w:val="sl-SI"/>
              </w:rPr>
              <w:t>Tamara Laketić, Aleksandra Pavlović, Milenko Savić, Analiza metala u arteškim bunarima Semberije, Trinaesta međunarodna konferencija "Vodovodni i kanalizacioni sistemi", Zbornik radova, 62-66, Jahorina, Pale 22-24. maja, 2013, Bosna i Hercegovina</w:t>
            </w:r>
          </w:p>
        </w:tc>
        <w:tc>
          <w:tcPr>
            <w:tcW w:w="851" w:type="dxa"/>
            <w:shd w:val="clear" w:color="auto" w:fill="9CC2E5"/>
            <w:vAlign w:val="center"/>
          </w:tcPr>
          <w:p w14:paraId="64B80792" w14:textId="38C7BF5D" w:rsidR="0020783F" w:rsidRPr="00AF1D58" w:rsidRDefault="0020783F" w:rsidP="0020783F">
            <w:pPr>
              <w:tabs>
                <w:tab w:val="left" w:pos="567"/>
              </w:tabs>
              <w:spacing w:after="60"/>
              <w:rPr>
                <w:rFonts w:ascii="Cambria" w:hAnsi="Cambria"/>
                <w:lang w:val="sr-Cyrl-CS"/>
              </w:rPr>
            </w:pPr>
            <w:r w:rsidRPr="00AF1D58">
              <w:rPr>
                <w:rFonts w:ascii="Cambria" w:hAnsi="Cambria"/>
                <w:lang w:val="sr-Latn-RS"/>
              </w:rPr>
              <w:t>M33</w:t>
            </w:r>
          </w:p>
        </w:tc>
      </w:tr>
      <w:tr w:rsidR="0020783F" w:rsidRPr="008E0617" w14:paraId="4F8738BD" w14:textId="77777777" w:rsidTr="005815CA">
        <w:trPr>
          <w:trHeight w:val="712"/>
        </w:trPr>
        <w:tc>
          <w:tcPr>
            <w:tcW w:w="1730" w:type="dxa"/>
            <w:vMerge/>
            <w:shd w:val="clear" w:color="auto" w:fill="9CC2E5" w:themeFill="accent1" w:themeFillTint="99"/>
            <w:vAlign w:val="center"/>
          </w:tcPr>
          <w:p w14:paraId="4A276DDD" w14:textId="77777777" w:rsidR="0020783F" w:rsidRPr="00771647" w:rsidRDefault="0020783F" w:rsidP="0020783F">
            <w:pPr>
              <w:tabs>
                <w:tab w:val="left" w:pos="567"/>
              </w:tabs>
              <w:spacing w:after="60"/>
              <w:rPr>
                <w:rFonts w:ascii="Cambria" w:hAnsi="Cambria"/>
                <w:lang w:val="sr-Cyrl-CS"/>
              </w:rPr>
            </w:pPr>
          </w:p>
        </w:tc>
        <w:tc>
          <w:tcPr>
            <w:tcW w:w="1843" w:type="dxa"/>
            <w:vMerge/>
            <w:shd w:val="clear" w:color="auto" w:fill="9CC2E5" w:themeFill="accent1" w:themeFillTint="99"/>
            <w:vAlign w:val="center"/>
          </w:tcPr>
          <w:p w14:paraId="65AEA6EE" w14:textId="77777777" w:rsidR="0020783F" w:rsidRPr="00843B14" w:rsidRDefault="0020783F" w:rsidP="0020783F">
            <w:pPr>
              <w:tabs>
                <w:tab w:val="left" w:pos="567"/>
              </w:tabs>
              <w:spacing w:after="60"/>
              <w:rPr>
                <w:rFonts w:ascii="Cambria" w:hAnsi="Cambria"/>
                <w:lang w:val="sr-Cyrl-RS"/>
              </w:rPr>
            </w:pPr>
          </w:p>
        </w:tc>
        <w:tc>
          <w:tcPr>
            <w:tcW w:w="3244" w:type="dxa"/>
            <w:vMerge/>
            <w:shd w:val="clear" w:color="auto" w:fill="9CC2E5" w:themeFill="accent1" w:themeFillTint="99"/>
            <w:vAlign w:val="center"/>
          </w:tcPr>
          <w:p w14:paraId="7846DBAA" w14:textId="77777777" w:rsidR="0020783F" w:rsidRPr="004F0694" w:rsidRDefault="0020783F" w:rsidP="0020783F">
            <w:pPr>
              <w:tabs>
                <w:tab w:val="left" w:pos="567"/>
              </w:tabs>
              <w:spacing w:after="60"/>
              <w:rPr>
                <w:rFonts w:ascii="Cambria" w:hAnsi="Cambria"/>
                <w:lang w:val="sr-Cyrl-RS"/>
              </w:rPr>
            </w:pPr>
          </w:p>
        </w:tc>
        <w:tc>
          <w:tcPr>
            <w:tcW w:w="7387" w:type="dxa"/>
            <w:gridSpan w:val="2"/>
            <w:shd w:val="clear" w:color="auto" w:fill="9CC2E5"/>
            <w:vAlign w:val="center"/>
          </w:tcPr>
          <w:p w14:paraId="41A16137" w14:textId="62052894" w:rsidR="0020783F" w:rsidRPr="00AF1D58" w:rsidRDefault="0020783F" w:rsidP="0020783F">
            <w:pPr>
              <w:tabs>
                <w:tab w:val="left" w:pos="567"/>
              </w:tabs>
              <w:spacing w:after="60"/>
              <w:rPr>
                <w:rFonts w:ascii="Cambria" w:hAnsi="Cambria"/>
                <w:lang w:val="sr-Cyrl-CS"/>
              </w:rPr>
            </w:pPr>
            <w:r w:rsidRPr="00AF1D58">
              <w:rPr>
                <w:lang w:val="sl-SI"/>
              </w:rPr>
              <w:t xml:space="preserve">Tamara Laketić, Milenko Savić, </w:t>
            </w:r>
            <w:r w:rsidRPr="00AF1D58">
              <w:rPr>
                <w:bCs/>
                <w:lang w:val="sl-SI"/>
              </w:rPr>
              <w:t>Aleksandra Pavlović,</w:t>
            </w:r>
            <w:r w:rsidRPr="00AF1D58">
              <w:rPr>
                <w:lang w:val="sl-SI"/>
              </w:rPr>
              <w:t xml:space="preserve"> Analiza aminijum jona u arteškim bunarima Semberije, 42. Konferencija o aktuelnim problemima korišćenja i zaštite voda, "VODA 2013", Zbornik radova, 193-200, Perućac, 4-6. jun 2013. </w:t>
            </w:r>
          </w:p>
        </w:tc>
        <w:tc>
          <w:tcPr>
            <w:tcW w:w="851" w:type="dxa"/>
            <w:shd w:val="clear" w:color="auto" w:fill="9CC2E5"/>
            <w:vAlign w:val="center"/>
          </w:tcPr>
          <w:p w14:paraId="5165F57A" w14:textId="7AF28EC7" w:rsidR="0020783F" w:rsidRPr="00AF1D58" w:rsidRDefault="0020783F" w:rsidP="0020783F">
            <w:pPr>
              <w:tabs>
                <w:tab w:val="left" w:pos="567"/>
              </w:tabs>
              <w:spacing w:after="60"/>
              <w:rPr>
                <w:rFonts w:ascii="Cambria" w:hAnsi="Cambria"/>
                <w:lang w:val="sr-Cyrl-CS"/>
              </w:rPr>
            </w:pPr>
            <w:r w:rsidRPr="00AF1D58">
              <w:rPr>
                <w:rFonts w:ascii="Cambria" w:hAnsi="Cambria"/>
                <w:lang w:val="sr-Latn-RS"/>
              </w:rPr>
              <w:t>M63</w:t>
            </w:r>
          </w:p>
        </w:tc>
      </w:tr>
      <w:tr w:rsidR="0020783F" w:rsidRPr="008E0617" w14:paraId="4D05237D" w14:textId="77777777" w:rsidTr="00972A35">
        <w:trPr>
          <w:trHeight w:val="268"/>
        </w:trPr>
        <w:tc>
          <w:tcPr>
            <w:tcW w:w="1730" w:type="dxa"/>
            <w:shd w:val="clear" w:color="auto" w:fill="DEEAF6" w:themeFill="accent1" w:themeFillTint="33"/>
            <w:vAlign w:val="center"/>
          </w:tcPr>
          <w:p w14:paraId="4D052378" w14:textId="77777777" w:rsidR="0020783F" w:rsidRPr="00771647" w:rsidRDefault="0020783F" w:rsidP="0020783F">
            <w:pPr>
              <w:tabs>
                <w:tab w:val="left" w:pos="567"/>
              </w:tabs>
              <w:spacing w:after="60"/>
              <w:rPr>
                <w:rFonts w:ascii="Cambria" w:hAnsi="Cambria"/>
                <w:lang w:val="sr-Cyrl-CS"/>
              </w:rPr>
            </w:pPr>
            <w:r w:rsidRPr="004F0694">
              <w:rPr>
                <w:rFonts w:ascii="Cambria" w:hAnsi="Cambria"/>
                <w:lang w:val="sr-Cyrl-CS"/>
              </w:rPr>
              <w:t xml:space="preserve">Иван </w:t>
            </w:r>
            <w:r>
              <w:rPr>
                <w:rFonts w:ascii="Cambria" w:hAnsi="Cambria"/>
                <w:lang w:val="sr-Cyrl-RS"/>
              </w:rPr>
              <w:t>Б.</w:t>
            </w:r>
            <w:r w:rsidRPr="004F0694">
              <w:rPr>
                <w:rFonts w:ascii="Cambria" w:hAnsi="Cambria"/>
                <w:lang w:val="sr-Cyrl-CS"/>
              </w:rPr>
              <w:t xml:space="preserve"> Станковић</w:t>
            </w:r>
          </w:p>
        </w:tc>
        <w:tc>
          <w:tcPr>
            <w:tcW w:w="1843" w:type="dxa"/>
            <w:shd w:val="clear" w:color="auto" w:fill="DEEAF6" w:themeFill="accent1" w:themeFillTint="33"/>
            <w:vAlign w:val="center"/>
          </w:tcPr>
          <w:p w14:paraId="4D052379" w14:textId="77777777" w:rsidR="0020783F" w:rsidRPr="00843B14" w:rsidRDefault="0020783F" w:rsidP="0020783F">
            <w:pPr>
              <w:tabs>
                <w:tab w:val="left" w:pos="567"/>
              </w:tabs>
              <w:spacing w:after="60"/>
              <w:rPr>
                <w:rFonts w:ascii="Cambria" w:hAnsi="Cambria"/>
                <w:lang w:val="sr-Cyrl-RS"/>
              </w:rPr>
            </w:pPr>
            <w:r w:rsidRPr="00F718A9">
              <w:rPr>
                <w:rFonts w:ascii="Cambria" w:hAnsi="Cambria"/>
                <w:lang w:val="sr-Cyrl-RS"/>
              </w:rPr>
              <w:t>Др Мирослав Ћирић</w:t>
            </w:r>
          </w:p>
        </w:tc>
        <w:tc>
          <w:tcPr>
            <w:tcW w:w="3244" w:type="dxa"/>
            <w:shd w:val="clear" w:color="auto" w:fill="DEEAF6" w:themeFill="accent1" w:themeFillTint="33"/>
            <w:vAlign w:val="center"/>
          </w:tcPr>
          <w:p w14:paraId="4D05237A" w14:textId="77777777" w:rsidR="0020783F" w:rsidRPr="00843B14" w:rsidRDefault="0020783F" w:rsidP="0020783F">
            <w:pPr>
              <w:tabs>
                <w:tab w:val="left" w:pos="567"/>
              </w:tabs>
              <w:spacing w:after="60"/>
              <w:rPr>
                <w:rFonts w:ascii="Cambria" w:hAnsi="Cambria"/>
                <w:lang w:val="sr-Cyrl-RS"/>
              </w:rPr>
            </w:pPr>
            <w:r w:rsidRPr="004F0694">
              <w:rPr>
                <w:rFonts w:ascii="Cambria" w:hAnsi="Cambria"/>
                <w:lang w:val="sr-Cyrl-RS"/>
              </w:rPr>
              <w:t xml:space="preserve">Фази релацијске једначине и неједначине и њихова примена у анализи података. </w:t>
            </w:r>
            <w:r w:rsidRPr="004F0694">
              <w:rPr>
                <w:rFonts w:ascii="Cambria" w:hAnsi="Cambria"/>
                <w:lang w:val="en-US"/>
              </w:rPr>
              <w:t>07</w:t>
            </w:r>
            <w:r>
              <w:rPr>
                <w:rFonts w:ascii="Cambria" w:hAnsi="Cambria"/>
                <w:lang w:val="sr-Cyrl-RS"/>
              </w:rPr>
              <w:t>/</w:t>
            </w:r>
            <w:r w:rsidRPr="004F0694">
              <w:rPr>
                <w:rFonts w:ascii="Cambria" w:hAnsi="Cambria"/>
                <w:lang w:val="en-US"/>
              </w:rPr>
              <w:t>07</w:t>
            </w:r>
            <w:r>
              <w:rPr>
                <w:rFonts w:ascii="Cambria" w:hAnsi="Cambria"/>
                <w:lang w:val="sr-Cyrl-RS"/>
              </w:rPr>
              <w:t>/</w:t>
            </w:r>
            <w:r>
              <w:rPr>
                <w:rFonts w:ascii="Cambria" w:hAnsi="Cambria"/>
                <w:lang w:val="en-US"/>
              </w:rPr>
              <w:t>2017</w:t>
            </w:r>
          </w:p>
        </w:tc>
        <w:tc>
          <w:tcPr>
            <w:tcW w:w="7387" w:type="dxa"/>
            <w:gridSpan w:val="2"/>
            <w:shd w:val="clear" w:color="auto" w:fill="DEEAF6" w:themeFill="accent1" w:themeFillTint="33"/>
            <w:vAlign w:val="center"/>
          </w:tcPr>
          <w:p w14:paraId="4D05237B" w14:textId="77777777" w:rsidR="0020783F" w:rsidRPr="00C079F1" w:rsidRDefault="0020783F" w:rsidP="0020783F">
            <w:pPr>
              <w:tabs>
                <w:tab w:val="left" w:pos="567"/>
              </w:tabs>
              <w:spacing w:after="60"/>
              <w:rPr>
                <w:rFonts w:ascii="Cambria" w:hAnsi="Cambria"/>
                <w:lang w:val="sr-Cyrl-CS"/>
              </w:rPr>
            </w:pPr>
          </w:p>
        </w:tc>
        <w:tc>
          <w:tcPr>
            <w:tcW w:w="851" w:type="dxa"/>
            <w:shd w:val="clear" w:color="auto" w:fill="DEEAF6" w:themeFill="accent1" w:themeFillTint="33"/>
            <w:vAlign w:val="center"/>
          </w:tcPr>
          <w:p w14:paraId="4D05237C" w14:textId="77777777" w:rsidR="0020783F" w:rsidRPr="00C079F1" w:rsidRDefault="0020783F" w:rsidP="0020783F">
            <w:pPr>
              <w:tabs>
                <w:tab w:val="left" w:pos="567"/>
              </w:tabs>
              <w:spacing w:after="60"/>
              <w:rPr>
                <w:rFonts w:ascii="Cambria" w:hAnsi="Cambria"/>
                <w:lang w:val="sr-Cyrl-CS"/>
              </w:rPr>
            </w:pPr>
          </w:p>
        </w:tc>
      </w:tr>
      <w:tr w:rsidR="0020783F" w:rsidRPr="008E0617" w14:paraId="4D052383" w14:textId="77777777" w:rsidTr="00972A35">
        <w:trPr>
          <w:trHeight w:val="268"/>
        </w:trPr>
        <w:tc>
          <w:tcPr>
            <w:tcW w:w="1730" w:type="dxa"/>
            <w:shd w:val="clear" w:color="auto" w:fill="9CC2E5" w:themeFill="accent1" w:themeFillTint="99"/>
            <w:vAlign w:val="center"/>
          </w:tcPr>
          <w:p w14:paraId="4D05237E" w14:textId="77777777" w:rsidR="0020783F" w:rsidRPr="00771647" w:rsidRDefault="0020783F" w:rsidP="0020783F">
            <w:pPr>
              <w:tabs>
                <w:tab w:val="left" w:pos="567"/>
              </w:tabs>
              <w:spacing w:after="60"/>
              <w:rPr>
                <w:rFonts w:ascii="Cambria" w:hAnsi="Cambria"/>
                <w:lang w:val="sr-Cyrl-CS"/>
              </w:rPr>
            </w:pPr>
            <w:r w:rsidRPr="004F0694">
              <w:rPr>
                <w:rFonts w:ascii="Cambria" w:hAnsi="Cambria"/>
                <w:lang w:val="sr-Cyrl-CS"/>
              </w:rPr>
              <w:t>Марија С</w:t>
            </w:r>
            <w:r>
              <w:rPr>
                <w:rFonts w:ascii="Cambria" w:hAnsi="Cambria"/>
                <w:lang w:val="sr-Cyrl-RS"/>
              </w:rPr>
              <w:t xml:space="preserve">. </w:t>
            </w:r>
            <w:r w:rsidRPr="004F0694">
              <w:rPr>
                <w:rFonts w:ascii="Cambria" w:hAnsi="Cambria"/>
                <w:lang w:val="sr-Cyrl-CS"/>
              </w:rPr>
              <w:t>Цветковић</w:t>
            </w:r>
          </w:p>
        </w:tc>
        <w:tc>
          <w:tcPr>
            <w:tcW w:w="1843" w:type="dxa"/>
            <w:shd w:val="clear" w:color="auto" w:fill="9CC2E5" w:themeFill="accent1" w:themeFillTint="99"/>
            <w:vAlign w:val="center"/>
          </w:tcPr>
          <w:p w14:paraId="4D05237F" w14:textId="77777777" w:rsidR="0020783F" w:rsidRPr="00843B14" w:rsidRDefault="0020783F" w:rsidP="0020783F">
            <w:pPr>
              <w:tabs>
                <w:tab w:val="left" w:pos="567"/>
              </w:tabs>
              <w:spacing w:after="60"/>
              <w:rPr>
                <w:rFonts w:ascii="Cambria" w:hAnsi="Cambria"/>
                <w:lang w:val="sr-Cyrl-RS"/>
              </w:rPr>
            </w:pPr>
            <w:r w:rsidRPr="004F0694">
              <w:rPr>
                <w:rFonts w:ascii="Cambria" w:hAnsi="Cambria"/>
                <w:lang w:val="sr-Cyrl-RS"/>
              </w:rPr>
              <w:t>Др Владимир Ракочевић</w:t>
            </w:r>
          </w:p>
        </w:tc>
        <w:tc>
          <w:tcPr>
            <w:tcW w:w="3244" w:type="dxa"/>
            <w:shd w:val="clear" w:color="auto" w:fill="9CC2E5" w:themeFill="accent1" w:themeFillTint="99"/>
            <w:vAlign w:val="center"/>
          </w:tcPr>
          <w:p w14:paraId="4D052380" w14:textId="77777777" w:rsidR="0020783F" w:rsidRPr="00843B14" w:rsidRDefault="0020783F" w:rsidP="0020783F">
            <w:pPr>
              <w:tabs>
                <w:tab w:val="left" w:pos="567"/>
              </w:tabs>
              <w:spacing w:after="60"/>
              <w:rPr>
                <w:rFonts w:ascii="Cambria" w:hAnsi="Cambria"/>
                <w:lang w:val="sr-Cyrl-RS"/>
              </w:rPr>
            </w:pPr>
            <w:r w:rsidRPr="004F0694">
              <w:rPr>
                <w:rFonts w:ascii="Cambria" w:hAnsi="Cambria"/>
                <w:lang w:val="sr-Cyrl-RS"/>
              </w:rPr>
              <w:t xml:space="preserve">Фиксне тачке за пресликавање Перовог типа. </w:t>
            </w:r>
            <w:r w:rsidRPr="004F0694">
              <w:rPr>
                <w:rFonts w:ascii="Cambria" w:hAnsi="Cambria"/>
                <w:lang w:val="sr-Cyrl-CS"/>
              </w:rPr>
              <w:t>11/07/2017</w:t>
            </w:r>
          </w:p>
        </w:tc>
        <w:tc>
          <w:tcPr>
            <w:tcW w:w="7387" w:type="dxa"/>
            <w:gridSpan w:val="2"/>
            <w:shd w:val="clear" w:color="auto" w:fill="9CC2E5" w:themeFill="accent1" w:themeFillTint="99"/>
            <w:vAlign w:val="center"/>
          </w:tcPr>
          <w:p w14:paraId="4D052381" w14:textId="77777777" w:rsidR="0020783F" w:rsidRPr="00C079F1" w:rsidRDefault="0020783F" w:rsidP="0020783F">
            <w:pPr>
              <w:tabs>
                <w:tab w:val="left" w:pos="567"/>
              </w:tabs>
              <w:spacing w:after="60"/>
              <w:rPr>
                <w:rFonts w:ascii="Cambria" w:hAnsi="Cambria"/>
                <w:lang w:val="sr-Cyrl-CS"/>
              </w:rPr>
            </w:pPr>
          </w:p>
        </w:tc>
        <w:tc>
          <w:tcPr>
            <w:tcW w:w="851" w:type="dxa"/>
            <w:shd w:val="clear" w:color="auto" w:fill="9CC2E5" w:themeFill="accent1" w:themeFillTint="99"/>
            <w:vAlign w:val="center"/>
          </w:tcPr>
          <w:p w14:paraId="4D052382" w14:textId="77777777" w:rsidR="0020783F" w:rsidRPr="00C079F1" w:rsidRDefault="0020783F" w:rsidP="0020783F">
            <w:pPr>
              <w:tabs>
                <w:tab w:val="left" w:pos="567"/>
              </w:tabs>
              <w:spacing w:after="60"/>
              <w:rPr>
                <w:rFonts w:ascii="Cambria" w:hAnsi="Cambria"/>
                <w:lang w:val="sr-Cyrl-CS"/>
              </w:rPr>
            </w:pPr>
          </w:p>
        </w:tc>
      </w:tr>
      <w:tr w:rsidR="0020783F" w:rsidRPr="008E0617" w14:paraId="4D05238A" w14:textId="77777777" w:rsidTr="008A157E">
        <w:trPr>
          <w:trHeight w:val="420"/>
        </w:trPr>
        <w:tc>
          <w:tcPr>
            <w:tcW w:w="1730" w:type="dxa"/>
            <w:vMerge w:val="restart"/>
            <w:shd w:val="clear" w:color="auto" w:fill="DEEAF6" w:themeFill="accent1" w:themeFillTint="33"/>
          </w:tcPr>
          <w:p w14:paraId="4D052384" w14:textId="77777777" w:rsidR="0020783F" w:rsidRPr="00D113B7" w:rsidRDefault="0020783F" w:rsidP="0020783F">
            <w:r>
              <w:t xml:space="preserve">Марија </w:t>
            </w:r>
            <w:r w:rsidRPr="00D113B7">
              <w:t>Б</w:t>
            </w:r>
            <w:r>
              <w:rPr>
                <w:lang w:val="sr-Cyrl-RS"/>
              </w:rPr>
              <w:t xml:space="preserve">. </w:t>
            </w:r>
            <w:r w:rsidRPr="00D113B7">
              <w:t>Васић</w:t>
            </w:r>
          </w:p>
        </w:tc>
        <w:tc>
          <w:tcPr>
            <w:tcW w:w="1843" w:type="dxa"/>
            <w:vMerge w:val="restart"/>
            <w:shd w:val="clear" w:color="auto" w:fill="DEEAF6" w:themeFill="accent1" w:themeFillTint="33"/>
          </w:tcPr>
          <w:p w14:paraId="4D052385" w14:textId="77777777" w:rsidR="0020783F" w:rsidRPr="00F718A9" w:rsidRDefault="0020783F" w:rsidP="0020783F">
            <w:pPr>
              <w:rPr>
                <w:rFonts w:ascii="Cambria" w:hAnsi="Cambria"/>
              </w:rPr>
            </w:pPr>
            <w:r w:rsidRPr="00F718A9">
              <w:rPr>
                <w:rFonts w:ascii="Cambria" w:hAnsi="Cambria"/>
                <w:lang w:val="sr-Cyrl-RS"/>
              </w:rPr>
              <w:t xml:space="preserve">Др </w:t>
            </w:r>
            <w:r w:rsidRPr="00F718A9">
              <w:rPr>
                <w:rFonts w:ascii="Cambria" w:hAnsi="Cambria"/>
              </w:rPr>
              <w:t>Александра Зарубица</w:t>
            </w:r>
          </w:p>
        </w:tc>
        <w:tc>
          <w:tcPr>
            <w:tcW w:w="3244" w:type="dxa"/>
            <w:vMerge w:val="restart"/>
            <w:shd w:val="clear" w:color="auto" w:fill="DEEAF6" w:themeFill="accent1" w:themeFillTint="33"/>
          </w:tcPr>
          <w:p w14:paraId="4D052386" w14:textId="77777777" w:rsidR="0020783F" w:rsidRPr="00F718A9" w:rsidRDefault="0020783F" w:rsidP="0020783F">
            <w:pPr>
              <w:rPr>
                <w:rFonts w:ascii="Cambria" w:hAnsi="Cambria"/>
              </w:rPr>
            </w:pPr>
            <w:r w:rsidRPr="00F718A9">
              <w:rPr>
                <w:rFonts w:ascii="Cambria" w:hAnsi="Cambria"/>
              </w:rPr>
              <w:t>Oптимизација и фотокаталитичка примена наноструктурног TiO2</w:t>
            </w:r>
          </w:p>
          <w:p w14:paraId="4D052387" w14:textId="77777777" w:rsidR="0020783F" w:rsidRPr="00F718A9" w:rsidRDefault="0020783F" w:rsidP="0020783F">
            <w:pPr>
              <w:rPr>
                <w:rFonts w:ascii="Cambria" w:hAnsi="Cambria"/>
              </w:rPr>
            </w:pPr>
            <w:r>
              <w:rPr>
                <w:rFonts w:ascii="Cambria" w:hAnsi="Cambria"/>
              </w:rPr>
              <w:t>15</w:t>
            </w:r>
            <w:r>
              <w:rPr>
                <w:rFonts w:ascii="Cambria" w:hAnsi="Cambria"/>
                <w:lang w:val="sr-Cyrl-RS"/>
              </w:rPr>
              <w:t>/</w:t>
            </w:r>
            <w:r>
              <w:rPr>
                <w:rFonts w:ascii="Cambria" w:hAnsi="Cambria"/>
              </w:rPr>
              <w:t>09</w:t>
            </w:r>
            <w:r>
              <w:rPr>
                <w:rFonts w:ascii="Cambria" w:hAnsi="Cambria"/>
                <w:lang w:val="sr-Cyrl-RS"/>
              </w:rPr>
              <w:t>/</w:t>
            </w:r>
            <w:r>
              <w:rPr>
                <w:rFonts w:ascii="Cambria" w:hAnsi="Cambria"/>
              </w:rPr>
              <w:t>2017</w:t>
            </w:r>
          </w:p>
        </w:tc>
        <w:tc>
          <w:tcPr>
            <w:tcW w:w="7387" w:type="dxa"/>
            <w:gridSpan w:val="2"/>
            <w:shd w:val="clear" w:color="auto" w:fill="DEEAF6" w:themeFill="accent1" w:themeFillTint="33"/>
            <w:vAlign w:val="center"/>
          </w:tcPr>
          <w:p w14:paraId="4D052388" w14:textId="7A6B888B" w:rsidR="0020783F" w:rsidRPr="00C079F1" w:rsidRDefault="0020783F" w:rsidP="0020783F">
            <w:pPr>
              <w:tabs>
                <w:tab w:val="left" w:pos="567"/>
              </w:tabs>
              <w:spacing w:after="60"/>
              <w:rPr>
                <w:rFonts w:ascii="Cambria" w:hAnsi="Cambria"/>
                <w:lang w:val="sr-Cyrl-CS"/>
              </w:rPr>
            </w:pPr>
            <w:proofErr w:type="spellStart"/>
            <w:proofErr w:type="gramStart"/>
            <w:r>
              <w:rPr>
                <w:rFonts w:ascii="Cambria" w:hAnsi="Cambria"/>
                <w:lang w:val="en-US"/>
              </w:rPr>
              <w:t>A.</w:t>
            </w:r>
            <w:r w:rsidRPr="001F0C65">
              <w:rPr>
                <w:rFonts w:ascii="Cambria" w:hAnsi="Cambria"/>
                <w:lang w:val="en-US"/>
              </w:rPr>
              <w:t>Zarubica</w:t>
            </w:r>
            <w:proofErr w:type="spellEnd"/>
            <w:proofErr w:type="gramEnd"/>
            <w:r w:rsidRPr="001F0C65">
              <w:rPr>
                <w:rFonts w:ascii="Cambria" w:hAnsi="Cambria"/>
                <w:lang w:val="en-US"/>
              </w:rPr>
              <w:t xml:space="preserve">, M. Vasic, M.D. Antonijevic, M. Randjelovic, M. </w:t>
            </w:r>
            <w:proofErr w:type="spellStart"/>
            <w:r w:rsidRPr="001F0C65">
              <w:rPr>
                <w:rFonts w:ascii="Cambria" w:hAnsi="Cambria"/>
                <w:lang w:val="en-US"/>
              </w:rPr>
              <w:t>Momcilovic</w:t>
            </w:r>
            <w:proofErr w:type="spellEnd"/>
            <w:r w:rsidRPr="001F0C65">
              <w:rPr>
                <w:rFonts w:ascii="Cambria" w:hAnsi="Cambria"/>
                <w:lang w:val="en-US"/>
              </w:rPr>
              <w:t xml:space="preserve">, J. Krstic, J. </w:t>
            </w:r>
            <w:proofErr w:type="spellStart"/>
            <w:r w:rsidRPr="001F0C65">
              <w:rPr>
                <w:rFonts w:ascii="Cambria" w:hAnsi="Cambria"/>
                <w:lang w:val="en-US"/>
              </w:rPr>
              <w:t>Nedeljkovic</w:t>
            </w:r>
            <w:proofErr w:type="spellEnd"/>
            <w:r w:rsidRPr="001F0C65">
              <w:rPr>
                <w:rFonts w:ascii="Cambria" w:hAnsi="Cambria"/>
                <w:lang w:val="en-US"/>
              </w:rPr>
              <w:t>, Design and photocatalytic ability of ordered mesoporous TiO2 thin films, Materials Research Bulletin, 57 (2014) 146-151.</w:t>
            </w:r>
          </w:p>
        </w:tc>
        <w:tc>
          <w:tcPr>
            <w:tcW w:w="851" w:type="dxa"/>
            <w:shd w:val="clear" w:color="auto" w:fill="DEEAF6" w:themeFill="accent1" w:themeFillTint="33"/>
            <w:vAlign w:val="center"/>
          </w:tcPr>
          <w:p w14:paraId="4D052389" w14:textId="0A622998" w:rsidR="0020783F" w:rsidRPr="00C079F1" w:rsidRDefault="0020783F" w:rsidP="0020783F">
            <w:pPr>
              <w:tabs>
                <w:tab w:val="left" w:pos="567"/>
              </w:tabs>
              <w:spacing w:after="60"/>
              <w:rPr>
                <w:rFonts w:ascii="Cambria" w:hAnsi="Cambria"/>
                <w:lang w:val="sr-Cyrl-CS"/>
              </w:rPr>
            </w:pPr>
            <w:r>
              <w:rPr>
                <w:rFonts w:ascii="Cambria" w:hAnsi="Cambria"/>
                <w:lang w:val="en-US"/>
              </w:rPr>
              <w:t>M21</w:t>
            </w:r>
          </w:p>
        </w:tc>
      </w:tr>
      <w:tr w:rsidR="0020783F" w:rsidRPr="008E0617" w14:paraId="2570B92B" w14:textId="77777777" w:rsidTr="00972A35">
        <w:trPr>
          <w:trHeight w:val="419"/>
        </w:trPr>
        <w:tc>
          <w:tcPr>
            <w:tcW w:w="1730" w:type="dxa"/>
            <w:vMerge/>
            <w:shd w:val="clear" w:color="auto" w:fill="DEEAF6" w:themeFill="accent1" w:themeFillTint="33"/>
          </w:tcPr>
          <w:p w14:paraId="306173BB" w14:textId="77777777" w:rsidR="0020783F" w:rsidRDefault="0020783F" w:rsidP="0020783F"/>
        </w:tc>
        <w:tc>
          <w:tcPr>
            <w:tcW w:w="1843" w:type="dxa"/>
            <w:vMerge/>
            <w:shd w:val="clear" w:color="auto" w:fill="DEEAF6" w:themeFill="accent1" w:themeFillTint="33"/>
          </w:tcPr>
          <w:p w14:paraId="25A18847" w14:textId="77777777" w:rsidR="0020783F" w:rsidRPr="00F718A9" w:rsidRDefault="0020783F" w:rsidP="0020783F">
            <w:pPr>
              <w:rPr>
                <w:rFonts w:ascii="Cambria" w:hAnsi="Cambria"/>
                <w:lang w:val="sr-Cyrl-RS"/>
              </w:rPr>
            </w:pPr>
          </w:p>
        </w:tc>
        <w:tc>
          <w:tcPr>
            <w:tcW w:w="3244" w:type="dxa"/>
            <w:vMerge/>
            <w:shd w:val="clear" w:color="auto" w:fill="DEEAF6" w:themeFill="accent1" w:themeFillTint="33"/>
          </w:tcPr>
          <w:p w14:paraId="40F5E03D" w14:textId="77777777" w:rsidR="0020783F" w:rsidRPr="00F718A9" w:rsidRDefault="0020783F" w:rsidP="0020783F">
            <w:pPr>
              <w:rPr>
                <w:rFonts w:ascii="Cambria" w:hAnsi="Cambria"/>
              </w:rPr>
            </w:pPr>
          </w:p>
        </w:tc>
        <w:tc>
          <w:tcPr>
            <w:tcW w:w="7387" w:type="dxa"/>
            <w:gridSpan w:val="2"/>
            <w:shd w:val="clear" w:color="auto" w:fill="DEEAF6" w:themeFill="accent1" w:themeFillTint="33"/>
            <w:vAlign w:val="center"/>
          </w:tcPr>
          <w:p w14:paraId="33A852D6" w14:textId="471D31E7" w:rsidR="0020783F" w:rsidRPr="006163B9" w:rsidRDefault="0020783F" w:rsidP="0020783F">
            <w:pPr>
              <w:spacing w:before="60" w:after="60" w:line="240" w:lineRule="auto"/>
              <w:jc w:val="both"/>
              <w:rPr>
                <w:rFonts w:ascii="Cambria" w:hAnsi="Cambria" w:cs="Arial"/>
                <w:color w:val="000000"/>
                <w:lang w:val="sr-Latn-RS"/>
              </w:rPr>
            </w:pPr>
            <w:r>
              <w:rPr>
                <w:rFonts w:ascii="Cambria" w:hAnsi="Cambria" w:cs="Arial"/>
                <w:color w:val="000000"/>
                <w:lang w:val="sr-Latn-RS"/>
              </w:rPr>
              <w:t xml:space="preserve">Marija </w:t>
            </w:r>
            <w:r w:rsidRPr="00C6045F">
              <w:rPr>
                <w:rFonts w:ascii="Cambria" w:hAnsi="Cambria" w:cs="Arial"/>
                <w:color w:val="000000"/>
                <w:lang w:val="sr-Latn-RS"/>
              </w:rPr>
              <w:t>Vasić</w:t>
            </w:r>
            <w:r>
              <w:rPr>
                <w:rFonts w:ascii="Cambria" w:hAnsi="Cambria" w:cs="Arial"/>
                <w:color w:val="000000"/>
                <w:lang w:val="sr-Latn-RS"/>
              </w:rPr>
              <w:t>,</w:t>
            </w:r>
            <w:r w:rsidRPr="00C6045F">
              <w:rPr>
                <w:rFonts w:ascii="Cambria" w:hAnsi="Cambria" w:cs="Arial"/>
                <w:color w:val="000000"/>
                <w:lang w:val="sr-Latn-RS"/>
              </w:rPr>
              <w:t xml:space="preserve"> </w:t>
            </w:r>
            <w:r>
              <w:rPr>
                <w:rFonts w:ascii="Cambria" w:hAnsi="Cambria" w:cs="Arial"/>
                <w:color w:val="000000"/>
                <w:lang w:val="sr-Latn-RS"/>
              </w:rPr>
              <w:t xml:space="preserve">Marjan </w:t>
            </w:r>
            <w:r w:rsidRPr="00C6045F">
              <w:rPr>
                <w:rFonts w:ascii="Cambria" w:hAnsi="Cambria" w:cs="Arial"/>
                <w:color w:val="000000"/>
                <w:lang w:val="sr-Latn-RS"/>
              </w:rPr>
              <w:t>Randjelović</w:t>
            </w:r>
            <w:r>
              <w:rPr>
                <w:rFonts w:ascii="Cambria" w:hAnsi="Cambria" w:cs="Arial"/>
                <w:color w:val="000000"/>
                <w:lang w:val="sr-Latn-RS"/>
              </w:rPr>
              <w:t xml:space="preserve">, Milan </w:t>
            </w:r>
            <w:r w:rsidRPr="00C6045F">
              <w:rPr>
                <w:rFonts w:ascii="Cambria" w:hAnsi="Cambria" w:cs="Arial"/>
                <w:color w:val="000000"/>
                <w:lang w:val="sr-Latn-RS"/>
              </w:rPr>
              <w:t>Momčilović</w:t>
            </w:r>
            <w:r>
              <w:rPr>
                <w:rFonts w:ascii="Cambria" w:hAnsi="Cambria" w:cs="Arial"/>
                <w:color w:val="000000"/>
                <w:lang w:val="sr-Latn-RS"/>
              </w:rPr>
              <w:t xml:space="preserve">, </w:t>
            </w:r>
            <w:r w:rsidRPr="00C6045F">
              <w:rPr>
                <w:rFonts w:ascii="Cambria" w:hAnsi="Cambria" w:cs="Arial"/>
                <w:color w:val="000000"/>
                <w:lang w:val="sr-Latn-RS"/>
              </w:rPr>
              <w:t xml:space="preserve"> </w:t>
            </w:r>
            <w:r>
              <w:rPr>
                <w:rFonts w:ascii="Cambria" w:hAnsi="Cambria" w:cs="Arial"/>
                <w:color w:val="000000"/>
                <w:lang w:val="sr-Latn-RS"/>
              </w:rPr>
              <w:t xml:space="preserve">Branko </w:t>
            </w:r>
            <w:r w:rsidRPr="00C6045F">
              <w:rPr>
                <w:rFonts w:ascii="Cambria" w:hAnsi="Cambria" w:cs="Arial"/>
                <w:color w:val="000000"/>
                <w:lang w:val="sr-Latn-RS"/>
              </w:rPr>
              <w:t>Matović, Aleksandra</w:t>
            </w:r>
            <w:r>
              <w:rPr>
                <w:rFonts w:ascii="Cambria" w:hAnsi="Cambria" w:cs="Arial"/>
                <w:color w:val="000000"/>
                <w:lang w:val="sr-Latn-RS"/>
              </w:rPr>
              <w:t xml:space="preserve"> </w:t>
            </w:r>
            <w:r w:rsidRPr="00C6045F">
              <w:rPr>
                <w:rFonts w:ascii="Cambria" w:hAnsi="Cambria" w:cs="Arial"/>
                <w:color w:val="000000"/>
                <w:lang w:val="sr-Latn-RS"/>
              </w:rPr>
              <w:t>Zarubica</w:t>
            </w:r>
            <w:r>
              <w:rPr>
                <w:rFonts w:ascii="Cambria" w:hAnsi="Cambria" w:cs="Arial"/>
                <w:color w:val="000000"/>
                <w:lang w:val="sr-Latn-RS"/>
              </w:rPr>
              <w:t xml:space="preserve">, </w:t>
            </w:r>
            <w:r w:rsidRPr="004E695D">
              <w:rPr>
                <w:rFonts w:ascii="Cambria" w:hAnsi="Cambria" w:cs="Arial"/>
                <w:color w:val="000000"/>
                <w:lang w:val="sr-Latn-RS"/>
              </w:rPr>
              <w:t>Degradation of crystal violet over heterogeneous TiO</w:t>
            </w:r>
            <w:r w:rsidRPr="004E695D">
              <w:rPr>
                <w:rFonts w:ascii="Cambria" w:hAnsi="Cambria" w:cs="Arial"/>
                <w:color w:val="000000"/>
                <w:vertAlign w:val="subscript"/>
                <w:lang w:val="sr-Latn-RS"/>
              </w:rPr>
              <w:t>2</w:t>
            </w:r>
            <w:r w:rsidRPr="004E695D">
              <w:rPr>
                <w:rFonts w:ascii="Cambria" w:hAnsi="Cambria" w:cs="Arial"/>
                <w:color w:val="000000"/>
                <w:lang w:val="sr-Latn-RS"/>
              </w:rPr>
              <w:t>-based catalysts: T</w:t>
            </w:r>
            <w:r>
              <w:rPr>
                <w:rFonts w:ascii="Cambria" w:hAnsi="Cambria" w:cs="Arial"/>
                <w:color w:val="000000"/>
                <w:lang w:val="sr-Latn-RS"/>
              </w:rPr>
              <w:t>he effect of process parameters, Processing and Application of Ceramics</w:t>
            </w:r>
            <w:r w:rsidRPr="00C6045F">
              <w:rPr>
                <w:rFonts w:ascii="Cambria" w:hAnsi="Cambria" w:cs="Arial"/>
                <w:color w:val="000000"/>
                <w:lang w:val="sr-Latn-RS"/>
              </w:rPr>
              <w:t>, 2016, 10 (3), 189-198.</w:t>
            </w:r>
          </w:p>
        </w:tc>
        <w:tc>
          <w:tcPr>
            <w:tcW w:w="851" w:type="dxa"/>
            <w:shd w:val="clear" w:color="auto" w:fill="DEEAF6" w:themeFill="accent1" w:themeFillTint="33"/>
            <w:vAlign w:val="center"/>
          </w:tcPr>
          <w:p w14:paraId="5B7EAAF1" w14:textId="742FE24B" w:rsidR="0020783F" w:rsidRPr="00C079F1" w:rsidRDefault="0020783F" w:rsidP="0020783F">
            <w:pPr>
              <w:tabs>
                <w:tab w:val="left" w:pos="567"/>
              </w:tabs>
              <w:spacing w:after="60"/>
              <w:rPr>
                <w:rFonts w:ascii="Cambria" w:hAnsi="Cambria"/>
                <w:lang w:val="sr-Cyrl-CS"/>
              </w:rPr>
            </w:pPr>
            <w:r>
              <w:rPr>
                <w:rFonts w:ascii="Cambria" w:hAnsi="Cambria"/>
                <w:lang w:val="en-US"/>
              </w:rPr>
              <w:t>M22</w:t>
            </w:r>
          </w:p>
        </w:tc>
      </w:tr>
      <w:tr w:rsidR="0020783F" w:rsidRPr="008E0617" w14:paraId="6F0B2CD7" w14:textId="77777777" w:rsidTr="00972A35">
        <w:trPr>
          <w:trHeight w:val="419"/>
        </w:trPr>
        <w:tc>
          <w:tcPr>
            <w:tcW w:w="1730" w:type="dxa"/>
            <w:vMerge/>
            <w:shd w:val="clear" w:color="auto" w:fill="DEEAF6" w:themeFill="accent1" w:themeFillTint="33"/>
          </w:tcPr>
          <w:p w14:paraId="707C6363" w14:textId="77777777" w:rsidR="0020783F" w:rsidRDefault="0020783F" w:rsidP="0020783F"/>
        </w:tc>
        <w:tc>
          <w:tcPr>
            <w:tcW w:w="1843" w:type="dxa"/>
            <w:vMerge/>
            <w:shd w:val="clear" w:color="auto" w:fill="DEEAF6" w:themeFill="accent1" w:themeFillTint="33"/>
          </w:tcPr>
          <w:p w14:paraId="6EFDB2B7" w14:textId="77777777" w:rsidR="0020783F" w:rsidRPr="00F718A9" w:rsidRDefault="0020783F" w:rsidP="0020783F">
            <w:pPr>
              <w:rPr>
                <w:rFonts w:ascii="Cambria" w:hAnsi="Cambria"/>
                <w:lang w:val="sr-Cyrl-RS"/>
              </w:rPr>
            </w:pPr>
          </w:p>
        </w:tc>
        <w:tc>
          <w:tcPr>
            <w:tcW w:w="3244" w:type="dxa"/>
            <w:vMerge/>
            <w:shd w:val="clear" w:color="auto" w:fill="DEEAF6" w:themeFill="accent1" w:themeFillTint="33"/>
          </w:tcPr>
          <w:p w14:paraId="15BE0A19" w14:textId="77777777" w:rsidR="0020783F" w:rsidRPr="00F718A9" w:rsidRDefault="0020783F" w:rsidP="0020783F">
            <w:pPr>
              <w:rPr>
                <w:rFonts w:ascii="Cambria" w:hAnsi="Cambria"/>
              </w:rPr>
            </w:pPr>
          </w:p>
        </w:tc>
        <w:tc>
          <w:tcPr>
            <w:tcW w:w="7387" w:type="dxa"/>
            <w:gridSpan w:val="2"/>
            <w:shd w:val="clear" w:color="auto" w:fill="DEEAF6" w:themeFill="accent1" w:themeFillTint="33"/>
            <w:vAlign w:val="center"/>
          </w:tcPr>
          <w:p w14:paraId="36961F0C" w14:textId="435FDB28" w:rsidR="0020783F" w:rsidRPr="006163B9" w:rsidRDefault="0020783F" w:rsidP="0020783F">
            <w:pPr>
              <w:spacing w:before="60" w:after="60" w:line="240" w:lineRule="auto"/>
              <w:jc w:val="both"/>
              <w:rPr>
                <w:rFonts w:ascii="Cambria" w:hAnsi="Cambria" w:cs="Arial"/>
                <w:color w:val="000000"/>
                <w:lang w:val="sr-Latn-RS"/>
              </w:rPr>
            </w:pPr>
            <w:r>
              <w:rPr>
                <w:rFonts w:ascii="Cambria" w:hAnsi="Cambria" w:cs="Arial"/>
                <w:color w:val="000000"/>
                <w:lang w:val="sr-Latn-RS"/>
              </w:rPr>
              <w:t>Marija Vasić, Marjan Randjelović, Jelena Mitrović, Nikola Stojković, Branko Matović</w:t>
            </w:r>
            <w:r w:rsidRPr="009F7A8B">
              <w:rPr>
                <w:rFonts w:ascii="Cambria" w:hAnsi="Cambria" w:cs="Arial"/>
                <w:color w:val="000000"/>
                <w:lang w:val="sr-Latn-RS"/>
              </w:rPr>
              <w:t>, Aleksandra Zarubica</w:t>
            </w:r>
            <w:r>
              <w:rPr>
                <w:rFonts w:ascii="Cambria" w:hAnsi="Cambria" w:cs="Arial"/>
                <w:color w:val="000000"/>
                <w:lang w:val="sr-Latn-RS"/>
              </w:rPr>
              <w:t xml:space="preserve">, </w:t>
            </w:r>
            <w:r w:rsidRPr="009F7A8B">
              <w:rPr>
                <w:rFonts w:ascii="Cambria" w:hAnsi="Cambria" w:cs="Arial"/>
                <w:color w:val="000000"/>
                <w:lang w:val="sr-Latn-RS"/>
              </w:rPr>
              <w:t>Decolorization of crystal violet over TiO</w:t>
            </w:r>
            <w:r w:rsidRPr="009F7A8B">
              <w:rPr>
                <w:rFonts w:ascii="Cambria" w:hAnsi="Cambria" w:cs="Arial"/>
                <w:color w:val="000000"/>
                <w:vertAlign w:val="subscript"/>
                <w:lang w:val="sr-Latn-RS"/>
              </w:rPr>
              <w:t>2</w:t>
            </w:r>
            <w:r w:rsidRPr="009F7A8B">
              <w:rPr>
                <w:rFonts w:ascii="Cambria" w:hAnsi="Cambria" w:cs="Arial"/>
                <w:color w:val="000000"/>
                <w:lang w:val="sr-Latn-RS"/>
              </w:rPr>
              <w:t xml:space="preserve"> and TiO</w:t>
            </w:r>
            <w:r w:rsidRPr="009F7A8B">
              <w:rPr>
                <w:rFonts w:ascii="Cambria" w:hAnsi="Cambria" w:cs="Arial"/>
                <w:color w:val="000000"/>
                <w:vertAlign w:val="subscript"/>
                <w:lang w:val="sr-Latn-RS"/>
              </w:rPr>
              <w:t>2</w:t>
            </w:r>
            <w:r w:rsidRPr="009F7A8B">
              <w:rPr>
                <w:rFonts w:ascii="Cambria" w:hAnsi="Cambria" w:cs="Arial"/>
                <w:color w:val="000000"/>
                <w:lang w:val="sr-Latn-RS"/>
              </w:rPr>
              <w:t xml:space="preserve"> dop</w:t>
            </w:r>
            <w:r>
              <w:rPr>
                <w:rFonts w:ascii="Cambria" w:hAnsi="Cambria" w:cs="Arial"/>
                <w:color w:val="000000"/>
                <w:lang w:val="sr-Latn-RS"/>
              </w:rPr>
              <w:t>ed with zirconia photocatalysts, Hem Ind</w:t>
            </w:r>
            <w:r w:rsidRPr="009F7A8B">
              <w:rPr>
                <w:rFonts w:ascii="Cambria" w:hAnsi="Cambria" w:cs="Arial"/>
                <w:color w:val="000000"/>
                <w:lang w:val="sr-Latn-RS"/>
              </w:rPr>
              <w:t>, 2017, 71 (3</w:t>
            </w:r>
            <w:r>
              <w:rPr>
                <w:rFonts w:ascii="Cambria" w:hAnsi="Cambria" w:cs="Arial"/>
                <w:color w:val="000000"/>
                <w:lang w:val="sr-Latn-RS"/>
              </w:rPr>
              <w:t>), 259-269</w:t>
            </w:r>
          </w:p>
        </w:tc>
        <w:tc>
          <w:tcPr>
            <w:tcW w:w="851" w:type="dxa"/>
            <w:shd w:val="clear" w:color="auto" w:fill="DEEAF6" w:themeFill="accent1" w:themeFillTint="33"/>
            <w:vAlign w:val="center"/>
          </w:tcPr>
          <w:p w14:paraId="3831F184" w14:textId="3EA31A8F" w:rsidR="0020783F" w:rsidRPr="00C079F1" w:rsidRDefault="0020783F" w:rsidP="0020783F">
            <w:pPr>
              <w:tabs>
                <w:tab w:val="left" w:pos="567"/>
              </w:tabs>
              <w:spacing w:after="60"/>
              <w:rPr>
                <w:rFonts w:ascii="Cambria" w:hAnsi="Cambria"/>
                <w:lang w:val="sr-Cyrl-CS"/>
              </w:rPr>
            </w:pPr>
            <w:r>
              <w:rPr>
                <w:rFonts w:ascii="Cambria" w:hAnsi="Cambria"/>
                <w:lang w:val="en-US"/>
              </w:rPr>
              <w:t>M23</w:t>
            </w:r>
          </w:p>
        </w:tc>
      </w:tr>
      <w:tr w:rsidR="0020783F" w:rsidRPr="008E0617" w14:paraId="09DAB9B6" w14:textId="77777777" w:rsidTr="00972A35">
        <w:trPr>
          <w:trHeight w:val="419"/>
        </w:trPr>
        <w:tc>
          <w:tcPr>
            <w:tcW w:w="1730" w:type="dxa"/>
            <w:vMerge/>
            <w:shd w:val="clear" w:color="auto" w:fill="DEEAF6" w:themeFill="accent1" w:themeFillTint="33"/>
          </w:tcPr>
          <w:p w14:paraId="1AC436C8" w14:textId="77777777" w:rsidR="0020783F" w:rsidRDefault="0020783F" w:rsidP="0020783F"/>
        </w:tc>
        <w:tc>
          <w:tcPr>
            <w:tcW w:w="1843" w:type="dxa"/>
            <w:vMerge/>
            <w:shd w:val="clear" w:color="auto" w:fill="DEEAF6" w:themeFill="accent1" w:themeFillTint="33"/>
          </w:tcPr>
          <w:p w14:paraId="7476681A" w14:textId="77777777" w:rsidR="0020783F" w:rsidRPr="00F718A9" w:rsidRDefault="0020783F" w:rsidP="0020783F">
            <w:pPr>
              <w:rPr>
                <w:rFonts w:ascii="Cambria" w:hAnsi="Cambria"/>
                <w:lang w:val="sr-Cyrl-RS"/>
              </w:rPr>
            </w:pPr>
          </w:p>
        </w:tc>
        <w:tc>
          <w:tcPr>
            <w:tcW w:w="3244" w:type="dxa"/>
            <w:vMerge/>
            <w:shd w:val="clear" w:color="auto" w:fill="DEEAF6" w:themeFill="accent1" w:themeFillTint="33"/>
          </w:tcPr>
          <w:p w14:paraId="7D84984A" w14:textId="77777777" w:rsidR="0020783F" w:rsidRPr="00F718A9" w:rsidRDefault="0020783F" w:rsidP="0020783F">
            <w:pPr>
              <w:rPr>
                <w:rFonts w:ascii="Cambria" w:hAnsi="Cambria"/>
              </w:rPr>
            </w:pPr>
          </w:p>
        </w:tc>
        <w:tc>
          <w:tcPr>
            <w:tcW w:w="7387" w:type="dxa"/>
            <w:gridSpan w:val="2"/>
            <w:shd w:val="clear" w:color="auto" w:fill="DEEAF6" w:themeFill="accent1" w:themeFillTint="33"/>
            <w:vAlign w:val="center"/>
          </w:tcPr>
          <w:p w14:paraId="62D34FFC" w14:textId="123EA94F" w:rsidR="0020783F" w:rsidRPr="00C079F1" w:rsidRDefault="0020783F" w:rsidP="0020783F">
            <w:pPr>
              <w:tabs>
                <w:tab w:val="left" w:pos="567"/>
              </w:tabs>
              <w:spacing w:after="60"/>
              <w:rPr>
                <w:rFonts w:ascii="Cambria" w:hAnsi="Cambria"/>
                <w:lang w:val="sr-Cyrl-CS"/>
              </w:rPr>
            </w:pPr>
            <w:r>
              <w:rPr>
                <w:rFonts w:ascii="Cambria" w:hAnsi="Cambria"/>
                <w:lang w:val="sr-Latn-RS"/>
              </w:rPr>
              <w:t>Marija Vasic, Aleksandra Zarubica, Decolorisation of methzene blue over titania-based catalysts: The influence of different pH values used in the catalyst preparation procedure, Advanced Technlogies, 2016, 12-17.</w:t>
            </w:r>
          </w:p>
        </w:tc>
        <w:tc>
          <w:tcPr>
            <w:tcW w:w="851" w:type="dxa"/>
            <w:shd w:val="clear" w:color="auto" w:fill="DEEAF6" w:themeFill="accent1" w:themeFillTint="33"/>
            <w:vAlign w:val="center"/>
          </w:tcPr>
          <w:p w14:paraId="5FB04F2F" w14:textId="08F1E883" w:rsidR="0020783F" w:rsidRPr="00C079F1" w:rsidRDefault="0020783F" w:rsidP="0020783F">
            <w:pPr>
              <w:tabs>
                <w:tab w:val="left" w:pos="567"/>
              </w:tabs>
              <w:spacing w:after="60"/>
              <w:rPr>
                <w:rFonts w:ascii="Cambria" w:hAnsi="Cambria"/>
                <w:lang w:val="sr-Cyrl-CS"/>
              </w:rPr>
            </w:pPr>
            <w:r>
              <w:rPr>
                <w:rFonts w:ascii="Cambria" w:hAnsi="Cambria"/>
                <w:lang w:val="en-US"/>
              </w:rPr>
              <w:t>M52</w:t>
            </w:r>
          </w:p>
        </w:tc>
      </w:tr>
      <w:tr w:rsidR="0020783F" w:rsidRPr="008E0617" w14:paraId="4D052390" w14:textId="77777777" w:rsidTr="00F133D8">
        <w:trPr>
          <w:trHeight w:val="301"/>
        </w:trPr>
        <w:tc>
          <w:tcPr>
            <w:tcW w:w="1730" w:type="dxa"/>
            <w:vMerge w:val="restart"/>
            <w:shd w:val="clear" w:color="auto" w:fill="9CC2E5" w:themeFill="accent1" w:themeFillTint="99"/>
          </w:tcPr>
          <w:p w14:paraId="4D05238B" w14:textId="77777777" w:rsidR="0020783F" w:rsidRPr="00D113B7" w:rsidRDefault="0020783F" w:rsidP="0020783F">
            <w:r>
              <w:t xml:space="preserve">Милош </w:t>
            </w:r>
            <w:r w:rsidRPr="00D113B7">
              <w:t>З</w:t>
            </w:r>
            <w:r>
              <w:rPr>
                <w:lang w:val="sr-Cyrl-RS"/>
              </w:rPr>
              <w:t xml:space="preserve">. </w:t>
            </w:r>
            <w:r w:rsidRPr="00D113B7">
              <w:t>Петровић</w:t>
            </w:r>
          </w:p>
        </w:tc>
        <w:tc>
          <w:tcPr>
            <w:tcW w:w="1843" w:type="dxa"/>
            <w:vMerge w:val="restart"/>
            <w:shd w:val="clear" w:color="auto" w:fill="9CC2E5" w:themeFill="accent1" w:themeFillTint="99"/>
          </w:tcPr>
          <w:p w14:paraId="4D05238C" w14:textId="77777777" w:rsidR="0020783F" w:rsidRPr="00F718A9" w:rsidRDefault="0020783F" w:rsidP="0020783F">
            <w:pPr>
              <w:rPr>
                <w:rFonts w:ascii="Cambria" w:hAnsi="Cambria"/>
                <w:lang w:val="sr-Cyrl-RS"/>
              </w:rPr>
            </w:pPr>
            <w:r w:rsidRPr="00F718A9">
              <w:rPr>
                <w:rFonts w:ascii="Cambria" w:hAnsi="Cambria"/>
                <w:lang w:val="sr-Cyrl-RS"/>
              </w:rPr>
              <w:t>Др Мића Станковић</w:t>
            </w:r>
          </w:p>
        </w:tc>
        <w:tc>
          <w:tcPr>
            <w:tcW w:w="3244" w:type="dxa"/>
            <w:vMerge w:val="restart"/>
            <w:shd w:val="clear" w:color="auto" w:fill="9CC2E5" w:themeFill="accent1" w:themeFillTint="99"/>
          </w:tcPr>
          <w:p w14:paraId="4D05238D" w14:textId="77777777" w:rsidR="0020783F" w:rsidRPr="00F718A9" w:rsidRDefault="0020783F" w:rsidP="0020783F">
            <w:pPr>
              <w:rPr>
                <w:rFonts w:ascii="Cambria" w:hAnsi="Cambria"/>
                <w:lang w:val="sr-Cyrl-RS"/>
              </w:rPr>
            </w:pPr>
            <w:r w:rsidRPr="00F718A9">
              <w:rPr>
                <w:rFonts w:ascii="Cambria" w:hAnsi="Cambria"/>
              </w:rPr>
              <w:t>Холоморфно пројективна пресликавања генералисаних хиперболичких Келерових простора и уопштења</w:t>
            </w:r>
            <w:r w:rsidRPr="00F718A9">
              <w:rPr>
                <w:rFonts w:ascii="Cambria" w:hAnsi="Cambria"/>
                <w:lang w:val="sr-Cyrl-RS"/>
              </w:rPr>
              <w:t>.</w:t>
            </w:r>
            <w:r w:rsidRPr="00F718A9">
              <w:rPr>
                <w:rFonts w:ascii="Cambria" w:hAnsi="Cambria"/>
              </w:rPr>
              <w:t xml:space="preserve"> 03</w:t>
            </w:r>
            <w:r>
              <w:rPr>
                <w:rFonts w:ascii="Cambria" w:hAnsi="Cambria"/>
                <w:lang w:val="sr-Cyrl-RS"/>
              </w:rPr>
              <w:t>/</w:t>
            </w:r>
            <w:r w:rsidRPr="00F718A9">
              <w:rPr>
                <w:rFonts w:ascii="Cambria" w:hAnsi="Cambria"/>
              </w:rPr>
              <w:t>10</w:t>
            </w:r>
            <w:r>
              <w:rPr>
                <w:rFonts w:ascii="Cambria" w:hAnsi="Cambria"/>
                <w:lang w:val="sr-Cyrl-RS"/>
              </w:rPr>
              <w:t>/</w:t>
            </w:r>
            <w:r>
              <w:rPr>
                <w:rFonts w:ascii="Cambria" w:hAnsi="Cambria"/>
              </w:rPr>
              <w:t>2017</w:t>
            </w:r>
          </w:p>
        </w:tc>
        <w:tc>
          <w:tcPr>
            <w:tcW w:w="7387" w:type="dxa"/>
            <w:gridSpan w:val="2"/>
            <w:shd w:val="clear" w:color="auto" w:fill="9CC2E5" w:themeFill="accent1" w:themeFillTint="99"/>
            <w:vAlign w:val="center"/>
          </w:tcPr>
          <w:p w14:paraId="257F54A1" w14:textId="77777777" w:rsidR="0020783F" w:rsidRPr="005D0234" w:rsidRDefault="0020783F" w:rsidP="0020783F">
            <w:pPr>
              <w:rPr>
                <w:rFonts w:ascii="Cambria" w:hAnsi="Cambria"/>
                <w:lang w:val="sr-Cyrl-RS"/>
              </w:rPr>
            </w:pPr>
            <w:r w:rsidRPr="005D0234">
              <w:rPr>
                <w:rFonts w:ascii="Cambria" w:hAnsi="Cambria"/>
                <w:lang w:val="sr-Cyrl-RS"/>
              </w:rPr>
              <w:t xml:space="preserve">Miloš Z. Petrović, Predrag S. Stanimirović, Representations and computations of {2,3~} and {2,4~}-inverses in indefinite inner product spaces, Applied Mathematics and Computation, Vol. 254, (2015), 157–171. </w:t>
            </w:r>
          </w:p>
          <w:p w14:paraId="4D05238E" w14:textId="368EC1D8" w:rsidR="0020783F" w:rsidRPr="005D0234" w:rsidRDefault="0020783F" w:rsidP="0020783F">
            <w:pPr>
              <w:rPr>
                <w:rFonts w:ascii="Cambria" w:hAnsi="Cambria"/>
                <w:lang w:val="sr-Cyrl-RS"/>
              </w:rPr>
            </w:pPr>
            <w:r w:rsidRPr="005D0234">
              <w:rPr>
                <w:rFonts w:ascii="Cambria" w:hAnsi="Cambria"/>
                <w:lang w:val="sr-Cyrl-RS"/>
              </w:rPr>
              <w:t>Веб страница:</w:t>
            </w:r>
            <w:r w:rsidRPr="005D0234">
              <w:rPr>
                <w:rFonts w:ascii="Cambria" w:hAnsi="Cambria"/>
                <w:lang w:val="sr-Latn-RS"/>
              </w:rPr>
              <w:t xml:space="preserve"> </w:t>
            </w:r>
            <w:hyperlink r:id="rId20" w:history="1">
              <w:r w:rsidRPr="005D0234">
                <w:rPr>
                  <w:rStyle w:val="Hyperlink"/>
                  <w:rFonts w:ascii="Cambria" w:hAnsi="Cambria"/>
                  <w:lang w:val="sr-Cyrl-RS"/>
                </w:rPr>
                <w:t>http://www.sciencedirect.com/science/article/pii/S0096300314017615?np=y</w:t>
              </w:r>
            </w:hyperlink>
          </w:p>
        </w:tc>
        <w:tc>
          <w:tcPr>
            <w:tcW w:w="851" w:type="dxa"/>
            <w:shd w:val="clear" w:color="auto" w:fill="9CC2E5" w:themeFill="accent1" w:themeFillTint="99"/>
            <w:vAlign w:val="center"/>
          </w:tcPr>
          <w:p w14:paraId="4D05238F" w14:textId="109EA557" w:rsidR="0020783F" w:rsidRPr="005D0234" w:rsidRDefault="0020783F" w:rsidP="0020783F">
            <w:pPr>
              <w:tabs>
                <w:tab w:val="left" w:pos="567"/>
              </w:tabs>
              <w:spacing w:after="60"/>
              <w:rPr>
                <w:rFonts w:ascii="Cambria" w:hAnsi="Cambria"/>
                <w:lang w:val="sr-Cyrl-CS"/>
              </w:rPr>
            </w:pPr>
            <w:r w:rsidRPr="005D0234">
              <w:rPr>
                <w:rFonts w:ascii="Cambria" w:hAnsi="Cambria"/>
                <w:lang w:val="en-US"/>
              </w:rPr>
              <w:t>M21</w:t>
            </w:r>
          </w:p>
        </w:tc>
      </w:tr>
      <w:tr w:rsidR="0020783F" w:rsidRPr="008E0617" w14:paraId="51258AA3" w14:textId="77777777" w:rsidTr="00972A35">
        <w:trPr>
          <w:trHeight w:val="299"/>
        </w:trPr>
        <w:tc>
          <w:tcPr>
            <w:tcW w:w="1730" w:type="dxa"/>
            <w:vMerge/>
            <w:shd w:val="clear" w:color="auto" w:fill="9CC2E5" w:themeFill="accent1" w:themeFillTint="99"/>
          </w:tcPr>
          <w:p w14:paraId="220632D4" w14:textId="77777777" w:rsidR="0020783F" w:rsidRDefault="0020783F" w:rsidP="0020783F"/>
        </w:tc>
        <w:tc>
          <w:tcPr>
            <w:tcW w:w="1843" w:type="dxa"/>
            <w:vMerge/>
            <w:shd w:val="clear" w:color="auto" w:fill="9CC2E5" w:themeFill="accent1" w:themeFillTint="99"/>
          </w:tcPr>
          <w:p w14:paraId="62D8C0C3"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3067D933"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3139B666" w14:textId="77777777" w:rsidR="0020783F" w:rsidRPr="005D0234" w:rsidRDefault="0020783F" w:rsidP="0020783F">
            <w:pPr>
              <w:tabs>
                <w:tab w:val="left" w:pos="567"/>
              </w:tabs>
              <w:spacing w:after="60"/>
              <w:rPr>
                <w:rFonts w:ascii="Cambria" w:hAnsi="Cambria"/>
                <w:lang w:val="en-US"/>
              </w:rPr>
            </w:pPr>
            <w:r w:rsidRPr="005D0234">
              <w:rPr>
                <w:rFonts w:ascii="Cambria" w:hAnsi="Cambria"/>
                <w:lang w:val="en-US"/>
              </w:rPr>
              <w:t>Miloš Z. Petrović, Holomorphically projective mappings between generalized hyperbolic Kahler spaces, Journal of Mathematical Analysis and Applications, Vol. 447, No. 1, (2017), 435</w:t>
            </w:r>
            <w:r w:rsidRPr="005D0234">
              <w:rPr>
                <w:rFonts w:ascii="Cambria" w:hAnsi="Cambria"/>
                <w:lang w:val="sr-Cyrl-RS"/>
              </w:rPr>
              <w:t>–</w:t>
            </w:r>
            <w:r w:rsidRPr="005D0234">
              <w:rPr>
                <w:rFonts w:ascii="Cambria" w:hAnsi="Cambria"/>
                <w:lang w:val="en-US"/>
              </w:rPr>
              <w:t xml:space="preserve">451. </w:t>
            </w:r>
          </w:p>
          <w:p w14:paraId="1B0443A2" w14:textId="238D56E0" w:rsidR="0020783F" w:rsidRPr="00D95FCB" w:rsidRDefault="0020783F" w:rsidP="0020783F">
            <w:pPr>
              <w:tabs>
                <w:tab w:val="left" w:pos="567"/>
              </w:tabs>
              <w:spacing w:after="60"/>
              <w:rPr>
                <w:rFonts w:ascii="Cambria" w:hAnsi="Cambria"/>
                <w:lang w:val="en-US"/>
              </w:rPr>
            </w:pPr>
            <w:proofErr w:type="spellStart"/>
            <w:r w:rsidRPr="005D0234">
              <w:rPr>
                <w:rFonts w:ascii="Cambria" w:hAnsi="Cambria"/>
                <w:lang w:val="en-US"/>
              </w:rPr>
              <w:t>Веб</w:t>
            </w:r>
            <w:proofErr w:type="spellEnd"/>
            <w:r w:rsidRPr="005D0234">
              <w:rPr>
                <w:rFonts w:ascii="Cambria" w:hAnsi="Cambria"/>
                <w:lang w:val="en-US"/>
              </w:rPr>
              <w:t xml:space="preserve"> </w:t>
            </w:r>
            <w:proofErr w:type="spellStart"/>
            <w:r w:rsidRPr="005D0234">
              <w:rPr>
                <w:rFonts w:ascii="Cambria" w:hAnsi="Cambria"/>
                <w:lang w:val="en-US"/>
              </w:rPr>
              <w:t>страница</w:t>
            </w:r>
            <w:proofErr w:type="spellEnd"/>
            <w:r w:rsidRPr="005D0234">
              <w:rPr>
                <w:rFonts w:ascii="Cambria" w:hAnsi="Cambria"/>
                <w:lang w:val="en-US"/>
              </w:rPr>
              <w:t>:</w:t>
            </w:r>
            <w:r w:rsidRPr="005D0234">
              <w:rPr>
                <w:rFonts w:ascii="Cambria" w:hAnsi="Cambria"/>
                <w:lang w:val="sr-Cyrl-RS"/>
              </w:rPr>
              <w:t xml:space="preserve"> </w:t>
            </w:r>
            <w:hyperlink r:id="rId21" w:history="1">
              <w:r w:rsidRPr="005D0234">
                <w:rPr>
                  <w:rStyle w:val="Hyperlink"/>
                  <w:rFonts w:ascii="Cambria" w:hAnsi="Cambria"/>
                  <w:lang w:val="en-US"/>
                </w:rPr>
                <w:t>http://www.sciencedirect.com/science/article/pii/S0022247X16306023</w:t>
              </w:r>
            </w:hyperlink>
          </w:p>
        </w:tc>
        <w:tc>
          <w:tcPr>
            <w:tcW w:w="851" w:type="dxa"/>
            <w:shd w:val="clear" w:color="auto" w:fill="9CC2E5" w:themeFill="accent1" w:themeFillTint="99"/>
            <w:vAlign w:val="center"/>
          </w:tcPr>
          <w:p w14:paraId="0DA369FB" w14:textId="2CD6A63A" w:rsidR="0020783F" w:rsidRPr="005D0234" w:rsidRDefault="0020783F" w:rsidP="0020783F">
            <w:pPr>
              <w:tabs>
                <w:tab w:val="left" w:pos="567"/>
              </w:tabs>
              <w:spacing w:after="60"/>
              <w:rPr>
                <w:rFonts w:ascii="Cambria" w:hAnsi="Cambria"/>
                <w:lang w:val="sr-Cyrl-CS"/>
              </w:rPr>
            </w:pPr>
            <w:r w:rsidRPr="005D0234">
              <w:rPr>
                <w:rFonts w:ascii="Cambria" w:hAnsi="Cambria"/>
                <w:lang w:val="en-US"/>
              </w:rPr>
              <w:t>M21</w:t>
            </w:r>
          </w:p>
        </w:tc>
      </w:tr>
      <w:tr w:rsidR="0020783F" w:rsidRPr="008E0617" w14:paraId="739400FF" w14:textId="77777777" w:rsidTr="00972A35">
        <w:trPr>
          <w:trHeight w:val="299"/>
        </w:trPr>
        <w:tc>
          <w:tcPr>
            <w:tcW w:w="1730" w:type="dxa"/>
            <w:vMerge/>
            <w:shd w:val="clear" w:color="auto" w:fill="9CC2E5" w:themeFill="accent1" w:themeFillTint="99"/>
          </w:tcPr>
          <w:p w14:paraId="284481DB" w14:textId="77777777" w:rsidR="0020783F" w:rsidRDefault="0020783F" w:rsidP="0020783F"/>
        </w:tc>
        <w:tc>
          <w:tcPr>
            <w:tcW w:w="1843" w:type="dxa"/>
            <w:vMerge/>
            <w:shd w:val="clear" w:color="auto" w:fill="9CC2E5" w:themeFill="accent1" w:themeFillTint="99"/>
          </w:tcPr>
          <w:p w14:paraId="673684F3"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319748AD"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41B3D085" w14:textId="77777777" w:rsidR="0020783F" w:rsidRPr="005D0234" w:rsidRDefault="0020783F" w:rsidP="0020783F">
            <w:pPr>
              <w:tabs>
                <w:tab w:val="left" w:pos="567"/>
              </w:tabs>
              <w:spacing w:after="60"/>
              <w:rPr>
                <w:rFonts w:ascii="Cambria" w:hAnsi="Cambria"/>
                <w:lang w:val="en-US"/>
              </w:rPr>
            </w:pPr>
            <w:r w:rsidRPr="005D0234">
              <w:rPr>
                <w:rFonts w:ascii="Cambria" w:hAnsi="Cambria"/>
                <w:lang w:val="en-US"/>
              </w:rPr>
              <w:t xml:space="preserve">Miloš Z. Petrović, </w:t>
            </w:r>
            <w:proofErr w:type="spellStart"/>
            <w:r w:rsidRPr="005D0234">
              <w:rPr>
                <w:rFonts w:ascii="Cambria" w:hAnsi="Cambria"/>
                <w:lang w:val="en-US"/>
              </w:rPr>
              <w:t>Mića</w:t>
            </w:r>
            <w:proofErr w:type="spellEnd"/>
            <w:r w:rsidRPr="005D0234">
              <w:rPr>
                <w:rFonts w:ascii="Cambria" w:hAnsi="Cambria"/>
                <w:lang w:val="en-US"/>
              </w:rPr>
              <w:t xml:space="preserve"> S. Stanković, Special almost geodesic mappings of the first type of non-symmetric affine connection spaces, Bulletin of the Malaysian Mathematical Sciences Society (2), Vol. 40, No. 3, (2017), 1353</w:t>
            </w:r>
            <w:r w:rsidRPr="005D0234">
              <w:rPr>
                <w:rFonts w:ascii="Cambria" w:hAnsi="Cambria"/>
                <w:lang w:val="sr-Cyrl-RS"/>
              </w:rPr>
              <w:t>–</w:t>
            </w:r>
            <w:r w:rsidRPr="005D0234">
              <w:rPr>
                <w:rFonts w:ascii="Cambria" w:hAnsi="Cambria"/>
                <w:lang w:val="en-US"/>
              </w:rPr>
              <w:t>1362.</w:t>
            </w:r>
          </w:p>
          <w:p w14:paraId="2A5342CD" w14:textId="77777777" w:rsidR="0020783F" w:rsidRPr="005D0234" w:rsidRDefault="0020783F" w:rsidP="0020783F">
            <w:pPr>
              <w:tabs>
                <w:tab w:val="left" w:pos="567"/>
              </w:tabs>
              <w:spacing w:after="60"/>
              <w:rPr>
                <w:rFonts w:ascii="Cambria" w:hAnsi="Cambria"/>
                <w:lang w:val="en-US"/>
              </w:rPr>
            </w:pPr>
            <w:proofErr w:type="spellStart"/>
            <w:r w:rsidRPr="005D0234">
              <w:rPr>
                <w:rFonts w:ascii="Cambria" w:hAnsi="Cambria"/>
                <w:lang w:val="en-US"/>
              </w:rPr>
              <w:t>Веб</w:t>
            </w:r>
            <w:proofErr w:type="spellEnd"/>
            <w:r w:rsidRPr="005D0234">
              <w:rPr>
                <w:rFonts w:ascii="Cambria" w:hAnsi="Cambria"/>
                <w:lang w:val="en-US"/>
              </w:rPr>
              <w:t xml:space="preserve"> </w:t>
            </w:r>
            <w:proofErr w:type="spellStart"/>
            <w:r w:rsidRPr="005D0234">
              <w:rPr>
                <w:rFonts w:ascii="Cambria" w:hAnsi="Cambria"/>
                <w:lang w:val="en-US"/>
              </w:rPr>
              <w:t>страница</w:t>
            </w:r>
            <w:proofErr w:type="spellEnd"/>
            <w:r w:rsidRPr="005D0234">
              <w:rPr>
                <w:rFonts w:ascii="Cambria" w:hAnsi="Cambria"/>
                <w:lang w:val="en-US"/>
              </w:rPr>
              <w:t xml:space="preserve">: </w:t>
            </w:r>
          </w:p>
          <w:p w14:paraId="13CBEBFE" w14:textId="111080AF" w:rsidR="0020783F" w:rsidRPr="00D95FCB" w:rsidRDefault="0020783F" w:rsidP="0020783F">
            <w:pPr>
              <w:tabs>
                <w:tab w:val="left" w:pos="567"/>
              </w:tabs>
              <w:spacing w:after="60"/>
              <w:rPr>
                <w:rFonts w:ascii="Cambria" w:hAnsi="Cambria"/>
                <w:lang w:val="en-US"/>
              </w:rPr>
            </w:pPr>
            <w:hyperlink r:id="rId22" w:history="1">
              <w:r w:rsidRPr="005D0234">
                <w:rPr>
                  <w:rStyle w:val="Hyperlink"/>
                  <w:rFonts w:ascii="Cambria" w:hAnsi="Cambria"/>
                  <w:lang w:val="en-US"/>
                </w:rPr>
                <w:t>https://link.springer.com/article/10.1007/s40840-015-0118-0</w:t>
              </w:r>
            </w:hyperlink>
          </w:p>
        </w:tc>
        <w:tc>
          <w:tcPr>
            <w:tcW w:w="851" w:type="dxa"/>
            <w:shd w:val="clear" w:color="auto" w:fill="9CC2E5" w:themeFill="accent1" w:themeFillTint="99"/>
            <w:vAlign w:val="center"/>
          </w:tcPr>
          <w:p w14:paraId="62CE6970" w14:textId="77777777" w:rsidR="0020783F" w:rsidRPr="005D0234" w:rsidRDefault="0020783F" w:rsidP="0020783F">
            <w:pPr>
              <w:tabs>
                <w:tab w:val="left" w:pos="567"/>
              </w:tabs>
              <w:spacing w:after="60"/>
              <w:rPr>
                <w:rFonts w:ascii="Cambria" w:hAnsi="Cambria"/>
                <w:lang w:val="en-US"/>
              </w:rPr>
            </w:pPr>
            <w:r w:rsidRPr="005D0234">
              <w:rPr>
                <w:rFonts w:ascii="Cambria" w:hAnsi="Cambria"/>
                <w:lang w:val="en-US"/>
              </w:rPr>
              <w:t>M22</w:t>
            </w:r>
          </w:p>
          <w:p w14:paraId="11292C45" w14:textId="77777777" w:rsidR="0020783F" w:rsidRPr="005D0234" w:rsidRDefault="0020783F" w:rsidP="0020783F">
            <w:pPr>
              <w:tabs>
                <w:tab w:val="left" w:pos="567"/>
              </w:tabs>
              <w:spacing w:after="60"/>
              <w:rPr>
                <w:rFonts w:ascii="Cambria" w:hAnsi="Cambria"/>
                <w:lang w:val="sr-Cyrl-CS"/>
              </w:rPr>
            </w:pPr>
          </w:p>
        </w:tc>
      </w:tr>
      <w:tr w:rsidR="0020783F" w:rsidRPr="008E0617" w14:paraId="50D01064" w14:textId="77777777" w:rsidTr="00972A35">
        <w:trPr>
          <w:trHeight w:val="299"/>
        </w:trPr>
        <w:tc>
          <w:tcPr>
            <w:tcW w:w="1730" w:type="dxa"/>
            <w:vMerge/>
            <w:shd w:val="clear" w:color="auto" w:fill="9CC2E5" w:themeFill="accent1" w:themeFillTint="99"/>
          </w:tcPr>
          <w:p w14:paraId="0FF71DBE" w14:textId="77777777" w:rsidR="0020783F" w:rsidRDefault="0020783F" w:rsidP="0020783F"/>
        </w:tc>
        <w:tc>
          <w:tcPr>
            <w:tcW w:w="1843" w:type="dxa"/>
            <w:vMerge/>
            <w:shd w:val="clear" w:color="auto" w:fill="9CC2E5" w:themeFill="accent1" w:themeFillTint="99"/>
          </w:tcPr>
          <w:p w14:paraId="163CB31B"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31AFC550"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23AFEA98" w14:textId="77777777" w:rsidR="0020783F" w:rsidRPr="005D0234" w:rsidRDefault="0020783F" w:rsidP="0020783F">
            <w:pPr>
              <w:tabs>
                <w:tab w:val="left" w:pos="567"/>
              </w:tabs>
              <w:spacing w:after="60"/>
              <w:rPr>
                <w:rFonts w:ascii="Cambria" w:hAnsi="Cambria"/>
                <w:lang w:val="en-US"/>
              </w:rPr>
            </w:pPr>
            <w:r w:rsidRPr="005D0234">
              <w:rPr>
                <w:rFonts w:ascii="Cambria" w:hAnsi="Cambria"/>
                <w:lang w:val="en-US"/>
              </w:rPr>
              <w:t xml:space="preserve">Miloš Z. Petrović, Special almost geodesic mappings of the second type between generalized Riemannian spaces, Bulletin of the Malaysian </w:t>
            </w:r>
            <w:proofErr w:type="spellStart"/>
            <w:r w:rsidRPr="005D0234">
              <w:rPr>
                <w:rFonts w:ascii="Cambria" w:hAnsi="Cambria"/>
                <w:lang w:val="en-US"/>
              </w:rPr>
              <w:t>Мathematical</w:t>
            </w:r>
            <w:proofErr w:type="spellEnd"/>
            <w:r w:rsidRPr="005D0234">
              <w:rPr>
                <w:rFonts w:ascii="Cambria" w:hAnsi="Cambria"/>
                <w:lang w:val="en-US"/>
              </w:rPr>
              <w:t xml:space="preserve"> Sciences Society (2), DOI: 10.1007/s40840, </w:t>
            </w:r>
            <w:proofErr w:type="spellStart"/>
            <w:r w:rsidRPr="005D0234">
              <w:rPr>
                <w:rFonts w:ascii="Cambria" w:hAnsi="Cambria"/>
                <w:lang w:val="en-US"/>
              </w:rPr>
              <w:t>прихваћен</w:t>
            </w:r>
            <w:proofErr w:type="spellEnd"/>
            <w:r w:rsidRPr="005D0234">
              <w:rPr>
                <w:rFonts w:ascii="Cambria" w:hAnsi="Cambria"/>
                <w:lang w:val="en-US"/>
              </w:rPr>
              <w:t xml:space="preserve"> </w:t>
            </w:r>
            <w:proofErr w:type="spellStart"/>
            <w:r w:rsidRPr="005D0234">
              <w:rPr>
                <w:rFonts w:ascii="Cambria" w:hAnsi="Cambria"/>
                <w:lang w:val="en-US"/>
              </w:rPr>
              <w:t>за</w:t>
            </w:r>
            <w:proofErr w:type="spellEnd"/>
            <w:r w:rsidRPr="005D0234">
              <w:rPr>
                <w:rFonts w:ascii="Cambria" w:hAnsi="Cambria"/>
                <w:lang w:val="en-US"/>
              </w:rPr>
              <w:t xml:space="preserve"> </w:t>
            </w:r>
            <w:proofErr w:type="spellStart"/>
            <w:r w:rsidRPr="005D0234">
              <w:rPr>
                <w:rFonts w:ascii="Cambria" w:hAnsi="Cambria"/>
                <w:lang w:val="en-US"/>
              </w:rPr>
              <w:t>штампу</w:t>
            </w:r>
            <w:proofErr w:type="spellEnd"/>
            <w:r w:rsidRPr="005D0234">
              <w:rPr>
                <w:rFonts w:ascii="Cambria" w:hAnsi="Cambria"/>
                <w:lang w:val="en-US"/>
              </w:rPr>
              <w:t xml:space="preserve">. </w:t>
            </w:r>
          </w:p>
          <w:p w14:paraId="2EC79B31" w14:textId="77777777" w:rsidR="0020783F" w:rsidRPr="005D0234" w:rsidRDefault="0020783F" w:rsidP="0020783F">
            <w:pPr>
              <w:tabs>
                <w:tab w:val="left" w:pos="567"/>
              </w:tabs>
              <w:spacing w:after="60"/>
              <w:rPr>
                <w:rFonts w:ascii="Cambria" w:hAnsi="Cambria"/>
                <w:lang w:val="en-US"/>
              </w:rPr>
            </w:pPr>
            <w:proofErr w:type="spellStart"/>
            <w:r w:rsidRPr="005D0234">
              <w:rPr>
                <w:rFonts w:ascii="Cambria" w:hAnsi="Cambria"/>
                <w:lang w:val="en-US"/>
              </w:rPr>
              <w:t>Веб</w:t>
            </w:r>
            <w:proofErr w:type="spellEnd"/>
            <w:r w:rsidRPr="005D0234">
              <w:rPr>
                <w:rFonts w:ascii="Cambria" w:hAnsi="Cambria"/>
                <w:lang w:val="en-US"/>
              </w:rPr>
              <w:t xml:space="preserve"> </w:t>
            </w:r>
            <w:proofErr w:type="spellStart"/>
            <w:r w:rsidRPr="005D0234">
              <w:rPr>
                <w:rFonts w:ascii="Cambria" w:hAnsi="Cambria"/>
                <w:lang w:val="en-US"/>
              </w:rPr>
              <w:t>страница</w:t>
            </w:r>
            <w:proofErr w:type="spellEnd"/>
            <w:r w:rsidRPr="005D0234">
              <w:rPr>
                <w:rFonts w:ascii="Cambria" w:hAnsi="Cambria"/>
                <w:lang w:val="en-US"/>
              </w:rPr>
              <w:t>:</w:t>
            </w:r>
          </w:p>
          <w:p w14:paraId="3F3151DF" w14:textId="34FD6A40" w:rsidR="0020783F" w:rsidRPr="00D95FCB" w:rsidRDefault="0020783F" w:rsidP="0020783F">
            <w:pPr>
              <w:tabs>
                <w:tab w:val="left" w:pos="567"/>
              </w:tabs>
              <w:spacing w:after="60"/>
              <w:rPr>
                <w:rFonts w:ascii="Cambria" w:hAnsi="Cambria"/>
                <w:lang w:val="en-US"/>
              </w:rPr>
            </w:pPr>
            <w:hyperlink r:id="rId23" w:history="1">
              <w:r w:rsidRPr="005D0234">
                <w:rPr>
                  <w:rStyle w:val="Hyperlink"/>
                  <w:rFonts w:ascii="Cambria" w:hAnsi="Cambria"/>
                  <w:lang w:val="en-US"/>
                </w:rPr>
                <w:t>https://link.springer.com/article/10.1007/s40840-017-0509-5</w:t>
              </w:r>
            </w:hyperlink>
          </w:p>
        </w:tc>
        <w:tc>
          <w:tcPr>
            <w:tcW w:w="851" w:type="dxa"/>
            <w:shd w:val="clear" w:color="auto" w:fill="9CC2E5" w:themeFill="accent1" w:themeFillTint="99"/>
            <w:vAlign w:val="center"/>
          </w:tcPr>
          <w:p w14:paraId="621EC09C" w14:textId="2C453822" w:rsidR="0020783F" w:rsidRPr="005D0234" w:rsidRDefault="0020783F" w:rsidP="0020783F">
            <w:pPr>
              <w:tabs>
                <w:tab w:val="left" w:pos="567"/>
              </w:tabs>
              <w:spacing w:after="60"/>
              <w:rPr>
                <w:rFonts w:ascii="Cambria" w:hAnsi="Cambria"/>
                <w:lang w:val="sr-Cyrl-CS"/>
              </w:rPr>
            </w:pPr>
            <w:r w:rsidRPr="005D0234">
              <w:rPr>
                <w:rFonts w:ascii="Cambria" w:hAnsi="Cambria"/>
                <w:lang w:val="en-US"/>
              </w:rPr>
              <w:t>M22</w:t>
            </w:r>
          </w:p>
        </w:tc>
      </w:tr>
      <w:tr w:rsidR="0020783F" w:rsidRPr="008E0617" w14:paraId="79671C23" w14:textId="77777777" w:rsidTr="00972A35">
        <w:trPr>
          <w:trHeight w:val="299"/>
        </w:trPr>
        <w:tc>
          <w:tcPr>
            <w:tcW w:w="1730" w:type="dxa"/>
            <w:vMerge/>
            <w:shd w:val="clear" w:color="auto" w:fill="9CC2E5" w:themeFill="accent1" w:themeFillTint="99"/>
          </w:tcPr>
          <w:p w14:paraId="59119F7F" w14:textId="77777777" w:rsidR="0020783F" w:rsidRDefault="0020783F" w:rsidP="0020783F"/>
        </w:tc>
        <w:tc>
          <w:tcPr>
            <w:tcW w:w="1843" w:type="dxa"/>
            <w:vMerge/>
            <w:shd w:val="clear" w:color="auto" w:fill="9CC2E5" w:themeFill="accent1" w:themeFillTint="99"/>
          </w:tcPr>
          <w:p w14:paraId="1420BCCE"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46F7F35E"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76873D9A" w14:textId="77777777" w:rsidR="0020783F" w:rsidRPr="005D0234" w:rsidRDefault="0020783F" w:rsidP="0020783F">
            <w:pPr>
              <w:tabs>
                <w:tab w:val="left" w:pos="567"/>
              </w:tabs>
              <w:spacing w:after="60"/>
              <w:rPr>
                <w:rFonts w:ascii="Cambria" w:hAnsi="Cambria"/>
                <w:lang w:val="en-US"/>
              </w:rPr>
            </w:pPr>
            <w:r w:rsidRPr="005D0234">
              <w:rPr>
                <w:rFonts w:ascii="Cambria" w:hAnsi="Cambria"/>
                <w:lang w:val="en-US"/>
              </w:rPr>
              <w:t>Miloš Z. Petrović, Holomorphically projective mappings between $m$-generalized parabolic K\"</w:t>
            </w:r>
            <w:proofErr w:type="spellStart"/>
            <w:r w:rsidRPr="005D0234">
              <w:rPr>
                <w:rFonts w:ascii="Cambria" w:hAnsi="Cambria"/>
                <w:lang w:val="en-US"/>
              </w:rPr>
              <w:t>ahler</w:t>
            </w:r>
            <w:proofErr w:type="spellEnd"/>
            <w:r w:rsidRPr="005D0234">
              <w:rPr>
                <w:rFonts w:ascii="Cambria" w:hAnsi="Cambria"/>
                <w:lang w:val="en-US"/>
              </w:rPr>
              <w:t xml:space="preserve"> manifolds, </w:t>
            </w:r>
            <w:proofErr w:type="spellStart"/>
            <w:r w:rsidRPr="005D0234">
              <w:rPr>
                <w:rFonts w:ascii="Cambria" w:hAnsi="Cambria"/>
                <w:lang w:val="en-US"/>
              </w:rPr>
              <w:t>Filomat</w:t>
            </w:r>
            <w:proofErr w:type="spellEnd"/>
            <w:r w:rsidRPr="005D0234">
              <w:rPr>
                <w:rFonts w:ascii="Cambria" w:hAnsi="Cambria"/>
                <w:lang w:val="en-US"/>
              </w:rPr>
              <w:t>, Vol. 31, No. 15, (2017), 4865</w:t>
            </w:r>
            <w:r w:rsidRPr="005D0234">
              <w:rPr>
                <w:rFonts w:ascii="Cambria" w:hAnsi="Cambria"/>
                <w:lang w:val="sr-Cyrl-RS"/>
              </w:rPr>
              <w:t>–</w:t>
            </w:r>
            <w:r w:rsidRPr="005D0234">
              <w:rPr>
                <w:rFonts w:ascii="Cambria" w:hAnsi="Cambria"/>
                <w:lang w:val="en-US"/>
              </w:rPr>
              <w:t>4873</w:t>
            </w:r>
          </w:p>
          <w:p w14:paraId="31403065" w14:textId="143ADE1B" w:rsidR="0020783F" w:rsidRPr="00D95FCB" w:rsidRDefault="0020783F" w:rsidP="0020783F">
            <w:pPr>
              <w:tabs>
                <w:tab w:val="left" w:pos="567"/>
              </w:tabs>
              <w:spacing w:after="60"/>
              <w:rPr>
                <w:rFonts w:ascii="Cambria" w:hAnsi="Cambria"/>
                <w:lang w:val="en-US"/>
              </w:rPr>
            </w:pPr>
            <w:hyperlink r:id="rId24" w:history="1">
              <w:r w:rsidRPr="005D0234">
                <w:rPr>
                  <w:rStyle w:val="Hyperlink"/>
                  <w:rFonts w:ascii="Cambria" w:hAnsi="Cambria"/>
                  <w:lang w:val="en-US"/>
                </w:rPr>
                <w:t>http://journal.pmf.ni.ac.rs/filomat/index.php/filomat/article/view/4526</w:t>
              </w:r>
            </w:hyperlink>
          </w:p>
        </w:tc>
        <w:tc>
          <w:tcPr>
            <w:tcW w:w="851" w:type="dxa"/>
            <w:shd w:val="clear" w:color="auto" w:fill="9CC2E5" w:themeFill="accent1" w:themeFillTint="99"/>
            <w:vAlign w:val="center"/>
          </w:tcPr>
          <w:p w14:paraId="068D64F7" w14:textId="392D7CDE" w:rsidR="0020783F" w:rsidRPr="005D0234" w:rsidRDefault="0020783F" w:rsidP="0020783F">
            <w:pPr>
              <w:tabs>
                <w:tab w:val="left" w:pos="567"/>
              </w:tabs>
              <w:spacing w:after="60"/>
              <w:rPr>
                <w:rFonts w:ascii="Cambria" w:hAnsi="Cambria"/>
                <w:lang w:val="sr-Cyrl-CS"/>
              </w:rPr>
            </w:pPr>
            <w:r w:rsidRPr="005D0234">
              <w:rPr>
                <w:rFonts w:ascii="Cambria" w:hAnsi="Cambria"/>
                <w:lang w:val="en-US"/>
              </w:rPr>
              <w:t>M22</w:t>
            </w:r>
          </w:p>
        </w:tc>
      </w:tr>
      <w:tr w:rsidR="0020783F" w:rsidRPr="008E0617" w14:paraId="5365A71C" w14:textId="77777777" w:rsidTr="00972A35">
        <w:trPr>
          <w:trHeight w:val="299"/>
        </w:trPr>
        <w:tc>
          <w:tcPr>
            <w:tcW w:w="1730" w:type="dxa"/>
            <w:vMerge/>
            <w:shd w:val="clear" w:color="auto" w:fill="9CC2E5" w:themeFill="accent1" w:themeFillTint="99"/>
          </w:tcPr>
          <w:p w14:paraId="03AF64B4" w14:textId="77777777" w:rsidR="0020783F" w:rsidRDefault="0020783F" w:rsidP="0020783F"/>
        </w:tc>
        <w:tc>
          <w:tcPr>
            <w:tcW w:w="1843" w:type="dxa"/>
            <w:vMerge/>
            <w:shd w:val="clear" w:color="auto" w:fill="9CC2E5" w:themeFill="accent1" w:themeFillTint="99"/>
          </w:tcPr>
          <w:p w14:paraId="7AB6F5C6"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57FFA976"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211C143C" w14:textId="77777777" w:rsidR="0020783F" w:rsidRPr="005D0234" w:rsidRDefault="0020783F" w:rsidP="0020783F">
            <w:pPr>
              <w:tabs>
                <w:tab w:val="left" w:pos="567"/>
              </w:tabs>
              <w:spacing w:after="60"/>
              <w:rPr>
                <w:rFonts w:ascii="Cambria" w:hAnsi="Cambria"/>
                <w:lang w:val="en-US"/>
              </w:rPr>
            </w:pPr>
            <w:r w:rsidRPr="005D0234">
              <w:rPr>
                <w:rFonts w:ascii="Cambria" w:hAnsi="Cambria"/>
                <w:lang w:val="en-US"/>
              </w:rPr>
              <w:t>Miloš Z. Petrović, Canonical almost geodesic mappings of type $\underset\theta\pi</w:t>
            </w:r>
            <w:proofErr w:type="gramStart"/>
            <w:r w:rsidRPr="005D0234">
              <w:rPr>
                <w:rFonts w:ascii="Cambria" w:hAnsi="Cambria"/>
                <w:lang w:val="en-US"/>
              </w:rPr>
              <w:t>{}_</w:t>
            </w:r>
            <w:proofErr w:type="gramEnd"/>
            <w:r w:rsidRPr="005D0234">
              <w:rPr>
                <w:rFonts w:ascii="Cambria" w:hAnsi="Cambria"/>
                <w:lang w:val="en-US"/>
              </w:rPr>
              <w:t>2(0,F)$, ${\small\theta\in\{1,2\}}$, between generalized parabolic K\"</w:t>
            </w:r>
            <w:proofErr w:type="spellStart"/>
            <w:r w:rsidRPr="005D0234">
              <w:rPr>
                <w:rFonts w:ascii="Cambria" w:hAnsi="Cambria"/>
                <w:lang w:val="en-US"/>
              </w:rPr>
              <w:t>ahler</w:t>
            </w:r>
            <w:proofErr w:type="spellEnd"/>
            <w:r w:rsidRPr="005D0234">
              <w:rPr>
                <w:rFonts w:ascii="Cambria" w:hAnsi="Cambria"/>
                <w:lang w:val="en-US"/>
              </w:rPr>
              <w:t xml:space="preserve"> manifolds}, Miskolc Mathematical Notes, (</w:t>
            </w:r>
            <w:proofErr w:type="spellStart"/>
            <w:r w:rsidRPr="005D0234">
              <w:rPr>
                <w:rFonts w:ascii="Cambria" w:hAnsi="Cambria"/>
                <w:lang w:val="en-US"/>
              </w:rPr>
              <w:t>прихваћен</w:t>
            </w:r>
            <w:proofErr w:type="spellEnd"/>
            <w:r w:rsidRPr="005D0234">
              <w:rPr>
                <w:rFonts w:ascii="Cambria" w:hAnsi="Cambria"/>
                <w:lang w:val="en-US"/>
              </w:rPr>
              <w:t xml:space="preserve"> </w:t>
            </w:r>
            <w:proofErr w:type="spellStart"/>
            <w:r w:rsidRPr="005D0234">
              <w:rPr>
                <w:rFonts w:ascii="Cambria" w:hAnsi="Cambria"/>
                <w:lang w:val="en-US"/>
              </w:rPr>
              <w:t>за</w:t>
            </w:r>
            <w:proofErr w:type="spellEnd"/>
            <w:r w:rsidRPr="005D0234">
              <w:rPr>
                <w:rFonts w:ascii="Cambria" w:hAnsi="Cambria"/>
                <w:lang w:val="en-US"/>
              </w:rPr>
              <w:t xml:space="preserve"> </w:t>
            </w:r>
            <w:proofErr w:type="spellStart"/>
            <w:r w:rsidRPr="005D0234">
              <w:rPr>
                <w:rFonts w:ascii="Cambria" w:hAnsi="Cambria"/>
                <w:lang w:val="en-US"/>
              </w:rPr>
              <w:t>штампу</w:t>
            </w:r>
            <w:proofErr w:type="spellEnd"/>
            <w:r w:rsidRPr="005D0234">
              <w:rPr>
                <w:rFonts w:ascii="Cambria" w:hAnsi="Cambria"/>
                <w:lang w:val="en-US"/>
              </w:rPr>
              <w:t>).</w:t>
            </w:r>
          </w:p>
          <w:p w14:paraId="4D41157E" w14:textId="77777777" w:rsidR="0020783F" w:rsidRPr="005D0234" w:rsidRDefault="0020783F" w:rsidP="0020783F">
            <w:pPr>
              <w:tabs>
                <w:tab w:val="left" w:pos="567"/>
              </w:tabs>
              <w:spacing w:after="60"/>
              <w:rPr>
                <w:rFonts w:ascii="Cambria" w:hAnsi="Cambria"/>
                <w:lang w:val="en-US"/>
              </w:rPr>
            </w:pPr>
            <w:proofErr w:type="spellStart"/>
            <w:r w:rsidRPr="005D0234">
              <w:rPr>
                <w:rFonts w:ascii="Cambria" w:hAnsi="Cambria"/>
                <w:lang w:val="en-US"/>
              </w:rPr>
              <w:t>Веб-страница</w:t>
            </w:r>
            <w:proofErr w:type="spellEnd"/>
            <w:r w:rsidRPr="005D0234">
              <w:rPr>
                <w:rFonts w:ascii="Cambria" w:hAnsi="Cambria"/>
                <w:lang w:val="en-US"/>
              </w:rPr>
              <w:t xml:space="preserve">: </w:t>
            </w:r>
          </w:p>
          <w:p w14:paraId="0614E984" w14:textId="54E2587E" w:rsidR="0020783F" w:rsidRPr="005D0234" w:rsidRDefault="0020783F" w:rsidP="0020783F">
            <w:pPr>
              <w:tabs>
                <w:tab w:val="left" w:pos="567"/>
              </w:tabs>
              <w:spacing w:after="60"/>
              <w:rPr>
                <w:rFonts w:ascii="Cambria" w:hAnsi="Cambria"/>
                <w:lang w:val="sr-Cyrl-CS"/>
              </w:rPr>
            </w:pPr>
            <w:hyperlink r:id="rId25" w:history="1">
              <w:r w:rsidRPr="005D0234">
                <w:rPr>
                  <w:rStyle w:val="Hyperlink"/>
                  <w:rFonts w:ascii="Cambria" w:hAnsi="Cambria"/>
                </w:rPr>
                <w:t>http://mat76.mat.uni-miskolc.hu/mnotes/contents/19/1</w:t>
              </w:r>
            </w:hyperlink>
            <w:r w:rsidRPr="005D0234">
              <w:rPr>
                <w:rFonts w:ascii="Cambria" w:hAnsi="Cambria"/>
                <w:lang w:val="en-US"/>
              </w:rPr>
              <w:t xml:space="preserve"> </w:t>
            </w:r>
          </w:p>
        </w:tc>
        <w:tc>
          <w:tcPr>
            <w:tcW w:w="851" w:type="dxa"/>
            <w:shd w:val="clear" w:color="auto" w:fill="9CC2E5" w:themeFill="accent1" w:themeFillTint="99"/>
            <w:vAlign w:val="center"/>
          </w:tcPr>
          <w:p w14:paraId="6B4F11AA" w14:textId="0A69ABD3" w:rsidR="0020783F" w:rsidRPr="005D0234" w:rsidRDefault="0020783F" w:rsidP="0020783F">
            <w:pPr>
              <w:tabs>
                <w:tab w:val="left" w:pos="567"/>
              </w:tabs>
              <w:spacing w:after="60"/>
              <w:rPr>
                <w:rFonts w:ascii="Cambria" w:hAnsi="Cambria"/>
                <w:lang w:val="sr-Cyrl-CS"/>
              </w:rPr>
            </w:pPr>
            <w:r w:rsidRPr="005D0234">
              <w:rPr>
                <w:rFonts w:ascii="Cambria" w:hAnsi="Cambria"/>
                <w:lang w:val="en-US"/>
              </w:rPr>
              <w:t>M2</w:t>
            </w:r>
            <w:r w:rsidRPr="005D0234">
              <w:rPr>
                <w:rFonts w:ascii="Cambria" w:hAnsi="Cambria"/>
                <w:lang w:val="sr-Cyrl-RS"/>
              </w:rPr>
              <w:t>3</w:t>
            </w:r>
          </w:p>
        </w:tc>
      </w:tr>
      <w:tr w:rsidR="0020783F" w:rsidRPr="008E0617" w14:paraId="6CCBB939" w14:textId="77777777" w:rsidTr="00972A35">
        <w:trPr>
          <w:trHeight w:val="299"/>
        </w:trPr>
        <w:tc>
          <w:tcPr>
            <w:tcW w:w="1730" w:type="dxa"/>
            <w:vMerge/>
            <w:shd w:val="clear" w:color="auto" w:fill="9CC2E5" w:themeFill="accent1" w:themeFillTint="99"/>
          </w:tcPr>
          <w:p w14:paraId="7DC8BCDA" w14:textId="77777777" w:rsidR="0020783F" w:rsidRDefault="0020783F" w:rsidP="0020783F"/>
        </w:tc>
        <w:tc>
          <w:tcPr>
            <w:tcW w:w="1843" w:type="dxa"/>
            <w:vMerge/>
            <w:shd w:val="clear" w:color="auto" w:fill="9CC2E5" w:themeFill="accent1" w:themeFillTint="99"/>
          </w:tcPr>
          <w:p w14:paraId="1901F5AD"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7B3AB8B3"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12F16D29" w14:textId="77777777" w:rsidR="0020783F" w:rsidRPr="005D0234" w:rsidRDefault="0020783F" w:rsidP="0020783F">
            <w:pPr>
              <w:tabs>
                <w:tab w:val="left" w:pos="567"/>
              </w:tabs>
              <w:spacing w:after="60"/>
              <w:rPr>
                <w:rFonts w:ascii="Cambria" w:hAnsi="Cambria"/>
                <w:lang w:val="en-US"/>
              </w:rPr>
            </w:pPr>
            <w:r w:rsidRPr="005D0234">
              <w:rPr>
                <w:rFonts w:ascii="Cambria" w:hAnsi="Cambria"/>
                <w:lang w:val="en-US"/>
              </w:rPr>
              <w:t xml:space="preserve">Milan Lj. </w:t>
            </w:r>
            <w:proofErr w:type="spellStart"/>
            <w:r w:rsidRPr="005D0234">
              <w:rPr>
                <w:rFonts w:ascii="Cambria" w:hAnsi="Cambria"/>
                <w:lang w:val="en-US"/>
              </w:rPr>
              <w:t>Zlatanović</w:t>
            </w:r>
            <w:proofErr w:type="spellEnd"/>
            <w:r w:rsidRPr="005D0234">
              <w:rPr>
                <w:rFonts w:ascii="Cambria" w:hAnsi="Cambria"/>
                <w:lang w:val="en-US"/>
              </w:rPr>
              <w:t xml:space="preserve">, </w:t>
            </w:r>
            <w:proofErr w:type="spellStart"/>
            <w:r w:rsidRPr="005D0234">
              <w:rPr>
                <w:rFonts w:ascii="Cambria" w:hAnsi="Cambria"/>
                <w:lang w:val="en-US"/>
              </w:rPr>
              <w:t>Svetislav</w:t>
            </w:r>
            <w:proofErr w:type="spellEnd"/>
            <w:r w:rsidRPr="005D0234">
              <w:rPr>
                <w:rFonts w:ascii="Cambria" w:hAnsi="Cambria"/>
                <w:lang w:val="en-US"/>
              </w:rPr>
              <w:t xml:space="preserve"> M. </w:t>
            </w:r>
            <w:proofErr w:type="spellStart"/>
            <w:r w:rsidRPr="005D0234">
              <w:rPr>
                <w:rFonts w:ascii="Cambria" w:hAnsi="Cambria"/>
                <w:lang w:val="en-US"/>
              </w:rPr>
              <w:t>Minčić</w:t>
            </w:r>
            <w:proofErr w:type="spellEnd"/>
            <w:r w:rsidRPr="005D0234">
              <w:rPr>
                <w:rFonts w:ascii="Cambria" w:hAnsi="Cambria"/>
                <w:lang w:val="en-US"/>
              </w:rPr>
              <w:t xml:space="preserve">, Miloš Z. Petrović, Curvature tensors and </w:t>
            </w:r>
            <w:proofErr w:type="spellStart"/>
            <w:r w:rsidRPr="005D0234">
              <w:rPr>
                <w:rFonts w:ascii="Cambria" w:hAnsi="Cambria"/>
                <w:lang w:val="en-US"/>
              </w:rPr>
              <w:t>pseudotensors</w:t>
            </w:r>
            <w:proofErr w:type="spellEnd"/>
            <w:r w:rsidRPr="005D0234">
              <w:rPr>
                <w:rFonts w:ascii="Cambria" w:hAnsi="Cambria"/>
                <w:lang w:val="en-US"/>
              </w:rPr>
              <w:t xml:space="preserve"> in the Generalized </w:t>
            </w:r>
            <w:proofErr w:type="spellStart"/>
            <w:r w:rsidRPr="005D0234">
              <w:rPr>
                <w:rFonts w:ascii="Cambria" w:hAnsi="Cambria"/>
                <w:lang w:val="en-US"/>
              </w:rPr>
              <w:t>Finsler</w:t>
            </w:r>
            <w:proofErr w:type="spellEnd"/>
            <w:r w:rsidRPr="005D0234">
              <w:rPr>
                <w:rFonts w:ascii="Cambria" w:hAnsi="Cambria"/>
                <w:lang w:val="en-US"/>
              </w:rPr>
              <w:t xml:space="preserve"> space, </w:t>
            </w:r>
            <w:proofErr w:type="spellStart"/>
            <w:r w:rsidRPr="005D0234">
              <w:rPr>
                <w:rFonts w:ascii="Cambria" w:hAnsi="Cambria"/>
                <w:lang w:val="en-US"/>
              </w:rPr>
              <w:t>Facta</w:t>
            </w:r>
            <w:proofErr w:type="spellEnd"/>
            <w:r w:rsidRPr="005D0234">
              <w:rPr>
                <w:rFonts w:ascii="Cambria" w:hAnsi="Cambria"/>
                <w:lang w:val="en-US"/>
              </w:rPr>
              <w:t xml:space="preserve"> Universitatis (Niš), Series Mathematics and Informatics, Vol. 30, No 5, (2015), 741</w:t>
            </w:r>
            <w:r w:rsidRPr="005D0234">
              <w:rPr>
                <w:rFonts w:ascii="Cambria" w:hAnsi="Cambria"/>
                <w:lang w:val="sr-Cyrl-RS"/>
              </w:rPr>
              <w:t>–</w:t>
            </w:r>
            <w:r w:rsidRPr="005D0234">
              <w:rPr>
                <w:rFonts w:ascii="Cambria" w:hAnsi="Cambria"/>
                <w:lang w:val="en-US"/>
              </w:rPr>
              <w:t xml:space="preserve">752. </w:t>
            </w:r>
          </w:p>
          <w:p w14:paraId="52F57783" w14:textId="77777777" w:rsidR="0020783F" w:rsidRPr="005D0234" w:rsidRDefault="0020783F" w:rsidP="0020783F">
            <w:pPr>
              <w:tabs>
                <w:tab w:val="left" w:pos="567"/>
              </w:tabs>
              <w:spacing w:after="60"/>
              <w:rPr>
                <w:rFonts w:ascii="Cambria" w:hAnsi="Cambria"/>
                <w:lang w:val="en-US"/>
              </w:rPr>
            </w:pPr>
            <w:proofErr w:type="spellStart"/>
            <w:r w:rsidRPr="005D0234">
              <w:rPr>
                <w:rFonts w:ascii="Cambria" w:hAnsi="Cambria"/>
                <w:lang w:val="en-US"/>
              </w:rPr>
              <w:t>Веб-страница</w:t>
            </w:r>
            <w:proofErr w:type="spellEnd"/>
            <w:r w:rsidRPr="005D0234">
              <w:rPr>
                <w:rFonts w:ascii="Cambria" w:hAnsi="Cambria"/>
                <w:lang w:val="en-US"/>
              </w:rPr>
              <w:t xml:space="preserve">: </w:t>
            </w:r>
          </w:p>
          <w:p w14:paraId="16CC967A" w14:textId="3185BF34" w:rsidR="0020783F" w:rsidRPr="00D95FCB" w:rsidRDefault="0020783F" w:rsidP="0020783F">
            <w:pPr>
              <w:tabs>
                <w:tab w:val="left" w:pos="567"/>
              </w:tabs>
              <w:spacing w:after="60"/>
              <w:rPr>
                <w:rFonts w:ascii="Cambria" w:hAnsi="Cambria"/>
                <w:lang w:val="en-US"/>
              </w:rPr>
            </w:pPr>
            <w:hyperlink r:id="rId26" w:history="1">
              <w:r w:rsidRPr="005D0234">
                <w:rPr>
                  <w:rStyle w:val="Hyperlink"/>
                  <w:rFonts w:ascii="Cambria" w:hAnsi="Cambria"/>
                  <w:lang w:val="en-US"/>
                </w:rPr>
                <w:t>http://casopisi.junis.ni.ac.rs/index.php/FUMathInf/article/viewFile/1160/pdf_50</w:t>
              </w:r>
            </w:hyperlink>
          </w:p>
        </w:tc>
        <w:tc>
          <w:tcPr>
            <w:tcW w:w="851" w:type="dxa"/>
            <w:shd w:val="clear" w:color="auto" w:fill="9CC2E5" w:themeFill="accent1" w:themeFillTint="99"/>
            <w:vAlign w:val="center"/>
          </w:tcPr>
          <w:p w14:paraId="41B58C14" w14:textId="70AC9E7F" w:rsidR="0020783F" w:rsidRPr="005D0234" w:rsidRDefault="0020783F" w:rsidP="0020783F">
            <w:pPr>
              <w:tabs>
                <w:tab w:val="left" w:pos="567"/>
              </w:tabs>
              <w:spacing w:after="60"/>
              <w:rPr>
                <w:rFonts w:ascii="Cambria" w:hAnsi="Cambria"/>
                <w:lang w:val="sr-Cyrl-CS"/>
              </w:rPr>
            </w:pPr>
            <w:r w:rsidRPr="005D0234">
              <w:rPr>
                <w:rFonts w:ascii="Cambria" w:hAnsi="Cambria"/>
                <w:lang w:val="en-US"/>
              </w:rPr>
              <w:t>M</w:t>
            </w:r>
            <w:r w:rsidRPr="005D0234">
              <w:rPr>
                <w:rFonts w:ascii="Cambria" w:hAnsi="Cambria"/>
                <w:lang w:val="sr-Cyrl-RS"/>
              </w:rPr>
              <w:t>51</w:t>
            </w:r>
          </w:p>
        </w:tc>
      </w:tr>
      <w:tr w:rsidR="0020783F" w:rsidRPr="008E0617" w14:paraId="4D052396" w14:textId="77777777" w:rsidTr="00792A26">
        <w:trPr>
          <w:trHeight w:val="697"/>
        </w:trPr>
        <w:tc>
          <w:tcPr>
            <w:tcW w:w="1730" w:type="dxa"/>
            <w:vMerge w:val="restart"/>
            <w:shd w:val="clear" w:color="auto" w:fill="DEEAF6" w:themeFill="accent1" w:themeFillTint="33"/>
          </w:tcPr>
          <w:p w14:paraId="4D052391" w14:textId="77777777" w:rsidR="0020783F" w:rsidRPr="00D113B7" w:rsidRDefault="0020783F" w:rsidP="0020783F">
            <w:r w:rsidRPr="00D113B7">
              <w:t>Никола И</w:t>
            </w:r>
            <w:r>
              <w:rPr>
                <w:lang w:val="sr-Cyrl-RS"/>
              </w:rPr>
              <w:t xml:space="preserve">. </w:t>
            </w:r>
            <w:r w:rsidRPr="00D113B7">
              <w:t>Стојковић</w:t>
            </w:r>
          </w:p>
        </w:tc>
        <w:tc>
          <w:tcPr>
            <w:tcW w:w="1843" w:type="dxa"/>
            <w:vMerge w:val="restart"/>
            <w:shd w:val="clear" w:color="auto" w:fill="DEEAF6" w:themeFill="accent1" w:themeFillTint="33"/>
          </w:tcPr>
          <w:p w14:paraId="4D052392" w14:textId="77777777" w:rsidR="0020783F" w:rsidRPr="00F718A9" w:rsidRDefault="0020783F" w:rsidP="0020783F">
            <w:pPr>
              <w:rPr>
                <w:rFonts w:ascii="Cambria" w:hAnsi="Cambria"/>
              </w:rPr>
            </w:pPr>
            <w:r w:rsidRPr="00F718A9">
              <w:rPr>
                <w:rFonts w:ascii="Cambria" w:hAnsi="Cambria"/>
                <w:lang w:val="sr-Cyrl-RS"/>
              </w:rPr>
              <w:t xml:space="preserve">Др </w:t>
            </w:r>
            <w:r w:rsidRPr="00F718A9">
              <w:rPr>
                <w:rFonts w:ascii="Cambria" w:hAnsi="Cambria"/>
              </w:rPr>
              <w:t>Александра Зарубица</w:t>
            </w:r>
          </w:p>
        </w:tc>
        <w:tc>
          <w:tcPr>
            <w:tcW w:w="3244" w:type="dxa"/>
            <w:vMerge w:val="restart"/>
            <w:shd w:val="clear" w:color="auto" w:fill="DEEAF6" w:themeFill="accent1" w:themeFillTint="33"/>
          </w:tcPr>
          <w:p w14:paraId="4D052393" w14:textId="77777777" w:rsidR="0020783F" w:rsidRPr="00F718A9" w:rsidRDefault="0020783F" w:rsidP="0020783F">
            <w:pPr>
              <w:rPr>
                <w:rFonts w:ascii="Cambria" w:hAnsi="Cambria"/>
              </w:rPr>
            </w:pPr>
            <w:r w:rsidRPr="00F718A9">
              <w:rPr>
                <w:rFonts w:ascii="Cambria" w:hAnsi="Cambria"/>
              </w:rPr>
              <w:t>Сулфатима и фосфатима модификован ZrO2 као катализатор у изабраним индустријски значајним петрохемијским процесима. 03</w:t>
            </w:r>
            <w:r>
              <w:rPr>
                <w:rFonts w:ascii="Cambria" w:hAnsi="Cambria"/>
                <w:lang w:val="sr-Cyrl-RS"/>
              </w:rPr>
              <w:t>/</w:t>
            </w:r>
            <w:r w:rsidRPr="00F718A9">
              <w:rPr>
                <w:rFonts w:ascii="Cambria" w:hAnsi="Cambria"/>
              </w:rPr>
              <w:t>10</w:t>
            </w:r>
            <w:r>
              <w:rPr>
                <w:rFonts w:ascii="Cambria" w:hAnsi="Cambria"/>
                <w:lang w:val="sr-Cyrl-RS"/>
              </w:rPr>
              <w:t>/</w:t>
            </w:r>
            <w:r>
              <w:rPr>
                <w:rFonts w:ascii="Cambria" w:hAnsi="Cambria"/>
              </w:rPr>
              <w:t>2017</w:t>
            </w:r>
          </w:p>
        </w:tc>
        <w:tc>
          <w:tcPr>
            <w:tcW w:w="7387" w:type="dxa"/>
            <w:gridSpan w:val="2"/>
            <w:shd w:val="clear" w:color="auto" w:fill="DEEAF6" w:themeFill="accent1" w:themeFillTint="33"/>
            <w:vAlign w:val="center"/>
          </w:tcPr>
          <w:p w14:paraId="4D052394" w14:textId="3F044B9B" w:rsidR="0020783F" w:rsidRPr="00C079F1" w:rsidRDefault="0020783F" w:rsidP="0020783F">
            <w:pPr>
              <w:tabs>
                <w:tab w:val="left" w:pos="567"/>
              </w:tabs>
              <w:spacing w:after="60"/>
              <w:rPr>
                <w:rFonts w:ascii="Cambria" w:hAnsi="Cambria"/>
                <w:lang w:val="sr-Cyrl-CS"/>
              </w:rPr>
            </w:pPr>
            <w:r>
              <w:rPr>
                <w:rFonts w:ascii="Cambria" w:hAnsi="Cambria"/>
                <w:lang w:val="en-US"/>
              </w:rPr>
              <w:t xml:space="preserve">Nikola Stojkovic, Marija Vasic, Milos Marinkovic, Marjan Randjelovic, Milovan Purenovic, Paula </w:t>
            </w:r>
            <w:proofErr w:type="spellStart"/>
            <w:r>
              <w:rPr>
                <w:rFonts w:ascii="Cambria" w:hAnsi="Cambria"/>
                <w:lang w:val="en-US"/>
              </w:rPr>
              <w:t>Putanov</w:t>
            </w:r>
            <w:proofErr w:type="spellEnd"/>
            <w:r>
              <w:rPr>
                <w:rFonts w:ascii="Cambria" w:hAnsi="Cambria"/>
                <w:lang w:val="en-US"/>
              </w:rPr>
              <w:t xml:space="preserve">, Aleksandra Zarubica, A comparative study of n-hexane isomerization over solid acids catalysts: sulfated and phosphate zirconia, Chemical Industry </w:t>
            </w:r>
            <w:r>
              <w:rPr>
                <w:rFonts w:ascii="Cambria" w:hAnsi="Cambria"/>
                <w:lang w:val="sr-Latn-RS"/>
              </w:rPr>
              <w:t>&amp; Chemical Engineering Quarterly 18 (2) (2012) 209-220.</w:t>
            </w:r>
          </w:p>
        </w:tc>
        <w:tc>
          <w:tcPr>
            <w:tcW w:w="851" w:type="dxa"/>
            <w:shd w:val="clear" w:color="auto" w:fill="DEEAF6" w:themeFill="accent1" w:themeFillTint="33"/>
            <w:vAlign w:val="center"/>
          </w:tcPr>
          <w:p w14:paraId="4D052395" w14:textId="22D55F10" w:rsidR="0020783F" w:rsidRPr="00C079F1" w:rsidRDefault="0020783F" w:rsidP="0020783F">
            <w:pPr>
              <w:tabs>
                <w:tab w:val="left" w:pos="567"/>
              </w:tabs>
              <w:spacing w:after="60"/>
              <w:rPr>
                <w:rFonts w:ascii="Cambria" w:hAnsi="Cambria"/>
                <w:lang w:val="sr-Cyrl-CS"/>
              </w:rPr>
            </w:pPr>
            <w:r>
              <w:rPr>
                <w:rFonts w:ascii="Cambria" w:hAnsi="Cambria"/>
                <w:lang w:val="sr-Latn-RS"/>
              </w:rPr>
              <w:t>M23</w:t>
            </w:r>
          </w:p>
        </w:tc>
      </w:tr>
      <w:tr w:rsidR="0020783F" w:rsidRPr="008E0617" w14:paraId="4C2CC323" w14:textId="77777777" w:rsidTr="00972A35">
        <w:trPr>
          <w:trHeight w:val="696"/>
        </w:trPr>
        <w:tc>
          <w:tcPr>
            <w:tcW w:w="1730" w:type="dxa"/>
            <w:vMerge/>
            <w:shd w:val="clear" w:color="auto" w:fill="DEEAF6" w:themeFill="accent1" w:themeFillTint="33"/>
          </w:tcPr>
          <w:p w14:paraId="6D158B1F" w14:textId="77777777" w:rsidR="0020783F" w:rsidRPr="00D113B7" w:rsidRDefault="0020783F" w:rsidP="0020783F"/>
        </w:tc>
        <w:tc>
          <w:tcPr>
            <w:tcW w:w="1843" w:type="dxa"/>
            <w:vMerge/>
            <w:shd w:val="clear" w:color="auto" w:fill="DEEAF6" w:themeFill="accent1" w:themeFillTint="33"/>
          </w:tcPr>
          <w:p w14:paraId="6E872210" w14:textId="77777777" w:rsidR="0020783F" w:rsidRPr="00F718A9" w:rsidRDefault="0020783F" w:rsidP="0020783F">
            <w:pPr>
              <w:rPr>
                <w:rFonts w:ascii="Cambria" w:hAnsi="Cambria"/>
                <w:lang w:val="sr-Cyrl-RS"/>
              </w:rPr>
            </w:pPr>
          </w:p>
        </w:tc>
        <w:tc>
          <w:tcPr>
            <w:tcW w:w="3244" w:type="dxa"/>
            <w:vMerge/>
            <w:shd w:val="clear" w:color="auto" w:fill="DEEAF6" w:themeFill="accent1" w:themeFillTint="33"/>
          </w:tcPr>
          <w:p w14:paraId="5132BF1D" w14:textId="77777777" w:rsidR="0020783F" w:rsidRPr="00F718A9" w:rsidRDefault="0020783F" w:rsidP="0020783F">
            <w:pPr>
              <w:rPr>
                <w:rFonts w:ascii="Cambria" w:hAnsi="Cambria"/>
              </w:rPr>
            </w:pPr>
          </w:p>
        </w:tc>
        <w:tc>
          <w:tcPr>
            <w:tcW w:w="7387" w:type="dxa"/>
            <w:gridSpan w:val="2"/>
            <w:shd w:val="clear" w:color="auto" w:fill="DEEAF6" w:themeFill="accent1" w:themeFillTint="33"/>
            <w:vAlign w:val="center"/>
          </w:tcPr>
          <w:p w14:paraId="6EACB5E9" w14:textId="77777777" w:rsidR="0020783F" w:rsidRPr="00BB3356" w:rsidRDefault="0020783F" w:rsidP="0020783F">
            <w:pPr>
              <w:spacing w:before="60" w:after="60" w:line="240" w:lineRule="auto"/>
              <w:jc w:val="both"/>
              <w:rPr>
                <w:rFonts w:ascii="Cambria" w:hAnsi="Cambria" w:cs="Arial"/>
                <w:color w:val="000000"/>
                <w:lang w:val="sr-Latn-RS"/>
              </w:rPr>
            </w:pPr>
            <w:r>
              <w:rPr>
                <w:rFonts w:ascii="Cambria" w:hAnsi="Cambria" w:cs="Arial"/>
                <w:color w:val="000000"/>
                <w:lang w:val="sr-Latn-RS"/>
              </w:rPr>
              <w:t>Nikola Stojković, Marija Vasić, Radomir Ljupković, Miloš Marinković, Marjan Randjelović</w:t>
            </w:r>
            <w:r w:rsidRPr="00BB3356">
              <w:rPr>
                <w:rFonts w:ascii="Cambria" w:hAnsi="Cambria" w:cs="Arial"/>
                <w:color w:val="000000"/>
                <w:lang w:val="sr-Latn-RS"/>
              </w:rPr>
              <w:t>, Aleksandra Zarubica</w:t>
            </w:r>
            <w:r>
              <w:rPr>
                <w:rFonts w:ascii="Cambria" w:hAnsi="Cambria" w:cs="Arial"/>
                <w:color w:val="000000"/>
                <w:lang w:val="sr-Latn-RS"/>
              </w:rPr>
              <w:t xml:space="preserve">, </w:t>
            </w:r>
            <w:r w:rsidRPr="004E695D">
              <w:rPr>
                <w:rFonts w:ascii="Cambria" w:hAnsi="Cambria" w:cs="Arial"/>
                <w:color w:val="000000"/>
                <w:lang w:val="sr-Latn-RS"/>
              </w:rPr>
              <w:t>Influence of catalyst properties on biodiesel production from sunflower oil via sulphated zirconia: Total acidity and suplhur in highest oxidation state – essential factors for catalytic efficiency</w:t>
            </w:r>
            <w:r>
              <w:rPr>
                <w:rFonts w:ascii="Cambria" w:hAnsi="Cambria" w:cs="Arial"/>
                <w:color w:val="000000"/>
                <w:lang w:val="sr-Latn-RS"/>
              </w:rPr>
              <w:t>, Oxidation Communications</w:t>
            </w:r>
            <w:r w:rsidRPr="00BB3356">
              <w:rPr>
                <w:rFonts w:ascii="Cambria" w:hAnsi="Cambria" w:cs="Arial"/>
                <w:color w:val="000000"/>
                <w:lang w:val="sr-Latn-RS"/>
              </w:rPr>
              <w:t>, 2017, 40 (I-II), 313-326.</w:t>
            </w:r>
          </w:p>
          <w:p w14:paraId="22DAACC1" w14:textId="77777777" w:rsidR="0020783F" w:rsidRPr="00C079F1" w:rsidRDefault="0020783F" w:rsidP="0020783F">
            <w:pPr>
              <w:tabs>
                <w:tab w:val="left" w:pos="567"/>
              </w:tabs>
              <w:spacing w:after="60"/>
              <w:rPr>
                <w:rFonts w:ascii="Cambria" w:hAnsi="Cambria"/>
                <w:lang w:val="sr-Cyrl-CS"/>
              </w:rPr>
            </w:pPr>
          </w:p>
        </w:tc>
        <w:tc>
          <w:tcPr>
            <w:tcW w:w="851" w:type="dxa"/>
            <w:shd w:val="clear" w:color="auto" w:fill="DEEAF6" w:themeFill="accent1" w:themeFillTint="33"/>
            <w:vAlign w:val="center"/>
          </w:tcPr>
          <w:p w14:paraId="3A222D33" w14:textId="72CBA853" w:rsidR="0020783F" w:rsidRPr="00C079F1" w:rsidRDefault="0020783F" w:rsidP="0020783F">
            <w:pPr>
              <w:tabs>
                <w:tab w:val="left" w:pos="567"/>
              </w:tabs>
              <w:spacing w:after="60"/>
              <w:rPr>
                <w:rFonts w:ascii="Cambria" w:hAnsi="Cambria"/>
                <w:lang w:val="sr-Cyrl-CS"/>
              </w:rPr>
            </w:pPr>
            <w:r>
              <w:rPr>
                <w:rFonts w:ascii="Cambria" w:hAnsi="Cambria"/>
                <w:lang w:val="sr-Latn-RS"/>
              </w:rPr>
              <w:t>M23</w:t>
            </w:r>
          </w:p>
        </w:tc>
      </w:tr>
      <w:tr w:rsidR="0020783F" w:rsidRPr="008E0617" w14:paraId="78B680D0" w14:textId="77777777" w:rsidTr="00972A35">
        <w:trPr>
          <w:trHeight w:val="696"/>
        </w:trPr>
        <w:tc>
          <w:tcPr>
            <w:tcW w:w="1730" w:type="dxa"/>
            <w:vMerge/>
            <w:shd w:val="clear" w:color="auto" w:fill="DEEAF6" w:themeFill="accent1" w:themeFillTint="33"/>
          </w:tcPr>
          <w:p w14:paraId="6C46E5BC" w14:textId="77777777" w:rsidR="0020783F" w:rsidRPr="00D113B7" w:rsidRDefault="0020783F" w:rsidP="0020783F"/>
        </w:tc>
        <w:tc>
          <w:tcPr>
            <w:tcW w:w="1843" w:type="dxa"/>
            <w:vMerge/>
            <w:shd w:val="clear" w:color="auto" w:fill="DEEAF6" w:themeFill="accent1" w:themeFillTint="33"/>
          </w:tcPr>
          <w:p w14:paraId="76E85D32" w14:textId="77777777" w:rsidR="0020783F" w:rsidRPr="00F718A9" w:rsidRDefault="0020783F" w:rsidP="0020783F">
            <w:pPr>
              <w:rPr>
                <w:rFonts w:ascii="Cambria" w:hAnsi="Cambria"/>
                <w:lang w:val="sr-Cyrl-RS"/>
              </w:rPr>
            </w:pPr>
          </w:p>
        </w:tc>
        <w:tc>
          <w:tcPr>
            <w:tcW w:w="3244" w:type="dxa"/>
            <w:vMerge/>
            <w:shd w:val="clear" w:color="auto" w:fill="DEEAF6" w:themeFill="accent1" w:themeFillTint="33"/>
          </w:tcPr>
          <w:p w14:paraId="4B4C49C4" w14:textId="77777777" w:rsidR="0020783F" w:rsidRPr="00F718A9" w:rsidRDefault="0020783F" w:rsidP="0020783F">
            <w:pPr>
              <w:rPr>
                <w:rFonts w:ascii="Cambria" w:hAnsi="Cambria"/>
              </w:rPr>
            </w:pPr>
          </w:p>
        </w:tc>
        <w:tc>
          <w:tcPr>
            <w:tcW w:w="7387" w:type="dxa"/>
            <w:gridSpan w:val="2"/>
            <w:shd w:val="clear" w:color="auto" w:fill="DEEAF6" w:themeFill="accent1" w:themeFillTint="33"/>
            <w:vAlign w:val="center"/>
          </w:tcPr>
          <w:p w14:paraId="48B6AEC2" w14:textId="0A055B96"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Nikola Stojkovic, Marija Vasic, Radomir Ljupkovic, Aleksandra Zarubica, The influence of selected process parameters on the reactions of n-hexane isomeriation and transesterification catalyzed by sulfated yirconia, Advanced Technologies 6 (1) (2017) 27-32.  </w:t>
            </w:r>
          </w:p>
        </w:tc>
        <w:tc>
          <w:tcPr>
            <w:tcW w:w="851" w:type="dxa"/>
            <w:shd w:val="clear" w:color="auto" w:fill="DEEAF6" w:themeFill="accent1" w:themeFillTint="33"/>
            <w:vAlign w:val="center"/>
          </w:tcPr>
          <w:p w14:paraId="235B180D" w14:textId="0A973E78" w:rsidR="0020783F" w:rsidRPr="00C079F1" w:rsidRDefault="0020783F" w:rsidP="0020783F">
            <w:pPr>
              <w:tabs>
                <w:tab w:val="left" w:pos="567"/>
              </w:tabs>
              <w:spacing w:after="60"/>
              <w:rPr>
                <w:rFonts w:ascii="Cambria" w:hAnsi="Cambria"/>
                <w:lang w:val="sr-Cyrl-CS"/>
              </w:rPr>
            </w:pPr>
            <w:r>
              <w:rPr>
                <w:rFonts w:ascii="Cambria" w:hAnsi="Cambria"/>
                <w:lang w:val="sr-Latn-RS"/>
              </w:rPr>
              <w:t>M52</w:t>
            </w:r>
          </w:p>
        </w:tc>
      </w:tr>
      <w:tr w:rsidR="0020783F" w:rsidRPr="008E0617" w14:paraId="4D05239C" w14:textId="77777777" w:rsidTr="001D6147">
        <w:trPr>
          <w:trHeight w:val="1545"/>
        </w:trPr>
        <w:tc>
          <w:tcPr>
            <w:tcW w:w="1730" w:type="dxa"/>
            <w:vMerge w:val="restart"/>
            <w:shd w:val="clear" w:color="auto" w:fill="9CC2E5" w:themeFill="accent1" w:themeFillTint="99"/>
          </w:tcPr>
          <w:p w14:paraId="4D052397" w14:textId="77777777" w:rsidR="0020783F" w:rsidRDefault="0020783F" w:rsidP="0020783F">
            <w:r>
              <w:t xml:space="preserve">Милош </w:t>
            </w:r>
            <w:r w:rsidRPr="00D113B7">
              <w:t>Д</w:t>
            </w:r>
            <w:r>
              <w:rPr>
                <w:lang w:val="sr-Cyrl-RS"/>
              </w:rPr>
              <w:t xml:space="preserve">. </w:t>
            </w:r>
            <w:r w:rsidRPr="00D113B7">
              <w:t>Цветковић</w:t>
            </w:r>
          </w:p>
        </w:tc>
        <w:tc>
          <w:tcPr>
            <w:tcW w:w="1843" w:type="dxa"/>
            <w:vMerge w:val="restart"/>
            <w:shd w:val="clear" w:color="auto" w:fill="9CC2E5" w:themeFill="accent1" w:themeFillTint="99"/>
          </w:tcPr>
          <w:p w14:paraId="4D052398" w14:textId="77777777" w:rsidR="0020783F" w:rsidRPr="00F718A9" w:rsidRDefault="0020783F" w:rsidP="0020783F">
            <w:pPr>
              <w:rPr>
                <w:rFonts w:ascii="Cambria" w:hAnsi="Cambria"/>
                <w:lang w:val="sr-Cyrl-RS"/>
              </w:rPr>
            </w:pPr>
            <w:r w:rsidRPr="00F718A9">
              <w:rPr>
                <w:rFonts w:ascii="Cambria" w:hAnsi="Cambria"/>
              </w:rPr>
              <w:t> </w:t>
            </w:r>
            <w:r w:rsidRPr="00F718A9">
              <w:rPr>
                <w:rFonts w:ascii="Cambria" w:hAnsi="Cambria"/>
                <w:lang w:val="sr-Cyrl-RS"/>
              </w:rPr>
              <w:t>Др Снежана Живковић-Златановић</w:t>
            </w:r>
          </w:p>
        </w:tc>
        <w:tc>
          <w:tcPr>
            <w:tcW w:w="3244" w:type="dxa"/>
            <w:vMerge w:val="restart"/>
            <w:shd w:val="clear" w:color="auto" w:fill="9CC2E5" w:themeFill="accent1" w:themeFillTint="99"/>
          </w:tcPr>
          <w:p w14:paraId="4D052399" w14:textId="77777777" w:rsidR="0020783F" w:rsidRPr="00F718A9" w:rsidRDefault="0020783F" w:rsidP="0020783F">
            <w:pPr>
              <w:rPr>
                <w:rFonts w:ascii="Cambria" w:hAnsi="Cambria"/>
                <w:lang w:val="sr-Cyrl-RS"/>
              </w:rPr>
            </w:pPr>
            <w:r w:rsidRPr="00F718A9">
              <w:rPr>
                <w:rFonts w:ascii="Cambria" w:hAnsi="Cambria"/>
              </w:rPr>
              <w:t>Декомпозиције Катоовог типа и уопштењa Дразинове инвертибилности</w:t>
            </w:r>
            <w:r w:rsidRPr="00F718A9">
              <w:rPr>
                <w:rFonts w:ascii="Cambria" w:hAnsi="Cambria"/>
                <w:lang w:val="sr-Cyrl-RS"/>
              </w:rPr>
              <w:t>.</w:t>
            </w:r>
            <w:r w:rsidRPr="00F718A9">
              <w:rPr>
                <w:rFonts w:ascii="Cambria" w:hAnsi="Cambria"/>
              </w:rPr>
              <w:t xml:space="preserve"> 10</w:t>
            </w:r>
            <w:r>
              <w:rPr>
                <w:rFonts w:ascii="Cambria" w:hAnsi="Cambria"/>
                <w:lang w:val="sr-Cyrl-RS"/>
              </w:rPr>
              <w:t>/</w:t>
            </w:r>
            <w:r w:rsidRPr="00F718A9">
              <w:rPr>
                <w:rFonts w:ascii="Cambria" w:hAnsi="Cambria"/>
              </w:rPr>
              <w:t>10</w:t>
            </w:r>
            <w:r>
              <w:rPr>
                <w:rFonts w:ascii="Cambria" w:hAnsi="Cambria"/>
                <w:lang w:val="sr-Cyrl-RS"/>
              </w:rPr>
              <w:t>/</w:t>
            </w:r>
            <w:r>
              <w:rPr>
                <w:rFonts w:ascii="Cambria" w:hAnsi="Cambria"/>
              </w:rPr>
              <w:t>2017</w:t>
            </w:r>
          </w:p>
        </w:tc>
        <w:tc>
          <w:tcPr>
            <w:tcW w:w="7387" w:type="dxa"/>
            <w:gridSpan w:val="2"/>
            <w:shd w:val="clear" w:color="auto" w:fill="9CC2E5" w:themeFill="accent1" w:themeFillTint="99"/>
            <w:vAlign w:val="center"/>
          </w:tcPr>
          <w:p w14:paraId="084BBDB4" w14:textId="61221869" w:rsidR="0020783F" w:rsidRDefault="0020783F" w:rsidP="0020783F">
            <w:pPr>
              <w:tabs>
                <w:tab w:val="left" w:pos="567"/>
              </w:tabs>
              <w:spacing w:after="60"/>
              <w:rPr>
                <w:rFonts w:ascii="Cambria" w:hAnsi="Cambria"/>
                <w:lang w:val="sr-Cyrl-CS"/>
              </w:rPr>
            </w:pPr>
            <w:r w:rsidRPr="002762D5">
              <w:rPr>
                <w:rFonts w:ascii="Cambria" w:hAnsi="Cambria" w:cs="Open Sans"/>
                <w:bCs/>
                <w:lang w:val="sr-Cyrl-CS"/>
              </w:rPr>
              <w:t>М.</w:t>
            </w:r>
            <w:r w:rsidRPr="002762D5">
              <w:rPr>
                <w:rFonts w:ascii="Cambria" w:hAnsi="Cambria" w:cs="Open Sans"/>
                <w:bCs/>
                <w:lang w:val="en-GB"/>
              </w:rPr>
              <w:t xml:space="preserve"> D. </w:t>
            </w:r>
            <w:proofErr w:type="spellStart"/>
            <w:r w:rsidRPr="002762D5">
              <w:rPr>
                <w:rFonts w:ascii="Cambria" w:hAnsi="Cambria" w:cs="Open Sans"/>
                <w:bCs/>
                <w:lang w:val="en-GB"/>
              </w:rPr>
              <w:t>Cvetkovi</w:t>
            </w:r>
            <w:proofErr w:type="spellEnd"/>
            <w:r w:rsidRPr="002762D5">
              <w:rPr>
                <w:rFonts w:ascii="Cambria" w:hAnsi="Cambria" w:cs="Open Sans"/>
                <w:bCs/>
              </w:rPr>
              <w:t>ć</w:t>
            </w:r>
            <w:r w:rsidRPr="002762D5">
              <w:rPr>
                <w:rFonts w:ascii="Cambria" w:hAnsi="Cambria" w:cs="Open Sans"/>
                <w:bCs/>
                <w:lang w:val="en-GB"/>
              </w:rPr>
              <w:t xml:space="preserve">, </w:t>
            </w:r>
            <w:r w:rsidRPr="007A3402">
              <w:rPr>
                <w:rFonts w:ascii="Cambria" w:hAnsi="Cambria" w:cs="Open Sans"/>
                <w:bCs/>
                <w:lang w:val="en-GB"/>
              </w:rPr>
              <w:t xml:space="preserve">Generalized </w:t>
            </w:r>
            <w:proofErr w:type="spellStart"/>
            <w:r w:rsidRPr="007A3402">
              <w:rPr>
                <w:rFonts w:ascii="Cambria" w:hAnsi="Cambria" w:cs="Open Sans"/>
                <w:bCs/>
                <w:lang w:val="en-GB"/>
              </w:rPr>
              <w:t>Drazin</w:t>
            </w:r>
            <w:proofErr w:type="spellEnd"/>
            <w:r w:rsidRPr="007A3402">
              <w:rPr>
                <w:rFonts w:ascii="Cambria" w:hAnsi="Cambria" w:cs="Open Sans"/>
                <w:bCs/>
                <w:lang w:val="en-GB"/>
              </w:rPr>
              <w:t xml:space="preserve"> invertibility of operator matrices</w:t>
            </w:r>
            <w:r w:rsidRPr="002762D5">
              <w:rPr>
                <w:rFonts w:ascii="Cambria" w:hAnsi="Cambria" w:cs="Open Sans"/>
                <w:bCs/>
                <w:i/>
                <w:lang w:val="en-GB"/>
              </w:rPr>
              <w:t xml:space="preserve">, </w:t>
            </w:r>
            <w:r w:rsidRPr="002762D5">
              <w:rPr>
                <w:rFonts w:ascii="Cambria" w:hAnsi="Cambria" w:cs="Open Sans"/>
                <w:bCs/>
                <w:lang w:val="en-GB"/>
              </w:rPr>
              <w:t>Linear and Multilinear Algebra, 66(4) (2018), 692-703</w:t>
            </w:r>
            <w:r w:rsidRPr="002762D5">
              <w:rPr>
                <w:rFonts w:ascii="Cambria" w:hAnsi="Cambria" w:cs="Open Sans"/>
                <w:bCs/>
                <w:lang w:val="sr-Cyrl-RS"/>
              </w:rPr>
              <w:t>.</w:t>
            </w:r>
          </w:p>
        </w:tc>
        <w:tc>
          <w:tcPr>
            <w:tcW w:w="851" w:type="dxa"/>
            <w:shd w:val="clear" w:color="auto" w:fill="9CC2E5" w:themeFill="accent1" w:themeFillTint="99"/>
            <w:vAlign w:val="center"/>
          </w:tcPr>
          <w:p w14:paraId="4D05239B" w14:textId="740F5A32" w:rsidR="0020783F" w:rsidRPr="00C079F1" w:rsidRDefault="0020783F" w:rsidP="0020783F">
            <w:pPr>
              <w:tabs>
                <w:tab w:val="left" w:pos="567"/>
              </w:tabs>
              <w:spacing w:after="60"/>
              <w:rPr>
                <w:rFonts w:ascii="Cambria" w:hAnsi="Cambria"/>
                <w:lang w:val="sr-Cyrl-CS"/>
              </w:rPr>
            </w:pPr>
            <w:r>
              <w:rPr>
                <w:rFonts w:ascii="Cambria" w:hAnsi="Cambria"/>
                <w:lang w:val="en-US"/>
              </w:rPr>
              <w:t>M21</w:t>
            </w:r>
          </w:p>
        </w:tc>
      </w:tr>
      <w:tr w:rsidR="0020783F" w:rsidRPr="008E0617" w14:paraId="2883AC9C" w14:textId="77777777" w:rsidTr="001D6147">
        <w:trPr>
          <w:trHeight w:val="1545"/>
        </w:trPr>
        <w:tc>
          <w:tcPr>
            <w:tcW w:w="1730" w:type="dxa"/>
            <w:vMerge/>
            <w:shd w:val="clear" w:color="auto" w:fill="9CC2E5" w:themeFill="accent1" w:themeFillTint="99"/>
          </w:tcPr>
          <w:p w14:paraId="793B5E64" w14:textId="77777777" w:rsidR="0020783F" w:rsidRDefault="0020783F" w:rsidP="0020783F"/>
        </w:tc>
        <w:tc>
          <w:tcPr>
            <w:tcW w:w="1843" w:type="dxa"/>
            <w:vMerge/>
            <w:shd w:val="clear" w:color="auto" w:fill="9CC2E5" w:themeFill="accent1" w:themeFillTint="99"/>
          </w:tcPr>
          <w:p w14:paraId="75A12A18" w14:textId="77777777" w:rsidR="0020783F" w:rsidRPr="00F718A9" w:rsidRDefault="0020783F" w:rsidP="0020783F">
            <w:pPr>
              <w:rPr>
                <w:rFonts w:ascii="Cambria" w:hAnsi="Cambria"/>
              </w:rPr>
            </w:pPr>
          </w:p>
        </w:tc>
        <w:tc>
          <w:tcPr>
            <w:tcW w:w="3244" w:type="dxa"/>
            <w:vMerge/>
            <w:shd w:val="clear" w:color="auto" w:fill="9CC2E5" w:themeFill="accent1" w:themeFillTint="99"/>
          </w:tcPr>
          <w:p w14:paraId="42D8E004"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41C04603" w14:textId="0C041924" w:rsidR="0020783F" w:rsidRDefault="0020783F" w:rsidP="0020783F">
            <w:pPr>
              <w:tabs>
                <w:tab w:val="left" w:pos="567"/>
              </w:tabs>
              <w:spacing w:after="60"/>
              <w:rPr>
                <w:rFonts w:ascii="Cambria" w:hAnsi="Cambria"/>
                <w:lang w:val="sr-Cyrl-CS"/>
              </w:rPr>
            </w:pPr>
            <w:r w:rsidRPr="002762D5">
              <w:rPr>
                <w:rFonts w:ascii="Cambria" w:hAnsi="Cambria" w:cs="Open Sans"/>
                <w:bCs/>
              </w:rPr>
              <w:t xml:space="preserve">S. Č. Živković-Zlatanović, M. D. Cvetković, </w:t>
            </w:r>
            <w:r w:rsidRPr="007A3402">
              <w:rPr>
                <w:rFonts w:ascii="Cambria" w:hAnsi="Cambria" w:cs="Open Sans"/>
                <w:bCs/>
                <w:lang w:val="en-GB"/>
              </w:rPr>
              <w:t>Generalized Kato-</w:t>
            </w:r>
            <w:proofErr w:type="spellStart"/>
            <w:r w:rsidRPr="007A3402">
              <w:rPr>
                <w:rFonts w:ascii="Cambria" w:hAnsi="Cambria" w:cs="Open Sans"/>
                <w:bCs/>
                <w:lang w:val="en-GB"/>
              </w:rPr>
              <w:t>Riesz</w:t>
            </w:r>
            <w:proofErr w:type="spellEnd"/>
            <w:r w:rsidRPr="007A3402">
              <w:rPr>
                <w:rFonts w:ascii="Cambria" w:hAnsi="Cambria" w:cs="Open Sans"/>
                <w:bCs/>
                <w:lang w:val="en-GB"/>
              </w:rPr>
              <w:t xml:space="preserve"> decomposition and generalized </w:t>
            </w:r>
            <w:proofErr w:type="spellStart"/>
            <w:r w:rsidRPr="007A3402">
              <w:rPr>
                <w:rFonts w:ascii="Cambria" w:hAnsi="Cambria" w:cs="Open Sans"/>
                <w:bCs/>
                <w:lang w:val="en-GB"/>
              </w:rPr>
              <w:t>Drazin-Riesz</w:t>
            </w:r>
            <w:proofErr w:type="spellEnd"/>
            <w:r w:rsidRPr="007A3402">
              <w:rPr>
                <w:rFonts w:ascii="Cambria" w:hAnsi="Cambria" w:cs="Open Sans"/>
                <w:bCs/>
                <w:lang w:val="en-GB"/>
              </w:rPr>
              <w:t xml:space="preserve"> invertible operators</w:t>
            </w:r>
            <w:r w:rsidRPr="002762D5">
              <w:rPr>
                <w:rFonts w:ascii="Cambria" w:hAnsi="Cambria" w:cs="Open Sans"/>
                <w:bCs/>
                <w:i/>
                <w:lang w:val="en-GB"/>
              </w:rPr>
              <w:t>,</w:t>
            </w:r>
            <w:r w:rsidRPr="002762D5">
              <w:rPr>
                <w:rFonts w:ascii="Cambria" w:hAnsi="Cambria" w:cs="Open Sans"/>
                <w:bCs/>
                <w:lang w:val="en-GB"/>
              </w:rPr>
              <w:t xml:space="preserve"> Linear and Multilinear Algebra, 65(6) (2017), 1171-1193.</w:t>
            </w:r>
          </w:p>
        </w:tc>
        <w:tc>
          <w:tcPr>
            <w:tcW w:w="851" w:type="dxa"/>
            <w:shd w:val="clear" w:color="auto" w:fill="9CC2E5" w:themeFill="accent1" w:themeFillTint="99"/>
            <w:vAlign w:val="center"/>
          </w:tcPr>
          <w:p w14:paraId="1516D8B1" w14:textId="14453FFD" w:rsidR="0020783F" w:rsidRDefault="0020783F" w:rsidP="0020783F">
            <w:pPr>
              <w:tabs>
                <w:tab w:val="left" w:pos="567"/>
              </w:tabs>
              <w:spacing w:after="60"/>
              <w:rPr>
                <w:rFonts w:ascii="Cambria" w:hAnsi="Cambria"/>
                <w:lang w:val="sr-Cyrl-CS"/>
              </w:rPr>
            </w:pPr>
            <w:r>
              <w:rPr>
                <w:rFonts w:ascii="Cambria" w:hAnsi="Cambria"/>
                <w:lang w:val="en-US"/>
              </w:rPr>
              <w:t>M21</w:t>
            </w:r>
          </w:p>
        </w:tc>
      </w:tr>
      <w:tr w:rsidR="0020783F" w:rsidRPr="008E0617" w14:paraId="6E87A5D7" w14:textId="77777777" w:rsidTr="001D6147">
        <w:trPr>
          <w:trHeight w:val="1545"/>
        </w:trPr>
        <w:tc>
          <w:tcPr>
            <w:tcW w:w="1730" w:type="dxa"/>
            <w:vMerge/>
            <w:shd w:val="clear" w:color="auto" w:fill="9CC2E5" w:themeFill="accent1" w:themeFillTint="99"/>
          </w:tcPr>
          <w:p w14:paraId="5E8199E3" w14:textId="77777777" w:rsidR="0020783F" w:rsidRDefault="0020783F" w:rsidP="0020783F"/>
        </w:tc>
        <w:tc>
          <w:tcPr>
            <w:tcW w:w="1843" w:type="dxa"/>
            <w:vMerge/>
            <w:shd w:val="clear" w:color="auto" w:fill="9CC2E5" w:themeFill="accent1" w:themeFillTint="99"/>
          </w:tcPr>
          <w:p w14:paraId="2CF982AA" w14:textId="77777777" w:rsidR="0020783F" w:rsidRPr="00F718A9" w:rsidRDefault="0020783F" w:rsidP="0020783F">
            <w:pPr>
              <w:rPr>
                <w:rFonts w:ascii="Cambria" w:hAnsi="Cambria"/>
              </w:rPr>
            </w:pPr>
          </w:p>
        </w:tc>
        <w:tc>
          <w:tcPr>
            <w:tcW w:w="3244" w:type="dxa"/>
            <w:vMerge/>
            <w:shd w:val="clear" w:color="auto" w:fill="9CC2E5" w:themeFill="accent1" w:themeFillTint="99"/>
          </w:tcPr>
          <w:p w14:paraId="7B168E7E"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6F47A3A2" w14:textId="3FB49272" w:rsidR="0020783F" w:rsidRDefault="0020783F" w:rsidP="0020783F">
            <w:pPr>
              <w:tabs>
                <w:tab w:val="left" w:pos="567"/>
              </w:tabs>
              <w:spacing w:after="60"/>
              <w:rPr>
                <w:rFonts w:ascii="Cambria" w:hAnsi="Cambria"/>
                <w:lang w:val="sr-Cyrl-CS"/>
              </w:rPr>
            </w:pPr>
            <w:r w:rsidRPr="002762D5">
              <w:rPr>
                <w:rFonts w:ascii="Cambria" w:hAnsi="Cambria" w:cs="Open Sans"/>
                <w:bCs/>
              </w:rPr>
              <w:t xml:space="preserve">M. D. Cvetković, S. Č. Živković-Zlatanović, </w:t>
            </w:r>
            <w:r w:rsidRPr="007A3402">
              <w:rPr>
                <w:rFonts w:ascii="Cambria" w:hAnsi="Cambria" w:cs="Open Sans"/>
                <w:bCs/>
              </w:rPr>
              <w:t>Generali</w:t>
            </w:r>
            <w:r w:rsidRPr="007A3402">
              <w:rPr>
                <w:rFonts w:ascii="Cambria" w:hAnsi="Cambria" w:cs="Open Sans"/>
                <w:bCs/>
                <w:lang w:val="en-GB"/>
              </w:rPr>
              <w:t>zed Kato decomposition and essential spectra,</w:t>
            </w:r>
            <w:r w:rsidRPr="002762D5">
              <w:rPr>
                <w:rFonts w:ascii="Cambria" w:hAnsi="Cambria" w:cs="Open Sans"/>
                <w:bCs/>
                <w:i/>
                <w:lang w:val="en-GB"/>
              </w:rPr>
              <w:t xml:space="preserve"> </w:t>
            </w:r>
            <w:r w:rsidRPr="002762D5">
              <w:rPr>
                <w:rFonts w:ascii="Cambria" w:hAnsi="Cambria" w:cs="Open Sans"/>
                <w:bCs/>
                <w:lang w:val="en-GB"/>
              </w:rPr>
              <w:t xml:space="preserve">Complex Anal. </w:t>
            </w:r>
            <w:proofErr w:type="spellStart"/>
            <w:r w:rsidRPr="002762D5">
              <w:rPr>
                <w:rFonts w:ascii="Cambria" w:hAnsi="Cambria" w:cs="Open Sans"/>
                <w:bCs/>
                <w:lang w:val="en-GB"/>
              </w:rPr>
              <w:t>Oper</w:t>
            </w:r>
            <w:proofErr w:type="spellEnd"/>
            <w:r w:rsidRPr="002762D5">
              <w:rPr>
                <w:rFonts w:ascii="Cambria" w:hAnsi="Cambria" w:cs="Open Sans"/>
                <w:bCs/>
                <w:lang w:val="en-GB"/>
              </w:rPr>
              <w:t>. Theory, 11(6) (2017), 1425-1449.</w:t>
            </w:r>
          </w:p>
        </w:tc>
        <w:tc>
          <w:tcPr>
            <w:tcW w:w="851" w:type="dxa"/>
            <w:shd w:val="clear" w:color="auto" w:fill="9CC2E5" w:themeFill="accent1" w:themeFillTint="99"/>
            <w:vAlign w:val="center"/>
          </w:tcPr>
          <w:p w14:paraId="2B6576B4" w14:textId="0D62E879" w:rsidR="0020783F" w:rsidRDefault="0020783F" w:rsidP="0020783F">
            <w:pPr>
              <w:tabs>
                <w:tab w:val="left" w:pos="567"/>
              </w:tabs>
              <w:spacing w:after="60"/>
              <w:rPr>
                <w:rFonts w:ascii="Cambria" w:hAnsi="Cambria"/>
                <w:lang w:val="sr-Cyrl-CS"/>
              </w:rPr>
            </w:pPr>
            <w:r>
              <w:rPr>
                <w:rFonts w:ascii="Cambria" w:hAnsi="Cambria"/>
                <w:lang w:val="en-US"/>
              </w:rPr>
              <w:t>M22</w:t>
            </w:r>
          </w:p>
        </w:tc>
      </w:tr>
      <w:tr w:rsidR="0020783F" w:rsidRPr="008E0617" w14:paraId="521D4340" w14:textId="77777777" w:rsidTr="001D6147">
        <w:trPr>
          <w:trHeight w:val="1545"/>
        </w:trPr>
        <w:tc>
          <w:tcPr>
            <w:tcW w:w="1730" w:type="dxa"/>
            <w:vMerge/>
            <w:shd w:val="clear" w:color="auto" w:fill="9CC2E5" w:themeFill="accent1" w:themeFillTint="99"/>
          </w:tcPr>
          <w:p w14:paraId="64F209C3" w14:textId="77777777" w:rsidR="0020783F" w:rsidRDefault="0020783F" w:rsidP="0020783F"/>
        </w:tc>
        <w:tc>
          <w:tcPr>
            <w:tcW w:w="1843" w:type="dxa"/>
            <w:vMerge/>
            <w:shd w:val="clear" w:color="auto" w:fill="9CC2E5" w:themeFill="accent1" w:themeFillTint="99"/>
          </w:tcPr>
          <w:p w14:paraId="346D63F8" w14:textId="77777777" w:rsidR="0020783F" w:rsidRPr="00F718A9" w:rsidRDefault="0020783F" w:rsidP="0020783F">
            <w:pPr>
              <w:rPr>
                <w:rFonts w:ascii="Cambria" w:hAnsi="Cambria"/>
              </w:rPr>
            </w:pPr>
          </w:p>
        </w:tc>
        <w:tc>
          <w:tcPr>
            <w:tcW w:w="3244" w:type="dxa"/>
            <w:vMerge/>
            <w:shd w:val="clear" w:color="auto" w:fill="9CC2E5" w:themeFill="accent1" w:themeFillTint="99"/>
          </w:tcPr>
          <w:p w14:paraId="63A0EAAC"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2572AA3A" w14:textId="267D2142" w:rsidR="0020783F" w:rsidRDefault="0020783F" w:rsidP="0020783F">
            <w:pPr>
              <w:tabs>
                <w:tab w:val="left" w:pos="567"/>
              </w:tabs>
              <w:spacing w:after="60"/>
              <w:rPr>
                <w:rFonts w:ascii="Cambria" w:hAnsi="Cambria"/>
                <w:lang w:val="sr-Cyrl-CS"/>
              </w:rPr>
            </w:pPr>
            <w:r w:rsidRPr="002762D5">
              <w:rPr>
                <w:rFonts w:ascii="Cambria" w:hAnsi="Cambria" w:cs="Open Sans"/>
                <w:bCs/>
                <w:color w:val="000000"/>
              </w:rPr>
              <w:t xml:space="preserve">M. D. Cvetković, E. Boasso, S. Č. Živković-Zlatanović, </w:t>
            </w:r>
            <w:r w:rsidRPr="007A3402">
              <w:rPr>
                <w:rFonts w:ascii="Cambria" w:hAnsi="Cambria" w:cs="Open Sans"/>
                <w:bCs/>
                <w:color w:val="000000"/>
                <w:lang w:val="en-GB"/>
              </w:rPr>
              <w:t>Generalized B-Fredholm</w:t>
            </w:r>
            <w:r w:rsidRPr="007A3402">
              <w:rPr>
                <w:rFonts w:ascii="Cambria" w:hAnsi="Cambria" w:cs="Open Sans"/>
                <w:bCs/>
                <w:color w:val="000000"/>
                <w:lang w:val="sr-Cyrl-RS"/>
              </w:rPr>
              <w:t xml:space="preserve"> </w:t>
            </w:r>
            <w:r w:rsidRPr="007A3402">
              <w:rPr>
                <w:rFonts w:ascii="Cambria" w:hAnsi="Cambria" w:cs="Open Sans"/>
                <w:bCs/>
                <w:color w:val="000000"/>
                <w:lang w:val="en-GB"/>
              </w:rPr>
              <w:t>Banach algebra elements</w:t>
            </w:r>
            <w:r w:rsidRPr="002762D5">
              <w:rPr>
                <w:rFonts w:ascii="Cambria" w:hAnsi="Cambria" w:cs="Open Sans"/>
                <w:bCs/>
                <w:i/>
                <w:color w:val="000000"/>
                <w:lang w:val="en-GB"/>
              </w:rPr>
              <w:t xml:space="preserve">, </w:t>
            </w:r>
            <w:proofErr w:type="spellStart"/>
            <w:r w:rsidRPr="002762D5">
              <w:rPr>
                <w:rFonts w:ascii="Cambria" w:hAnsi="Cambria" w:cs="Open Sans"/>
                <w:bCs/>
                <w:color w:val="000000"/>
                <w:lang w:val="en-GB"/>
              </w:rPr>
              <w:t>Mediterr</w:t>
            </w:r>
            <w:proofErr w:type="spellEnd"/>
            <w:r w:rsidRPr="002762D5">
              <w:rPr>
                <w:rFonts w:ascii="Cambria" w:hAnsi="Cambria" w:cs="Open Sans"/>
                <w:bCs/>
                <w:color w:val="000000"/>
                <w:lang w:val="en-GB"/>
              </w:rPr>
              <w:t>. J. Math. 13 (2016), 3729-3746.</w:t>
            </w:r>
          </w:p>
        </w:tc>
        <w:tc>
          <w:tcPr>
            <w:tcW w:w="851" w:type="dxa"/>
            <w:shd w:val="clear" w:color="auto" w:fill="9CC2E5" w:themeFill="accent1" w:themeFillTint="99"/>
            <w:vAlign w:val="center"/>
          </w:tcPr>
          <w:p w14:paraId="2F57B090" w14:textId="29719667" w:rsidR="0020783F" w:rsidRDefault="0020783F" w:rsidP="0020783F">
            <w:pPr>
              <w:tabs>
                <w:tab w:val="left" w:pos="567"/>
              </w:tabs>
              <w:spacing w:after="60"/>
              <w:rPr>
                <w:rFonts w:ascii="Cambria" w:hAnsi="Cambria"/>
                <w:lang w:val="sr-Cyrl-CS"/>
              </w:rPr>
            </w:pPr>
            <w:r>
              <w:rPr>
                <w:rFonts w:ascii="Cambria" w:hAnsi="Cambria"/>
                <w:lang w:val="en-US"/>
              </w:rPr>
              <w:t>M21</w:t>
            </w:r>
          </w:p>
        </w:tc>
      </w:tr>
      <w:tr w:rsidR="0020783F" w:rsidRPr="008E0617" w14:paraId="51CAEFB2" w14:textId="77777777" w:rsidTr="001D6147">
        <w:trPr>
          <w:trHeight w:val="1545"/>
        </w:trPr>
        <w:tc>
          <w:tcPr>
            <w:tcW w:w="1730" w:type="dxa"/>
            <w:vMerge/>
            <w:shd w:val="clear" w:color="auto" w:fill="9CC2E5" w:themeFill="accent1" w:themeFillTint="99"/>
          </w:tcPr>
          <w:p w14:paraId="47A9DE45" w14:textId="77777777" w:rsidR="0020783F" w:rsidRDefault="0020783F" w:rsidP="0020783F"/>
        </w:tc>
        <w:tc>
          <w:tcPr>
            <w:tcW w:w="1843" w:type="dxa"/>
            <w:vMerge/>
            <w:shd w:val="clear" w:color="auto" w:fill="9CC2E5" w:themeFill="accent1" w:themeFillTint="99"/>
          </w:tcPr>
          <w:p w14:paraId="5AC0C5BF" w14:textId="77777777" w:rsidR="0020783F" w:rsidRPr="00F718A9" w:rsidRDefault="0020783F" w:rsidP="0020783F">
            <w:pPr>
              <w:rPr>
                <w:rFonts w:ascii="Cambria" w:hAnsi="Cambria"/>
              </w:rPr>
            </w:pPr>
          </w:p>
        </w:tc>
        <w:tc>
          <w:tcPr>
            <w:tcW w:w="3244" w:type="dxa"/>
            <w:vMerge/>
            <w:shd w:val="clear" w:color="auto" w:fill="9CC2E5" w:themeFill="accent1" w:themeFillTint="99"/>
          </w:tcPr>
          <w:p w14:paraId="306F1192"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5946D931" w14:textId="05A3B474" w:rsidR="0020783F" w:rsidRDefault="0020783F" w:rsidP="0020783F">
            <w:pPr>
              <w:tabs>
                <w:tab w:val="left" w:pos="567"/>
              </w:tabs>
              <w:spacing w:after="60"/>
              <w:rPr>
                <w:rFonts w:ascii="Cambria" w:hAnsi="Cambria"/>
                <w:lang w:val="sr-Cyrl-CS"/>
              </w:rPr>
            </w:pPr>
            <w:r>
              <w:rPr>
                <w:rFonts w:ascii="Cambria" w:hAnsi="Cambria"/>
                <w:lang w:val="en-US"/>
              </w:rPr>
              <w:t>S.</w:t>
            </w:r>
            <w:r>
              <w:rPr>
                <w:rFonts w:ascii="Cambria" w:hAnsi="Cambria"/>
                <w:lang w:val="sr-Latn-RS"/>
              </w:rPr>
              <w:t xml:space="preserve"> Č. Živković-Zlatanović, M. D. Cvetković, D. S. Đorđević, On closed upper and lower semi-Browder operators, Mediterr. J. Math. 12 (2015), 1033-1045.</w:t>
            </w:r>
          </w:p>
        </w:tc>
        <w:tc>
          <w:tcPr>
            <w:tcW w:w="851" w:type="dxa"/>
            <w:shd w:val="clear" w:color="auto" w:fill="9CC2E5" w:themeFill="accent1" w:themeFillTint="99"/>
            <w:vAlign w:val="center"/>
          </w:tcPr>
          <w:p w14:paraId="3001D812" w14:textId="744E811B" w:rsidR="0020783F" w:rsidRDefault="0020783F" w:rsidP="0020783F">
            <w:pPr>
              <w:tabs>
                <w:tab w:val="left" w:pos="567"/>
              </w:tabs>
              <w:spacing w:after="60"/>
              <w:rPr>
                <w:rFonts w:ascii="Cambria" w:hAnsi="Cambria"/>
                <w:lang w:val="sr-Cyrl-CS"/>
              </w:rPr>
            </w:pPr>
            <w:r>
              <w:rPr>
                <w:rFonts w:ascii="Cambria" w:hAnsi="Cambria"/>
                <w:lang w:val="en-US"/>
              </w:rPr>
              <w:t>M21</w:t>
            </w:r>
          </w:p>
        </w:tc>
      </w:tr>
      <w:tr w:rsidR="0020783F" w:rsidRPr="008E0617" w14:paraId="287A8685" w14:textId="77777777" w:rsidTr="001D6147">
        <w:trPr>
          <w:trHeight w:val="1545"/>
        </w:trPr>
        <w:tc>
          <w:tcPr>
            <w:tcW w:w="1730" w:type="dxa"/>
            <w:vMerge/>
            <w:shd w:val="clear" w:color="auto" w:fill="9CC2E5" w:themeFill="accent1" w:themeFillTint="99"/>
          </w:tcPr>
          <w:p w14:paraId="715A729A" w14:textId="77777777" w:rsidR="0020783F" w:rsidRDefault="0020783F" w:rsidP="0020783F"/>
        </w:tc>
        <w:tc>
          <w:tcPr>
            <w:tcW w:w="1843" w:type="dxa"/>
            <w:vMerge/>
            <w:shd w:val="clear" w:color="auto" w:fill="9CC2E5" w:themeFill="accent1" w:themeFillTint="99"/>
          </w:tcPr>
          <w:p w14:paraId="35EB7036" w14:textId="77777777" w:rsidR="0020783F" w:rsidRPr="00F718A9" w:rsidRDefault="0020783F" w:rsidP="0020783F">
            <w:pPr>
              <w:rPr>
                <w:rFonts w:ascii="Cambria" w:hAnsi="Cambria"/>
              </w:rPr>
            </w:pPr>
          </w:p>
        </w:tc>
        <w:tc>
          <w:tcPr>
            <w:tcW w:w="3244" w:type="dxa"/>
            <w:vMerge/>
            <w:shd w:val="clear" w:color="auto" w:fill="9CC2E5" w:themeFill="accent1" w:themeFillTint="99"/>
          </w:tcPr>
          <w:p w14:paraId="243CA19C"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1B07867A" w14:textId="02BBE724" w:rsidR="0020783F" w:rsidRDefault="0020783F" w:rsidP="0020783F">
            <w:pPr>
              <w:tabs>
                <w:tab w:val="left" w:pos="567"/>
              </w:tabs>
              <w:spacing w:after="60"/>
              <w:rPr>
                <w:rFonts w:ascii="Cambria" w:hAnsi="Cambria"/>
                <w:lang w:val="sr-Cyrl-CS"/>
              </w:rPr>
            </w:pPr>
            <w:r w:rsidRPr="002762D5">
              <w:rPr>
                <w:rFonts w:ascii="Cambria" w:hAnsi="Cambria" w:cs="Open Sans"/>
                <w:bCs/>
                <w:lang w:val="sr-Cyrl-CS"/>
              </w:rPr>
              <w:t>М.</w:t>
            </w:r>
            <w:r w:rsidRPr="002762D5">
              <w:rPr>
                <w:rFonts w:ascii="Cambria" w:hAnsi="Cambria" w:cs="Open Sans"/>
                <w:bCs/>
                <w:lang w:val="en-GB"/>
              </w:rPr>
              <w:t xml:space="preserve"> D. </w:t>
            </w:r>
            <w:proofErr w:type="spellStart"/>
            <w:r w:rsidRPr="002762D5">
              <w:rPr>
                <w:rFonts w:ascii="Cambria" w:hAnsi="Cambria" w:cs="Open Sans"/>
                <w:bCs/>
                <w:lang w:val="en-GB"/>
              </w:rPr>
              <w:t>Cvetkovi</w:t>
            </w:r>
            <w:proofErr w:type="spellEnd"/>
            <w:r w:rsidRPr="002762D5">
              <w:rPr>
                <w:rFonts w:ascii="Cambria" w:hAnsi="Cambria" w:cs="Open Sans"/>
                <w:bCs/>
              </w:rPr>
              <w:t>ć</w:t>
            </w:r>
            <w:r w:rsidRPr="002762D5">
              <w:rPr>
                <w:rFonts w:ascii="Cambria" w:hAnsi="Cambria" w:cs="Open Sans"/>
                <w:bCs/>
                <w:lang w:val="en-GB"/>
              </w:rPr>
              <w:t xml:space="preserve">, </w:t>
            </w:r>
            <w:r w:rsidRPr="007A3402">
              <w:rPr>
                <w:rFonts w:ascii="Cambria" w:hAnsi="Cambria" w:cs="Open Sans"/>
                <w:bCs/>
                <w:lang w:val="en-GB"/>
              </w:rPr>
              <w:t xml:space="preserve">On upper and lower generalized </w:t>
            </w:r>
            <w:proofErr w:type="spellStart"/>
            <w:r w:rsidRPr="007A3402">
              <w:rPr>
                <w:rFonts w:ascii="Cambria" w:hAnsi="Cambria" w:cs="Open Sans"/>
                <w:bCs/>
                <w:lang w:val="en-GB"/>
              </w:rPr>
              <w:t>Drazin</w:t>
            </w:r>
            <w:proofErr w:type="spellEnd"/>
            <w:r w:rsidRPr="007A3402">
              <w:rPr>
                <w:rFonts w:ascii="Cambria" w:hAnsi="Cambria" w:cs="Open Sans"/>
                <w:bCs/>
                <w:lang w:val="en-GB"/>
              </w:rPr>
              <w:t xml:space="preserve"> invertible operators</w:t>
            </w:r>
            <w:r w:rsidRPr="002762D5">
              <w:rPr>
                <w:rFonts w:ascii="Cambria" w:hAnsi="Cambria" w:cs="Open Sans"/>
                <w:bCs/>
                <w:i/>
                <w:lang w:val="en-GB"/>
              </w:rPr>
              <w:t xml:space="preserve">, </w:t>
            </w:r>
            <w:r w:rsidRPr="002762D5">
              <w:rPr>
                <w:rFonts w:ascii="Cambria" w:hAnsi="Cambria" w:cs="Open Sans"/>
                <w:bCs/>
                <w:lang w:val="en-GB"/>
              </w:rPr>
              <w:t>Functional Analysis, Approximation and Computation, 7 (2015), 67-74</w:t>
            </w:r>
            <w:r w:rsidRPr="002762D5">
              <w:rPr>
                <w:rFonts w:ascii="Cambria" w:hAnsi="Cambria" w:cs="Open Sans"/>
                <w:bCs/>
                <w:lang w:val="sr-Cyrl-RS"/>
              </w:rPr>
              <w:t>.</w:t>
            </w:r>
          </w:p>
        </w:tc>
        <w:tc>
          <w:tcPr>
            <w:tcW w:w="851" w:type="dxa"/>
            <w:shd w:val="clear" w:color="auto" w:fill="9CC2E5" w:themeFill="accent1" w:themeFillTint="99"/>
            <w:vAlign w:val="center"/>
          </w:tcPr>
          <w:p w14:paraId="451096EB" w14:textId="7D9F0D24" w:rsidR="0020783F" w:rsidRDefault="0020783F" w:rsidP="0020783F">
            <w:pPr>
              <w:tabs>
                <w:tab w:val="left" w:pos="567"/>
              </w:tabs>
              <w:spacing w:after="60"/>
              <w:rPr>
                <w:rFonts w:ascii="Cambria" w:hAnsi="Cambria"/>
                <w:lang w:val="sr-Cyrl-CS"/>
              </w:rPr>
            </w:pPr>
            <w:r>
              <w:rPr>
                <w:rFonts w:ascii="Cambria" w:hAnsi="Cambria"/>
                <w:lang w:val="en-US"/>
              </w:rPr>
              <w:t>M52</w:t>
            </w:r>
          </w:p>
        </w:tc>
      </w:tr>
      <w:tr w:rsidR="0020783F" w:rsidRPr="008E0617" w14:paraId="4D0523A3" w14:textId="77777777" w:rsidTr="00107D60">
        <w:trPr>
          <w:trHeight w:val="817"/>
        </w:trPr>
        <w:tc>
          <w:tcPr>
            <w:tcW w:w="1730" w:type="dxa"/>
            <w:vMerge w:val="restart"/>
            <w:shd w:val="clear" w:color="auto" w:fill="DEEAF6" w:themeFill="accent1" w:themeFillTint="33"/>
          </w:tcPr>
          <w:p w14:paraId="4D05239D" w14:textId="77777777" w:rsidR="0020783F" w:rsidRPr="00F718A9" w:rsidRDefault="0020783F" w:rsidP="0020783F">
            <w:pPr>
              <w:rPr>
                <w:rFonts w:ascii="Cambria" w:hAnsi="Cambria"/>
              </w:rPr>
            </w:pPr>
            <w:r>
              <w:rPr>
                <w:rFonts w:ascii="Cambria" w:hAnsi="Cambria"/>
              </w:rPr>
              <w:t xml:space="preserve">Драгана </w:t>
            </w:r>
            <w:r w:rsidRPr="00F718A9">
              <w:rPr>
                <w:rFonts w:ascii="Cambria" w:hAnsi="Cambria"/>
              </w:rPr>
              <w:t>М</w:t>
            </w:r>
            <w:r>
              <w:rPr>
                <w:rFonts w:ascii="Cambria" w:hAnsi="Cambria"/>
                <w:lang w:val="sr-Cyrl-RS"/>
              </w:rPr>
              <w:t xml:space="preserve">. </w:t>
            </w:r>
            <w:r w:rsidRPr="00F718A9">
              <w:rPr>
                <w:rFonts w:ascii="Cambria" w:hAnsi="Cambria"/>
              </w:rPr>
              <w:t>Стојадиновић</w:t>
            </w:r>
          </w:p>
        </w:tc>
        <w:tc>
          <w:tcPr>
            <w:tcW w:w="1843" w:type="dxa"/>
            <w:vMerge w:val="restart"/>
            <w:shd w:val="clear" w:color="auto" w:fill="DEEAF6" w:themeFill="accent1" w:themeFillTint="33"/>
          </w:tcPr>
          <w:p w14:paraId="4D05239E" w14:textId="77777777" w:rsidR="0020783F" w:rsidRPr="00F718A9" w:rsidRDefault="0020783F" w:rsidP="0020783F">
            <w:pPr>
              <w:rPr>
                <w:rFonts w:ascii="Cambria" w:hAnsi="Cambria"/>
                <w:lang w:val="sr-Cyrl-RS"/>
              </w:rPr>
            </w:pPr>
            <w:r w:rsidRPr="00F718A9">
              <w:rPr>
                <w:rFonts w:ascii="Cambria" w:hAnsi="Cambria"/>
                <w:lang w:val="sr-Cyrl-RS"/>
              </w:rPr>
              <w:t>Др Јелка Црнобрња-Исаиловић</w:t>
            </w:r>
          </w:p>
        </w:tc>
        <w:tc>
          <w:tcPr>
            <w:tcW w:w="3244" w:type="dxa"/>
            <w:vMerge w:val="restart"/>
            <w:shd w:val="clear" w:color="auto" w:fill="DEEAF6" w:themeFill="accent1" w:themeFillTint="33"/>
          </w:tcPr>
          <w:p w14:paraId="4D05239F" w14:textId="77777777" w:rsidR="0020783F" w:rsidRPr="00F718A9" w:rsidRDefault="0020783F" w:rsidP="0020783F">
            <w:pPr>
              <w:rPr>
                <w:rFonts w:ascii="Cambria" w:hAnsi="Cambria"/>
                <w:lang w:val="sr-Cyrl-RS"/>
              </w:rPr>
            </w:pPr>
            <w:r w:rsidRPr="00F718A9">
              <w:rPr>
                <w:rFonts w:ascii="Cambria" w:hAnsi="Cambria"/>
              </w:rPr>
              <w:t>Утицај варирања особина животне историје на вијабилност популације шумске корњаче Testudo hermanni Gmelin</w:t>
            </w:r>
            <w:r w:rsidRPr="00F718A9">
              <w:rPr>
                <w:rFonts w:ascii="Cambria" w:hAnsi="Cambria"/>
              </w:rPr>
              <w:br/>
              <w:t>(Chelonia: Testudinidae) из источног дела ареала</w:t>
            </w:r>
            <w:r w:rsidRPr="00F718A9">
              <w:rPr>
                <w:rFonts w:ascii="Cambria" w:hAnsi="Cambria"/>
                <w:lang w:val="sr-Cyrl-RS"/>
              </w:rPr>
              <w:t>.</w:t>
            </w:r>
          </w:p>
          <w:p w14:paraId="4D0523A0" w14:textId="77777777" w:rsidR="0020783F" w:rsidRPr="00F718A9" w:rsidRDefault="0020783F" w:rsidP="0020783F">
            <w:pPr>
              <w:rPr>
                <w:rFonts w:ascii="Cambria" w:hAnsi="Cambria"/>
                <w:lang w:val="sr-Cyrl-RS"/>
              </w:rPr>
            </w:pPr>
            <w:r>
              <w:rPr>
                <w:rFonts w:ascii="Cambria" w:hAnsi="Cambria"/>
              </w:rPr>
              <w:t>19/01/2018</w:t>
            </w:r>
          </w:p>
        </w:tc>
        <w:tc>
          <w:tcPr>
            <w:tcW w:w="7245" w:type="dxa"/>
            <w:shd w:val="clear" w:color="auto" w:fill="DEEAF6" w:themeFill="accent1" w:themeFillTint="33"/>
          </w:tcPr>
          <w:p w14:paraId="6FD8705C" w14:textId="078F5F0A" w:rsidR="0020783F" w:rsidRDefault="0020783F" w:rsidP="0020783F">
            <w:pPr>
              <w:tabs>
                <w:tab w:val="left" w:pos="567"/>
              </w:tabs>
              <w:spacing w:after="60"/>
              <w:rPr>
                <w:rFonts w:ascii="Cambria" w:hAnsi="Cambria"/>
                <w:lang w:val="sr-Cyrl-CS"/>
              </w:rPr>
            </w:pPr>
            <w:r w:rsidRPr="007113FC">
              <w:t xml:space="preserve">Stojadinović, D.; Milošević, Đ.; Crnobrnja-Isailović, J. Righting time versus shell size and shape dimorphism in adult Hermann’s tortoises: Field observations meet theoretical predictions. Animal Biology, 2013, 63, 381-396, </w:t>
            </w:r>
          </w:p>
        </w:tc>
        <w:tc>
          <w:tcPr>
            <w:tcW w:w="993" w:type="dxa"/>
            <w:gridSpan w:val="2"/>
            <w:shd w:val="clear" w:color="auto" w:fill="DEEAF6" w:themeFill="accent1" w:themeFillTint="33"/>
          </w:tcPr>
          <w:p w14:paraId="4D0523A2" w14:textId="223DC253" w:rsidR="0020783F" w:rsidRPr="00C079F1" w:rsidRDefault="0020783F" w:rsidP="0020783F">
            <w:pPr>
              <w:tabs>
                <w:tab w:val="left" w:pos="567"/>
              </w:tabs>
              <w:spacing w:after="60"/>
              <w:rPr>
                <w:rFonts w:ascii="Cambria" w:hAnsi="Cambria"/>
                <w:lang w:val="sr-Cyrl-CS"/>
              </w:rPr>
            </w:pPr>
            <w:r w:rsidRPr="007113FC">
              <w:t>M23</w:t>
            </w:r>
          </w:p>
        </w:tc>
      </w:tr>
      <w:tr w:rsidR="0020783F" w:rsidRPr="008E0617" w14:paraId="13BFBB79" w14:textId="77777777" w:rsidTr="00107D60">
        <w:trPr>
          <w:trHeight w:val="1241"/>
        </w:trPr>
        <w:tc>
          <w:tcPr>
            <w:tcW w:w="1730" w:type="dxa"/>
            <w:vMerge/>
            <w:shd w:val="clear" w:color="auto" w:fill="DEEAF6" w:themeFill="accent1" w:themeFillTint="33"/>
          </w:tcPr>
          <w:p w14:paraId="2D9F40AA" w14:textId="77777777" w:rsidR="0020783F" w:rsidRDefault="0020783F" w:rsidP="0020783F">
            <w:pPr>
              <w:rPr>
                <w:rFonts w:ascii="Cambria" w:hAnsi="Cambria"/>
              </w:rPr>
            </w:pPr>
          </w:p>
        </w:tc>
        <w:tc>
          <w:tcPr>
            <w:tcW w:w="1843" w:type="dxa"/>
            <w:vMerge/>
            <w:shd w:val="clear" w:color="auto" w:fill="DEEAF6" w:themeFill="accent1" w:themeFillTint="33"/>
          </w:tcPr>
          <w:p w14:paraId="518095C5" w14:textId="77777777" w:rsidR="0020783F" w:rsidRPr="00F718A9" w:rsidRDefault="0020783F" w:rsidP="0020783F">
            <w:pPr>
              <w:rPr>
                <w:rFonts w:ascii="Cambria" w:hAnsi="Cambria"/>
                <w:lang w:val="sr-Cyrl-RS"/>
              </w:rPr>
            </w:pPr>
          </w:p>
        </w:tc>
        <w:tc>
          <w:tcPr>
            <w:tcW w:w="3244" w:type="dxa"/>
            <w:vMerge/>
            <w:shd w:val="clear" w:color="auto" w:fill="DEEAF6" w:themeFill="accent1" w:themeFillTint="33"/>
          </w:tcPr>
          <w:p w14:paraId="4CFE8281" w14:textId="77777777" w:rsidR="0020783F" w:rsidRPr="00F718A9" w:rsidRDefault="0020783F" w:rsidP="0020783F">
            <w:pPr>
              <w:rPr>
                <w:rFonts w:ascii="Cambria" w:hAnsi="Cambria"/>
              </w:rPr>
            </w:pPr>
          </w:p>
        </w:tc>
        <w:tc>
          <w:tcPr>
            <w:tcW w:w="7245" w:type="dxa"/>
            <w:shd w:val="clear" w:color="auto" w:fill="DEEAF6" w:themeFill="accent1" w:themeFillTint="33"/>
          </w:tcPr>
          <w:p w14:paraId="28D54199" w14:textId="3654ACC4" w:rsidR="0020783F" w:rsidRDefault="0020783F" w:rsidP="0020783F">
            <w:pPr>
              <w:tabs>
                <w:tab w:val="left" w:pos="567"/>
              </w:tabs>
              <w:spacing w:after="60"/>
              <w:rPr>
                <w:rFonts w:ascii="Cambria" w:hAnsi="Cambria"/>
                <w:lang w:val="sr-Cyrl-CS"/>
              </w:rPr>
            </w:pPr>
            <w:r w:rsidRPr="007113FC">
              <w:t>Stojadinović, D.M.; Čubrić, T.; Milošević, Đ. D.; Jovanović, B.Lj.; Ćorović, J.V.; Paunović, М.; Crnobrnja-Isailović, J. M. Contribution to the knowledge of spatial movements of adult Hermann’s tortoises. Archives of Biological Sciences, 2017, 69, 671-677.</w:t>
            </w:r>
          </w:p>
        </w:tc>
        <w:tc>
          <w:tcPr>
            <w:tcW w:w="993" w:type="dxa"/>
            <w:gridSpan w:val="2"/>
            <w:shd w:val="clear" w:color="auto" w:fill="DEEAF6" w:themeFill="accent1" w:themeFillTint="33"/>
          </w:tcPr>
          <w:p w14:paraId="5AE163D5" w14:textId="6974A109" w:rsidR="0020783F" w:rsidRDefault="0020783F" w:rsidP="0020783F">
            <w:pPr>
              <w:tabs>
                <w:tab w:val="left" w:pos="567"/>
              </w:tabs>
              <w:spacing w:after="60"/>
              <w:rPr>
                <w:rFonts w:ascii="Cambria" w:hAnsi="Cambria"/>
                <w:lang w:val="sr-Cyrl-CS"/>
              </w:rPr>
            </w:pPr>
            <w:r w:rsidRPr="007113FC">
              <w:t>M23</w:t>
            </w:r>
          </w:p>
        </w:tc>
      </w:tr>
      <w:tr w:rsidR="0020783F" w:rsidRPr="008E0617" w14:paraId="4627B7C9" w14:textId="77777777" w:rsidTr="00107D60">
        <w:trPr>
          <w:trHeight w:val="1203"/>
        </w:trPr>
        <w:tc>
          <w:tcPr>
            <w:tcW w:w="1730" w:type="dxa"/>
            <w:vMerge/>
            <w:shd w:val="clear" w:color="auto" w:fill="DEEAF6" w:themeFill="accent1" w:themeFillTint="33"/>
          </w:tcPr>
          <w:p w14:paraId="3D87C34F" w14:textId="77777777" w:rsidR="0020783F" w:rsidRDefault="0020783F" w:rsidP="0020783F">
            <w:pPr>
              <w:rPr>
                <w:rFonts w:ascii="Cambria" w:hAnsi="Cambria"/>
              </w:rPr>
            </w:pPr>
          </w:p>
        </w:tc>
        <w:tc>
          <w:tcPr>
            <w:tcW w:w="1843" w:type="dxa"/>
            <w:vMerge/>
            <w:shd w:val="clear" w:color="auto" w:fill="DEEAF6" w:themeFill="accent1" w:themeFillTint="33"/>
          </w:tcPr>
          <w:p w14:paraId="1C5C89F0" w14:textId="77777777" w:rsidR="0020783F" w:rsidRPr="00F718A9" w:rsidRDefault="0020783F" w:rsidP="0020783F">
            <w:pPr>
              <w:rPr>
                <w:rFonts w:ascii="Cambria" w:hAnsi="Cambria"/>
                <w:lang w:val="sr-Cyrl-RS"/>
              </w:rPr>
            </w:pPr>
          </w:p>
        </w:tc>
        <w:tc>
          <w:tcPr>
            <w:tcW w:w="3244" w:type="dxa"/>
            <w:vMerge/>
            <w:shd w:val="clear" w:color="auto" w:fill="DEEAF6" w:themeFill="accent1" w:themeFillTint="33"/>
          </w:tcPr>
          <w:p w14:paraId="252486AB" w14:textId="77777777" w:rsidR="0020783F" w:rsidRPr="00F718A9" w:rsidRDefault="0020783F" w:rsidP="0020783F">
            <w:pPr>
              <w:rPr>
                <w:rFonts w:ascii="Cambria" w:hAnsi="Cambria"/>
              </w:rPr>
            </w:pPr>
          </w:p>
        </w:tc>
        <w:tc>
          <w:tcPr>
            <w:tcW w:w="7245" w:type="dxa"/>
            <w:shd w:val="clear" w:color="auto" w:fill="DEEAF6" w:themeFill="accent1" w:themeFillTint="33"/>
          </w:tcPr>
          <w:p w14:paraId="5E70D036" w14:textId="3A52BB33" w:rsidR="0020783F" w:rsidRDefault="0020783F" w:rsidP="0020783F">
            <w:pPr>
              <w:tabs>
                <w:tab w:val="left" w:pos="567"/>
              </w:tabs>
              <w:spacing w:after="60"/>
              <w:rPr>
                <w:rFonts w:ascii="Cambria" w:hAnsi="Cambria"/>
                <w:lang w:val="sr-Cyrl-CS"/>
              </w:rPr>
            </w:pPr>
            <w:r w:rsidRPr="007113FC">
              <w:t>Stojadinović, D.; Milošević, Đ.; Sretić, K.; Cvetković, M.; Jovanović, T.; Jovanović, B.; Crnobrnja-Isailović, J. M. Activity patterns and habitat preference of eastern Hermann's tortoise (Testudo hermanni boettgeri) in Serbia. Turkish Journal of Zoology, 2017, 41, 1036-1044.</w:t>
            </w:r>
          </w:p>
        </w:tc>
        <w:tc>
          <w:tcPr>
            <w:tcW w:w="993" w:type="dxa"/>
            <w:gridSpan w:val="2"/>
            <w:shd w:val="clear" w:color="auto" w:fill="DEEAF6" w:themeFill="accent1" w:themeFillTint="33"/>
          </w:tcPr>
          <w:p w14:paraId="054F16BB" w14:textId="12E460B5" w:rsidR="0020783F" w:rsidRDefault="0020783F" w:rsidP="0020783F">
            <w:pPr>
              <w:tabs>
                <w:tab w:val="left" w:pos="567"/>
              </w:tabs>
              <w:spacing w:after="60"/>
              <w:rPr>
                <w:rFonts w:ascii="Cambria" w:hAnsi="Cambria"/>
                <w:lang w:val="sr-Cyrl-CS"/>
              </w:rPr>
            </w:pPr>
            <w:r w:rsidRPr="007113FC">
              <w:t>M22</w:t>
            </w:r>
          </w:p>
        </w:tc>
      </w:tr>
      <w:tr w:rsidR="0020783F" w:rsidRPr="008E0617" w14:paraId="4D0523A9" w14:textId="77777777" w:rsidTr="00C2083E">
        <w:trPr>
          <w:trHeight w:val="651"/>
        </w:trPr>
        <w:tc>
          <w:tcPr>
            <w:tcW w:w="1730" w:type="dxa"/>
            <w:vMerge w:val="restart"/>
            <w:shd w:val="clear" w:color="auto" w:fill="9CC2E5" w:themeFill="accent1" w:themeFillTint="99"/>
          </w:tcPr>
          <w:p w14:paraId="4D0523A4" w14:textId="77777777" w:rsidR="0020783F" w:rsidRPr="00F718A9" w:rsidRDefault="0020783F" w:rsidP="0020783F">
            <w:pPr>
              <w:rPr>
                <w:rFonts w:ascii="Cambria" w:hAnsi="Cambria"/>
              </w:rPr>
            </w:pPr>
            <w:r w:rsidRPr="00F718A9">
              <w:rPr>
                <w:rFonts w:ascii="Cambria" w:hAnsi="Cambria"/>
              </w:rPr>
              <w:t>Милан З</w:t>
            </w:r>
            <w:r>
              <w:rPr>
                <w:rFonts w:ascii="Cambria" w:hAnsi="Cambria"/>
                <w:lang w:val="sr-Cyrl-RS"/>
              </w:rPr>
              <w:t xml:space="preserve">. </w:t>
            </w:r>
            <w:r w:rsidRPr="00F718A9">
              <w:rPr>
                <w:rFonts w:ascii="Cambria" w:hAnsi="Cambria"/>
              </w:rPr>
              <w:t>Милошевић</w:t>
            </w:r>
          </w:p>
        </w:tc>
        <w:tc>
          <w:tcPr>
            <w:tcW w:w="1843" w:type="dxa"/>
            <w:vMerge w:val="restart"/>
            <w:shd w:val="clear" w:color="auto" w:fill="9CC2E5" w:themeFill="accent1" w:themeFillTint="99"/>
          </w:tcPr>
          <w:p w14:paraId="4D0523A5" w14:textId="77777777" w:rsidR="0020783F" w:rsidRPr="00F718A9" w:rsidRDefault="0020783F" w:rsidP="0020783F">
            <w:pPr>
              <w:rPr>
                <w:rFonts w:ascii="Cambria" w:hAnsi="Cambria"/>
                <w:lang w:val="sr-Cyrl-RS"/>
              </w:rPr>
            </w:pPr>
            <w:r w:rsidRPr="00F718A9">
              <w:rPr>
                <w:rFonts w:ascii="Cambria" w:hAnsi="Cambria"/>
                <w:lang w:val="sr-Cyrl-RS"/>
              </w:rPr>
              <w:t>Др Ненад Симонов</w:t>
            </w:r>
          </w:p>
        </w:tc>
        <w:tc>
          <w:tcPr>
            <w:tcW w:w="3244" w:type="dxa"/>
            <w:vMerge w:val="restart"/>
            <w:shd w:val="clear" w:color="auto" w:fill="9CC2E5" w:themeFill="accent1" w:themeFillTint="99"/>
          </w:tcPr>
          <w:p w14:paraId="4D0523A6" w14:textId="77777777" w:rsidR="0020783F" w:rsidRPr="00F718A9" w:rsidRDefault="0020783F" w:rsidP="0020783F">
            <w:pPr>
              <w:rPr>
                <w:rFonts w:ascii="Cambria" w:hAnsi="Cambria"/>
                <w:lang w:val="sr-Cyrl-RS"/>
              </w:rPr>
            </w:pPr>
            <w:r w:rsidRPr="00F718A9">
              <w:rPr>
                <w:rFonts w:ascii="Cambria" w:hAnsi="Cambria"/>
              </w:rPr>
              <w:t>Одређивање Штарковог помака и стопе јонизације атомских система са једним и са два активна електрона у спољашњем електричном пољу методом комплексне ротације</w:t>
            </w:r>
            <w:r w:rsidRPr="00F718A9">
              <w:rPr>
                <w:rFonts w:ascii="Cambria" w:hAnsi="Cambria"/>
                <w:lang w:val="sr-Cyrl-RS"/>
              </w:rPr>
              <w:t>.</w:t>
            </w:r>
            <w:r>
              <w:rPr>
                <w:rFonts w:ascii="Cambria" w:hAnsi="Cambria"/>
              </w:rPr>
              <w:t xml:space="preserve"> 20/02/2018</w:t>
            </w:r>
          </w:p>
        </w:tc>
        <w:tc>
          <w:tcPr>
            <w:tcW w:w="7387" w:type="dxa"/>
            <w:gridSpan w:val="2"/>
            <w:shd w:val="clear" w:color="auto" w:fill="9CC2E5" w:themeFill="accent1" w:themeFillTint="99"/>
            <w:vAlign w:val="center"/>
          </w:tcPr>
          <w:p w14:paraId="62764478" w14:textId="38F0DE58" w:rsidR="0020783F" w:rsidRPr="00C079F1" w:rsidRDefault="0020783F" w:rsidP="0020783F">
            <w:pPr>
              <w:tabs>
                <w:tab w:val="left" w:pos="567"/>
              </w:tabs>
              <w:spacing w:after="60"/>
              <w:rPr>
                <w:rFonts w:ascii="Cambria" w:hAnsi="Cambria"/>
                <w:lang w:val="sr-Cyrl-CS"/>
              </w:rPr>
            </w:pPr>
            <w:r>
              <w:rPr>
                <w:u w:val="single"/>
              </w:rPr>
              <w:t>M. Z. Milošević</w:t>
            </w:r>
            <w:r>
              <w:rPr>
                <w:lang w:val="sr-Cyrl-RS"/>
              </w:rPr>
              <w:t xml:space="preserve"> </w:t>
            </w:r>
            <w:r>
              <w:t xml:space="preserve">and N. S. Simonović, </w:t>
            </w:r>
            <w:r>
              <w:rPr>
                <w:i/>
              </w:rPr>
              <w:t>Calculations of rates for strong-field ionization of alkali-metal atoms in the quasistatic regime,</w:t>
            </w:r>
            <w:r>
              <w:t xml:space="preserve"> Phys. Rev. A, </w:t>
            </w:r>
            <w:r>
              <w:rPr>
                <w:b/>
              </w:rPr>
              <w:t>91</w:t>
            </w:r>
            <w:r>
              <w:t>, 023424 (2015)</w:t>
            </w:r>
          </w:p>
        </w:tc>
        <w:tc>
          <w:tcPr>
            <w:tcW w:w="851" w:type="dxa"/>
            <w:shd w:val="clear" w:color="auto" w:fill="9CC2E5" w:themeFill="accent1" w:themeFillTint="99"/>
            <w:vAlign w:val="center"/>
          </w:tcPr>
          <w:p w14:paraId="4D0523A8" w14:textId="32B58690" w:rsidR="0020783F" w:rsidRPr="00EC5541" w:rsidRDefault="0020783F" w:rsidP="0020783F">
            <w:pPr>
              <w:tabs>
                <w:tab w:val="left" w:pos="567"/>
              </w:tabs>
              <w:spacing w:after="60"/>
              <w:rPr>
                <w:rFonts w:ascii="Cambria" w:hAnsi="Cambria"/>
                <w:lang w:val="en-US"/>
              </w:rPr>
            </w:pPr>
            <w:r>
              <w:rPr>
                <w:rFonts w:ascii="Cambria" w:hAnsi="Cambria"/>
                <w:lang w:val="en-US"/>
              </w:rPr>
              <w:t>M21</w:t>
            </w:r>
          </w:p>
        </w:tc>
      </w:tr>
      <w:tr w:rsidR="0020783F" w:rsidRPr="008E0617" w14:paraId="5057F2A2" w14:textId="77777777" w:rsidTr="00C2083E">
        <w:trPr>
          <w:trHeight w:val="649"/>
        </w:trPr>
        <w:tc>
          <w:tcPr>
            <w:tcW w:w="1730" w:type="dxa"/>
            <w:vMerge/>
            <w:shd w:val="clear" w:color="auto" w:fill="9CC2E5" w:themeFill="accent1" w:themeFillTint="99"/>
          </w:tcPr>
          <w:p w14:paraId="769CFBCB" w14:textId="77777777" w:rsidR="0020783F" w:rsidRPr="00F718A9" w:rsidRDefault="0020783F" w:rsidP="0020783F">
            <w:pPr>
              <w:rPr>
                <w:rFonts w:ascii="Cambria" w:hAnsi="Cambria"/>
              </w:rPr>
            </w:pPr>
          </w:p>
        </w:tc>
        <w:tc>
          <w:tcPr>
            <w:tcW w:w="1843" w:type="dxa"/>
            <w:vMerge/>
            <w:shd w:val="clear" w:color="auto" w:fill="9CC2E5" w:themeFill="accent1" w:themeFillTint="99"/>
          </w:tcPr>
          <w:p w14:paraId="7F7488AA"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34ABCD95"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623DEEA6" w14:textId="3F877851" w:rsidR="0020783F" w:rsidRPr="00C079F1" w:rsidRDefault="0020783F" w:rsidP="0020783F">
            <w:pPr>
              <w:tabs>
                <w:tab w:val="left" w:pos="567"/>
              </w:tabs>
              <w:spacing w:after="60"/>
              <w:rPr>
                <w:rFonts w:ascii="Cambria" w:hAnsi="Cambria"/>
                <w:lang w:val="sr-Cyrl-CS"/>
              </w:rPr>
            </w:pPr>
            <w:r>
              <w:rPr>
                <w:u w:val="single"/>
              </w:rPr>
              <w:t>M. Z. Milošević</w:t>
            </w:r>
            <w:r>
              <w:t xml:space="preserve"> and N. S. Simonović, </w:t>
            </w:r>
            <w:r>
              <w:rPr>
                <w:i/>
              </w:rPr>
              <w:t>Over-the-barrier detachment in the hydrogen negative ion,</w:t>
            </w:r>
            <w:r>
              <w:t xml:space="preserve">J. Phys. B: At. Mol. Opt. Phys. </w:t>
            </w:r>
            <w:r>
              <w:rPr>
                <w:b/>
              </w:rPr>
              <w:t>49</w:t>
            </w:r>
            <w:r>
              <w:t>, 175001 (2016)</w:t>
            </w:r>
          </w:p>
        </w:tc>
        <w:tc>
          <w:tcPr>
            <w:tcW w:w="851" w:type="dxa"/>
            <w:shd w:val="clear" w:color="auto" w:fill="9CC2E5" w:themeFill="accent1" w:themeFillTint="99"/>
            <w:vAlign w:val="center"/>
          </w:tcPr>
          <w:p w14:paraId="3DFA8F4B" w14:textId="49077DC6" w:rsidR="0020783F" w:rsidRPr="00690011" w:rsidRDefault="0020783F" w:rsidP="0020783F">
            <w:pPr>
              <w:tabs>
                <w:tab w:val="left" w:pos="567"/>
              </w:tabs>
              <w:spacing w:after="60"/>
              <w:rPr>
                <w:rFonts w:ascii="Cambria" w:hAnsi="Cambria"/>
                <w:lang w:val="en-US"/>
              </w:rPr>
            </w:pPr>
            <w:r>
              <w:rPr>
                <w:rFonts w:ascii="Cambria" w:hAnsi="Cambria"/>
                <w:lang w:val="en-US"/>
              </w:rPr>
              <w:t>M22</w:t>
            </w:r>
          </w:p>
        </w:tc>
      </w:tr>
      <w:tr w:rsidR="0020783F" w:rsidRPr="008E0617" w14:paraId="5231A5CE" w14:textId="77777777" w:rsidTr="00C2083E">
        <w:trPr>
          <w:trHeight w:val="649"/>
        </w:trPr>
        <w:tc>
          <w:tcPr>
            <w:tcW w:w="1730" w:type="dxa"/>
            <w:vMerge/>
            <w:shd w:val="clear" w:color="auto" w:fill="9CC2E5" w:themeFill="accent1" w:themeFillTint="99"/>
          </w:tcPr>
          <w:p w14:paraId="59040824" w14:textId="77777777" w:rsidR="0020783F" w:rsidRPr="00F718A9" w:rsidRDefault="0020783F" w:rsidP="0020783F">
            <w:pPr>
              <w:rPr>
                <w:rFonts w:ascii="Cambria" w:hAnsi="Cambria"/>
              </w:rPr>
            </w:pPr>
          </w:p>
        </w:tc>
        <w:tc>
          <w:tcPr>
            <w:tcW w:w="1843" w:type="dxa"/>
            <w:vMerge/>
            <w:shd w:val="clear" w:color="auto" w:fill="9CC2E5" w:themeFill="accent1" w:themeFillTint="99"/>
          </w:tcPr>
          <w:p w14:paraId="0AB93E60"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7F9A8E8F"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6B36D323" w14:textId="40AE916D" w:rsidR="0020783F" w:rsidRPr="00C079F1" w:rsidRDefault="0020783F" w:rsidP="0020783F">
            <w:pPr>
              <w:tabs>
                <w:tab w:val="left" w:pos="567"/>
              </w:tabs>
              <w:spacing w:after="60"/>
              <w:rPr>
                <w:rFonts w:ascii="Cambria" w:hAnsi="Cambria"/>
                <w:lang w:val="sr-Cyrl-CS"/>
              </w:rPr>
            </w:pPr>
            <w:r>
              <w:rPr>
                <w:u w:val="single"/>
              </w:rPr>
              <w:t>M. Z. Milošević</w:t>
            </w:r>
            <w:r>
              <w:t xml:space="preserve">  and N. S. Simonović,</w:t>
            </w:r>
            <w:r>
              <w:rPr>
                <w:lang w:val="sr-Cyrl-RS"/>
              </w:rPr>
              <w:t xml:space="preserve"> </w:t>
            </w:r>
            <w:r>
              <w:rPr>
                <w:i/>
                <w:lang w:val="sr-Cyrl-RS"/>
              </w:rPr>
              <w:t>Complex-rotation and wave-packet calculations of the ionization rate for hydrogen atom in electric field</w:t>
            </w:r>
            <w:r>
              <w:t>, Proc. 27th Summer School and International Symposium on the Physics of Ionized Gases (SPIG), Book of Contributed Papers, eds. D. Marić, A. R. Milosavljević and Z. Mijatović, (Institute of Physics and SASA, Belgrade, 2014),  p. 22-25</w:t>
            </w:r>
          </w:p>
        </w:tc>
        <w:tc>
          <w:tcPr>
            <w:tcW w:w="851" w:type="dxa"/>
            <w:shd w:val="clear" w:color="auto" w:fill="9CC2E5" w:themeFill="accent1" w:themeFillTint="99"/>
            <w:vAlign w:val="center"/>
          </w:tcPr>
          <w:p w14:paraId="675C1229" w14:textId="09EEF04A" w:rsidR="0020783F" w:rsidRPr="001D4E45" w:rsidRDefault="0020783F" w:rsidP="0020783F">
            <w:pPr>
              <w:tabs>
                <w:tab w:val="left" w:pos="567"/>
              </w:tabs>
              <w:spacing w:after="60"/>
              <w:rPr>
                <w:rFonts w:ascii="Cambria" w:hAnsi="Cambria"/>
                <w:lang w:val="en-US"/>
              </w:rPr>
            </w:pPr>
            <w:r>
              <w:rPr>
                <w:rFonts w:ascii="Cambria" w:hAnsi="Cambria"/>
                <w:lang w:val="en-US"/>
              </w:rPr>
              <w:t>M33</w:t>
            </w:r>
          </w:p>
        </w:tc>
      </w:tr>
      <w:tr w:rsidR="0020783F" w:rsidRPr="008E0617" w14:paraId="3C6702C0" w14:textId="77777777" w:rsidTr="00C2083E">
        <w:trPr>
          <w:trHeight w:val="649"/>
        </w:trPr>
        <w:tc>
          <w:tcPr>
            <w:tcW w:w="1730" w:type="dxa"/>
            <w:vMerge/>
            <w:shd w:val="clear" w:color="auto" w:fill="9CC2E5" w:themeFill="accent1" w:themeFillTint="99"/>
          </w:tcPr>
          <w:p w14:paraId="55B2B3CA" w14:textId="77777777" w:rsidR="0020783F" w:rsidRPr="00F718A9" w:rsidRDefault="0020783F" w:rsidP="0020783F">
            <w:pPr>
              <w:rPr>
                <w:rFonts w:ascii="Cambria" w:hAnsi="Cambria"/>
              </w:rPr>
            </w:pPr>
          </w:p>
        </w:tc>
        <w:tc>
          <w:tcPr>
            <w:tcW w:w="1843" w:type="dxa"/>
            <w:vMerge/>
            <w:shd w:val="clear" w:color="auto" w:fill="9CC2E5" w:themeFill="accent1" w:themeFillTint="99"/>
          </w:tcPr>
          <w:p w14:paraId="43A83210"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269555F2"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4D9413FE" w14:textId="28C947C5" w:rsidR="0020783F" w:rsidRPr="00C079F1" w:rsidRDefault="0020783F" w:rsidP="0020783F">
            <w:pPr>
              <w:tabs>
                <w:tab w:val="left" w:pos="567"/>
              </w:tabs>
              <w:spacing w:after="60"/>
              <w:rPr>
                <w:rFonts w:ascii="Cambria" w:hAnsi="Cambria"/>
                <w:lang w:val="sr-Cyrl-CS"/>
              </w:rPr>
            </w:pPr>
            <w:r>
              <w:rPr>
                <w:u w:val="single"/>
              </w:rPr>
              <w:t>M. Z. Milošević</w:t>
            </w:r>
            <w:r>
              <w:t xml:space="preserve"> and N. S. Simonović, </w:t>
            </w:r>
            <w:r>
              <w:rPr>
                <w:i/>
              </w:rPr>
              <w:t xml:space="preserve">Calculations of ionization rates for alkali-metal atoms in electric filed, </w:t>
            </w:r>
            <w:r>
              <w:t>Proc. 28th Summer School and International</w:t>
            </w:r>
            <w:r>
              <w:rPr>
                <w:i/>
              </w:rPr>
              <w:t xml:space="preserve"> </w:t>
            </w:r>
            <w:r>
              <w:t>Symposium on the Physics of Ionized Gases (SPIG), Book of Contributed</w:t>
            </w:r>
            <w:r>
              <w:rPr>
                <w:i/>
              </w:rPr>
              <w:t xml:space="preserve"> </w:t>
            </w:r>
            <w:r>
              <w:t>Papers, eds. D. Marić, A. R. Milosavljević, B. Obradović, and G. Poparić, (Faculty</w:t>
            </w:r>
            <w:r>
              <w:rPr>
                <w:i/>
              </w:rPr>
              <w:t xml:space="preserve"> </w:t>
            </w:r>
            <w:r>
              <w:t>of Physics and SASA, Belgrade, 2016), p. 43-46</w:t>
            </w:r>
          </w:p>
        </w:tc>
        <w:tc>
          <w:tcPr>
            <w:tcW w:w="851" w:type="dxa"/>
            <w:shd w:val="clear" w:color="auto" w:fill="9CC2E5" w:themeFill="accent1" w:themeFillTint="99"/>
            <w:vAlign w:val="center"/>
          </w:tcPr>
          <w:p w14:paraId="4A0EFF5A" w14:textId="0C91FFFF" w:rsidR="0020783F" w:rsidRPr="00201495" w:rsidRDefault="0020783F" w:rsidP="0020783F">
            <w:pPr>
              <w:tabs>
                <w:tab w:val="left" w:pos="567"/>
              </w:tabs>
              <w:spacing w:after="60"/>
              <w:rPr>
                <w:rFonts w:ascii="Cambria" w:hAnsi="Cambria"/>
                <w:lang w:val="en-US"/>
              </w:rPr>
            </w:pPr>
            <w:r>
              <w:rPr>
                <w:rFonts w:ascii="Cambria" w:hAnsi="Cambria"/>
                <w:lang w:val="en-US"/>
              </w:rPr>
              <w:t>M33</w:t>
            </w:r>
          </w:p>
        </w:tc>
      </w:tr>
      <w:tr w:rsidR="0020783F" w:rsidRPr="008E0617" w14:paraId="1531BA55" w14:textId="77777777" w:rsidTr="00C2083E">
        <w:trPr>
          <w:trHeight w:val="649"/>
        </w:trPr>
        <w:tc>
          <w:tcPr>
            <w:tcW w:w="1730" w:type="dxa"/>
            <w:vMerge/>
            <w:shd w:val="clear" w:color="auto" w:fill="9CC2E5" w:themeFill="accent1" w:themeFillTint="99"/>
          </w:tcPr>
          <w:p w14:paraId="56E15E89" w14:textId="77777777" w:rsidR="0020783F" w:rsidRPr="00F718A9" w:rsidRDefault="0020783F" w:rsidP="0020783F">
            <w:pPr>
              <w:rPr>
                <w:rFonts w:ascii="Cambria" w:hAnsi="Cambria"/>
              </w:rPr>
            </w:pPr>
          </w:p>
        </w:tc>
        <w:tc>
          <w:tcPr>
            <w:tcW w:w="1843" w:type="dxa"/>
            <w:vMerge/>
            <w:shd w:val="clear" w:color="auto" w:fill="9CC2E5" w:themeFill="accent1" w:themeFillTint="99"/>
          </w:tcPr>
          <w:p w14:paraId="1EF47EFF"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24B8AC38"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7742D5D0" w14:textId="5A5206E0" w:rsidR="0020783F" w:rsidRPr="00C079F1" w:rsidRDefault="0020783F" w:rsidP="0020783F">
            <w:pPr>
              <w:tabs>
                <w:tab w:val="left" w:pos="567"/>
              </w:tabs>
              <w:spacing w:after="60"/>
              <w:rPr>
                <w:rFonts w:ascii="Cambria" w:hAnsi="Cambria"/>
                <w:lang w:val="sr-Cyrl-CS"/>
              </w:rPr>
            </w:pPr>
            <w:r>
              <w:rPr>
                <w:u w:val="single"/>
              </w:rPr>
              <w:t>M. Z. Milošević</w:t>
            </w:r>
            <w:r>
              <w:t xml:space="preserve"> and N. S. Simonović, </w:t>
            </w:r>
            <w:r>
              <w:rPr>
                <w:i/>
              </w:rPr>
              <w:t>Calculations of electron detachment rates for hydrogen negative ion in electric field,</w:t>
            </w:r>
            <w:r>
              <w:t xml:space="preserve"> Proc. 28th Summer School and International Symposium on the Physics of Ionized Gases (SPIG), Book of Contributed Papers, eds. D. Marić, A. R. Milosavljević, B. Obradović, and G. Poparić, (Faculty of Physics and SASA, Belgrade, 2016), p. 47-50</w:t>
            </w:r>
          </w:p>
        </w:tc>
        <w:tc>
          <w:tcPr>
            <w:tcW w:w="851" w:type="dxa"/>
            <w:shd w:val="clear" w:color="auto" w:fill="9CC2E5" w:themeFill="accent1" w:themeFillTint="99"/>
            <w:vAlign w:val="center"/>
          </w:tcPr>
          <w:p w14:paraId="5BB3A0EE" w14:textId="4DE0912A" w:rsidR="0020783F" w:rsidRPr="00201495" w:rsidRDefault="0020783F" w:rsidP="0020783F">
            <w:pPr>
              <w:tabs>
                <w:tab w:val="left" w:pos="567"/>
              </w:tabs>
              <w:spacing w:after="60"/>
              <w:rPr>
                <w:rFonts w:ascii="Cambria" w:hAnsi="Cambria"/>
                <w:lang w:val="en-US"/>
              </w:rPr>
            </w:pPr>
            <w:r>
              <w:rPr>
                <w:rFonts w:ascii="Cambria" w:hAnsi="Cambria"/>
                <w:lang w:val="en-US"/>
              </w:rPr>
              <w:t>M33</w:t>
            </w:r>
          </w:p>
        </w:tc>
      </w:tr>
      <w:tr w:rsidR="0020783F" w:rsidRPr="008E0617" w14:paraId="4FC072C8" w14:textId="77777777" w:rsidTr="00C2083E">
        <w:trPr>
          <w:trHeight w:val="649"/>
        </w:trPr>
        <w:tc>
          <w:tcPr>
            <w:tcW w:w="1730" w:type="dxa"/>
            <w:vMerge/>
            <w:shd w:val="clear" w:color="auto" w:fill="9CC2E5" w:themeFill="accent1" w:themeFillTint="99"/>
          </w:tcPr>
          <w:p w14:paraId="2FC609A0" w14:textId="77777777" w:rsidR="0020783F" w:rsidRPr="00F718A9" w:rsidRDefault="0020783F" w:rsidP="0020783F">
            <w:pPr>
              <w:rPr>
                <w:rFonts w:ascii="Cambria" w:hAnsi="Cambria"/>
              </w:rPr>
            </w:pPr>
          </w:p>
        </w:tc>
        <w:tc>
          <w:tcPr>
            <w:tcW w:w="1843" w:type="dxa"/>
            <w:vMerge/>
            <w:shd w:val="clear" w:color="auto" w:fill="9CC2E5" w:themeFill="accent1" w:themeFillTint="99"/>
          </w:tcPr>
          <w:p w14:paraId="5B6C022F"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599CB4B7"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4E2478E3" w14:textId="3707A581" w:rsidR="0020783F" w:rsidRPr="005E0A5A" w:rsidRDefault="0020783F" w:rsidP="0020783F">
            <w:pPr>
              <w:ind w:right="71"/>
              <w:rPr>
                <w:rFonts w:ascii="Times New Roman" w:eastAsia="Times New Roman" w:hAnsi="Times New Roman"/>
                <w:sz w:val="18"/>
                <w:szCs w:val="18"/>
                <w:lang w:val="en-US"/>
              </w:rPr>
            </w:pPr>
            <w:r>
              <w:rPr>
                <w:u w:val="single"/>
              </w:rPr>
              <w:t>M. Z. Milošević</w:t>
            </w:r>
            <w:r>
              <w:t xml:space="preserve"> and N. S. Simonović, </w:t>
            </w:r>
            <w:r>
              <w:rPr>
                <w:bCs/>
                <w:i/>
              </w:rPr>
              <w:t>Calculations of the ionization rates for alkali atoms in electric field within the single active electron approximation</w:t>
            </w:r>
            <w:r>
              <w:t xml:space="preserve">, </w:t>
            </w:r>
            <w:r>
              <w:rPr>
                <w:bCs/>
              </w:rPr>
              <w:t>2nd General Meeting of the COST Action CM1204 XUV/X-ray light and fast ions for ultrafast chemistry (XLIC), (Gdansk University of Technology, 2014)</w:t>
            </w:r>
            <w:r>
              <w:t xml:space="preserve">  p.76</w:t>
            </w:r>
          </w:p>
        </w:tc>
        <w:tc>
          <w:tcPr>
            <w:tcW w:w="851" w:type="dxa"/>
            <w:shd w:val="clear" w:color="auto" w:fill="9CC2E5" w:themeFill="accent1" w:themeFillTint="99"/>
            <w:vAlign w:val="center"/>
          </w:tcPr>
          <w:p w14:paraId="6BCDC30B" w14:textId="55C4F342" w:rsidR="0020783F" w:rsidRPr="005E0A5A" w:rsidRDefault="0020783F" w:rsidP="0020783F">
            <w:pPr>
              <w:tabs>
                <w:tab w:val="left" w:pos="567"/>
              </w:tabs>
              <w:spacing w:after="60"/>
              <w:rPr>
                <w:rFonts w:ascii="Cambria" w:hAnsi="Cambria"/>
                <w:lang w:val="en-US"/>
              </w:rPr>
            </w:pPr>
            <w:r>
              <w:rPr>
                <w:rFonts w:ascii="Cambria" w:hAnsi="Cambria"/>
                <w:lang w:val="en-US"/>
              </w:rPr>
              <w:t>M34</w:t>
            </w:r>
          </w:p>
        </w:tc>
      </w:tr>
      <w:tr w:rsidR="0020783F" w:rsidRPr="008E0617" w14:paraId="4AA4FD39" w14:textId="77777777" w:rsidTr="00C2083E">
        <w:trPr>
          <w:trHeight w:val="649"/>
        </w:trPr>
        <w:tc>
          <w:tcPr>
            <w:tcW w:w="1730" w:type="dxa"/>
            <w:vMerge/>
            <w:shd w:val="clear" w:color="auto" w:fill="9CC2E5" w:themeFill="accent1" w:themeFillTint="99"/>
          </w:tcPr>
          <w:p w14:paraId="2500512D" w14:textId="77777777" w:rsidR="0020783F" w:rsidRPr="00F718A9" w:rsidRDefault="0020783F" w:rsidP="0020783F">
            <w:pPr>
              <w:rPr>
                <w:rFonts w:ascii="Cambria" w:hAnsi="Cambria"/>
              </w:rPr>
            </w:pPr>
          </w:p>
        </w:tc>
        <w:tc>
          <w:tcPr>
            <w:tcW w:w="1843" w:type="dxa"/>
            <w:vMerge/>
            <w:shd w:val="clear" w:color="auto" w:fill="9CC2E5" w:themeFill="accent1" w:themeFillTint="99"/>
          </w:tcPr>
          <w:p w14:paraId="1837021E"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1158F96A"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24DE3763" w14:textId="25D23032" w:rsidR="0020783F" w:rsidRPr="00C079F1" w:rsidRDefault="0020783F" w:rsidP="0020783F">
            <w:pPr>
              <w:autoSpaceDE w:val="0"/>
              <w:autoSpaceDN w:val="0"/>
              <w:adjustRightInd w:val="0"/>
              <w:ind w:right="71"/>
              <w:jc w:val="both"/>
              <w:rPr>
                <w:rFonts w:ascii="Cambria" w:hAnsi="Cambria"/>
                <w:lang w:val="sr-Cyrl-CS"/>
              </w:rPr>
            </w:pPr>
            <w:r>
              <w:rPr>
                <w:u w:val="single"/>
              </w:rPr>
              <w:t>M. Z. Milošević</w:t>
            </w:r>
            <w:r>
              <w:t xml:space="preserve"> and N. S. Simonović, </w:t>
            </w:r>
            <w:r>
              <w:rPr>
                <w:i/>
              </w:rPr>
              <w:t>Single-electron description of the strong-field electron detachment of hydrogen negative ion,</w:t>
            </w:r>
            <w:r>
              <w:t xml:space="preserve"> Facta Universitatis, Series: Physics, Chemistry</w:t>
            </w:r>
            <w:r>
              <w:rPr>
                <w:lang w:val="en-US"/>
              </w:rPr>
              <w:t xml:space="preserve"> </w:t>
            </w:r>
            <w:r>
              <w:t xml:space="preserve">and Technology </w:t>
            </w:r>
            <w:r>
              <w:rPr>
                <w:b/>
              </w:rPr>
              <w:t>14</w:t>
            </w:r>
            <w:r>
              <w:t>, 27 (2016)</w:t>
            </w:r>
          </w:p>
        </w:tc>
        <w:tc>
          <w:tcPr>
            <w:tcW w:w="851" w:type="dxa"/>
            <w:shd w:val="clear" w:color="auto" w:fill="9CC2E5" w:themeFill="accent1" w:themeFillTint="99"/>
            <w:vAlign w:val="center"/>
          </w:tcPr>
          <w:p w14:paraId="1D651A0C" w14:textId="3B554E11" w:rsidR="0020783F" w:rsidRPr="00F43D67" w:rsidRDefault="0020783F" w:rsidP="0020783F">
            <w:pPr>
              <w:tabs>
                <w:tab w:val="left" w:pos="567"/>
              </w:tabs>
              <w:spacing w:after="60"/>
              <w:rPr>
                <w:rFonts w:ascii="Cambria" w:hAnsi="Cambria"/>
                <w:lang w:val="en-US"/>
              </w:rPr>
            </w:pPr>
            <w:r>
              <w:rPr>
                <w:rFonts w:ascii="Cambria" w:hAnsi="Cambria"/>
                <w:lang w:val="en-US"/>
              </w:rPr>
              <w:t>M51</w:t>
            </w:r>
          </w:p>
        </w:tc>
      </w:tr>
      <w:tr w:rsidR="0020783F" w:rsidRPr="008E0617" w14:paraId="4D0523AF" w14:textId="77777777" w:rsidTr="006A3227">
        <w:trPr>
          <w:trHeight w:val="861"/>
        </w:trPr>
        <w:tc>
          <w:tcPr>
            <w:tcW w:w="1730" w:type="dxa"/>
            <w:vMerge w:val="restart"/>
            <w:shd w:val="clear" w:color="auto" w:fill="DEEAF6" w:themeFill="accent1" w:themeFillTint="33"/>
          </w:tcPr>
          <w:p w14:paraId="4D0523AA" w14:textId="77777777" w:rsidR="0020783F" w:rsidRPr="00F718A9" w:rsidRDefault="0020783F" w:rsidP="0020783F">
            <w:pPr>
              <w:rPr>
                <w:rFonts w:ascii="Cambria" w:hAnsi="Cambria"/>
                <w:lang w:val="sr-Cyrl-RS"/>
              </w:rPr>
            </w:pPr>
            <w:r>
              <w:rPr>
                <w:rFonts w:ascii="Cambria" w:hAnsi="Cambria"/>
                <w:lang w:val="sr-Cyrl-RS"/>
              </w:rPr>
              <w:t xml:space="preserve">Младена </w:t>
            </w:r>
            <w:r w:rsidRPr="00F718A9">
              <w:rPr>
                <w:rFonts w:ascii="Cambria" w:hAnsi="Cambria"/>
                <w:lang w:val="sr-Cyrl-RS"/>
              </w:rPr>
              <w:t>Г</w:t>
            </w:r>
            <w:r>
              <w:rPr>
                <w:rFonts w:ascii="Cambria" w:hAnsi="Cambria"/>
                <w:lang w:val="sr-Cyrl-RS"/>
              </w:rPr>
              <w:t xml:space="preserve">. </w:t>
            </w:r>
            <w:r w:rsidRPr="00F718A9">
              <w:rPr>
                <w:rFonts w:ascii="Cambria" w:hAnsi="Cambria"/>
                <w:lang w:val="sr-Cyrl-RS"/>
              </w:rPr>
              <w:t>Лукић</w:t>
            </w:r>
          </w:p>
        </w:tc>
        <w:tc>
          <w:tcPr>
            <w:tcW w:w="1843" w:type="dxa"/>
            <w:vMerge w:val="restart"/>
            <w:shd w:val="clear" w:color="auto" w:fill="DEEAF6" w:themeFill="accent1" w:themeFillTint="33"/>
          </w:tcPr>
          <w:p w14:paraId="4D0523AB" w14:textId="77777777" w:rsidR="0020783F" w:rsidRPr="00F718A9" w:rsidRDefault="0020783F" w:rsidP="0020783F">
            <w:pPr>
              <w:rPr>
                <w:rFonts w:ascii="Cambria" w:hAnsi="Cambria"/>
                <w:lang w:val="sr-Cyrl-RS"/>
              </w:rPr>
            </w:pPr>
            <w:r w:rsidRPr="00F718A9">
              <w:rPr>
                <w:rFonts w:ascii="Cambria" w:hAnsi="Cambria"/>
                <w:lang w:val="sr-Cyrl-RS"/>
              </w:rPr>
              <w:t>Др Драган Маркушев</w:t>
            </w:r>
          </w:p>
        </w:tc>
        <w:tc>
          <w:tcPr>
            <w:tcW w:w="3244" w:type="dxa"/>
            <w:vMerge w:val="restart"/>
            <w:shd w:val="clear" w:color="auto" w:fill="DEEAF6" w:themeFill="accent1" w:themeFillTint="33"/>
          </w:tcPr>
          <w:p w14:paraId="4D0523AC" w14:textId="77777777" w:rsidR="0020783F" w:rsidRPr="00F718A9" w:rsidRDefault="0020783F" w:rsidP="0020783F">
            <w:pPr>
              <w:rPr>
                <w:rFonts w:ascii="Cambria" w:hAnsi="Cambria"/>
                <w:lang w:val="sr-Cyrl-RS"/>
              </w:rPr>
            </w:pPr>
            <w:r w:rsidRPr="00F718A9">
              <w:rPr>
                <w:rFonts w:ascii="Cambria" w:hAnsi="Cambria"/>
                <w:lang w:val="sr-Cyrl-RS"/>
              </w:rPr>
              <w:t>Анализа атмосферских полутаната интелиген</w:t>
            </w:r>
            <w:r>
              <w:rPr>
                <w:rFonts w:ascii="Cambria" w:hAnsi="Cambria"/>
                <w:lang w:val="sr-Cyrl-RS"/>
              </w:rPr>
              <w:t>тном импулсном фотоакустиком.26/02/2018</w:t>
            </w:r>
          </w:p>
        </w:tc>
        <w:tc>
          <w:tcPr>
            <w:tcW w:w="7387" w:type="dxa"/>
            <w:gridSpan w:val="2"/>
            <w:shd w:val="clear" w:color="auto" w:fill="DEEAF6" w:themeFill="accent1" w:themeFillTint="33"/>
          </w:tcPr>
          <w:p w14:paraId="4D0523AD" w14:textId="3CB26E61" w:rsidR="0020783F" w:rsidRPr="005D0234" w:rsidRDefault="0020783F" w:rsidP="0020783F">
            <w:pPr>
              <w:tabs>
                <w:tab w:val="left" w:pos="567"/>
              </w:tabs>
              <w:spacing w:after="60"/>
              <w:rPr>
                <w:rFonts w:ascii="Cambria" w:hAnsi="Cambria"/>
                <w:lang w:val="sr-Cyrl-CS"/>
              </w:rPr>
            </w:pPr>
            <w:r w:rsidRPr="005D0234">
              <w:rPr>
                <w:rFonts w:ascii="Times New Roman" w:hAnsi="Times New Roman"/>
                <w:u w:val="single"/>
              </w:rPr>
              <w:t>Lukić, M.</w:t>
            </w:r>
            <w:r w:rsidRPr="005D0234">
              <w:rPr>
                <w:rFonts w:ascii="Times New Roman" w:hAnsi="Times New Roman"/>
              </w:rPr>
              <w:t xml:space="preserve">, Ćojbašic, Ž., Rabasović, M. &amp; Markushev D. Computationally intelligent pulsed photoacoustics. </w:t>
            </w:r>
            <w:r w:rsidRPr="005D0234">
              <w:rPr>
                <w:rFonts w:ascii="Times New Roman" w:hAnsi="Times New Roman"/>
                <w:i/>
              </w:rPr>
              <w:t xml:space="preserve">Measurement Science and Technology </w:t>
            </w:r>
            <w:r w:rsidRPr="005D0234">
              <w:rPr>
                <w:rFonts w:ascii="Times New Roman" w:hAnsi="Times New Roman"/>
              </w:rPr>
              <w:t>(2014) 25:125203 (9pp). DOI:10.1088/0957-0233/25/12/125203</w:t>
            </w:r>
          </w:p>
        </w:tc>
        <w:tc>
          <w:tcPr>
            <w:tcW w:w="851" w:type="dxa"/>
            <w:shd w:val="clear" w:color="auto" w:fill="DEEAF6" w:themeFill="accent1" w:themeFillTint="33"/>
            <w:vAlign w:val="center"/>
          </w:tcPr>
          <w:p w14:paraId="4D0523AE" w14:textId="0CB9018F" w:rsidR="0020783F" w:rsidRPr="005D0234" w:rsidRDefault="0020783F" w:rsidP="0020783F">
            <w:pPr>
              <w:tabs>
                <w:tab w:val="left" w:pos="567"/>
              </w:tabs>
              <w:spacing w:after="60"/>
              <w:rPr>
                <w:rFonts w:ascii="Cambria" w:hAnsi="Cambria"/>
                <w:lang w:val="sr-Cyrl-CS"/>
              </w:rPr>
            </w:pPr>
            <w:r w:rsidRPr="005D0234">
              <w:rPr>
                <w:rFonts w:ascii="Cambria" w:hAnsi="Cambria"/>
                <w:lang w:val="en-US"/>
              </w:rPr>
              <w:t>M21</w:t>
            </w:r>
          </w:p>
        </w:tc>
      </w:tr>
      <w:tr w:rsidR="0020783F" w:rsidRPr="008E0617" w14:paraId="4C3BAEA5" w14:textId="77777777" w:rsidTr="006A3227">
        <w:trPr>
          <w:trHeight w:val="860"/>
        </w:trPr>
        <w:tc>
          <w:tcPr>
            <w:tcW w:w="1730" w:type="dxa"/>
            <w:vMerge/>
            <w:shd w:val="clear" w:color="auto" w:fill="DEEAF6" w:themeFill="accent1" w:themeFillTint="33"/>
          </w:tcPr>
          <w:p w14:paraId="2E1232EE" w14:textId="77777777" w:rsidR="0020783F" w:rsidRDefault="0020783F" w:rsidP="0020783F">
            <w:pPr>
              <w:rPr>
                <w:rFonts w:ascii="Cambria" w:hAnsi="Cambria"/>
                <w:lang w:val="sr-Cyrl-RS"/>
              </w:rPr>
            </w:pPr>
          </w:p>
        </w:tc>
        <w:tc>
          <w:tcPr>
            <w:tcW w:w="1843" w:type="dxa"/>
            <w:vMerge/>
            <w:shd w:val="clear" w:color="auto" w:fill="DEEAF6" w:themeFill="accent1" w:themeFillTint="33"/>
          </w:tcPr>
          <w:p w14:paraId="0B38A5C3" w14:textId="77777777" w:rsidR="0020783F" w:rsidRPr="00F718A9" w:rsidRDefault="0020783F" w:rsidP="0020783F">
            <w:pPr>
              <w:rPr>
                <w:rFonts w:ascii="Cambria" w:hAnsi="Cambria"/>
                <w:lang w:val="sr-Cyrl-RS"/>
              </w:rPr>
            </w:pPr>
          </w:p>
        </w:tc>
        <w:tc>
          <w:tcPr>
            <w:tcW w:w="3244" w:type="dxa"/>
            <w:vMerge/>
            <w:shd w:val="clear" w:color="auto" w:fill="DEEAF6" w:themeFill="accent1" w:themeFillTint="33"/>
          </w:tcPr>
          <w:p w14:paraId="173BE064" w14:textId="77777777" w:rsidR="0020783F" w:rsidRPr="00F718A9" w:rsidRDefault="0020783F" w:rsidP="0020783F">
            <w:pPr>
              <w:rPr>
                <w:rFonts w:ascii="Cambria" w:hAnsi="Cambria"/>
                <w:lang w:val="sr-Cyrl-RS"/>
              </w:rPr>
            </w:pPr>
          </w:p>
        </w:tc>
        <w:tc>
          <w:tcPr>
            <w:tcW w:w="7387" w:type="dxa"/>
            <w:gridSpan w:val="2"/>
            <w:shd w:val="clear" w:color="auto" w:fill="DEEAF6" w:themeFill="accent1" w:themeFillTint="33"/>
          </w:tcPr>
          <w:p w14:paraId="6F1C18CB" w14:textId="0250E7D6" w:rsidR="0020783F" w:rsidRPr="005D0234" w:rsidRDefault="0020783F" w:rsidP="0020783F">
            <w:pPr>
              <w:tabs>
                <w:tab w:val="left" w:pos="567"/>
              </w:tabs>
              <w:spacing w:after="60"/>
              <w:rPr>
                <w:rFonts w:ascii="Cambria" w:hAnsi="Cambria"/>
                <w:lang w:val="sr-Cyrl-CS"/>
              </w:rPr>
            </w:pPr>
            <w:r w:rsidRPr="005D0234">
              <w:rPr>
                <w:u w:val="single"/>
              </w:rPr>
              <w:t>Lukić, M.</w:t>
            </w:r>
            <w:r w:rsidRPr="005D0234">
              <w:t xml:space="preserve">, Ćojbašić, Ž., Rabasović, M., Markushev, D., Todorović, D. Laser Fluence Recognition Using Computationally Intelligent Pulsed Photoacoustics Within the Trace Gases Analysis. </w:t>
            </w:r>
            <w:r w:rsidRPr="005D0234">
              <w:rPr>
                <w:i/>
              </w:rPr>
              <w:t>International Journal of Thermophysics</w:t>
            </w:r>
            <w:r w:rsidRPr="005D0234">
              <w:t xml:space="preserve"> (2017) 38:165. (pp 12). DOI: 10.1007/s10765-017-2296-5</w:t>
            </w:r>
          </w:p>
        </w:tc>
        <w:tc>
          <w:tcPr>
            <w:tcW w:w="851" w:type="dxa"/>
            <w:shd w:val="clear" w:color="auto" w:fill="DEEAF6" w:themeFill="accent1" w:themeFillTint="33"/>
            <w:vAlign w:val="center"/>
          </w:tcPr>
          <w:p w14:paraId="23F013FE" w14:textId="307D8A7D" w:rsidR="0020783F" w:rsidRPr="005D0234" w:rsidRDefault="0020783F" w:rsidP="0020783F">
            <w:pPr>
              <w:tabs>
                <w:tab w:val="left" w:pos="567"/>
              </w:tabs>
              <w:spacing w:after="60"/>
              <w:rPr>
                <w:rFonts w:ascii="Cambria" w:hAnsi="Cambria"/>
                <w:lang w:val="sr-Cyrl-CS"/>
              </w:rPr>
            </w:pPr>
            <w:r w:rsidRPr="005D0234">
              <w:rPr>
                <w:rFonts w:ascii="Cambria" w:hAnsi="Cambria"/>
                <w:lang w:val="en-US"/>
              </w:rPr>
              <w:t>M23</w:t>
            </w:r>
          </w:p>
        </w:tc>
      </w:tr>
      <w:tr w:rsidR="0020783F" w:rsidRPr="008E0617" w14:paraId="4D0523B5" w14:textId="77777777" w:rsidTr="003E4E75">
        <w:trPr>
          <w:trHeight w:val="148"/>
        </w:trPr>
        <w:tc>
          <w:tcPr>
            <w:tcW w:w="1730" w:type="dxa"/>
            <w:vMerge w:val="restart"/>
            <w:shd w:val="clear" w:color="auto" w:fill="9CC2E5" w:themeFill="accent1" w:themeFillTint="99"/>
          </w:tcPr>
          <w:p w14:paraId="4D0523B0" w14:textId="77777777" w:rsidR="0020783F" w:rsidRPr="00F718A9" w:rsidRDefault="0020783F" w:rsidP="0020783F">
            <w:pPr>
              <w:rPr>
                <w:rFonts w:ascii="Cambria" w:hAnsi="Cambria"/>
              </w:rPr>
            </w:pPr>
            <w:r>
              <w:rPr>
                <w:rFonts w:ascii="Cambria" w:hAnsi="Cambria"/>
              </w:rPr>
              <w:t xml:space="preserve">Ненад </w:t>
            </w:r>
            <w:r w:rsidRPr="00F718A9">
              <w:rPr>
                <w:rFonts w:ascii="Cambria" w:hAnsi="Cambria"/>
              </w:rPr>
              <w:t>О</w:t>
            </w:r>
            <w:r>
              <w:rPr>
                <w:rFonts w:ascii="Cambria" w:hAnsi="Cambria"/>
                <w:lang w:val="sr-Cyrl-RS"/>
              </w:rPr>
              <w:t xml:space="preserve">. </w:t>
            </w:r>
            <w:r w:rsidRPr="00F718A9">
              <w:rPr>
                <w:rFonts w:ascii="Cambria" w:hAnsi="Cambria"/>
              </w:rPr>
              <w:t>Весић</w:t>
            </w:r>
          </w:p>
        </w:tc>
        <w:tc>
          <w:tcPr>
            <w:tcW w:w="1843" w:type="dxa"/>
            <w:vMerge w:val="restart"/>
            <w:shd w:val="clear" w:color="auto" w:fill="9CC2E5" w:themeFill="accent1" w:themeFillTint="99"/>
          </w:tcPr>
          <w:p w14:paraId="4D0523B1" w14:textId="77777777" w:rsidR="0020783F" w:rsidRPr="00F718A9" w:rsidRDefault="0020783F" w:rsidP="0020783F">
            <w:pPr>
              <w:rPr>
                <w:rFonts w:ascii="Cambria" w:hAnsi="Cambria"/>
                <w:lang w:val="sr-Cyrl-RS"/>
              </w:rPr>
            </w:pPr>
            <w:r w:rsidRPr="00F718A9">
              <w:rPr>
                <w:rFonts w:ascii="Cambria" w:hAnsi="Cambria"/>
                <w:lang w:val="sr-Cyrl-RS"/>
              </w:rPr>
              <w:t>Др Мића Станковић</w:t>
            </w:r>
          </w:p>
        </w:tc>
        <w:tc>
          <w:tcPr>
            <w:tcW w:w="3244" w:type="dxa"/>
            <w:vMerge w:val="restart"/>
            <w:shd w:val="clear" w:color="auto" w:fill="9CC2E5" w:themeFill="accent1" w:themeFillTint="99"/>
          </w:tcPr>
          <w:p w14:paraId="4D0523B2" w14:textId="77777777" w:rsidR="0020783F" w:rsidRPr="00F718A9" w:rsidRDefault="0020783F" w:rsidP="0020783F">
            <w:pPr>
              <w:rPr>
                <w:rFonts w:ascii="Cambria" w:hAnsi="Cambria"/>
                <w:lang w:val="sr-Cyrl-RS"/>
              </w:rPr>
            </w:pPr>
            <w:r w:rsidRPr="00F718A9">
              <w:rPr>
                <w:rFonts w:ascii="Cambria" w:hAnsi="Cambria"/>
              </w:rPr>
              <w:t>Скоро геодезијска пресликавања генералисаних Риманових простора и уопштења</w:t>
            </w:r>
            <w:r w:rsidRPr="00F718A9">
              <w:rPr>
                <w:rFonts w:ascii="Cambria" w:hAnsi="Cambria"/>
                <w:lang w:val="sr-Cyrl-RS"/>
              </w:rPr>
              <w:t>.</w:t>
            </w:r>
            <w:r>
              <w:rPr>
                <w:rFonts w:ascii="Cambria" w:hAnsi="Cambria"/>
              </w:rPr>
              <w:t xml:space="preserve"> 19/06/2018</w:t>
            </w:r>
          </w:p>
        </w:tc>
        <w:tc>
          <w:tcPr>
            <w:tcW w:w="7387" w:type="dxa"/>
            <w:gridSpan w:val="2"/>
            <w:shd w:val="clear" w:color="auto" w:fill="9CC2E5" w:themeFill="accent1" w:themeFillTint="99"/>
            <w:vAlign w:val="center"/>
          </w:tcPr>
          <w:p w14:paraId="4D0523B3" w14:textId="63007EFC"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N. O. Vesić, Lj. S. Velimirović, M. S. Stanković, </w:t>
            </w:r>
            <w:r w:rsidRPr="00082837">
              <w:rPr>
                <w:rFonts w:ascii="Cambria" w:hAnsi="Cambria"/>
                <w:lang w:val="sr-Latn-RS"/>
              </w:rPr>
              <w:t>Some invariants of equitorsion third type almost geodesic mappings</w:t>
            </w:r>
            <w:r>
              <w:rPr>
                <w:rFonts w:ascii="Cambria" w:hAnsi="Cambria"/>
                <w:lang w:val="sr-Latn-RS"/>
              </w:rPr>
              <w:t xml:space="preserve">, </w:t>
            </w:r>
            <w:r w:rsidRPr="00082837">
              <w:rPr>
                <w:rFonts w:ascii="Cambria" w:hAnsi="Cambria"/>
                <w:lang w:val="sr-Latn-RS"/>
              </w:rPr>
              <w:t>Mediterranean Journal of Mathematics 13 (6)</w:t>
            </w:r>
            <w:r>
              <w:rPr>
                <w:rFonts w:ascii="Cambria" w:hAnsi="Cambria"/>
                <w:lang w:val="sr-Latn-RS"/>
              </w:rPr>
              <w:t xml:space="preserve"> (2016)</w:t>
            </w:r>
            <w:r w:rsidRPr="00082837">
              <w:rPr>
                <w:rFonts w:ascii="Cambria" w:hAnsi="Cambria"/>
                <w:lang w:val="sr-Latn-RS"/>
              </w:rPr>
              <w:t>, 4581-4590</w:t>
            </w:r>
            <w:r>
              <w:rPr>
                <w:rFonts w:ascii="Cambria" w:hAnsi="Cambria"/>
                <w:lang w:val="sr-Latn-RS"/>
              </w:rPr>
              <w:t>.</w:t>
            </w:r>
          </w:p>
        </w:tc>
        <w:tc>
          <w:tcPr>
            <w:tcW w:w="851" w:type="dxa"/>
            <w:shd w:val="clear" w:color="auto" w:fill="9CC2E5" w:themeFill="accent1" w:themeFillTint="99"/>
            <w:vAlign w:val="center"/>
          </w:tcPr>
          <w:p w14:paraId="4D0523B4" w14:textId="25147346" w:rsidR="0020783F" w:rsidRPr="00C079F1" w:rsidRDefault="0020783F" w:rsidP="0020783F">
            <w:pPr>
              <w:tabs>
                <w:tab w:val="left" w:pos="567"/>
              </w:tabs>
              <w:spacing w:after="60"/>
              <w:rPr>
                <w:rFonts w:ascii="Cambria" w:hAnsi="Cambria"/>
                <w:lang w:val="sr-Cyrl-CS"/>
              </w:rPr>
            </w:pPr>
            <w:r>
              <w:rPr>
                <w:rFonts w:ascii="Cambria" w:hAnsi="Cambria"/>
                <w:lang w:val="sr-Latn-RS"/>
              </w:rPr>
              <w:t>M21</w:t>
            </w:r>
          </w:p>
        </w:tc>
      </w:tr>
      <w:tr w:rsidR="0020783F" w:rsidRPr="008E0617" w14:paraId="09288C8D" w14:textId="77777777" w:rsidTr="005E6CA4">
        <w:trPr>
          <w:trHeight w:val="143"/>
        </w:trPr>
        <w:tc>
          <w:tcPr>
            <w:tcW w:w="1730" w:type="dxa"/>
            <w:vMerge/>
            <w:shd w:val="clear" w:color="auto" w:fill="9CC2E5" w:themeFill="accent1" w:themeFillTint="99"/>
          </w:tcPr>
          <w:p w14:paraId="7D0D0161" w14:textId="77777777" w:rsidR="0020783F" w:rsidRDefault="0020783F" w:rsidP="0020783F">
            <w:pPr>
              <w:rPr>
                <w:rFonts w:ascii="Cambria" w:hAnsi="Cambria"/>
              </w:rPr>
            </w:pPr>
          </w:p>
        </w:tc>
        <w:tc>
          <w:tcPr>
            <w:tcW w:w="1843" w:type="dxa"/>
            <w:vMerge/>
            <w:shd w:val="clear" w:color="auto" w:fill="9CC2E5" w:themeFill="accent1" w:themeFillTint="99"/>
          </w:tcPr>
          <w:p w14:paraId="76FAE444"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1213F2A0"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224FA996" w14:textId="1C970339"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M. S. Stanković, N. O. Vesić, </w:t>
            </w:r>
            <w:r w:rsidRPr="00082837">
              <w:rPr>
                <w:rFonts w:ascii="Cambria" w:hAnsi="Cambria"/>
                <w:lang w:val="sr-Latn-RS"/>
              </w:rPr>
              <w:t>Some relations in non-symmetric affine connection spaces with regard to a special almost geodesic mappings of the third type</w:t>
            </w:r>
            <w:r>
              <w:rPr>
                <w:rFonts w:ascii="Cambria" w:hAnsi="Cambria"/>
                <w:lang w:val="sr-Latn-RS"/>
              </w:rPr>
              <w:t xml:space="preserve">, </w:t>
            </w:r>
            <w:r w:rsidRPr="00082837">
              <w:rPr>
                <w:rFonts w:ascii="Cambria" w:hAnsi="Cambria"/>
                <w:lang w:val="sr-Latn-RS"/>
              </w:rPr>
              <w:t>Filomat 29 (9)</w:t>
            </w:r>
            <w:r>
              <w:rPr>
                <w:rFonts w:ascii="Cambria" w:hAnsi="Cambria"/>
                <w:lang w:val="sr-Latn-RS"/>
              </w:rPr>
              <w:t xml:space="preserve"> (2015)</w:t>
            </w:r>
            <w:r w:rsidRPr="00082837">
              <w:rPr>
                <w:rFonts w:ascii="Cambria" w:hAnsi="Cambria"/>
                <w:lang w:val="sr-Latn-RS"/>
              </w:rPr>
              <w:t>, 1941-1951</w:t>
            </w:r>
            <w:r>
              <w:rPr>
                <w:rFonts w:ascii="Cambria" w:hAnsi="Cambria"/>
                <w:lang w:val="sr-Latn-RS"/>
              </w:rPr>
              <w:t>.</w:t>
            </w:r>
          </w:p>
        </w:tc>
        <w:tc>
          <w:tcPr>
            <w:tcW w:w="851" w:type="dxa"/>
            <w:shd w:val="clear" w:color="auto" w:fill="9CC2E5" w:themeFill="accent1" w:themeFillTint="99"/>
            <w:vAlign w:val="center"/>
          </w:tcPr>
          <w:p w14:paraId="6529A194" w14:textId="68635D6C" w:rsidR="0020783F" w:rsidRPr="00C079F1" w:rsidRDefault="0020783F" w:rsidP="0020783F">
            <w:pPr>
              <w:tabs>
                <w:tab w:val="left" w:pos="567"/>
              </w:tabs>
              <w:spacing w:after="60"/>
              <w:rPr>
                <w:rFonts w:ascii="Cambria" w:hAnsi="Cambria"/>
                <w:lang w:val="sr-Cyrl-CS"/>
              </w:rPr>
            </w:pPr>
            <w:r>
              <w:rPr>
                <w:rFonts w:ascii="Cambria" w:hAnsi="Cambria"/>
                <w:lang w:val="sr-Latn-RS"/>
              </w:rPr>
              <w:t>M21</w:t>
            </w:r>
          </w:p>
        </w:tc>
      </w:tr>
      <w:tr w:rsidR="0020783F" w:rsidRPr="008E0617" w14:paraId="5EF0CBF5" w14:textId="77777777" w:rsidTr="005E6CA4">
        <w:trPr>
          <w:trHeight w:val="143"/>
        </w:trPr>
        <w:tc>
          <w:tcPr>
            <w:tcW w:w="1730" w:type="dxa"/>
            <w:vMerge/>
            <w:shd w:val="clear" w:color="auto" w:fill="9CC2E5" w:themeFill="accent1" w:themeFillTint="99"/>
          </w:tcPr>
          <w:p w14:paraId="73A4B245" w14:textId="77777777" w:rsidR="0020783F" w:rsidRDefault="0020783F" w:rsidP="0020783F">
            <w:pPr>
              <w:rPr>
                <w:rFonts w:ascii="Cambria" w:hAnsi="Cambria"/>
              </w:rPr>
            </w:pPr>
          </w:p>
        </w:tc>
        <w:tc>
          <w:tcPr>
            <w:tcW w:w="1843" w:type="dxa"/>
            <w:vMerge/>
            <w:shd w:val="clear" w:color="auto" w:fill="9CC2E5" w:themeFill="accent1" w:themeFillTint="99"/>
          </w:tcPr>
          <w:p w14:paraId="1057F1FD"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18EB2033"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0F3EFB3A" w14:textId="4703EF85"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N. O. Vesić, M. Lj. Zlatanović, A. M. Velimirović, </w:t>
            </w:r>
            <w:r w:rsidRPr="005D1618">
              <w:rPr>
                <w:rFonts w:ascii="Cambria" w:hAnsi="Cambria"/>
                <w:lang w:val="sr-Latn-RS"/>
              </w:rPr>
              <w:t>Projective invariants for equitorsion geodesic mappings of semi-symmetric affine connection spaces</w:t>
            </w:r>
            <w:r>
              <w:rPr>
                <w:rFonts w:ascii="Cambria" w:hAnsi="Cambria"/>
                <w:lang w:val="sr-Latn-RS"/>
              </w:rPr>
              <w:t xml:space="preserve">, </w:t>
            </w:r>
            <w:r w:rsidRPr="005D1618">
              <w:rPr>
                <w:rFonts w:ascii="Cambria" w:hAnsi="Cambria"/>
                <w:lang w:val="sr-Latn-RS"/>
              </w:rPr>
              <w:t>Journal of Mathematical Analysis and Applications 472 (2)</w:t>
            </w:r>
            <w:r>
              <w:rPr>
                <w:rFonts w:ascii="Cambria" w:hAnsi="Cambria"/>
                <w:lang w:val="sr-Latn-RS"/>
              </w:rPr>
              <w:t xml:space="preserve"> (2019)</w:t>
            </w:r>
            <w:r w:rsidRPr="005D1618">
              <w:rPr>
                <w:rFonts w:ascii="Cambria" w:hAnsi="Cambria"/>
                <w:lang w:val="sr-Latn-RS"/>
              </w:rPr>
              <w:t>, 1571-1580</w:t>
            </w:r>
            <w:r>
              <w:rPr>
                <w:rFonts w:ascii="Cambria" w:hAnsi="Cambria"/>
                <w:lang w:val="sr-Latn-RS"/>
              </w:rPr>
              <w:t>.</w:t>
            </w:r>
          </w:p>
        </w:tc>
        <w:tc>
          <w:tcPr>
            <w:tcW w:w="851" w:type="dxa"/>
            <w:shd w:val="clear" w:color="auto" w:fill="9CC2E5" w:themeFill="accent1" w:themeFillTint="99"/>
            <w:vAlign w:val="center"/>
          </w:tcPr>
          <w:p w14:paraId="7E38AA78" w14:textId="7D08A1BF" w:rsidR="0020783F" w:rsidRPr="00C079F1" w:rsidRDefault="0020783F" w:rsidP="0020783F">
            <w:pPr>
              <w:tabs>
                <w:tab w:val="left" w:pos="567"/>
              </w:tabs>
              <w:spacing w:after="60"/>
              <w:rPr>
                <w:rFonts w:ascii="Cambria" w:hAnsi="Cambria"/>
                <w:lang w:val="sr-Cyrl-CS"/>
              </w:rPr>
            </w:pPr>
            <w:r>
              <w:rPr>
                <w:rFonts w:ascii="Cambria" w:hAnsi="Cambria"/>
                <w:lang w:val="sr-Latn-RS"/>
              </w:rPr>
              <w:t>M21</w:t>
            </w:r>
          </w:p>
        </w:tc>
      </w:tr>
      <w:tr w:rsidR="0020783F" w:rsidRPr="008E0617" w14:paraId="14D92E5D" w14:textId="77777777" w:rsidTr="005E6CA4">
        <w:trPr>
          <w:trHeight w:val="143"/>
        </w:trPr>
        <w:tc>
          <w:tcPr>
            <w:tcW w:w="1730" w:type="dxa"/>
            <w:vMerge/>
            <w:shd w:val="clear" w:color="auto" w:fill="9CC2E5" w:themeFill="accent1" w:themeFillTint="99"/>
          </w:tcPr>
          <w:p w14:paraId="56CD5456" w14:textId="77777777" w:rsidR="0020783F" w:rsidRDefault="0020783F" w:rsidP="0020783F">
            <w:pPr>
              <w:rPr>
                <w:rFonts w:ascii="Cambria" w:hAnsi="Cambria"/>
              </w:rPr>
            </w:pPr>
          </w:p>
        </w:tc>
        <w:tc>
          <w:tcPr>
            <w:tcW w:w="1843" w:type="dxa"/>
            <w:vMerge/>
            <w:shd w:val="clear" w:color="auto" w:fill="9CC2E5" w:themeFill="accent1" w:themeFillTint="99"/>
          </w:tcPr>
          <w:p w14:paraId="1E295B62"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33A386E9"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237B56FD" w14:textId="4F3213D2"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M. S. Stanković, M. Lj. Zlatanović, N. O. Vesić, </w:t>
            </w:r>
            <w:r w:rsidRPr="005D1618">
              <w:rPr>
                <w:rFonts w:ascii="Cambria" w:hAnsi="Cambria"/>
                <w:lang w:val="sr-Latn-RS"/>
              </w:rPr>
              <w:t>Some properties of ET-projective tensors obtained from Weyl projective tensor</w:t>
            </w:r>
            <w:r>
              <w:rPr>
                <w:rFonts w:ascii="Cambria" w:hAnsi="Cambria"/>
                <w:lang w:val="sr-Latn-RS"/>
              </w:rPr>
              <w:t xml:space="preserve">, </w:t>
            </w:r>
            <w:r w:rsidRPr="005D1618">
              <w:rPr>
                <w:rFonts w:ascii="Cambria" w:hAnsi="Cambria"/>
                <w:lang w:val="sr-Latn-RS"/>
              </w:rPr>
              <w:t>Filomat 29 (3)</w:t>
            </w:r>
            <w:r>
              <w:rPr>
                <w:rFonts w:ascii="Cambria" w:hAnsi="Cambria"/>
                <w:lang w:val="sr-Latn-RS"/>
              </w:rPr>
              <w:t xml:space="preserve"> (2015)</w:t>
            </w:r>
            <w:r w:rsidRPr="005D1618">
              <w:rPr>
                <w:rFonts w:ascii="Cambria" w:hAnsi="Cambria"/>
                <w:lang w:val="sr-Latn-RS"/>
              </w:rPr>
              <w:t>, 573-584</w:t>
            </w:r>
            <w:r>
              <w:rPr>
                <w:rFonts w:ascii="Cambria" w:hAnsi="Cambria"/>
                <w:lang w:val="sr-Latn-RS"/>
              </w:rPr>
              <w:t>.</w:t>
            </w:r>
          </w:p>
        </w:tc>
        <w:tc>
          <w:tcPr>
            <w:tcW w:w="851" w:type="dxa"/>
            <w:shd w:val="clear" w:color="auto" w:fill="9CC2E5" w:themeFill="accent1" w:themeFillTint="99"/>
            <w:vAlign w:val="center"/>
          </w:tcPr>
          <w:p w14:paraId="4DC4E02E" w14:textId="4F2F4DCF" w:rsidR="0020783F" w:rsidRPr="00C079F1" w:rsidRDefault="0020783F" w:rsidP="0020783F">
            <w:pPr>
              <w:tabs>
                <w:tab w:val="left" w:pos="567"/>
              </w:tabs>
              <w:spacing w:after="60"/>
              <w:rPr>
                <w:rFonts w:ascii="Cambria" w:hAnsi="Cambria"/>
                <w:lang w:val="sr-Cyrl-CS"/>
              </w:rPr>
            </w:pPr>
            <w:r>
              <w:rPr>
                <w:rFonts w:ascii="Cambria" w:hAnsi="Cambria"/>
                <w:lang w:val="sr-Latn-RS"/>
              </w:rPr>
              <w:t>M21</w:t>
            </w:r>
          </w:p>
        </w:tc>
      </w:tr>
      <w:tr w:rsidR="0020783F" w:rsidRPr="008E0617" w14:paraId="397B5E7F" w14:textId="77777777" w:rsidTr="005E6CA4">
        <w:trPr>
          <w:trHeight w:val="143"/>
        </w:trPr>
        <w:tc>
          <w:tcPr>
            <w:tcW w:w="1730" w:type="dxa"/>
            <w:vMerge/>
            <w:shd w:val="clear" w:color="auto" w:fill="9CC2E5" w:themeFill="accent1" w:themeFillTint="99"/>
          </w:tcPr>
          <w:p w14:paraId="6AD45D9B" w14:textId="77777777" w:rsidR="0020783F" w:rsidRDefault="0020783F" w:rsidP="0020783F">
            <w:pPr>
              <w:rPr>
                <w:rFonts w:ascii="Cambria" w:hAnsi="Cambria"/>
              </w:rPr>
            </w:pPr>
          </w:p>
        </w:tc>
        <w:tc>
          <w:tcPr>
            <w:tcW w:w="1843" w:type="dxa"/>
            <w:vMerge/>
            <w:shd w:val="clear" w:color="auto" w:fill="9CC2E5" w:themeFill="accent1" w:themeFillTint="99"/>
          </w:tcPr>
          <w:p w14:paraId="7017E982"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60661723"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64C8D4F7" w14:textId="77777777" w:rsidR="0020783F" w:rsidRPr="000F112F" w:rsidRDefault="0020783F" w:rsidP="0020783F">
            <w:pPr>
              <w:tabs>
                <w:tab w:val="left" w:pos="567"/>
              </w:tabs>
              <w:spacing w:after="60"/>
              <w:rPr>
                <w:rFonts w:ascii="Cambria" w:hAnsi="Cambria"/>
                <w:lang w:val="sr-Latn-RS"/>
              </w:rPr>
            </w:pPr>
            <w:r>
              <w:rPr>
                <w:rFonts w:ascii="Cambria" w:hAnsi="Cambria"/>
                <w:lang w:val="sr-Latn-RS"/>
              </w:rPr>
              <w:t xml:space="preserve">N. O. Vesić, M. S. Stanković, </w:t>
            </w:r>
            <w:r w:rsidRPr="000F112F">
              <w:rPr>
                <w:rFonts w:ascii="Cambria" w:hAnsi="Cambria"/>
                <w:lang w:val="sr-Latn-RS"/>
              </w:rPr>
              <w:t>Invariants of Special Second-Type Almost Geodesic Mappings of Generalized Riemannian Space</w:t>
            </w:r>
            <w:r>
              <w:rPr>
                <w:rFonts w:ascii="Cambria" w:hAnsi="Cambria"/>
                <w:lang w:val="sr-Latn-RS"/>
              </w:rPr>
              <w:t xml:space="preserve">, </w:t>
            </w:r>
          </w:p>
          <w:p w14:paraId="47927DBE" w14:textId="079EEE9C" w:rsidR="0020783F" w:rsidRPr="00C079F1" w:rsidRDefault="0020783F" w:rsidP="0020783F">
            <w:pPr>
              <w:tabs>
                <w:tab w:val="left" w:pos="567"/>
              </w:tabs>
              <w:spacing w:after="60"/>
              <w:rPr>
                <w:rFonts w:ascii="Cambria" w:hAnsi="Cambria"/>
                <w:lang w:val="sr-Cyrl-CS"/>
              </w:rPr>
            </w:pPr>
            <w:r w:rsidRPr="000F112F">
              <w:rPr>
                <w:rFonts w:ascii="Cambria" w:hAnsi="Cambria"/>
                <w:lang w:val="sr-Latn-RS"/>
              </w:rPr>
              <w:t>Mediterranean Journal of Mathematics 15 (2)</w:t>
            </w:r>
            <w:r>
              <w:rPr>
                <w:rFonts w:ascii="Cambria" w:hAnsi="Cambria"/>
                <w:lang w:val="sr-Latn-RS"/>
              </w:rPr>
              <w:t xml:space="preserve"> (2018)</w:t>
            </w:r>
            <w:r w:rsidRPr="000F112F">
              <w:rPr>
                <w:rFonts w:ascii="Cambria" w:hAnsi="Cambria"/>
                <w:lang w:val="sr-Latn-RS"/>
              </w:rPr>
              <w:t>, 60</w:t>
            </w:r>
            <w:r>
              <w:rPr>
                <w:rFonts w:ascii="Cambria" w:hAnsi="Cambria"/>
                <w:lang w:val="sr-Latn-RS"/>
              </w:rPr>
              <w:t>.</w:t>
            </w:r>
          </w:p>
        </w:tc>
        <w:tc>
          <w:tcPr>
            <w:tcW w:w="851" w:type="dxa"/>
            <w:shd w:val="clear" w:color="auto" w:fill="9CC2E5" w:themeFill="accent1" w:themeFillTint="99"/>
            <w:vAlign w:val="center"/>
          </w:tcPr>
          <w:p w14:paraId="59EECEAB" w14:textId="77349935" w:rsidR="0020783F" w:rsidRPr="00C079F1" w:rsidRDefault="0020783F" w:rsidP="0020783F">
            <w:pPr>
              <w:tabs>
                <w:tab w:val="left" w:pos="567"/>
              </w:tabs>
              <w:spacing w:after="60"/>
              <w:rPr>
                <w:rFonts w:ascii="Cambria" w:hAnsi="Cambria"/>
                <w:lang w:val="sr-Cyrl-CS"/>
              </w:rPr>
            </w:pPr>
            <w:r>
              <w:rPr>
                <w:rFonts w:ascii="Cambria" w:hAnsi="Cambria"/>
                <w:lang w:val="sr-Latn-RS"/>
              </w:rPr>
              <w:t>M21</w:t>
            </w:r>
          </w:p>
        </w:tc>
      </w:tr>
      <w:tr w:rsidR="0020783F" w:rsidRPr="008E0617" w14:paraId="525D553C" w14:textId="77777777" w:rsidTr="005E6CA4">
        <w:trPr>
          <w:trHeight w:val="143"/>
        </w:trPr>
        <w:tc>
          <w:tcPr>
            <w:tcW w:w="1730" w:type="dxa"/>
            <w:vMerge/>
            <w:shd w:val="clear" w:color="auto" w:fill="9CC2E5" w:themeFill="accent1" w:themeFillTint="99"/>
          </w:tcPr>
          <w:p w14:paraId="4CE508F3" w14:textId="77777777" w:rsidR="0020783F" w:rsidRDefault="0020783F" w:rsidP="0020783F">
            <w:pPr>
              <w:rPr>
                <w:rFonts w:ascii="Cambria" w:hAnsi="Cambria"/>
              </w:rPr>
            </w:pPr>
          </w:p>
        </w:tc>
        <w:tc>
          <w:tcPr>
            <w:tcW w:w="1843" w:type="dxa"/>
            <w:vMerge/>
            <w:shd w:val="clear" w:color="auto" w:fill="9CC2E5" w:themeFill="accent1" w:themeFillTint="99"/>
          </w:tcPr>
          <w:p w14:paraId="099531D1"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3BA4C2BE"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3ACFC61F" w14:textId="37E66B7C"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M. S. Stanković, M. Lj. Zlatanović, N. O. Vesić, </w:t>
            </w:r>
            <w:r w:rsidRPr="00C153AA">
              <w:rPr>
                <w:rFonts w:ascii="Cambria" w:hAnsi="Cambria"/>
                <w:lang w:val="sr-Latn-RS"/>
              </w:rPr>
              <w:t>Basic equations of G-almost geodesic mappings of the second type, which have the property of reciprocity</w:t>
            </w:r>
            <w:r>
              <w:rPr>
                <w:rFonts w:ascii="Cambria" w:hAnsi="Cambria"/>
                <w:lang w:val="sr-Latn-RS"/>
              </w:rPr>
              <w:t xml:space="preserve">, </w:t>
            </w:r>
            <w:r w:rsidRPr="00C153AA">
              <w:rPr>
                <w:rFonts w:ascii="Cambria" w:hAnsi="Cambria"/>
                <w:lang w:val="sr-Latn-RS"/>
              </w:rPr>
              <w:t>Czechoslovak Mathematical Journal 65 (3)</w:t>
            </w:r>
            <w:r>
              <w:rPr>
                <w:rFonts w:ascii="Cambria" w:hAnsi="Cambria"/>
                <w:lang w:val="sr-Latn-RS"/>
              </w:rPr>
              <w:t xml:space="preserve"> (2014)</w:t>
            </w:r>
            <w:r w:rsidRPr="00C153AA">
              <w:rPr>
                <w:rFonts w:ascii="Cambria" w:hAnsi="Cambria"/>
                <w:lang w:val="sr-Latn-RS"/>
              </w:rPr>
              <w:t>, 787-799</w:t>
            </w:r>
            <w:r>
              <w:rPr>
                <w:rFonts w:ascii="Cambria" w:hAnsi="Cambria"/>
                <w:lang w:val="sr-Latn-RS"/>
              </w:rPr>
              <w:t>.</w:t>
            </w:r>
          </w:p>
        </w:tc>
        <w:tc>
          <w:tcPr>
            <w:tcW w:w="851" w:type="dxa"/>
            <w:shd w:val="clear" w:color="auto" w:fill="9CC2E5" w:themeFill="accent1" w:themeFillTint="99"/>
            <w:vAlign w:val="center"/>
          </w:tcPr>
          <w:p w14:paraId="4FF05798" w14:textId="1DB636CF" w:rsidR="0020783F" w:rsidRPr="00C079F1" w:rsidRDefault="0020783F" w:rsidP="0020783F">
            <w:pPr>
              <w:tabs>
                <w:tab w:val="left" w:pos="567"/>
              </w:tabs>
              <w:spacing w:after="60"/>
              <w:rPr>
                <w:rFonts w:ascii="Cambria" w:hAnsi="Cambria"/>
                <w:lang w:val="sr-Cyrl-CS"/>
              </w:rPr>
            </w:pPr>
            <w:r>
              <w:rPr>
                <w:rFonts w:ascii="Cambria" w:hAnsi="Cambria"/>
                <w:lang w:val="sr-Latn-RS"/>
              </w:rPr>
              <w:t>M23</w:t>
            </w:r>
          </w:p>
        </w:tc>
      </w:tr>
      <w:tr w:rsidR="0020783F" w:rsidRPr="008E0617" w14:paraId="2AC1499C" w14:textId="77777777" w:rsidTr="005E6CA4">
        <w:trPr>
          <w:trHeight w:val="143"/>
        </w:trPr>
        <w:tc>
          <w:tcPr>
            <w:tcW w:w="1730" w:type="dxa"/>
            <w:vMerge/>
            <w:shd w:val="clear" w:color="auto" w:fill="9CC2E5" w:themeFill="accent1" w:themeFillTint="99"/>
          </w:tcPr>
          <w:p w14:paraId="619BB1AA" w14:textId="77777777" w:rsidR="0020783F" w:rsidRDefault="0020783F" w:rsidP="0020783F">
            <w:pPr>
              <w:rPr>
                <w:rFonts w:ascii="Cambria" w:hAnsi="Cambria"/>
              </w:rPr>
            </w:pPr>
          </w:p>
        </w:tc>
        <w:tc>
          <w:tcPr>
            <w:tcW w:w="1843" w:type="dxa"/>
            <w:vMerge/>
            <w:shd w:val="clear" w:color="auto" w:fill="9CC2E5" w:themeFill="accent1" w:themeFillTint="99"/>
          </w:tcPr>
          <w:p w14:paraId="2CFBC2EA"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51716406"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06170BEE" w14:textId="726176F7"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N. O. Vesić, </w:t>
            </w:r>
            <w:r w:rsidRPr="000F112F">
              <w:rPr>
                <w:rFonts w:ascii="Cambria" w:hAnsi="Cambria"/>
                <w:lang w:val="sr-Latn-RS"/>
              </w:rPr>
              <w:t>Some Invariants of Conformal Mappings of a Generalized Riemannian Space</w:t>
            </w:r>
            <w:r>
              <w:rPr>
                <w:rFonts w:ascii="Cambria" w:hAnsi="Cambria"/>
                <w:lang w:val="sr-Latn-RS"/>
              </w:rPr>
              <w:t xml:space="preserve">, </w:t>
            </w:r>
            <w:r>
              <w:t>Filomat 32</w:t>
            </w:r>
            <w:r>
              <w:rPr>
                <w:lang w:val="sr-Latn-RS"/>
              </w:rPr>
              <w:t xml:space="preserve"> (4)</w:t>
            </w:r>
            <w:r>
              <w:t xml:space="preserve"> (2018), 1465–1474</w:t>
            </w:r>
            <w:r>
              <w:rPr>
                <w:lang w:val="sr-Latn-RS"/>
              </w:rPr>
              <w:t>.</w:t>
            </w:r>
          </w:p>
        </w:tc>
        <w:tc>
          <w:tcPr>
            <w:tcW w:w="851" w:type="dxa"/>
            <w:shd w:val="clear" w:color="auto" w:fill="9CC2E5" w:themeFill="accent1" w:themeFillTint="99"/>
            <w:vAlign w:val="center"/>
          </w:tcPr>
          <w:p w14:paraId="3D316375" w14:textId="201DE4C8" w:rsidR="0020783F" w:rsidRPr="00C079F1" w:rsidRDefault="0020783F" w:rsidP="0020783F">
            <w:pPr>
              <w:tabs>
                <w:tab w:val="left" w:pos="567"/>
              </w:tabs>
              <w:spacing w:after="60"/>
              <w:rPr>
                <w:rFonts w:ascii="Cambria" w:hAnsi="Cambria"/>
                <w:lang w:val="sr-Cyrl-CS"/>
              </w:rPr>
            </w:pPr>
            <w:r>
              <w:rPr>
                <w:rFonts w:ascii="Cambria" w:hAnsi="Cambria"/>
                <w:lang w:val="sr-Latn-RS"/>
              </w:rPr>
              <w:t>M23</w:t>
            </w:r>
          </w:p>
        </w:tc>
      </w:tr>
      <w:tr w:rsidR="0020783F" w:rsidRPr="008E0617" w14:paraId="04FEA168" w14:textId="77777777" w:rsidTr="005E6CA4">
        <w:trPr>
          <w:trHeight w:val="143"/>
        </w:trPr>
        <w:tc>
          <w:tcPr>
            <w:tcW w:w="1730" w:type="dxa"/>
            <w:vMerge/>
            <w:shd w:val="clear" w:color="auto" w:fill="9CC2E5" w:themeFill="accent1" w:themeFillTint="99"/>
          </w:tcPr>
          <w:p w14:paraId="5431B1CC" w14:textId="77777777" w:rsidR="0020783F" w:rsidRDefault="0020783F" w:rsidP="0020783F">
            <w:pPr>
              <w:rPr>
                <w:rFonts w:ascii="Cambria" w:hAnsi="Cambria"/>
              </w:rPr>
            </w:pPr>
          </w:p>
        </w:tc>
        <w:tc>
          <w:tcPr>
            <w:tcW w:w="1843" w:type="dxa"/>
            <w:vMerge/>
            <w:shd w:val="clear" w:color="auto" w:fill="9CC2E5" w:themeFill="accent1" w:themeFillTint="99"/>
          </w:tcPr>
          <w:p w14:paraId="117ECDEE"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48AEEFBD"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7A2FFC0D" w14:textId="35DE9AA8"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N. O. Vesić, </w:t>
            </w:r>
            <w:r w:rsidRPr="001E265A">
              <w:rPr>
                <w:rFonts w:ascii="Cambria" w:hAnsi="Cambria"/>
                <w:lang w:val="sr-Latn-RS"/>
              </w:rPr>
              <w:t>Generalized Weyl Conformal Curvature Tensor of Generalized Riemannian Space</w:t>
            </w:r>
            <w:r>
              <w:rPr>
                <w:rFonts w:ascii="Cambria" w:hAnsi="Cambria"/>
                <w:lang w:val="sr-Latn-RS"/>
              </w:rPr>
              <w:t xml:space="preserve">, Miskolc Mathematical Notes, </w:t>
            </w:r>
            <w:r>
              <w:t>Vol. 20 (2019), No. 1, pp. 555–563</w:t>
            </w:r>
            <w:r>
              <w:rPr>
                <w:lang w:val="sr-Latn-RS"/>
              </w:rPr>
              <w:t>.</w:t>
            </w:r>
          </w:p>
        </w:tc>
        <w:tc>
          <w:tcPr>
            <w:tcW w:w="851" w:type="dxa"/>
            <w:shd w:val="clear" w:color="auto" w:fill="9CC2E5" w:themeFill="accent1" w:themeFillTint="99"/>
            <w:vAlign w:val="center"/>
          </w:tcPr>
          <w:p w14:paraId="1DE56920" w14:textId="37DFFC3E" w:rsidR="0020783F" w:rsidRPr="00C079F1" w:rsidRDefault="0020783F" w:rsidP="0020783F">
            <w:pPr>
              <w:tabs>
                <w:tab w:val="left" w:pos="567"/>
              </w:tabs>
              <w:spacing w:after="60"/>
              <w:rPr>
                <w:rFonts w:ascii="Cambria" w:hAnsi="Cambria"/>
                <w:lang w:val="sr-Cyrl-CS"/>
              </w:rPr>
            </w:pPr>
            <w:r>
              <w:rPr>
                <w:rFonts w:ascii="Cambria" w:hAnsi="Cambria"/>
                <w:lang w:val="sr-Latn-RS"/>
              </w:rPr>
              <w:t>M23</w:t>
            </w:r>
          </w:p>
        </w:tc>
      </w:tr>
      <w:tr w:rsidR="0020783F" w:rsidRPr="008E0617" w14:paraId="389D293A" w14:textId="77777777" w:rsidTr="005E6CA4">
        <w:trPr>
          <w:trHeight w:val="143"/>
        </w:trPr>
        <w:tc>
          <w:tcPr>
            <w:tcW w:w="1730" w:type="dxa"/>
            <w:vMerge/>
            <w:shd w:val="clear" w:color="auto" w:fill="9CC2E5" w:themeFill="accent1" w:themeFillTint="99"/>
          </w:tcPr>
          <w:p w14:paraId="3782CFC6" w14:textId="77777777" w:rsidR="0020783F" w:rsidRDefault="0020783F" w:rsidP="0020783F">
            <w:pPr>
              <w:rPr>
                <w:rFonts w:ascii="Cambria" w:hAnsi="Cambria"/>
              </w:rPr>
            </w:pPr>
          </w:p>
        </w:tc>
        <w:tc>
          <w:tcPr>
            <w:tcW w:w="1843" w:type="dxa"/>
            <w:vMerge/>
            <w:shd w:val="clear" w:color="auto" w:fill="9CC2E5" w:themeFill="accent1" w:themeFillTint="99"/>
          </w:tcPr>
          <w:p w14:paraId="3069B33A"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620D78CE"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39E074A4" w14:textId="26DCAEDE"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N. O. Vesić, </w:t>
            </w:r>
            <w:r w:rsidRPr="000F112F">
              <w:rPr>
                <w:rFonts w:ascii="Cambria" w:hAnsi="Cambria"/>
                <w:lang w:val="sr-Latn-RS"/>
              </w:rPr>
              <w:t>Weyl Projective Objects</w:t>
            </w:r>
            <w:r>
              <w:rPr>
                <w:rFonts w:ascii="Cambria" w:hAnsi="Cambria"/>
                <w:lang w:val="sr-Latn-RS"/>
              </w:rPr>
              <w:t xml:space="preserve"> </w:t>
            </w:r>
            <m:oMath>
              <m:limLow>
                <m:limLowPr>
                  <m:ctrlPr>
                    <w:rPr>
                      <w:rFonts w:ascii="Cambria Math" w:hAnsi="Cambria Math"/>
                      <w:i/>
                      <w:lang w:val="sr-Latn-RS"/>
                    </w:rPr>
                  </m:ctrlPr>
                </m:limLowPr>
                <m:e>
                  <m:r>
                    <m:rPr>
                      <m:scr m:val="script"/>
                      <m:sty m:val="p"/>
                    </m:rPr>
                    <w:rPr>
                      <w:rFonts w:ascii="Cambria Math" w:hAnsi="Cambria Math"/>
                      <w:lang w:val="sr-Latn-RS"/>
                    </w:rPr>
                    <m:t>W</m:t>
                  </m:r>
                </m:e>
                <m:lim>
                  <m:r>
                    <w:rPr>
                      <w:rFonts w:ascii="Cambria Math" w:hAnsi="Cambria Math"/>
                      <w:lang w:val="sr-Latn-RS"/>
                    </w:rPr>
                    <m:t>1</m:t>
                  </m:r>
                </m:lim>
              </m:limLow>
              <m:r>
                <w:rPr>
                  <w:rFonts w:ascii="Cambria Math" w:hAnsi="Cambria Math"/>
                  <w:lang w:val="sr-Latn-RS"/>
                </w:rPr>
                <m:t xml:space="preserve">, </m:t>
              </m:r>
              <m:limLow>
                <m:limLowPr>
                  <m:ctrlPr>
                    <w:rPr>
                      <w:rFonts w:ascii="Cambria Math" w:hAnsi="Cambria Math"/>
                      <w:i/>
                      <w:lang w:val="sr-Latn-RS"/>
                    </w:rPr>
                  </m:ctrlPr>
                </m:limLowPr>
                <m:e>
                  <m:r>
                    <m:rPr>
                      <m:scr m:val="script"/>
                      <m:sty m:val="p"/>
                    </m:rPr>
                    <w:rPr>
                      <w:rFonts w:ascii="Cambria Math" w:hAnsi="Cambria Math"/>
                      <w:lang w:val="sr-Latn-RS"/>
                    </w:rPr>
                    <m:t>W</m:t>
                  </m:r>
                </m:e>
                <m:lim>
                  <m:r>
                    <w:rPr>
                      <w:rFonts w:ascii="Cambria Math" w:hAnsi="Cambria Math"/>
                      <w:lang w:val="sr-Latn-RS"/>
                    </w:rPr>
                    <m:t>2</m:t>
                  </m:r>
                </m:lim>
              </m:limLow>
              <m:r>
                <w:rPr>
                  <w:rFonts w:ascii="Cambria Math" w:hAnsi="Cambria Math"/>
                  <w:lang w:val="sr-Latn-RS"/>
                </w:rPr>
                <m:t>,</m:t>
              </m:r>
              <m:limLow>
                <m:limLowPr>
                  <m:ctrlPr>
                    <w:rPr>
                      <w:rFonts w:ascii="Cambria Math" w:hAnsi="Cambria Math"/>
                      <w:i/>
                      <w:lang w:val="sr-Latn-RS"/>
                    </w:rPr>
                  </m:ctrlPr>
                </m:limLowPr>
                <m:e>
                  <m:r>
                    <m:rPr>
                      <m:scr m:val="script"/>
                      <m:sty m:val="p"/>
                    </m:rPr>
                    <w:rPr>
                      <w:rFonts w:ascii="Cambria Math" w:hAnsi="Cambria Math"/>
                      <w:lang w:val="sr-Latn-RS"/>
                    </w:rPr>
                    <m:t>W</m:t>
                  </m:r>
                </m:e>
                <m:lim>
                  <m:r>
                    <w:rPr>
                      <w:rFonts w:ascii="Cambria Math" w:hAnsi="Cambria Math"/>
                      <w:lang w:val="sr-Latn-RS"/>
                    </w:rPr>
                    <m:t>3</m:t>
                  </m:r>
                </m:lim>
              </m:limLow>
            </m:oMath>
            <w:r w:rsidRPr="000F112F">
              <w:rPr>
                <w:rFonts w:ascii="Cambria" w:hAnsi="Cambria"/>
                <w:lang w:val="sr-Latn-RS"/>
              </w:rPr>
              <w:t xml:space="preserve">  for Equitorsion Geodesic Mappings</w:t>
            </w:r>
            <w:r>
              <w:rPr>
                <w:rFonts w:ascii="Cambria" w:hAnsi="Cambria"/>
                <w:lang w:val="sr-Latn-RS"/>
              </w:rPr>
              <w:t xml:space="preserve">, </w:t>
            </w:r>
            <w:r w:rsidRPr="000F112F">
              <w:rPr>
                <w:rFonts w:ascii="Cambria" w:hAnsi="Cambria"/>
                <w:lang w:val="sr-Latn-RS"/>
              </w:rPr>
              <w:t>Miskolc Mathematical Notes 19 (1)</w:t>
            </w:r>
            <w:r>
              <w:rPr>
                <w:rFonts w:ascii="Cambria" w:hAnsi="Cambria"/>
                <w:lang w:val="sr-Latn-RS"/>
              </w:rPr>
              <w:t xml:space="preserve"> (2018)</w:t>
            </w:r>
            <w:r w:rsidRPr="000F112F">
              <w:rPr>
                <w:rFonts w:ascii="Cambria" w:hAnsi="Cambria"/>
                <w:lang w:val="sr-Latn-RS"/>
              </w:rPr>
              <w:t>, 665-675</w:t>
            </w:r>
            <w:r>
              <w:rPr>
                <w:rFonts w:ascii="Cambria" w:hAnsi="Cambria"/>
                <w:lang w:val="sr-Latn-RS"/>
              </w:rPr>
              <w:t>.</w:t>
            </w:r>
          </w:p>
        </w:tc>
        <w:tc>
          <w:tcPr>
            <w:tcW w:w="851" w:type="dxa"/>
            <w:shd w:val="clear" w:color="auto" w:fill="9CC2E5" w:themeFill="accent1" w:themeFillTint="99"/>
            <w:vAlign w:val="center"/>
          </w:tcPr>
          <w:p w14:paraId="72E79071" w14:textId="7B2D340A" w:rsidR="0020783F" w:rsidRPr="00C079F1" w:rsidRDefault="0020783F" w:rsidP="0020783F">
            <w:pPr>
              <w:tabs>
                <w:tab w:val="left" w:pos="567"/>
              </w:tabs>
              <w:spacing w:after="60"/>
              <w:rPr>
                <w:rFonts w:ascii="Cambria" w:hAnsi="Cambria"/>
                <w:lang w:val="sr-Cyrl-CS"/>
              </w:rPr>
            </w:pPr>
            <w:r>
              <w:rPr>
                <w:rFonts w:ascii="Cambria" w:hAnsi="Cambria"/>
                <w:lang w:val="sr-Latn-RS"/>
              </w:rPr>
              <w:t>M23</w:t>
            </w:r>
          </w:p>
        </w:tc>
      </w:tr>
      <w:tr w:rsidR="0020783F" w:rsidRPr="008E0617" w14:paraId="42B90619" w14:textId="77777777" w:rsidTr="005E6CA4">
        <w:trPr>
          <w:trHeight w:val="143"/>
        </w:trPr>
        <w:tc>
          <w:tcPr>
            <w:tcW w:w="1730" w:type="dxa"/>
            <w:vMerge/>
            <w:shd w:val="clear" w:color="auto" w:fill="9CC2E5" w:themeFill="accent1" w:themeFillTint="99"/>
          </w:tcPr>
          <w:p w14:paraId="00435863" w14:textId="77777777" w:rsidR="0020783F" w:rsidRDefault="0020783F" w:rsidP="0020783F">
            <w:pPr>
              <w:rPr>
                <w:rFonts w:ascii="Cambria" w:hAnsi="Cambria"/>
              </w:rPr>
            </w:pPr>
          </w:p>
        </w:tc>
        <w:tc>
          <w:tcPr>
            <w:tcW w:w="1843" w:type="dxa"/>
            <w:vMerge/>
            <w:shd w:val="clear" w:color="auto" w:fill="9CC2E5" w:themeFill="accent1" w:themeFillTint="99"/>
          </w:tcPr>
          <w:p w14:paraId="32A277ED"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1DDF8E27"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245D21DF" w14:textId="10326915" w:rsidR="0020783F" w:rsidRPr="00C079F1" w:rsidRDefault="0020783F" w:rsidP="0020783F">
            <w:pPr>
              <w:tabs>
                <w:tab w:val="left" w:pos="567"/>
              </w:tabs>
              <w:spacing w:after="60"/>
              <w:rPr>
                <w:rFonts w:ascii="Cambria" w:hAnsi="Cambria"/>
                <w:lang w:val="sr-Cyrl-CS"/>
              </w:rPr>
            </w:pPr>
            <w:r>
              <w:rPr>
                <w:rFonts w:ascii="Cambria" w:hAnsi="Cambria"/>
                <w:lang w:val="sr-Latn-RS"/>
              </w:rPr>
              <w:t>N. O. Vesić, BASIC INVARIANTS of Geometric Mappings, Miskolc Mathematical Notes, accepted for publication.</w:t>
            </w:r>
          </w:p>
        </w:tc>
        <w:tc>
          <w:tcPr>
            <w:tcW w:w="851" w:type="dxa"/>
            <w:shd w:val="clear" w:color="auto" w:fill="9CC2E5" w:themeFill="accent1" w:themeFillTint="99"/>
            <w:vAlign w:val="center"/>
          </w:tcPr>
          <w:p w14:paraId="23E9283A" w14:textId="78F6116F" w:rsidR="0020783F" w:rsidRPr="00C079F1" w:rsidRDefault="0020783F" w:rsidP="0020783F">
            <w:pPr>
              <w:tabs>
                <w:tab w:val="left" w:pos="567"/>
              </w:tabs>
              <w:spacing w:after="60"/>
              <w:rPr>
                <w:rFonts w:ascii="Cambria" w:hAnsi="Cambria"/>
                <w:lang w:val="sr-Cyrl-CS"/>
              </w:rPr>
            </w:pPr>
            <w:r>
              <w:rPr>
                <w:rFonts w:ascii="Cambria" w:hAnsi="Cambria"/>
                <w:lang w:val="sr-Latn-RS"/>
              </w:rPr>
              <w:t>M23</w:t>
            </w:r>
          </w:p>
        </w:tc>
      </w:tr>
      <w:tr w:rsidR="0020783F" w:rsidRPr="008E0617" w14:paraId="5773D696" w14:textId="77777777" w:rsidTr="005E6CA4">
        <w:trPr>
          <w:trHeight w:val="143"/>
        </w:trPr>
        <w:tc>
          <w:tcPr>
            <w:tcW w:w="1730" w:type="dxa"/>
            <w:vMerge/>
            <w:shd w:val="clear" w:color="auto" w:fill="9CC2E5" w:themeFill="accent1" w:themeFillTint="99"/>
          </w:tcPr>
          <w:p w14:paraId="4F2BBC6E" w14:textId="77777777" w:rsidR="0020783F" w:rsidRDefault="0020783F" w:rsidP="0020783F">
            <w:pPr>
              <w:rPr>
                <w:rFonts w:ascii="Cambria" w:hAnsi="Cambria"/>
              </w:rPr>
            </w:pPr>
          </w:p>
        </w:tc>
        <w:tc>
          <w:tcPr>
            <w:tcW w:w="1843" w:type="dxa"/>
            <w:vMerge/>
            <w:shd w:val="clear" w:color="auto" w:fill="9CC2E5" w:themeFill="accent1" w:themeFillTint="99"/>
          </w:tcPr>
          <w:p w14:paraId="5BE8AF83"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08A20F7B"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4C38A1D2" w14:textId="1307C21E"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N. O. Vesić, </w:t>
            </w:r>
            <w:r w:rsidRPr="005D1618">
              <w:rPr>
                <w:rFonts w:ascii="Cambria" w:hAnsi="Cambria"/>
                <w:lang w:val="sr-Latn-RS"/>
              </w:rPr>
              <w:t>Curvature tensors and the third type almost geodesic mappings</w:t>
            </w:r>
            <w:r>
              <w:rPr>
                <w:rFonts w:ascii="Cambria" w:hAnsi="Cambria"/>
                <w:lang w:val="sr-Latn-RS"/>
              </w:rPr>
              <w:t xml:space="preserve">, </w:t>
            </w:r>
            <w:r w:rsidRPr="005D1618">
              <w:rPr>
                <w:rFonts w:ascii="Cambria" w:hAnsi="Cambria"/>
                <w:lang w:val="sr-Latn-RS"/>
              </w:rPr>
              <w:t>Facta Universitatis, Series: Mathematics and Informatics 29 (4)</w:t>
            </w:r>
            <w:r>
              <w:rPr>
                <w:rFonts w:ascii="Cambria" w:hAnsi="Cambria"/>
                <w:lang w:val="sr-Latn-RS"/>
              </w:rPr>
              <w:t xml:space="preserve"> (2014)</w:t>
            </w:r>
            <w:r w:rsidRPr="005D1618">
              <w:rPr>
                <w:rFonts w:ascii="Cambria" w:hAnsi="Cambria"/>
                <w:lang w:val="sr-Latn-RS"/>
              </w:rPr>
              <w:t>, 445-460</w:t>
            </w:r>
            <w:r>
              <w:rPr>
                <w:rFonts w:ascii="Cambria" w:hAnsi="Cambria"/>
                <w:lang w:val="sr-Latn-RS"/>
              </w:rPr>
              <w:t>.</w:t>
            </w:r>
          </w:p>
        </w:tc>
        <w:tc>
          <w:tcPr>
            <w:tcW w:w="851" w:type="dxa"/>
            <w:shd w:val="clear" w:color="auto" w:fill="9CC2E5" w:themeFill="accent1" w:themeFillTint="99"/>
            <w:vAlign w:val="center"/>
          </w:tcPr>
          <w:p w14:paraId="33A4E1B6" w14:textId="2BAEB6DE" w:rsidR="0020783F" w:rsidRPr="00C079F1" w:rsidRDefault="0020783F" w:rsidP="0020783F">
            <w:pPr>
              <w:tabs>
                <w:tab w:val="left" w:pos="567"/>
              </w:tabs>
              <w:spacing w:after="60"/>
              <w:rPr>
                <w:rFonts w:ascii="Cambria" w:hAnsi="Cambria"/>
                <w:lang w:val="sr-Cyrl-CS"/>
              </w:rPr>
            </w:pPr>
            <w:r>
              <w:rPr>
                <w:rFonts w:ascii="Cambria" w:hAnsi="Cambria"/>
                <w:lang w:val="sr-Latn-RS"/>
              </w:rPr>
              <w:t>M51</w:t>
            </w:r>
          </w:p>
        </w:tc>
      </w:tr>
      <w:tr w:rsidR="0020783F" w:rsidRPr="008E0617" w14:paraId="030FDF0C" w14:textId="77777777" w:rsidTr="005E6CA4">
        <w:trPr>
          <w:trHeight w:val="143"/>
        </w:trPr>
        <w:tc>
          <w:tcPr>
            <w:tcW w:w="1730" w:type="dxa"/>
            <w:vMerge/>
            <w:shd w:val="clear" w:color="auto" w:fill="9CC2E5" w:themeFill="accent1" w:themeFillTint="99"/>
          </w:tcPr>
          <w:p w14:paraId="11FC1FAC" w14:textId="77777777" w:rsidR="0020783F" w:rsidRDefault="0020783F" w:rsidP="0020783F">
            <w:pPr>
              <w:rPr>
                <w:rFonts w:ascii="Cambria" w:hAnsi="Cambria"/>
              </w:rPr>
            </w:pPr>
          </w:p>
        </w:tc>
        <w:tc>
          <w:tcPr>
            <w:tcW w:w="1843" w:type="dxa"/>
            <w:vMerge/>
            <w:shd w:val="clear" w:color="auto" w:fill="9CC2E5" w:themeFill="accent1" w:themeFillTint="99"/>
          </w:tcPr>
          <w:p w14:paraId="1057C189" w14:textId="77777777" w:rsidR="0020783F" w:rsidRPr="00F718A9" w:rsidRDefault="0020783F" w:rsidP="0020783F">
            <w:pPr>
              <w:rPr>
                <w:rFonts w:ascii="Cambria" w:hAnsi="Cambria"/>
                <w:lang w:val="sr-Cyrl-RS"/>
              </w:rPr>
            </w:pPr>
          </w:p>
        </w:tc>
        <w:tc>
          <w:tcPr>
            <w:tcW w:w="3244" w:type="dxa"/>
            <w:vMerge/>
            <w:shd w:val="clear" w:color="auto" w:fill="9CC2E5" w:themeFill="accent1" w:themeFillTint="99"/>
          </w:tcPr>
          <w:p w14:paraId="11A85327" w14:textId="77777777" w:rsidR="0020783F" w:rsidRPr="00F718A9" w:rsidRDefault="0020783F" w:rsidP="0020783F">
            <w:pPr>
              <w:rPr>
                <w:rFonts w:ascii="Cambria" w:hAnsi="Cambria"/>
              </w:rPr>
            </w:pPr>
          </w:p>
        </w:tc>
        <w:tc>
          <w:tcPr>
            <w:tcW w:w="7387" w:type="dxa"/>
            <w:gridSpan w:val="2"/>
            <w:shd w:val="clear" w:color="auto" w:fill="9CC2E5" w:themeFill="accent1" w:themeFillTint="99"/>
            <w:vAlign w:val="center"/>
          </w:tcPr>
          <w:p w14:paraId="018AC35B" w14:textId="68AA1E70" w:rsidR="0020783F" w:rsidRPr="00C079F1" w:rsidRDefault="0020783F" w:rsidP="0020783F">
            <w:pPr>
              <w:tabs>
                <w:tab w:val="left" w:pos="567"/>
              </w:tabs>
              <w:spacing w:after="60"/>
              <w:rPr>
                <w:rFonts w:ascii="Cambria" w:hAnsi="Cambria"/>
                <w:lang w:val="sr-Cyrl-CS"/>
              </w:rPr>
            </w:pPr>
            <w:r>
              <w:rPr>
                <w:rFonts w:ascii="Cambria" w:hAnsi="Cambria"/>
                <w:lang w:val="sr-Latn-RS"/>
              </w:rPr>
              <w:t xml:space="preserve">N. O. Vesić, D. J. Simjanović, </w:t>
            </w:r>
            <w:r w:rsidRPr="000F112F">
              <w:rPr>
                <w:rFonts w:ascii="Cambria" w:hAnsi="Cambria"/>
                <w:lang w:val="sr-Latn-RS"/>
              </w:rPr>
              <w:t>Matrix-based algorithm for text-data hiding and information processing</w:t>
            </w:r>
            <w:r>
              <w:rPr>
                <w:rFonts w:ascii="Cambria" w:hAnsi="Cambria"/>
                <w:lang w:val="sr-Latn-RS"/>
              </w:rPr>
              <w:t xml:space="preserve">, </w:t>
            </w:r>
            <w:r w:rsidRPr="000F112F">
              <w:rPr>
                <w:rFonts w:ascii="Cambria" w:hAnsi="Cambria"/>
                <w:lang w:val="sr-Latn-RS"/>
              </w:rPr>
              <w:t>Vojnotehnički glasnik 62 (1)</w:t>
            </w:r>
            <w:r>
              <w:rPr>
                <w:rFonts w:ascii="Cambria" w:hAnsi="Cambria"/>
                <w:lang w:val="sr-Latn-RS"/>
              </w:rPr>
              <w:t xml:space="preserve">(2014) </w:t>
            </w:r>
            <w:r w:rsidRPr="000F112F">
              <w:rPr>
                <w:rFonts w:ascii="Cambria" w:hAnsi="Cambria"/>
                <w:lang w:val="sr-Latn-RS"/>
              </w:rPr>
              <w:t>, 42-57</w:t>
            </w:r>
            <w:r>
              <w:rPr>
                <w:rFonts w:ascii="Cambria" w:hAnsi="Cambria"/>
                <w:lang w:val="sr-Latn-RS"/>
              </w:rPr>
              <w:t>.</w:t>
            </w:r>
          </w:p>
        </w:tc>
        <w:tc>
          <w:tcPr>
            <w:tcW w:w="851" w:type="dxa"/>
            <w:shd w:val="clear" w:color="auto" w:fill="9CC2E5" w:themeFill="accent1" w:themeFillTint="99"/>
            <w:vAlign w:val="center"/>
          </w:tcPr>
          <w:p w14:paraId="437538C6" w14:textId="615EACF1" w:rsidR="0020783F" w:rsidRPr="00C079F1" w:rsidRDefault="0020783F" w:rsidP="0020783F">
            <w:pPr>
              <w:tabs>
                <w:tab w:val="left" w:pos="567"/>
              </w:tabs>
              <w:spacing w:after="60"/>
              <w:rPr>
                <w:rFonts w:ascii="Cambria" w:hAnsi="Cambria"/>
                <w:lang w:val="sr-Cyrl-CS"/>
              </w:rPr>
            </w:pPr>
            <w:r>
              <w:rPr>
                <w:rFonts w:ascii="Cambria" w:hAnsi="Cambria"/>
                <w:lang w:val="sr-Latn-RS"/>
              </w:rPr>
              <w:t>M52</w:t>
            </w:r>
          </w:p>
        </w:tc>
      </w:tr>
      <w:tr w:rsidR="0020783F" w:rsidRPr="008E0617" w14:paraId="4D0523BB" w14:textId="77777777" w:rsidTr="005E6CA4">
        <w:trPr>
          <w:trHeight w:val="268"/>
        </w:trPr>
        <w:tc>
          <w:tcPr>
            <w:tcW w:w="1730" w:type="dxa"/>
            <w:shd w:val="clear" w:color="auto" w:fill="DEEAF6" w:themeFill="accent1" w:themeFillTint="33"/>
          </w:tcPr>
          <w:p w14:paraId="4D0523B6" w14:textId="77777777" w:rsidR="0020783F" w:rsidRPr="00F718A9" w:rsidRDefault="0020783F" w:rsidP="0020783F">
            <w:pPr>
              <w:rPr>
                <w:rFonts w:ascii="Cambria" w:hAnsi="Cambria"/>
              </w:rPr>
            </w:pPr>
            <w:r>
              <w:rPr>
                <w:rFonts w:ascii="Cambria" w:hAnsi="Cambria"/>
              </w:rPr>
              <w:t xml:space="preserve">Ивана </w:t>
            </w:r>
            <w:r w:rsidRPr="00F718A9">
              <w:rPr>
                <w:rFonts w:ascii="Cambria" w:hAnsi="Cambria"/>
              </w:rPr>
              <w:t>С</w:t>
            </w:r>
            <w:r>
              <w:rPr>
                <w:rFonts w:ascii="Cambria" w:hAnsi="Cambria"/>
                <w:lang w:val="sr-Cyrl-RS"/>
              </w:rPr>
              <w:t xml:space="preserve">. </w:t>
            </w:r>
            <w:r w:rsidRPr="00F718A9">
              <w:rPr>
                <w:rFonts w:ascii="Cambria" w:hAnsi="Cambria"/>
              </w:rPr>
              <w:t>Радоњић Митић</w:t>
            </w:r>
          </w:p>
        </w:tc>
        <w:tc>
          <w:tcPr>
            <w:tcW w:w="1843" w:type="dxa"/>
            <w:shd w:val="clear" w:color="auto" w:fill="DEEAF6" w:themeFill="accent1" w:themeFillTint="33"/>
          </w:tcPr>
          <w:p w14:paraId="4D0523B7" w14:textId="77777777" w:rsidR="0020783F" w:rsidRPr="00F718A9" w:rsidRDefault="0020783F" w:rsidP="0020783F">
            <w:pPr>
              <w:rPr>
                <w:rFonts w:ascii="Cambria" w:hAnsi="Cambria"/>
              </w:rPr>
            </w:pPr>
            <w:r w:rsidRPr="00F718A9">
              <w:rPr>
                <w:rFonts w:ascii="Cambria" w:hAnsi="Cambria"/>
                <w:lang w:val="sr-Cyrl-RS"/>
              </w:rPr>
              <w:t xml:space="preserve">Др </w:t>
            </w:r>
            <w:r w:rsidRPr="00F718A9">
              <w:rPr>
                <w:rFonts w:ascii="Cambria" w:hAnsi="Cambria"/>
              </w:rPr>
              <w:t>Томислав Павловић</w:t>
            </w:r>
          </w:p>
        </w:tc>
        <w:tc>
          <w:tcPr>
            <w:tcW w:w="3244" w:type="dxa"/>
            <w:shd w:val="clear" w:color="auto" w:fill="DEEAF6" w:themeFill="accent1" w:themeFillTint="33"/>
          </w:tcPr>
          <w:p w14:paraId="4D0523B8" w14:textId="77777777" w:rsidR="0020783F" w:rsidRPr="00F718A9" w:rsidRDefault="0020783F" w:rsidP="0020783F">
            <w:pPr>
              <w:rPr>
                <w:rFonts w:ascii="Cambria" w:hAnsi="Cambria"/>
              </w:rPr>
            </w:pPr>
            <w:r w:rsidRPr="00F718A9">
              <w:rPr>
                <w:rFonts w:ascii="Cambria" w:hAnsi="Cambria"/>
              </w:rPr>
              <w:t>Испитивање енергетске ефикасности соларних модула у зависности од њихове запрљаности у реалним</w:t>
            </w:r>
            <w:r>
              <w:rPr>
                <w:rFonts w:ascii="Cambria" w:hAnsi="Cambria"/>
              </w:rPr>
              <w:t xml:space="preserve"> климатским условима у Нишу. 05/07</w:t>
            </w:r>
            <w:r>
              <w:rPr>
                <w:rFonts w:ascii="Cambria" w:hAnsi="Cambria"/>
                <w:lang w:val="sr-Cyrl-RS"/>
              </w:rPr>
              <w:t>/</w:t>
            </w:r>
            <w:r>
              <w:rPr>
                <w:rFonts w:ascii="Cambria" w:hAnsi="Cambria"/>
              </w:rPr>
              <w:t>2018</w:t>
            </w:r>
          </w:p>
        </w:tc>
        <w:tc>
          <w:tcPr>
            <w:tcW w:w="7387" w:type="dxa"/>
            <w:gridSpan w:val="2"/>
            <w:shd w:val="clear" w:color="auto" w:fill="DEEAF6" w:themeFill="accent1" w:themeFillTint="33"/>
            <w:vAlign w:val="center"/>
          </w:tcPr>
          <w:p w14:paraId="4D0523B9" w14:textId="77777777" w:rsidR="0020783F" w:rsidRPr="00C079F1" w:rsidRDefault="0020783F" w:rsidP="0020783F">
            <w:pPr>
              <w:tabs>
                <w:tab w:val="left" w:pos="567"/>
              </w:tabs>
              <w:spacing w:after="60"/>
              <w:rPr>
                <w:rFonts w:ascii="Cambria" w:hAnsi="Cambria"/>
                <w:lang w:val="sr-Cyrl-CS"/>
              </w:rPr>
            </w:pPr>
          </w:p>
        </w:tc>
        <w:tc>
          <w:tcPr>
            <w:tcW w:w="851" w:type="dxa"/>
            <w:shd w:val="clear" w:color="auto" w:fill="DEEAF6" w:themeFill="accent1" w:themeFillTint="33"/>
            <w:vAlign w:val="center"/>
          </w:tcPr>
          <w:p w14:paraId="4D0523BA" w14:textId="77777777" w:rsidR="0020783F" w:rsidRPr="00C079F1" w:rsidRDefault="0020783F" w:rsidP="0020783F">
            <w:pPr>
              <w:tabs>
                <w:tab w:val="left" w:pos="567"/>
              </w:tabs>
              <w:spacing w:after="60"/>
              <w:rPr>
                <w:rFonts w:ascii="Cambria" w:hAnsi="Cambria"/>
                <w:lang w:val="sr-Cyrl-CS"/>
              </w:rPr>
            </w:pPr>
          </w:p>
        </w:tc>
      </w:tr>
      <w:tr w:rsidR="00963B1A" w:rsidRPr="008E0617" w14:paraId="4D0523C1" w14:textId="77777777" w:rsidTr="00AD56FD">
        <w:trPr>
          <w:trHeight w:val="304"/>
        </w:trPr>
        <w:tc>
          <w:tcPr>
            <w:tcW w:w="1730" w:type="dxa"/>
            <w:vMerge w:val="restart"/>
            <w:shd w:val="clear" w:color="auto" w:fill="9CC2E5" w:themeFill="accent1" w:themeFillTint="99"/>
          </w:tcPr>
          <w:p w14:paraId="4D0523BC" w14:textId="77777777" w:rsidR="00963B1A" w:rsidRPr="00F718A9" w:rsidRDefault="00963B1A" w:rsidP="00963B1A">
            <w:pPr>
              <w:rPr>
                <w:rFonts w:ascii="Cambria" w:hAnsi="Cambria"/>
              </w:rPr>
            </w:pPr>
            <w:bookmarkStart w:id="0" w:name="_GoBack" w:colFirst="3" w:colLast="3"/>
            <w:r>
              <w:rPr>
                <w:rFonts w:ascii="Cambria" w:hAnsi="Cambria"/>
              </w:rPr>
              <w:t xml:space="preserve">Драгана </w:t>
            </w:r>
            <w:r w:rsidRPr="00F718A9">
              <w:rPr>
                <w:rFonts w:ascii="Cambria" w:hAnsi="Cambria"/>
              </w:rPr>
              <w:t>З</w:t>
            </w:r>
            <w:r>
              <w:rPr>
                <w:rFonts w:ascii="Cambria" w:hAnsi="Cambria"/>
                <w:lang w:val="sr-Cyrl-RS"/>
              </w:rPr>
              <w:t xml:space="preserve">. </w:t>
            </w:r>
            <w:r w:rsidRPr="00F718A9">
              <w:rPr>
                <w:rFonts w:ascii="Cambria" w:hAnsi="Cambria"/>
              </w:rPr>
              <w:t>Марковић Николић</w:t>
            </w:r>
          </w:p>
        </w:tc>
        <w:tc>
          <w:tcPr>
            <w:tcW w:w="1843" w:type="dxa"/>
            <w:vMerge w:val="restart"/>
            <w:shd w:val="clear" w:color="auto" w:fill="9CC2E5" w:themeFill="accent1" w:themeFillTint="99"/>
          </w:tcPr>
          <w:p w14:paraId="4D0523BD" w14:textId="77777777" w:rsidR="00963B1A" w:rsidRPr="00F718A9" w:rsidRDefault="00963B1A" w:rsidP="00963B1A">
            <w:pPr>
              <w:rPr>
                <w:rFonts w:ascii="Cambria" w:hAnsi="Cambria"/>
                <w:lang w:val="sr-Cyrl-RS"/>
              </w:rPr>
            </w:pPr>
            <w:r w:rsidRPr="00F718A9">
              <w:rPr>
                <w:rFonts w:ascii="Cambria" w:hAnsi="Cambria"/>
                <w:lang w:val="sr-Cyrl-RS"/>
              </w:rPr>
              <w:t>Др Александар Бојић</w:t>
            </w:r>
          </w:p>
        </w:tc>
        <w:tc>
          <w:tcPr>
            <w:tcW w:w="3244" w:type="dxa"/>
            <w:vMerge w:val="restart"/>
            <w:shd w:val="clear" w:color="auto" w:fill="9CC2E5" w:themeFill="accent1" w:themeFillTint="99"/>
          </w:tcPr>
          <w:p w14:paraId="4D0523BE" w14:textId="77777777" w:rsidR="00963B1A" w:rsidRPr="00F718A9" w:rsidRDefault="00963B1A" w:rsidP="00963B1A">
            <w:pPr>
              <w:rPr>
                <w:rFonts w:ascii="Cambria" w:hAnsi="Cambria"/>
                <w:lang w:val="sr-Cyrl-RS"/>
              </w:rPr>
            </w:pPr>
            <w:r w:rsidRPr="00F718A9">
              <w:rPr>
                <w:rFonts w:ascii="Cambria" w:hAnsi="Cambria"/>
              </w:rPr>
              <w:t>Синтеза катјонских лигно-целулозних сорбената и примена за уклањање анјонских полутаната из воде</w:t>
            </w:r>
            <w:r w:rsidRPr="00F718A9">
              <w:rPr>
                <w:rFonts w:ascii="Cambria" w:hAnsi="Cambria"/>
                <w:lang w:val="sr-Cyrl-RS"/>
              </w:rPr>
              <w:t>.</w:t>
            </w:r>
            <w:r w:rsidRPr="00F718A9">
              <w:rPr>
                <w:rFonts w:ascii="Cambria" w:hAnsi="Cambria"/>
              </w:rPr>
              <w:t xml:space="preserve"> 10</w:t>
            </w:r>
            <w:r>
              <w:rPr>
                <w:rFonts w:ascii="Cambria" w:hAnsi="Cambria"/>
                <w:lang w:val="sr-Cyrl-RS"/>
              </w:rPr>
              <w:t>/</w:t>
            </w:r>
            <w:r w:rsidRPr="00F718A9">
              <w:rPr>
                <w:rFonts w:ascii="Cambria" w:hAnsi="Cambria"/>
              </w:rPr>
              <w:t>07</w:t>
            </w:r>
            <w:r>
              <w:rPr>
                <w:rFonts w:ascii="Cambria" w:hAnsi="Cambria"/>
                <w:lang w:val="sr-Cyrl-RS"/>
              </w:rPr>
              <w:t>/</w:t>
            </w:r>
            <w:r>
              <w:rPr>
                <w:rFonts w:ascii="Cambria" w:hAnsi="Cambria"/>
              </w:rPr>
              <w:t>2018</w:t>
            </w:r>
          </w:p>
        </w:tc>
        <w:tc>
          <w:tcPr>
            <w:tcW w:w="7387" w:type="dxa"/>
            <w:gridSpan w:val="2"/>
            <w:shd w:val="clear" w:color="auto" w:fill="9CC2E5" w:themeFill="accent1" w:themeFillTint="99"/>
            <w:vAlign w:val="center"/>
          </w:tcPr>
          <w:p w14:paraId="4316438E" w14:textId="3B78386E" w:rsidR="00963B1A" w:rsidRPr="00C079F1" w:rsidRDefault="00963B1A" w:rsidP="00963B1A">
            <w:pPr>
              <w:tabs>
                <w:tab w:val="left" w:pos="567"/>
              </w:tabs>
              <w:spacing w:after="60"/>
              <w:rPr>
                <w:rFonts w:ascii="Cambria" w:hAnsi="Cambria"/>
                <w:lang w:val="sr-Cyrl-CS"/>
              </w:rPr>
            </w:pPr>
            <w:r w:rsidRPr="007D0DCA">
              <w:rPr>
                <w:rFonts w:ascii="Cambria" w:hAnsi="Cambria"/>
                <w:b/>
                <w:color w:val="000000"/>
              </w:rPr>
              <w:t>D.Z. Marković-Nikolić</w:t>
            </w:r>
            <w:r w:rsidRPr="007D0DCA">
              <w:rPr>
                <w:rFonts w:ascii="Cambria" w:hAnsi="Cambria"/>
                <w:color w:val="000000"/>
              </w:rPr>
              <w:t xml:space="preserve">, A.Lj. Bojić, D.V. Bojić, M.D. Cakić, D.J. Cvetković, G.S. Nikolić, The biosorption potential of modified bottle gourd shell for phosphate: Equilibrium, kinetic and thermodynamic studies, </w:t>
            </w:r>
            <w:r w:rsidRPr="007D0DCA">
              <w:rPr>
                <w:rFonts w:ascii="Cambria" w:hAnsi="Cambria"/>
                <w:i/>
                <w:color w:val="000000"/>
              </w:rPr>
              <w:t xml:space="preserve">Chemical Industry and Chemical Engineering Quarterly </w:t>
            </w:r>
            <w:r w:rsidRPr="00E03B49">
              <w:rPr>
                <w:rFonts w:ascii="Cambria" w:hAnsi="Cambria"/>
                <w:color w:val="000000"/>
                <w:lang w:val="en-US"/>
              </w:rPr>
              <w:t>24 (4) 319-332</w:t>
            </w:r>
            <w:r>
              <w:rPr>
                <w:rFonts w:ascii="Cambria" w:hAnsi="Cambria"/>
                <w:i/>
                <w:color w:val="000000"/>
                <w:lang w:val="en-US"/>
              </w:rPr>
              <w:t xml:space="preserve"> </w:t>
            </w:r>
            <w:r w:rsidRPr="007D0DCA">
              <w:rPr>
                <w:rFonts w:ascii="Cambria" w:hAnsi="Cambria"/>
                <w:color w:val="000000"/>
              </w:rPr>
              <w:t xml:space="preserve">(2018). </w:t>
            </w:r>
          </w:p>
        </w:tc>
        <w:tc>
          <w:tcPr>
            <w:tcW w:w="851" w:type="dxa"/>
            <w:shd w:val="clear" w:color="auto" w:fill="9CC2E5" w:themeFill="accent1" w:themeFillTint="99"/>
            <w:vAlign w:val="center"/>
          </w:tcPr>
          <w:p w14:paraId="4D0523C0" w14:textId="0E19A184"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M23</w:t>
            </w:r>
          </w:p>
        </w:tc>
      </w:tr>
      <w:bookmarkEnd w:id="0"/>
      <w:tr w:rsidR="00963B1A" w:rsidRPr="008E0617" w14:paraId="026847B8" w14:textId="77777777" w:rsidTr="00AD56FD">
        <w:trPr>
          <w:trHeight w:val="295"/>
        </w:trPr>
        <w:tc>
          <w:tcPr>
            <w:tcW w:w="1730" w:type="dxa"/>
            <w:vMerge/>
            <w:shd w:val="clear" w:color="auto" w:fill="9CC2E5" w:themeFill="accent1" w:themeFillTint="99"/>
          </w:tcPr>
          <w:p w14:paraId="1E195DF9" w14:textId="77777777" w:rsidR="00963B1A" w:rsidRDefault="00963B1A" w:rsidP="00963B1A">
            <w:pPr>
              <w:rPr>
                <w:rFonts w:ascii="Cambria" w:hAnsi="Cambria"/>
              </w:rPr>
            </w:pPr>
          </w:p>
        </w:tc>
        <w:tc>
          <w:tcPr>
            <w:tcW w:w="1843" w:type="dxa"/>
            <w:vMerge/>
            <w:shd w:val="clear" w:color="auto" w:fill="9CC2E5" w:themeFill="accent1" w:themeFillTint="99"/>
          </w:tcPr>
          <w:p w14:paraId="4E36CE35"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27919C4D"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4B15E693" w14:textId="0855F85C" w:rsidR="00963B1A" w:rsidRPr="00C079F1" w:rsidRDefault="00963B1A" w:rsidP="00963B1A">
            <w:pPr>
              <w:tabs>
                <w:tab w:val="left" w:pos="567"/>
              </w:tabs>
              <w:spacing w:after="60"/>
              <w:rPr>
                <w:rFonts w:ascii="Cambria" w:hAnsi="Cambria"/>
                <w:lang w:val="sr-Cyrl-CS"/>
              </w:rPr>
            </w:pPr>
            <w:r w:rsidRPr="007D0DCA">
              <w:rPr>
                <w:rFonts w:ascii="Cambria" w:hAnsi="Cambria"/>
                <w:b/>
                <w:color w:val="000000"/>
              </w:rPr>
              <w:t>D.Z. Marković-Nikolić</w:t>
            </w:r>
            <w:r w:rsidRPr="007D0DCA">
              <w:rPr>
                <w:rFonts w:ascii="Cambria" w:hAnsi="Cambria"/>
                <w:color w:val="000000"/>
              </w:rPr>
              <w:t>, M.D. Cakić</w:t>
            </w:r>
            <w:r w:rsidRPr="007D0DCA">
              <w:rPr>
                <w:rFonts w:ascii="Cambria" w:hAnsi="Cambria"/>
                <w:b/>
                <w:color w:val="000000"/>
              </w:rPr>
              <w:t xml:space="preserve">, </w:t>
            </w:r>
            <w:r w:rsidRPr="007D0DCA">
              <w:rPr>
                <w:rFonts w:ascii="Cambria" w:hAnsi="Cambria"/>
                <w:color w:val="000000"/>
              </w:rPr>
              <w:t xml:space="preserve">G. Petković,  G.S. Nikolić, Kinetics, thermodynamics and mechanisms of phosphate sorption onto bottle gourd biomass modified by (3-chloro-2-hydroxypropyl)trimethylammonium chloride, </w:t>
            </w:r>
            <w:r w:rsidRPr="007D0DCA">
              <w:rPr>
                <w:rFonts w:ascii="Cambria" w:hAnsi="Cambria"/>
                <w:i/>
                <w:color w:val="000000"/>
              </w:rPr>
              <w:t>Progress in Reaction Kinetics and Mechanism</w:t>
            </w:r>
            <w:r w:rsidRPr="007D0DCA">
              <w:rPr>
                <w:rFonts w:ascii="Cambria" w:hAnsi="Cambria"/>
                <w:color w:val="000000"/>
              </w:rPr>
              <w:t xml:space="preserve"> </w:t>
            </w:r>
            <w:r>
              <w:rPr>
                <w:rFonts w:ascii="Cambria" w:hAnsi="Cambria"/>
                <w:color w:val="000000"/>
                <w:lang w:val="en-US"/>
              </w:rPr>
              <w:t xml:space="preserve">44 (3) 267-285 </w:t>
            </w:r>
            <w:r>
              <w:rPr>
                <w:rFonts w:ascii="Cambria" w:hAnsi="Cambria"/>
                <w:color w:val="000000"/>
              </w:rPr>
              <w:t>(2019).</w:t>
            </w:r>
          </w:p>
        </w:tc>
        <w:tc>
          <w:tcPr>
            <w:tcW w:w="851" w:type="dxa"/>
            <w:shd w:val="clear" w:color="auto" w:fill="9CC2E5" w:themeFill="accent1" w:themeFillTint="99"/>
            <w:vAlign w:val="center"/>
          </w:tcPr>
          <w:p w14:paraId="1825EFAC" w14:textId="652585C3"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M23</w:t>
            </w:r>
          </w:p>
        </w:tc>
      </w:tr>
      <w:tr w:rsidR="00963B1A" w:rsidRPr="008E0617" w14:paraId="681E8DBA" w14:textId="77777777" w:rsidTr="00AD56FD">
        <w:trPr>
          <w:trHeight w:val="295"/>
        </w:trPr>
        <w:tc>
          <w:tcPr>
            <w:tcW w:w="1730" w:type="dxa"/>
            <w:vMerge/>
            <w:shd w:val="clear" w:color="auto" w:fill="9CC2E5" w:themeFill="accent1" w:themeFillTint="99"/>
          </w:tcPr>
          <w:p w14:paraId="75941417" w14:textId="77777777" w:rsidR="00963B1A" w:rsidRDefault="00963B1A" w:rsidP="00963B1A">
            <w:pPr>
              <w:rPr>
                <w:rFonts w:ascii="Cambria" w:hAnsi="Cambria"/>
              </w:rPr>
            </w:pPr>
          </w:p>
        </w:tc>
        <w:tc>
          <w:tcPr>
            <w:tcW w:w="1843" w:type="dxa"/>
            <w:vMerge/>
            <w:shd w:val="clear" w:color="auto" w:fill="9CC2E5" w:themeFill="accent1" w:themeFillTint="99"/>
          </w:tcPr>
          <w:p w14:paraId="4CD3A3AD"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6E3B1536"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1A0F01E2" w14:textId="6B896759" w:rsidR="00963B1A" w:rsidRPr="00C079F1" w:rsidRDefault="00963B1A" w:rsidP="00963B1A">
            <w:pPr>
              <w:tabs>
                <w:tab w:val="left" w:pos="567"/>
              </w:tabs>
              <w:spacing w:after="60"/>
              <w:rPr>
                <w:rFonts w:ascii="Cambria" w:hAnsi="Cambria"/>
                <w:lang w:val="sr-Cyrl-CS"/>
              </w:rPr>
            </w:pPr>
            <w:r w:rsidRPr="007D0DCA">
              <w:rPr>
                <w:rFonts w:ascii="Cambria" w:hAnsi="Cambria"/>
                <w:b/>
                <w:color w:val="000000"/>
              </w:rPr>
              <w:t>D.Z. Marković-Nikolić</w:t>
            </w:r>
            <w:r w:rsidRPr="007D0DCA">
              <w:rPr>
                <w:rFonts w:ascii="Cambria" w:hAnsi="Cambria"/>
                <w:color w:val="000000"/>
              </w:rPr>
              <w:t xml:space="preserve">, G.S. Nikolić, Sorpcija nitrata pomoću modifikovane biomase </w:t>
            </w:r>
            <w:r w:rsidRPr="007D0DCA">
              <w:rPr>
                <w:rFonts w:ascii="Cambria" w:hAnsi="Cambria"/>
                <w:i/>
                <w:color w:val="000000"/>
              </w:rPr>
              <w:t>Lagenaria vulgaris</w:t>
            </w:r>
            <w:r w:rsidRPr="007D0DCA">
              <w:rPr>
                <w:rFonts w:ascii="Cambria" w:hAnsi="Cambria"/>
                <w:color w:val="000000"/>
              </w:rPr>
              <w:t xml:space="preserve">: Kinetička i ravnotežna ispitivanja, </w:t>
            </w:r>
            <w:r w:rsidRPr="007D0DCA">
              <w:rPr>
                <w:rFonts w:ascii="Cambria" w:hAnsi="Cambria"/>
                <w:i/>
                <w:color w:val="000000"/>
              </w:rPr>
              <w:t>Zaštita Materijala</w:t>
            </w:r>
            <w:r w:rsidRPr="007D0DCA">
              <w:rPr>
                <w:rFonts w:ascii="Cambria" w:hAnsi="Cambria"/>
                <w:color w:val="000000"/>
              </w:rPr>
              <w:t xml:space="preserve"> 58(4) (2017) 530-540.</w:t>
            </w:r>
          </w:p>
        </w:tc>
        <w:tc>
          <w:tcPr>
            <w:tcW w:w="851" w:type="dxa"/>
            <w:shd w:val="clear" w:color="auto" w:fill="9CC2E5" w:themeFill="accent1" w:themeFillTint="99"/>
            <w:vAlign w:val="center"/>
          </w:tcPr>
          <w:p w14:paraId="6BA9B200" w14:textId="114EB58D"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M24</w:t>
            </w:r>
          </w:p>
        </w:tc>
      </w:tr>
      <w:tr w:rsidR="00963B1A" w:rsidRPr="008E0617" w14:paraId="157811DA" w14:textId="77777777" w:rsidTr="00AD56FD">
        <w:trPr>
          <w:trHeight w:val="295"/>
        </w:trPr>
        <w:tc>
          <w:tcPr>
            <w:tcW w:w="1730" w:type="dxa"/>
            <w:vMerge/>
            <w:shd w:val="clear" w:color="auto" w:fill="9CC2E5" w:themeFill="accent1" w:themeFillTint="99"/>
          </w:tcPr>
          <w:p w14:paraId="77300FC7" w14:textId="77777777" w:rsidR="00963B1A" w:rsidRDefault="00963B1A" w:rsidP="00963B1A">
            <w:pPr>
              <w:rPr>
                <w:rFonts w:ascii="Cambria" w:hAnsi="Cambria"/>
              </w:rPr>
            </w:pPr>
          </w:p>
        </w:tc>
        <w:tc>
          <w:tcPr>
            <w:tcW w:w="1843" w:type="dxa"/>
            <w:vMerge/>
            <w:shd w:val="clear" w:color="auto" w:fill="9CC2E5" w:themeFill="accent1" w:themeFillTint="99"/>
          </w:tcPr>
          <w:p w14:paraId="09DA4520"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159A8B9C"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0281E0A3" w14:textId="13978B36" w:rsidR="00963B1A" w:rsidRPr="00C079F1" w:rsidRDefault="00963B1A" w:rsidP="00963B1A">
            <w:pPr>
              <w:tabs>
                <w:tab w:val="left" w:pos="567"/>
              </w:tabs>
              <w:spacing w:after="60"/>
              <w:rPr>
                <w:rFonts w:ascii="Cambria" w:hAnsi="Cambria"/>
                <w:lang w:val="sr-Cyrl-CS"/>
              </w:rPr>
            </w:pPr>
            <w:r w:rsidRPr="007D0DCA">
              <w:rPr>
                <w:rFonts w:ascii="Cambria" w:hAnsi="Cambria"/>
                <w:b/>
                <w:color w:val="000000"/>
              </w:rPr>
              <w:t>D.Z. Marković-Nikolić</w:t>
            </w:r>
            <w:r w:rsidRPr="007D0DCA">
              <w:rPr>
                <w:rFonts w:ascii="Cambria" w:hAnsi="Cambria"/>
                <w:color w:val="000000"/>
              </w:rPr>
              <w:t xml:space="preserve">, A.Lj. Bojić, G. Petković, N. Ristić, M.D. Cakić, G.S. Nikolić, The preparation and utilization of the cationic sorbent based on the surfactant modified bottle gourd shell, </w:t>
            </w:r>
            <w:r w:rsidRPr="007D0DCA">
              <w:rPr>
                <w:rFonts w:ascii="Cambria" w:hAnsi="Cambria"/>
                <w:i/>
                <w:color w:val="000000"/>
              </w:rPr>
              <w:t>Advanced Technologies</w:t>
            </w:r>
            <w:r w:rsidRPr="007D0DCA">
              <w:rPr>
                <w:rFonts w:ascii="Cambria" w:hAnsi="Cambria"/>
                <w:color w:val="000000"/>
              </w:rPr>
              <w:t xml:space="preserve"> 6(2) (2017) 38-50.</w:t>
            </w:r>
          </w:p>
        </w:tc>
        <w:tc>
          <w:tcPr>
            <w:tcW w:w="851" w:type="dxa"/>
            <w:shd w:val="clear" w:color="auto" w:fill="9CC2E5" w:themeFill="accent1" w:themeFillTint="99"/>
            <w:vAlign w:val="center"/>
          </w:tcPr>
          <w:p w14:paraId="64EA8EE0" w14:textId="37C457CE"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M52</w:t>
            </w:r>
          </w:p>
        </w:tc>
      </w:tr>
      <w:tr w:rsidR="00963B1A" w:rsidRPr="008E0617" w14:paraId="71697E3A" w14:textId="77777777" w:rsidTr="00AD56FD">
        <w:trPr>
          <w:trHeight w:val="295"/>
        </w:trPr>
        <w:tc>
          <w:tcPr>
            <w:tcW w:w="1730" w:type="dxa"/>
            <w:vMerge/>
            <w:shd w:val="clear" w:color="auto" w:fill="9CC2E5" w:themeFill="accent1" w:themeFillTint="99"/>
          </w:tcPr>
          <w:p w14:paraId="3A518FF1" w14:textId="77777777" w:rsidR="00963B1A" w:rsidRDefault="00963B1A" w:rsidP="00963B1A">
            <w:pPr>
              <w:rPr>
                <w:rFonts w:ascii="Cambria" w:hAnsi="Cambria"/>
              </w:rPr>
            </w:pPr>
          </w:p>
        </w:tc>
        <w:tc>
          <w:tcPr>
            <w:tcW w:w="1843" w:type="dxa"/>
            <w:vMerge/>
            <w:shd w:val="clear" w:color="auto" w:fill="9CC2E5" w:themeFill="accent1" w:themeFillTint="99"/>
          </w:tcPr>
          <w:p w14:paraId="660BEFC8"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72FAC6B0"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29F268ED" w14:textId="026954BA" w:rsidR="00963B1A" w:rsidRPr="00C079F1" w:rsidRDefault="00963B1A" w:rsidP="00963B1A">
            <w:pPr>
              <w:tabs>
                <w:tab w:val="left" w:pos="567"/>
              </w:tabs>
              <w:spacing w:after="60"/>
              <w:rPr>
                <w:rFonts w:ascii="Cambria" w:hAnsi="Cambria"/>
                <w:lang w:val="sr-Cyrl-CS"/>
              </w:rPr>
            </w:pPr>
            <w:r w:rsidRPr="007D0DCA">
              <w:rPr>
                <w:rFonts w:ascii="Cambria" w:hAnsi="Cambria"/>
                <w:b/>
                <w:bCs/>
              </w:rPr>
              <w:t>D.Z. Marković-Nikolić</w:t>
            </w:r>
            <w:r w:rsidRPr="007D0DCA">
              <w:rPr>
                <w:rFonts w:ascii="Cambria" w:hAnsi="Cambria"/>
              </w:rPr>
              <w:t xml:space="preserve">, Lj. Balanović, A.Lj. Bojić, M. Cakić, D. Cvetković, G.S. Nikolić, Structural and biosorption characteristics of the cationic surfactant-modified </w:t>
            </w:r>
            <w:r w:rsidRPr="007D0DCA">
              <w:rPr>
                <w:rFonts w:ascii="Cambria" w:hAnsi="Cambria"/>
                <w:i/>
                <w:iCs/>
              </w:rPr>
              <w:t xml:space="preserve">Lagenaria vulgaris </w:t>
            </w:r>
            <w:r w:rsidRPr="007D0DCA">
              <w:rPr>
                <w:rFonts w:ascii="Cambria" w:hAnsi="Cambria"/>
              </w:rPr>
              <w:t xml:space="preserve">shell, </w:t>
            </w:r>
            <w:r w:rsidRPr="007D0DCA">
              <w:rPr>
                <w:rFonts w:ascii="Cambria" w:hAnsi="Cambria"/>
                <w:i/>
                <w:iCs/>
              </w:rPr>
              <w:t>XII International Symposium "Recycling technologies and sustainable development"</w:t>
            </w:r>
            <w:r w:rsidRPr="007D0DCA">
              <w:rPr>
                <w:rFonts w:ascii="Cambria" w:hAnsi="Cambria"/>
              </w:rPr>
              <w:t>, Technical Faculty in Bor, University of Belgrade, 13-15. September 2017., Bor Lake, Serbia, Proceedings, 258-259.</w:t>
            </w:r>
          </w:p>
        </w:tc>
        <w:tc>
          <w:tcPr>
            <w:tcW w:w="851" w:type="dxa"/>
            <w:shd w:val="clear" w:color="auto" w:fill="9CC2E5" w:themeFill="accent1" w:themeFillTint="99"/>
            <w:vAlign w:val="center"/>
          </w:tcPr>
          <w:p w14:paraId="19A53185" w14:textId="1DE423B6"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M34</w:t>
            </w:r>
          </w:p>
        </w:tc>
      </w:tr>
      <w:tr w:rsidR="00963B1A" w:rsidRPr="008E0617" w14:paraId="52DEDB8E" w14:textId="77777777" w:rsidTr="00AD56FD">
        <w:trPr>
          <w:trHeight w:val="295"/>
        </w:trPr>
        <w:tc>
          <w:tcPr>
            <w:tcW w:w="1730" w:type="dxa"/>
            <w:vMerge/>
            <w:shd w:val="clear" w:color="auto" w:fill="9CC2E5" w:themeFill="accent1" w:themeFillTint="99"/>
          </w:tcPr>
          <w:p w14:paraId="771C58C6" w14:textId="77777777" w:rsidR="00963B1A" w:rsidRDefault="00963B1A" w:rsidP="00963B1A">
            <w:pPr>
              <w:rPr>
                <w:rFonts w:ascii="Cambria" w:hAnsi="Cambria"/>
              </w:rPr>
            </w:pPr>
          </w:p>
        </w:tc>
        <w:tc>
          <w:tcPr>
            <w:tcW w:w="1843" w:type="dxa"/>
            <w:vMerge/>
            <w:shd w:val="clear" w:color="auto" w:fill="9CC2E5" w:themeFill="accent1" w:themeFillTint="99"/>
          </w:tcPr>
          <w:p w14:paraId="15869EBD"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68848768"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4C7B5DE9" w14:textId="543AC32D" w:rsidR="00963B1A" w:rsidRPr="00C079F1" w:rsidRDefault="00963B1A" w:rsidP="00963B1A">
            <w:pPr>
              <w:tabs>
                <w:tab w:val="left" w:pos="567"/>
              </w:tabs>
              <w:spacing w:after="60"/>
              <w:rPr>
                <w:rFonts w:ascii="Cambria" w:hAnsi="Cambria"/>
                <w:lang w:val="sr-Cyrl-CS"/>
              </w:rPr>
            </w:pPr>
            <w:r w:rsidRPr="007D0DCA">
              <w:rPr>
                <w:rFonts w:ascii="Cambria" w:hAnsi="Cambria"/>
                <w:b/>
                <w:bCs/>
              </w:rPr>
              <w:t>D.Z. Marković-Nikolić</w:t>
            </w:r>
            <w:r w:rsidRPr="007D0DCA">
              <w:rPr>
                <w:rFonts w:ascii="Cambria" w:hAnsi="Cambria"/>
              </w:rPr>
              <w:t xml:space="preserve">, M.D. Cakić, A.Lj. Bojić, G.S. Nikolić, Kinetic and thermodynamic studies on orthophosphate biosorption using the quaternary ammonium modified </w:t>
            </w:r>
            <w:r w:rsidRPr="007D0DCA">
              <w:rPr>
                <w:rFonts w:ascii="Cambria" w:hAnsi="Cambria"/>
                <w:i/>
                <w:iCs/>
              </w:rPr>
              <w:t xml:space="preserve">Lagenaria vulgaris </w:t>
            </w:r>
            <w:r w:rsidRPr="007D0DCA">
              <w:rPr>
                <w:rFonts w:ascii="Cambria" w:hAnsi="Cambria"/>
              </w:rPr>
              <w:t xml:space="preserve">shell, </w:t>
            </w:r>
            <w:r w:rsidRPr="007D0DCA">
              <w:rPr>
                <w:rFonts w:ascii="Cambria" w:hAnsi="Cambria"/>
                <w:i/>
                <w:iCs/>
              </w:rPr>
              <w:t>XII International Symposium "Recycling technologies and sustainable development"</w:t>
            </w:r>
            <w:r w:rsidRPr="007D0DCA">
              <w:rPr>
                <w:rFonts w:ascii="Cambria" w:hAnsi="Cambria"/>
              </w:rPr>
              <w:t>, Technical Faculty in Bor, University of Belgrade, 13-15. September 2017., Bor Lake, Serbia, Proceedings, p. 260-261.</w:t>
            </w:r>
          </w:p>
        </w:tc>
        <w:tc>
          <w:tcPr>
            <w:tcW w:w="851" w:type="dxa"/>
            <w:shd w:val="clear" w:color="auto" w:fill="9CC2E5" w:themeFill="accent1" w:themeFillTint="99"/>
            <w:vAlign w:val="center"/>
          </w:tcPr>
          <w:p w14:paraId="3F4B9D50" w14:textId="6D5E7FD1"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M34</w:t>
            </w:r>
          </w:p>
        </w:tc>
      </w:tr>
      <w:tr w:rsidR="00963B1A" w:rsidRPr="008E0617" w14:paraId="30F5B94A" w14:textId="77777777" w:rsidTr="00AD56FD">
        <w:trPr>
          <w:trHeight w:val="295"/>
        </w:trPr>
        <w:tc>
          <w:tcPr>
            <w:tcW w:w="1730" w:type="dxa"/>
            <w:vMerge/>
            <w:shd w:val="clear" w:color="auto" w:fill="9CC2E5" w:themeFill="accent1" w:themeFillTint="99"/>
          </w:tcPr>
          <w:p w14:paraId="4A99BA17" w14:textId="77777777" w:rsidR="00963B1A" w:rsidRDefault="00963B1A" w:rsidP="00963B1A">
            <w:pPr>
              <w:rPr>
                <w:rFonts w:ascii="Cambria" w:hAnsi="Cambria"/>
              </w:rPr>
            </w:pPr>
          </w:p>
        </w:tc>
        <w:tc>
          <w:tcPr>
            <w:tcW w:w="1843" w:type="dxa"/>
            <w:vMerge/>
            <w:shd w:val="clear" w:color="auto" w:fill="9CC2E5" w:themeFill="accent1" w:themeFillTint="99"/>
          </w:tcPr>
          <w:p w14:paraId="0684E697"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338EE75A"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6C31125B" w14:textId="5D5A7966" w:rsidR="00963B1A" w:rsidRPr="00C079F1" w:rsidRDefault="00963B1A" w:rsidP="00963B1A">
            <w:pPr>
              <w:tabs>
                <w:tab w:val="left" w:pos="567"/>
              </w:tabs>
              <w:spacing w:after="60"/>
              <w:rPr>
                <w:rFonts w:ascii="Cambria" w:hAnsi="Cambria"/>
                <w:lang w:val="sr-Cyrl-CS"/>
              </w:rPr>
            </w:pPr>
            <w:r w:rsidRPr="007D0DCA">
              <w:rPr>
                <w:rFonts w:ascii="Cambria" w:hAnsi="Cambria"/>
              </w:rPr>
              <w:t xml:space="preserve">G. Nikolić, </w:t>
            </w:r>
            <w:r w:rsidRPr="007D0DCA">
              <w:rPr>
                <w:rFonts w:ascii="Cambria" w:hAnsi="Cambria"/>
                <w:b/>
                <w:bCs/>
              </w:rPr>
              <w:t>D.Z. Marković-Nikolić</w:t>
            </w:r>
            <w:r w:rsidRPr="007D0DCA">
              <w:rPr>
                <w:rFonts w:ascii="Cambria" w:hAnsi="Cambria"/>
              </w:rPr>
              <w:t xml:space="preserve">, M. Cakić, A. Bojić, D. Cvetković, D. Bojić, Synthesis and characterization of quaternary anion exchanger based on natural lignocellulosic material, </w:t>
            </w:r>
            <w:r w:rsidRPr="007D0DCA">
              <w:rPr>
                <w:rFonts w:ascii="Cambria" w:hAnsi="Cambria"/>
                <w:i/>
                <w:iCs/>
              </w:rPr>
              <w:t>XII Symposium „Novel technologies and economic development“</w:t>
            </w:r>
            <w:r w:rsidRPr="007D0DCA">
              <w:rPr>
                <w:rFonts w:ascii="Cambria" w:hAnsi="Cambria"/>
              </w:rPr>
              <w:t>, Faculty of Technology, Leskovac, 20-21. October 2017., Book of abstracts, OCT-22, p. 106.</w:t>
            </w:r>
          </w:p>
        </w:tc>
        <w:tc>
          <w:tcPr>
            <w:tcW w:w="851" w:type="dxa"/>
            <w:shd w:val="clear" w:color="auto" w:fill="9CC2E5" w:themeFill="accent1" w:themeFillTint="99"/>
            <w:vAlign w:val="center"/>
          </w:tcPr>
          <w:p w14:paraId="0C4E3FE4" w14:textId="72F01D49"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M64</w:t>
            </w:r>
          </w:p>
        </w:tc>
      </w:tr>
      <w:tr w:rsidR="00963B1A" w:rsidRPr="008E0617" w14:paraId="191B3B3B" w14:textId="77777777" w:rsidTr="00AD56FD">
        <w:trPr>
          <w:trHeight w:val="295"/>
        </w:trPr>
        <w:tc>
          <w:tcPr>
            <w:tcW w:w="1730" w:type="dxa"/>
            <w:vMerge/>
            <w:shd w:val="clear" w:color="auto" w:fill="9CC2E5" w:themeFill="accent1" w:themeFillTint="99"/>
          </w:tcPr>
          <w:p w14:paraId="5DD20CD8" w14:textId="77777777" w:rsidR="00963B1A" w:rsidRDefault="00963B1A" w:rsidP="00963B1A">
            <w:pPr>
              <w:rPr>
                <w:rFonts w:ascii="Cambria" w:hAnsi="Cambria"/>
              </w:rPr>
            </w:pPr>
          </w:p>
        </w:tc>
        <w:tc>
          <w:tcPr>
            <w:tcW w:w="1843" w:type="dxa"/>
            <w:vMerge/>
            <w:shd w:val="clear" w:color="auto" w:fill="9CC2E5" w:themeFill="accent1" w:themeFillTint="99"/>
          </w:tcPr>
          <w:p w14:paraId="5E43A6D0"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64636C6D"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0244136B" w14:textId="00A0748E" w:rsidR="00963B1A" w:rsidRPr="00C079F1" w:rsidRDefault="00963B1A" w:rsidP="00963B1A">
            <w:pPr>
              <w:tabs>
                <w:tab w:val="left" w:pos="567"/>
              </w:tabs>
              <w:spacing w:after="60"/>
              <w:rPr>
                <w:rFonts w:ascii="Cambria" w:hAnsi="Cambria"/>
                <w:lang w:val="sr-Cyrl-CS"/>
              </w:rPr>
            </w:pPr>
            <w:r w:rsidRPr="007D0DCA">
              <w:rPr>
                <w:rFonts w:ascii="Cambria" w:hAnsi="Cambria"/>
              </w:rPr>
              <w:t xml:space="preserve">G. Nikolić, M. Cakić, </w:t>
            </w:r>
            <w:r w:rsidRPr="007D0DCA">
              <w:rPr>
                <w:rFonts w:ascii="Cambria" w:hAnsi="Cambria"/>
                <w:b/>
                <w:bCs/>
              </w:rPr>
              <w:t>D.Z. Marković-Nikolić</w:t>
            </w:r>
            <w:r w:rsidRPr="007D0DCA">
              <w:rPr>
                <w:rFonts w:ascii="Cambria" w:hAnsi="Cambria"/>
              </w:rPr>
              <w:t xml:space="preserve">, D. Cvetković, A. Bojić, S. Savić, S. Petrović, Removal of phosphate compounds from pharmaceutical contaminated solutions by modified natural sorbent, </w:t>
            </w:r>
            <w:r w:rsidRPr="007D0DCA">
              <w:rPr>
                <w:rFonts w:ascii="Cambria" w:hAnsi="Cambria"/>
                <w:i/>
                <w:iCs/>
              </w:rPr>
              <w:t>XII Symposium „Novel technologies and economic development“</w:t>
            </w:r>
            <w:r w:rsidRPr="007D0DCA">
              <w:rPr>
                <w:rFonts w:ascii="Cambria" w:hAnsi="Cambria"/>
              </w:rPr>
              <w:t>, Faculty of Technology, Leskovac, 20-21. October 2017., Book of abstracts, OCT-23, p. 107</w:t>
            </w:r>
            <w:r w:rsidRPr="007D0DCA">
              <w:rPr>
                <w:rFonts w:ascii="Cambria" w:hAnsi="Cambria"/>
                <w:lang w:val="sr-Cyrl-RS"/>
              </w:rPr>
              <w:t>.</w:t>
            </w:r>
          </w:p>
        </w:tc>
        <w:tc>
          <w:tcPr>
            <w:tcW w:w="851" w:type="dxa"/>
            <w:shd w:val="clear" w:color="auto" w:fill="9CC2E5" w:themeFill="accent1" w:themeFillTint="99"/>
            <w:vAlign w:val="center"/>
          </w:tcPr>
          <w:p w14:paraId="55437CE5" w14:textId="26A428F4"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M64</w:t>
            </w:r>
          </w:p>
        </w:tc>
      </w:tr>
      <w:tr w:rsidR="00963B1A" w:rsidRPr="008E0617" w14:paraId="5DC66A2C" w14:textId="77777777" w:rsidTr="00AD56FD">
        <w:trPr>
          <w:trHeight w:val="295"/>
        </w:trPr>
        <w:tc>
          <w:tcPr>
            <w:tcW w:w="1730" w:type="dxa"/>
            <w:vMerge/>
            <w:shd w:val="clear" w:color="auto" w:fill="9CC2E5" w:themeFill="accent1" w:themeFillTint="99"/>
          </w:tcPr>
          <w:p w14:paraId="44BBF856" w14:textId="77777777" w:rsidR="00963B1A" w:rsidRDefault="00963B1A" w:rsidP="00963B1A">
            <w:pPr>
              <w:rPr>
                <w:rFonts w:ascii="Cambria" w:hAnsi="Cambria"/>
              </w:rPr>
            </w:pPr>
          </w:p>
        </w:tc>
        <w:tc>
          <w:tcPr>
            <w:tcW w:w="1843" w:type="dxa"/>
            <w:vMerge/>
            <w:shd w:val="clear" w:color="auto" w:fill="9CC2E5" w:themeFill="accent1" w:themeFillTint="99"/>
          </w:tcPr>
          <w:p w14:paraId="7A32D407"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0AFD1A1D"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0A58C66C" w14:textId="02C3E96B" w:rsidR="00963B1A" w:rsidRPr="00C079F1" w:rsidRDefault="00963B1A" w:rsidP="00963B1A">
            <w:pPr>
              <w:tabs>
                <w:tab w:val="left" w:pos="567"/>
              </w:tabs>
              <w:spacing w:after="60"/>
              <w:rPr>
                <w:rFonts w:ascii="Cambria" w:hAnsi="Cambria"/>
                <w:lang w:val="sr-Cyrl-CS"/>
              </w:rPr>
            </w:pPr>
            <w:r w:rsidRPr="007D0DCA">
              <w:rPr>
                <w:rFonts w:ascii="Cambria" w:hAnsi="Cambria"/>
                <w:b/>
                <w:bCs/>
              </w:rPr>
              <w:t>D.Z. Marković-Nikolić</w:t>
            </w:r>
            <w:r w:rsidRPr="007D0DCA">
              <w:rPr>
                <w:rFonts w:ascii="Cambria" w:hAnsi="Cambria"/>
              </w:rPr>
              <w:t xml:space="preserve">, M. Cakić, G.S. Nikolić, A. Bojić, S. Savić, D. Cvetković, Zeleni postupak uklanjanja fosfata iz otpadnih voda anjonskim izmenjivačem na bazi </w:t>
            </w:r>
            <w:r w:rsidRPr="007D0DCA">
              <w:rPr>
                <w:rFonts w:ascii="Cambria" w:hAnsi="Cambria"/>
                <w:i/>
                <w:iCs/>
              </w:rPr>
              <w:t xml:space="preserve">Lagenaria vulgaris </w:t>
            </w:r>
            <w:r w:rsidRPr="007D0DCA">
              <w:rPr>
                <w:rFonts w:ascii="Cambria" w:hAnsi="Cambria"/>
              </w:rPr>
              <w:t>biomase, Ev. br. 04-2312/1, 18.12.2017. Tehnološki fakultet, Leskovac. Usvojeno na NNV 25.12.2017. (Odluka br. 04-4/120-X). Participant-korisnik: Društvo za proizvodnju i trgovinu DIAPHARM D.O.O., Niš, Srbija</w:t>
            </w:r>
            <w:r w:rsidRPr="007D0DCA">
              <w:rPr>
                <w:rFonts w:ascii="Cambria" w:hAnsi="Cambria"/>
                <w:lang w:val="sr-Cyrl-RS"/>
              </w:rPr>
              <w:t>.</w:t>
            </w:r>
          </w:p>
        </w:tc>
        <w:tc>
          <w:tcPr>
            <w:tcW w:w="851" w:type="dxa"/>
            <w:shd w:val="clear" w:color="auto" w:fill="9CC2E5" w:themeFill="accent1" w:themeFillTint="99"/>
            <w:vAlign w:val="center"/>
          </w:tcPr>
          <w:p w14:paraId="2ADF90E5" w14:textId="30DE6582"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M85</w:t>
            </w:r>
          </w:p>
        </w:tc>
      </w:tr>
      <w:tr w:rsidR="00963B1A" w:rsidRPr="008E0617" w14:paraId="7604ED75" w14:textId="77777777" w:rsidTr="00AD56FD">
        <w:trPr>
          <w:trHeight w:val="295"/>
        </w:trPr>
        <w:tc>
          <w:tcPr>
            <w:tcW w:w="1730" w:type="dxa"/>
            <w:vMerge/>
            <w:shd w:val="clear" w:color="auto" w:fill="9CC2E5" w:themeFill="accent1" w:themeFillTint="99"/>
          </w:tcPr>
          <w:p w14:paraId="1FE3F0AE" w14:textId="77777777" w:rsidR="00963B1A" w:rsidRDefault="00963B1A" w:rsidP="00963B1A">
            <w:pPr>
              <w:rPr>
                <w:rFonts w:ascii="Cambria" w:hAnsi="Cambria"/>
              </w:rPr>
            </w:pPr>
          </w:p>
        </w:tc>
        <w:tc>
          <w:tcPr>
            <w:tcW w:w="1843" w:type="dxa"/>
            <w:vMerge/>
            <w:shd w:val="clear" w:color="auto" w:fill="9CC2E5" w:themeFill="accent1" w:themeFillTint="99"/>
          </w:tcPr>
          <w:p w14:paraId="0694FCC2"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1CB16523"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234C77E3" w14:textId="5EE8EDD4" w:rsidR="00963B1A" w:rsidRPr="00C079F1" w:rsidRDefault="00963B1A" w:rsidP="00963B1A">
            <w:pPr>
              <w:tabs>
                <w:tab w:val="left" w:pos="567"/>
              </w:tabs>
              <w:spacing w:after="60"/>
              <w:rPr>
                <w:rFonts w:ascii="Cambria" w:hAnsi="Cambria"/>
                <w:lang w:val="sr-Cyrl-CS"/>
              </w:rPr>
            </w:pPr>
            <w:r w:rsidRPr="007D0DCA">
              <w:rPr>
                <w:rFonts w:ascii="Cambria" w:hAnsi="Cambria"/>
                <w:b/>
                <w:bCs/>
              </w:rPr>
              <w:t>D.Z. Marković-Nikolić</w:t>
            </w:r>
            <w:r w:rsidRPr="007D0DCA">
              <w:rPr>
                <w:rFonts w:ascii="Cambria" w:hAnsi="Cambria"/>
              </w:rPr>
              <w:t>, D. Bojić, S. Glišić, S. Petrović, M. Cakić, G.S. Nikolić, Postupak denitrifikacije prirodnih i otpadnih voda katjonski modifikovanom lignoceluloznom korom tikve, Ev. br. 04-2313/1, 18.12.2017. Tehnološki fakultet, Leskovac. Usvojeno na NNV 25.12.2017. (Odluka br. 04-4/120-X). Participant-korisnik: Društvo za proizvodnju i trgovinu DIAPHARM D.O.O., Niš, Srbija</w:t>
            </w:r>
            <w:r w:rsidRPr="007D0DCA">
              <w:rPr>
                <w:rFonts w:ascii="Cambria" w:hAnsi="Cambria"/>
                <w:lang w:val="sr-Cyrl-RS"/>
              </w:rPr>
              <w:t>.</w:t>
            </w:r>
          </w:p>
        </w:tc>
        <w:tc>
          <w:tcPr>
            <w:tcW w:w="851" w:type="dxa"/>
            <w:shd w:val="clear" w:color="auto" w:fill="9CC2E5" w:themeFill="accent1" w:themeFillTint="99"/>
            <w:vAlign w:val="center"/>
          </w:tcPr>
          <w:p w14:paraId="5C81AE34" w14:textId="28F8BCB0" w:rsidR="00963B1A" w:rsidRPr="00C079F1" w:rsidRDefault="00963B1A" w:rsidP="00963B1A">
            <w:pPr>
              <w:tabs>
                <w:tab w:val="left" w:pos="567"/>
              </w:tabs>
              <w:spacing w:after="60"/>
              <w:rPr>
                <w:rFonts w:ascii="Cambria" w:hAnsi="Cambria"/>
                <w:lang w:val="sr-Cyrl-CS"/>
              </w:rPr>
            </w:pPr>
            <w:r w:rsidRPr="007D0DCA">
              <w:rPr>
                <w:rFonts w:ascii="Cambria" w:hAnsi="Cambria"/>
                <w:lang w:val="en-US"/>
              </w:rPr>
              <w:t>M85</w:t>
            </w:r>
          </w:p>
        </w:tc>
      </w:tr>
      <w:tr w:rsidR="00963B1A" w:rsidRPr="008E0617" w14:paraId="4D0523C7" w14:textId="77777777" w:rsidTr="00B57606">
        <w:trPr>
          <w:trHeight w:val="1254"/>
        </w:trPr>
        <w:tc>
          <w:tcPr>
            <w:tcW w:w="1730" w:type="dxa"/>
            <w:vMerge w:val="restart"/>
            <w:shd w:val="clear" w:color="auto" w:fill="DEEAF6" w:themeFill="accent1" w:themeFillTint="33"/>
          </w:tcPr>
          <w:p w14:paraId="4D0523C2" w14:textId="77777777" w:rsidR="00963B1A" w:rsidRPr="00F718A9" w:rsidRDefault="00963B1A" w:rsidP="00963B1A">
            <w:pPr>
              <w:rPr>
                <w:rFonts w:ascii="Cambria" w:hAnsi="Cambria"/>
              </w:rPr>
            </w:pPr>
            <w:r w:rsidRPr="00F718A9">
              <w:rPr>
                <w:rFonts w:ascii="Cambria" w:hAnsi="Cambria"/>
              </w:rPr>
              <w:t>Јелена С</w:t>
            </w:r>
            <w:r>
              <w:rPr>
                <w:rFonts w:ascii="Cambria" w:hAnsi="Cambria"/>
                <w:lang w:val="sr-Cyrl-RS"/>
              </w:rPr>
              <w:t xml:space="preserve">. </w:t>
            </w:r>
            <w:r w:rsidRPr="00F718A9">
              <w:rPr>
                <w:rFonts w:ascii="Cambria" w:hAnsi="Cambria"/>
              </w:rPr>
              <w:t>Николић</w:t>
            </w:r>
          </w:p>
        </w:tc>
        <w:tc>
          <w:tcPr>
            <w:tcW w:w="1843" w:type="dxa"/>
            <w:vMerge w:val="restart"/>
            <w:shd w:val="clear" w:color="auto" w:fill="DEEAF6" w:themeFill="accent1" w:themeFillTint="33"/>
          </w:tcPr>
          <w:p w14:paraId="4D0523C3" w14:textId="77777777" w:rsidR="00963B1A" w:rsidRPr="00F718A9" w:rsidRDefault="00963B1A" w:rsidP="00963B1A">
            <w:pPr>
              <w:rPr>
                <w:rFonts w:ascii="Cambria" w:hAnsi="Cambria"/>
                <w:lang w:val="sr-Cyrl-RS"/>
              </w:rPr>
            </w:pPr>
            <w:r w:rsidRPr="00F718A9">
              <w:rPr>
                <w:rFonts w:ascii="Cambria" w:hAnsi="Cambria"/>
                <w:lang w:val="sr-Cyrl-RS"/>
              </w:rPr>
              <w:t>Др Виолета Митић</w:t>
            </w:r>
          </w:p>
        </w:tc>
        <w:tc>
          <w:tcPr>
            <w:tcW w:w="3244" w:type="dxa"/>
            <w:vMerge w:val="restart"/>
            <w:shd w:val="clear" w:color="auto" w:fill="DEEAF6" w:themeFill="accent1" w:themeFillTint="33"/>
          </w:tcPr>
          <w:p w14:paraId="4D0523C4" w14:textId="77777777" w:rsidR="00963B1A" w:rsidRPr="00F718A9" w:rsidRDefault="00963B1A" w:rsidP="00963B1A">
            <w:pPr>
              <w:rPr>
                <w:rFonts w:ascii="Cambria" w:hAnsi="Cambria"/>
                <w:lang w:val="sr-Cyrl-RS"/>
              </w:rPr>
            </w:pPr>
            <w:r w:rsidRPr="00F718A9">
              <w:rPr>
                <w:rFonts w:ascii="Cambria" w:hAnsi="Cambria"/>
              </w:rPr>
              <w:t>Оптимизација поступака припреме узорака земљишта за квантитативну анализу полицикличних ароматичних угљоводоника применом методе гасна хроматографија-масена спектрометрија</w:t>
            </w:r>
            <w:r w:rsidRPr="00F718A9">
              <w:rPr>
                <w:rFonts w:ascii="Cambria" w:hAnsi="Cambria"/>
                <w:lang w:val="sr-Cyrl-RS"/>
              </w:rPr>
              <w:t>.</w:t>
            </w:r>
            <w:r w:rsidRPr="00F718A9">
              <w:rPr>
                <w:rFonts w:ascii="Cambria" w:hAnsi="Cambria"/>
              </w:rPr>
              <w:t>11</w:t>
            </w:r>
            <w:r>
              <w:rPr>
                <w:rFonts w:ascii="Cambria" w:hAnsi="Cambria"/>
                <w:lang w:val="sr-Cyrl-RS"/>
              </w:rPr>
              <w:t>/</w:t>
            </w:r>
            <w:r w:rsidRPr="00F718A9">
              <w:rPr>
                <w:rFonts w:ascii="Cambria" w:hAnsi="Cambria"/>
              </w:rPr>
              <w:t>09</w:t>
            </w:r>
            <w:r>
              <w:rPr>
                <w:rFonts w:ascii="Cambria" w:hAnsi="Cambria"/>
                <w:lang w:val="sr-Cyrl-RS"/>
              </w:rPr>
              <w:t>/</w:t>
            </w:r>
            <w:r>
              <w:rPr>
                <w:rFonts w:ascii="Cambria" w:hAnsi="Cambria"/>
              </w:rPr>
              <w:t>2018</w:t>
            </w:r>
          </w:p>
        </w:tc>
        <w:tc>
          <w:tcPr>
            <w:tcW w:w="7387" w:type="dxa"/>
            <w:gridSpan w:val="2"/>
            <w:shd w:val="clear" w:color="auto" w:fill="DEEAF6" w:themeFill="accent1" w:themeFillTint="33"/>
            <w:vAlign w:val="center"/>
          </w:tcPr>
          <w:p w14:paraId="11EEA69B" w14:textId="02A1FE8A" w:rsidR="00963B1A" w:rsidRDefault="00963B1A" w:rsidP="00963B1A">
            <w:pPr>
              <w:tabs>
                <w:tab w:val="left" w:pos="567"/>
              </w:tabs>
              <w:spacing w:after="60"/>
              <w:rPr>
                <w:rFonts w:ascii="Cambria" w:hAnsi="Cambria"/>
                <w:lang w:val="sr-Cyrl-CS"/>
              </w:rPr>
            </w:pPr>
            <w:r w:rsidRPr="002A6746">
              <w:rPr>
                <w:szCs w:val="18"/>
              </w:rPr>
              <w:t xml:space="preserve">S. </w:t>
            </w:r>
            <w:r w:rsidRPr="002A6746">
              <w:rPr>
                <w:szCs w:val="18"/>
                <w:lang w:val="ru-RU"/>
              </w:rPr>
              <w:t>Alagic</w:t>
            </w:r>
            <w:r w:rsidRPr="002A6746">
              <w:rPr>
                <w:szCs w:val="18"/>
              </w:rPr>
              <w:t>, V.</w:t>
            </w:r>
            <w:r w:rsidRPr="002A6746">
              <w:rPr>
                <w:szCs w:val="18"/>
                <w:lang w:val="ru-RU"/>
              </w:rPr>
              <w:t xml:space="preserve"> Stankov</w:t>
            </w:r>
            <w:r>
              <w:rPr>
                <w:szCs w:val="18"/>
              </w:rPr>
              <w:t xml:space="preserve"> </w:t>
            </w:r>
            <w:r w:rsidRPr="002A6746">
              <w:rPr>
                <w:szCs w:val="18"/>
                <w:lang w:val="ru-RU"/>
              </w:rPr>
              <w:t>Jovanovic</w:t>
            </w:r>
            <w:r w:rsidRPr="002A6746">
              <w:rPr>
                <w:szCs w:val="18"/>
              </w:rPr>
              <w:t>, V.</w:t>
            </w:r>
            <w:r w:rsidRPr="002A6746">
              <w:rPr>
                <w:szCs w:val="18"/>
                <w:lang w:val="ru-RU"/>
              </w:rPr>
              <w:t xml:space="preserve">  Mitic</w:t>
            </w:r>
            <w:r w:rsidRPr="002A6746">
              <w:rPr>
                <w:szCs w:val="18"/>
                <w:lang w:val="sr-Latn-CS"/>
              </w:rPr>
              <w:t xml:space="preserve">, </w:t>
            </w:r>
            <w:r w:rsidRPr="00C26DB4">
              <w:rPr>
                <w:lang w:val="ru-RU"/>
              </w:rPr>
              <w:t xml:space="preserve">J. Cvetkovic, </w:t>
            </w:r>
            <w:r>
              <w:rPr>
                <w:szCs w:val="18"/>
                <w:lang w:val="sr-Latn-CS"/>
              </w:rPr>
              <w:t>G. Petrovic, G.</w:t>
            </w:r>
            <w:r w:rsidRPr="002A6746">
              <w:rPr>
                <w:szCs w:val="18"/>
                <w:lang w:val="sr-Latn-CS"/>
              </w:rPr>
              <w:t xml:space="preserve"> Stojanovi</w:t>
            </w:r>
            <w:r>
              <w:rPr>
                <w:szCs w:val="18"/>
                <w:lang w:val="sr-Latn-CS"/>
              </w:rPr>
              <w:t>c</w:t>
            </w:r>
            <w:r w:rsidRPr="002A6746">
              <w:rPr>
                <w:szCs w:val="18"/>
                <w:lang w:val="sr-Latn-CS"/>
              </w:rPr>
              <w:t>, Bioaccumulation of HMW PAHs in the roots of wild blackber</w:t>
            </w:r>
            <w:r>
              <w:rPr>
                <w:szCs w:val="18"/>
                <w:lang w:val="sr-Latn-CS"/>
              </w:rPr>
              <w:t>ry from the Bor region (Serbia),</w:t>
            </w:r>
            <w:r w:rsidRPr="002A6746">
              <w:rPr>
                <w:szCs w:val="18"/>
                <w:lang w:val="sr-Latn-CS"/>
              </w:rPr>
              <w:t xml:space="preserve"> Phytoremediation and biomonitoring aspects, Science of the To</w:t>
            </w:r>
            <w:r>
              <w:rPr>
                <w:szCs w:val="18"/>
                <w:lang w:val="sr-Latn-CS"/>
              </w:rPr>
              <w:t>tal Environment, 2017, 562,</w:t>
            </w:r>
            <w:r w:rsidRPr="002A6746">
              <w:rPr>
                <w:szCs w:val="18"/>
                <w:lang w:val="sr-Latn-CS"/>
              </w:rPr>
              <w:t xml:space="preserve"> 561 - 570</w:t>
            </w:r>
          </w:p>
        </w:tc>
        <w:tc>
          <w:tcPr>
            <w:tcW w:w="851" w:type="dxa"/>
            <w:shd w:val="clear" w:color="auto" w:fill="DEEAF6" w:themeFill="accent1" w:themeFillTint="33"/>
            <w:vAlign w:val="center"/>
          </w:tcPr>
          <w:p w14:paraId="4D0523C6" w14:textId="1BAE994D" w:rsidR="00963B1A" w:rsidRPr="00C079F1" w:rsidRDefault="00963B1A" w:rsidP="00963B1A">
            <w:pPr>
              <w:tabs>
                <w:tab w:val="left" w:pos="567"/>
              </w:tabs>
              <w:spacing w:after="60"/>
              <w:rPr>
                <w:rFonts w:ascii="Cambria" w:hAnsi="Cambria"/>
                <w:lang w:val="sr-Cyrl-CS"/>
              </w:rPr>
            </w:pPr>
            <w:r>
              <w:t>M21</w:t>
            </w:r>
          </w:p>
        </w:tc>
      </w:tr>
      <w:tr w:rsidR="00963B1A" w:rsidRPr="008E0617" w14:paraId="03250283" w14:textId="77777777" w:rsidTr="00B57606">
        <w:trPr>
          <w:trHeight w:val="1248"/>
        </w:trPr>
        <w:tc>
          <w:tcPr>
            <w:tcW w:w="1730" w:type="dxa"/>
            <w:vMerge/>
            <w:shd w:val="clear" w:color="auto" w:fill="DEEAF6" w:themeFill="accent1" w:themeFillTint="33"/>
          </w:tcPr>
          <w:p w14:paraId="52076D23" w14:textId="77777777" w:rsidR="00963B1A" w:rsidRPr="00F718A9" w:rsidRDefault="00963B1A" w:rsidP="00963B1A">
            <w:pPr>
              <w:rPr>
                <w:rFonts w:ascii="Cambria" w:hAnsi="Cambria"/>
              </w:rPr>
            </w:pPr>
          </w:p>
        </w:tc>
        <w:tc>
          <w:tcPr>
            <w:tcW w:w="1843" w:type="dxa"/>
            <w:vMerge/>
            <w:shd w:val="clear" w:color="auto" w:fill="DEEAF6" w:themeFill="accent1" w:themeFillTint="33"/>
          </w:tcPr>
          <w:p w14:paraId="01F2BA79" w14:textId="77777777" w:rsidR="00963B1A" w:rsidRPr="00F718A9" w:rsidRDefault="00963B1A" w:rsidP="00963B1A">
            <w:pPr>
              <w:rPr>
                <w:rFonts w:ascii="Cambria" w:hAnsi="Cambria"/>
                <w:lang w:val="sr-Cyrl-RS"/>
              </w:rPr>
            </w:pPr>
          </w:p>
        </w:tc>
        <w:tc>
          <w:tcPr>
            <w:tcW w:w="3244" w:type="dxa"/>
            <w:vMerge/>
            <w:shd w:val="clear" w:color="auto" w:fill="DEEAF6" w:themeFill="accent1" w:themeFillTint="33"/>
          </w:tcPr>
          <w:p w14:paraId="57E876DE" w14:textId="77777777" w:rsidR="00963B1A" w:rsidRPr="00F718A9" w:rsidRDefault="00963B1A" w:rsidP="00963B1A">
            <w:pPr>
              <w:rPr>
                <w:rFonts w:ascii="Cambria" w:hAnsi="Cambria"/>
              </w:rPr>
            </w:pPr>
          </w:p>
        </w:tc>
        <w:tc>
          <w:tcPr>
            <w:tcW w:w="7387" w:type="dxa"/>
            <w:gridSpan w:val="2"/>
            <w:shd w:val="clear" w:color="auto" w:fill="DEEAF6" w:themeFill="accent1" w:themeFillTint="33"/>
            <w:vAlign w:val="center"/>
          </w:tcPr>
          <w:p w14:paraId="37F11340" w14:textId="143BD60D" w:rsidR="00963B1A" w:rsidRDefault="00963B1A" w:rsidP="00963B1A">
            <w:pPr>
              <w:tabs>
                <w:tab w:val="left" w:pos="567"/>
              </w:tabs>
              <w:spacing w:after="60"/>
              <w:rPr>
                <w:rFonts w:ascii="Cambria" w:hAnsi="Cambria"/>
                <w:lang w:val="sr-Cyrl-CS"/>
              </w:rPr>
            </w:pPr>
            <w:r w:rsidRPr="002A6746">
              <w:rPr>
                <w:szCs w:val="18"/>
              </w:rPr>
              <w:t xml:space="preserve">S. </w:t>
            </w:r>
            <w:r w:rsidRPr="002A6746">
              <w:rPr>
                <w:szCs w:val="18"/>
                <w:lang w:val="ru-RU"/>
              </w:rPr>
              <w:t>Alagic</w:t>
            </w:r>
            <w:r w:rsidRPr="002A6746">
              <w:rPr>
                <w:szCs w:val="18"/>
              </w:rPr>
              <w:t>, V.</w:t>
            </w:r>
            <w:r w:rsidRPr="002A6746">
              <w:rPr>
                <w:szCs w:val="18"/>
                <w:lang w:val="ru-RU"/>
              </w:rPr>
              <w:t xml:space="preserve"> Stankov</w:t>
            </w:r>
            <w:r>
              <w:rPr>
                <w:szCs w:val="18"/>
              </w:rPr>
              <w:t xml:space="preserve"> </w:t>
            </w:r>
            <w:r w:rsidRPr="002A6746">
              <w:rPr>
                <w:szCs w:val="18"/>
                <w:lang w:val="ru-RU"/>
              </w:rPr>
              <w:t>Jovanovic</w:t>
            </w:r>
            <w:r w:rsidRPr="002A6746">
              <w:rPr>
                <w:szCs w:val="18"/>
              </w:rPr>
              <w:t>, V.</w:t>
            </w:r>
            <w:r w:rsidRPr="002A6746">
              <w:rPr>
                <w:szCs w:val="18"/>
                <w:lang w:val="ru-RU"/>
              </w:rPr>
              <w:t xml:space="preserve">  Mitic</w:t>
            </w:r>
            <w:r w:rsidRPr="002A6746">
              <w:rPr>
                <w:szCs w:val="18"/>
              </w:rPr>
              <w:t>, J.</w:t>
            </w:r>
            <w:r w:rsidRPr="002A6746">
              <w:rPr>
                <w:szCs w:val="18"/>
                <w:lang w:val="ru-RU"/>
              </w:rPr>
              <w:t xml:space="preserve"> Nikolic</w:t>
            </w:r>
            <w:r w:rsidRPr="002A6746">
              <w:rPr>
                <w:szCs w:val="18"/>
              </w:rPr>
              <w:t xml:space="preserve">, G. </w:t>
            </w:r>
            <w:r w:rsidRPr="002A6746">
              <w:rPr>
                <w:szCs w:val="18"/>
                <w:lang w:val="ru-RU"/>
              </w:rPr>
              <w:t>Petrovic</w:t>
            </w:r>
            <w:r w:rsidRPr="002A6746">
              <w:rPr>
                <w:szCs w:val="18"/>
              </w:rPr>
              <w:t>, S.</w:t>
            </w:r>
            <w:r w:rsidRPr="002A6746">
              <w:rPr>
                <w:szCs w:val="18"/>
                <w:lang w:val="ru-RU"/>
              </w:rPr>
              <w:t xml:space="preserve">  Tosic</w:t>
            </w:r>
            <w:r w:rsidRPr="002A6746">
              <w:rPr>
                <w:szCs w:val="18"/>
              </w:rPr>
              <w:t>, G.</w:t>
            </w:r>
            <w:r w:rsidRPr="002A6746">
              <w:rPr>
                <w:szCs w:val="18"/>
                <w:lang w:val="ru-RU"/>
              </w:rPr>
              <w:t xml:space="preserve">  Stojanovic</w:t>
            </w:r>
            <w:r w:rsidRPr="002A6746">
              <w:rPr>
                <w:szCs w:val="18"/>
              </w:rPr>
              <w:t xml:space="preserve">, The effect of multiple contamination of soil on LMW and MMW PAHs accumulation in the roots of </w:t>
            </w:r>
            <w:r w:rsidRPr="002A6746">
              <w:rPr>
                <w:i/>
                <w:szCs w:val="18"/>
              </w:rPr>
              <w:t>Rubus fruticosus</w:t>
            </w:r>
            <w:r w:rsidRPr="002A6746">
              <w:rPr>
                <w:szCs w:val="18"/>
              </w:rPr>
              <w:t xml:space="preserve"> L. naturally growing near The Copper Mining and Smelting Complex Bor (East Serbia), Environmental Science and Pollution Research</w:t>
            </w:r>
            <w:r>
              <w:rPr>
                <w:szCs w:val="18"/>
              </w:rPr>
              <w:t xml:space="preserve">, 2017, </w:t>
            </w:r>
            <w:r w:rsidRPr="002A6746">
              <w:rPr>
                <w:szCs w:val="18"/>
              </w:rPr>
              <w:t xml:space="preserve">24 </w:t>
            </w:r>
            <w:r>
              <w:rPr>
                <w:szCs w:val="18"/>
              </w:rPr>
              <w:t>(</w:t>
            </w:r>
            <w:r w:rsidRPr="002A6746">
              <w:rPr>
                <w:szCs w:val="18"/>
              </w:rPr>
              <w:t>18</w:t>
            </w:r>
            <w:r>
              <w:rPr>
                <w:szCs w:val="18"/>
              </w:rPr>
              <w:t>),</w:t>
            </w:r>
            <w:r w:rsidRPr="002A6746">
              <w:rPr>
                <w:szCs w:val="18"/>
              </w:rPr>
              <w:t xml:space="preserve"> 15609-15621</w:t>
            </w:r>
          </w:p>
        </w:tc>
        <w:tc>
          <w:tcPr>
            <w:tcW w:w="851" w:type="dxa"/>
            <w:shd w:val="clear" w:color="auto" w:fill="DEEAF6" w:themeFill="accent1" w:themeFillTint="33"/>
            <w:vAlign w:val="center"/>
          </w:tcPr>
          <w:p w14:paraId="0C25045C" w14:textId="568F683E" w:rsidR="00963B1A" w:rsidRDefault="00963B1A" w:rsidP="00963B1A">
            <w:pPr>
              <w:tabs>
                <w:tab w:val="left" w:pos="567"/>
              </w:tabs>
              <w:spacing w:after="60"/>
              <w:rPr>
                <w:rFonts w:ascii="Cambria" w:hAnsi="Cambria"/>
                <w:lang w:val="sr-Cyrl-CS"/>
              </w:rPr>
            </w:pPr>
            <w:r>
              <w:t>M22</w:t>
            </w:r>
          </w:p>
        </w:tc>
      </w:tr>
      <w:tr w:rsidR="00963B1A" w:rsidRPr="008E0617" w14:paraId="3E1C4962" w14:textId="77777777" w:rsidTr="00B57606">
        <w:trPr>
          <w:trHeight w:val="1248"/>
        </w:trPr>
        <w:tc>
          <w:tcPr>
            <w:tcW w:w="1730" w:type="dxa"/>
            <w:vMerge/>
            <w:shd w:val="clear" w:color="auto" w:fill="DEEAF6" w:themeFill="accent1" w:themeFillTint="33"/>
          </w:tcPr>
          <w:p w14:paraId="3DDDFAD6" w14:textId="77777777" w:rsidR="00963B1A" w:rsidRPr="00F718A9" w:rsidRDefault="00963B1A" w:rsidP="00963B1A">
            <w:pPr>
              <w:rPr>
                <w:rFonts w:ascii="Cambria" w:hAnsi="Cambria"/>
              </w:rPr>
            </w:pPr>
          </w:p>
        </w:tc>
        <w:tc>
          <w:tcPr>
            <w:tcW w:w="1843" w:type="dxa"/>
            <w:vMerge/>
            <w:shd w:val="clear" w:color="auto" w:fill="DEEAF6" w:themeFill="accent1" w:themeFillTint="33"/>
          </w:tcPr>
          <w:p w14:paraId="07ECB3C6" w14:textId="77777777" w:rsidR="00963B1A" w:rsidRPr="00F718A9" w:rsidRDefault="00963B1A" w:rsidP="00963B1A">
            <w:pPr>
              <w:rPr>
                <w:rFonts w:ascii="Cambria" w:hAnsi="Cambria"/>
                <w:lang w:val="sr-Cyrl-RS"/>
              </w:rPr>
            </w:pPr>
          </w:p>
        </w:tc>
        <w:tc>
          <w:tcPr>
            <w:tcW w:w="3244" w:type="dxa"/>
            <w:vMerge/>
            <w:shd w:val="clear" w:color="auto" w:fill="DEEAF6" w:themeFill="accent1" w:themeFillTint="33"/>
          </w:tcPr>
          <w:p w14:paraId="1EB956BF" w14:textId="77777777" w:rsidR="00963B1A" w:rsidRPr="00F718A9" w:rsidRDefault="00963B1A" w:rsidP="00963B1A">
            <w:pPr>
              <w:rPr>
                <w:rFonts w:ascii="Cambria" w:hAnsi="Cambria"/>
              </w:rPr>
            </w:pPr>
          </w:p>
        </w:tc>
        <w:tc>
          <w:tcPr>
            <w:tcW w:w="7387" w:type="dxa"/>
            <w:gridSpan w:val="2"/>
            <w:shd w:val="clear" w:color="auto" w:fill="DEEAF6" w:themeFill="accent1" w:themeFillTint="33"/>
            <w:vAlign w:val="center"/>
          </w:tcPr>
          <w:p w14:paraId="016CEF5A" w14:textId="569F0337" w:rsidR="00963B1A" w:rsidRDefault="00963B1A" w:rsidP="00963B1A">
            <w:pPr>
              <w:tabs>
                <w:tab w:val="left" w:pos="567"/>
              </w:tabs>
              <w:spacing w:after="60"/>
              <w:rPr>
                <w:rFonts w:ascii="Cambria" w:hAnsi="Cambria"/>
                <w:lang w:val="sr-Cyrl-CS"/>
              </w:rPr>
            </w:pPr>
            <w:r w:rsidRPr="00C26DB4">
              <w:rPr>
                <w:lang w:val="ru-RU"/>
              </w:rPr>
              <w:t>J. Cvetkovic, V. Mitic, V. Stankov</w:t>
            </w:r>
            <w:r>
              <w:t xml:space="preserve"> </w:t>
            </w:r>
            <w:r w:rsidRPr="00C26DB4">
              <w:rPr>
                <w:lang w:val="ru-RU"/>
              </w:rPr>
              <w:t>Jovanovic, M. Dimitrijevic, G. Petrovic, S. Nikolic-Mandic, G. Stojanovic,</w:t>
            </w:r>
            <w:r>
              <w:t xml:space="preserve"> </w:t>
            </w:r>
            <w:r w:rsidRPr="00C26DB4">
              <w:rPr>
                <w:lang w:val="ru-RU"/>
              </w:rPr>
              <w:t>Optimization of the QuEChERS extraction procedure for the determination of polycyclic aromatic hydrocarbons in soil by gas chromatography-mass spectrometry</w:t>
            </w:r>
            <w:r>
              <w:t>,</w:t>
            </w:r>
            <w:r w:rsidRPr="00C26DB4">
              <w:rPr>
                <w:lang w:val="ru-RU"/>
              </w:rPr>
              <w:t xml:space="preserve"> Analytical Methods, 2016, 8 (7), 1711-1720</w:t>
            </w:r>
          </w:p>
        </w:tc>
        <w:tc>
          <w:tcPr>
            <w:tcW w:w="851" w:type="dxa"/>
            <w:shd w:val="clear" w:color="auto" w:fill="DEEAF6" w:themeFill="accent1" w:themeFillTint="33"/>
            <w:vAlign w:val="center"/>
          </w:tcPr>
          <w:p w14:paraId="4741B07B" w14:textId="2D4B3604" w:rsidR="00963B1A" w:rsidRDefault="00963B1A" w:rsidP="00963B1A">
            <w:pPr>
              <w:tabs>
                <w:tab w:val="left" w:pos="567"/>
              </w:tabs>
              <w:spacing w:after="60"/>
              <w:rPr>
                <w:rFonts w:ascii="Cambria" w:hAnsi="Cambria"/>
                <w:lang w:val="sr-Cyrl-CS"/>
              </w:rPr>
            </w:pPr>
            <w:r>
              <w:t>M22</w:t>
            </w:r>
          </w:p>
        </w:tc>
      </w:tr>
      <w:tr w:rsidR="00963B1A" w:rsidRPr="008E0617" w14:paraId="29F37F03" w14:textId="77777777" w:rsidTr="00B57606">
        <w:trPr>
          <w:trHeight w:val="1248"/>
        </w:trPr>
        <w:tc>
          <w:tcPr>
            <w:tcW w:w="1730" w:type="dxa"/>
            <w:vMerge/>
            <w:shd w:val="clear" w:color="auto" w:fill="DEEAF6" w:themeFill="accent1" w:themeFillTint="33"/>
          </w:tcPr>
          <w:p w14:paraId="5E380140" w14:textId="77777777" w:rsidR="00963B1A" w:rsidRPr="00F718A9" w:rsidRDefault="00963B1A" w:rsidP="00963B1A">
            <w:pPr>
              <w:rPr>
                <w:rFonts w:ascii="Cambria" w:hAnsi="Cambria"/>
              </w:rPr>
            </w:pPr>
          </w:p>
        </w:tc>
        <w:tc>
          <w:tcPr>
            <w:tcW w:w="1843" w:type="dxa"/>
            <w:vMerge/>
            <w:shd w:val="clear" w:color="auto" w:fill="DEEAF6" w:themeFill="accent1" w:themeFillTint="33"/>
          </w:tcPr>
          <w:p w14:paraId="2594ED7C" w14:textId="77777777" w:rsidR="00963B1A" w:rsidRPr="00F718A9" w:rsidRDefault="00963B1A" w:rsidP="00963B1A">
            <w:pPr>
              <w:rPr>
                <w:rFonts w:ascii="Cambria" w:hAnsi="Cambria"/>
                <w:lang w:val="sr-Cyrl-RS"/>
              </w:rPr>
            </w:pPr>
          </w:p>
        </w:tc>
        <w:tc>
          <w:tcPr>
            <w:tcW w:w="3244" w:type="dxa"/>
            <w:vMerge/>
            <w:shd w:val="clear" w:color="auto" w:fill="DEEAF6" w:themeFill="accent1" w:themeFillTint="33"/>
          </w:tcPr>
          <w:p w14:paraId="5D6783D7" w14:textId="77777777" w:rsidR="00963B1A" w:rsidRPr="00F718A9" w:rsidRDefault="00963B1A" w:rsidP="00963B1A">
            <w:pPr>
              <w:rPr>
                <w:rFonts w:ascii="Cambria" w:hAnsi="Cambria"/>
              </w:rPr>
            </w:pPr>
          </w:p>
        </w:tc>
        <w:tc>
          <w:tcPr>
            <w:tcW w:w="7387" w:type="dxa"/>
            <w:gridSpan w:val="2"/>
            <w:shd w:val="clear" w:color="auto" w:fill="DEEAF6" w:themeFill="accent1" w:themeFillTint="33"/>
            <w:vAlign w:val="center"/>
          </w:tcPr>
          <w:p w14:paraId="091F5885" w14:textId="3963F38C" w:rsidR="00963B1A" w:rsidRDefault="00963B1A" w:rsidP="00963B1A">
            <w:pPr>
              <w:tabs>
                <w:tab w:val="left" w:pos="567"/>
              </w:tabs>
              <w:spacing w:after="60"/>
              <w:rPr>
                <w:rFonts w:ascii="Cambria" w:hAnsi="Cambria"/>
                <w:lang w:val="sr-Cyrl-CS"/>
              </w:rPr>
            </w:pPr>
            <w:r>
              <w:t xml:space="preserve">J. Nikolic,  V. Stankov Jovanovic, M. Dimitrijevic, D. Cvetkovic, Lj. Stanojevic, Lj. Nikolic, V. </w:t>
            </w:r>
            <w:r w:rsidRPr="002A6746">
              <w:t>Mitic, Dispersive solid-phase extraction clean up combined with Soxhlet extraction for the determination of 16 PAHs in soil samples by GC-MS, International Journal Of Environmental Analytical Chemistry,</w:t>
            </w:r>
            <w:r>
              <w:t xml:space="preserve"> 2017,</w:t>
            </w:r>
            <w:r w:rsidRPr="002A6746">
              <w:t xml:space="preserve"> 97 </w:t>
            </w:r>
            <w:r>
              <w:t>(</w:t>
            </w:r>
            <w:r w:rsidRPr="002A6746">
              <w:t>2</w:t>
            </w:r>
            <w:r>
              <w:t>),</w:t>
            </w:r>
            <w:r w:rsidRPr="002A6746">
              <w:t xml:space="preserve"> 112 - 123</w:t>
            </w:r>
          </w:p>
        </w:tc>
        <w:tc>
          <w:tcPr>
            <w:tcW w:w="851" w:type="dxa"/>
            <w:shd w:val="clear" w:color="auto" w:fill="DEEAF6" w:themeFill="accent1" w:themeFillTint="33"/>
            <w:vAlign w:val="center"/>
          </w:tcPr>
          <w:p w14:paraId="6739A81E" w14:textId="4A830F43" w:rsidR="00963B1A" w:rsidRDefault="00963B1A" w:rsidP="00963B1A">
            <w:pPr>
              <w:tabs>
                <w:tab w:val="left" w:pos="567"/>
              </w:tabs>
              <w:spacing w:after="60"/>
              <w:rPr>
                <w:rFonts w:ascii="Cambria" w:hAnsi="Cambria"/>
                <w:lang w:val="sr-Cyrl-CS"/>
              </w:rPr>
            </w:pPr>
            <w:r>
              <w:t>M23</w:t>
            </w:r>
          </w:p>
        </w:tc>
      </w:tr>
      <w:tr w:rsidR="00963B1A" w:rsidRPr="008E0617" w14:paraId="5BD55012" w14:textId="77777777" w:rsidTr="00B57606">
        <w:trPr>
          <w:trHeight w:val="1248"/>
        </w:trPr>
        <w:tc>
          <w:tcPr>
            <w:tcW w:w="1730" w:type="dxa"/>
            <w:vMerge/>
            <w:shd w:val="clear" w:color="auto" w:fill="DEEAF6" w:themeFill="accent1" w:themeFillTint="33"/>
          </w:tcPr>
          <w:p w14:paraId="7D5C5015" w14:textId="77777777" w:rsidR="00963B1A" w:rsidRPr="00F718A9" w:rsidRDefault="00963B1A" w:rsidP="00963B1A">
            <w:pPr>
              <w:rPr>
                <w:rFonts w:ascii="Cambria" w:hAnsi="Cambria"/>
              </w:rPr>
            </w:pPr>
          </w:p>
        </w:tc>
        <w:tc>
          <w:tcPr>
            <w:tcW w:w="1843" w:type="dxa"/>
            <w:vMerge/>
            <w:shd w:val="clear" w:color="auto" w:fill="DEEAF6" w:themeFill="accent1" w:themeFillTint="33"/>
          </w:tcPr>
          <w:p w14:paraId="59792618" w14:textId="77777777" w:rsidR="00963B1A" w:rsidRPr="00F718A9" w:rsidRDefault="00963B1A" w:rsidP="00963B1A">
            <w:pPr>
              <w:rPr>
                <w:rFonts w:ascii="Cambria" w:hAnsi="Cambria"/>
                <w:lang w:val="sr-Cyrl-RS"/>
              </w:rPr>
            </w:pPr>
          </w:p>
        </w:tc>
        <w:tc>
          <w:tcPr>
            <w:tcW w:w="3244" w:type="dxa"/>
            <w:vMerge/>
            <w:shd w:val="clear" w:color="auto" w:fill="DEEAF6" w:themeFill="accent1" w:themeFillTint="33"/>
          </w:tcPr>
          <w:p w14:paraId="17B75949" w14:textId="77777777" w:rsidR="00963B1A" w:rsidRPr="00F718A9" w:rsidRDefault="00963B1A" w:rsidP="00963B1A">
            <w:pPr>
              <w:rPr>
                <w:rFonts w:ascii="Cambria" w:hAnsi="Cambria"/>
              </w:rPr>
            </w:pPr>
          </w:p>
        </w:tc>
        <w:tc>
          <w:tcPr>
            <w:tcW w:w="7387" w:type="dxa"/>
            <w:gridSpan w:val="2"/>
            <w:shd w:val="clear" w:color="auto" w:fill="DEEAF6" w:themeFill="accent1" w:themeFillTint="33"/>
            <w:vAlign w:val="center"/>
          </w:tcPr>
          <w:p w14:paraId="732D6018" w14:textId="20ED492B" w:rsidR="00963B1A" w:rsidRDefault="00963B1A" w:rsidP="00963B1A">
            <w:pPr>
              <w:tabs>
                <w:tab w:val="left" w:pos="567"/>
              </w:tabs>
              <w:spacing w:after="60"/>
              <w:rPr>
                <w:rFonts w:ascii="Cambria" w:hAnsi="Cambria"/>
                <w:lang w:val="sr-Cyrl-CS"/>
              </w:rPr>
            </w:pPr>
            <w:r>
              <w:t>J. Nikolic, V. Mitic, V. Stankov Jovanovic, M. Dimitrijevic, M. Ilic, S. Simonovic, G. Stojanovic</w:t>
            </w:r>
            <w:r w:rsidRPr="002A6746">
              <w:t xml:space="preserve">, Novel </w:t>
            </w:r>
            <w:r>
              <w:t>s</w:t>
            </w:r>
            <w:r w:rsidRPr="002A6746">
              <w:t xml:space="preserve">orbent and </w:t>
            </w:r>
            <w:r>
              <w:t>s</w:t>
            </w:r>
            <w:r w:rsidRPr="002A6746">
              <w:t xml:space="preserve">olvent </w:t>
            </w:r>
            <w:r>
              <w:t>c</w:t>
            </w:r>
            <w:r w:rsidRPr="002A6746">
              <w:t xml:space="preserve">ombination for QuEChERS </w:t>
            </w:r>
            <w:r>
              <w:t>s</w:t>
            </w:r>
            <w:r w:rsidRPr="002A6746">
              <w:t xml:space="preserve">oil </w:t>
            </w:r>
            <w:r>
              <w:t>s</w:t>
            </w:r>
            <w:r w:rsidRPr="002A6746">
              <w:t xml:space="preserve">ample </w:t>
            </w:r>
            <w:r>
              <w:t>p</w:t>
            </w:r>
            <w:r w:rsidRPr="002A6746">
              <w:t xml:space="preserve">reparation for the </w:t>
            </w:r>
            <w:r>
              <w:t>d</w:t>
            </w:r>
            <w:r w:rsidRPr="002A6746">
              <w:t xml:space="preserve">etermination of </w:t>
            </w:r>
            <w:r>
              <w:t>p</w:t>
            </w:r>
            <w:r w:rsidRPr="002A6746">
              <w:t xml:space="preserve">olycyclic </w:t>
            </w:r>
            <w:r>
              <w:t>a</w:t>
            </w:r>
            <w:r w:rsidRPr="002A6746">
              <w:t xml:space="preserve">romatic </w:t>
            </w:r>
            <w:r>
              <w:t>h</w:t>
            </w:r>
            <w:r w:rsidRPr="002A6746">
              <w:t xml:space="preserve">ydrocarbons by </w:t>
            </w:r>
            <w:r>
              <w:t>g</w:t>
            </w:r>
            <w:r w:rsidRPr="002A6746">
              <w:t xml:space="preserve">as </w:t>
            </w:r>
            <w:r>
              <w:t>c</w:t>
            </w:r>
            <w:r w:rsidRPr="002A6746">
              <w:t xml:space="preserve">hromatography </w:t>
            </w:r>
            <w:r>
              <w:t>-</w:t>
            </w:r>
            <w:r w:rsidRPr="002A6746">
              <w:t xml:space="preserve"> </w:t>
            </w:r>
            <w:r>
              <w:t>m</w:t>
            </w:r>
            <w:r w:rsidRPr="002A6746">
              <w:t xml:space="preserve">ass </w:t>
            </w:r>
            <w:r>
              <w:t>s</w:t>
            </w:r>
            <w:r w:rsidRPr="002A6746">
              <w:t xml:space="preserve">pectrometry, Analytical Letters, </w:t>
            </w:r>
            <w:r>
              <w:t xml:space="preserve">2017, 51 (7), </w:t>
            </w:r>
            <w:r w:rsidRPr="002A6746">
              <w:t>1087-1107</w:t>
            </w:r>
            <w:r>
              <w:t xml:space="preserve"> </w:t>
            </w:r>
          </w:p>
        </w:tc>
        <w:tc>
          <w:tcPr>
            <w:tcW w:w="851" w:type="dxa"/>
            <w:shd w:val="clear" w:color="auto" w:fill="DEEAF6" w:themeFill="accent1" w:themeFillTint="33"/>
            <w:vAlign w:val="center"/>
          </w:tcPr>
          <w:p w14:paraId="6FE914F1" w14:textId="4A1CC991" w:rsidR="00963B1A" w:rsidRDefault="00963B1A" w:rsidP="00963B1A">
            <w:pPr>
              <w:tabs>
                <w:tab w:val="left" w:pos="567"/>
              </w:tabs>
              <w:spacing w:after="60"/>
              <w:rPr>
                <w:rFonts w:ascii="Cambria" w:hAnsi="Cambria"/>
                <w:lang w:val="sr-Cyrl-CS"/>
              </w:rPr>
            </w:pPr>
            <w:r>
              <w:t>M23</w:t>
            </w:r>
          </w:p>
        </w:tc>
      </w:tr>
      <w:tr w:rsidR="00963B1A" w:rsidRPr="008E0617" w14:paraId="503A5A21" w14:textId="77777777" w:rsidTr="00B57606">
        <w:trPr>
          <w:trHeight w:val="1248"/>
        </w:trPr>
        <w:tc>
          <w:tcPr>
            <w:tcW w:w="1730" w:type="dxa"/>
            <w:vMerge/>
            <w:shd w:val="clear" w:color="auto" w:fill="DEEAF6" w:themeFill="accent1" w:themeFillTint="33"/>
          </w:tcPr>
          <w:p w14:paraId="216D9962" w14:textId="77777777" w:rsidR="00963B1A" w:rsidRPr="00F718A9" w:rsidRDefault="00963B1A" w:rsidP="00963B1A">
            <w:pPr>
              <w:rPr>
                <w:rFonts w:ascii="Cambria" w:hAnsi="Cambria"/>
              </w:rPr>
            </w:pPr>
          </w:p>
        </w:tc>
        <w:tc>
          <w:tcPr>
            <w:tcW w:w="1843" w:type="dxa"/>
            <w:vMerge/>
            <w:shd w:val="clear" w:color="auto" w:fill="DEEAF6" w:themeFill="accent1" w:themeFillTint="33"/>
          </w:tcPr>
          <w:p w14:paraId="04A20C16" w14:textId="77777777" w:rsidR="00963B1A" w:rsidRPr="00F718A9" w:rsidRDefault="00963B1A" w:rsidP="00963B1A">
            <w:pPr>
              <w:rPr>
                <w:rFonts w:ascii="Cambria" w:hAnsi="Cambria"/>
                <w:lang w:val="sr-Cyrl-RS"/>
              </w:rPr>
            </w:pPr>
          </w:p>
        </w:tc>
        <w:tc>
          <w:tcPr>
            <w:tcW w:w="3244" w:type="dxa"/>
            <w:vMerge/>
            <w:shd w:val="clear" w:color="auto" w:fill="DEEAF6" w:themeFill="accent1" w:themeFillTint="33"/>
          </w:tcPr>
          <w:p w14:paraId="57B66668" w14:textId="77777777" w:rsidR="00963B1A" w:rsidRPr="00F718A9" w:rsidRDefault="00963B1A" w:rsidP="00963B1A">
            <w:pPr>
              <w:rPr>
                <w:rFonts w:ascii="Cambria" w:hAnsi="Cambria"/>
              </w:rPr>
            </w:pPr>
          </w:p>
        </w:tc>
        <w:tc>
          <w:tcPr>
            <w:tcW w:w="7387" w:type="dxa"/>
            <w:gridSpan w:val="2"/>
            <w:shd w:val="clear" w:color="auto" w:fill="DEEAF6" w:themeFill="accent1" w:themeFillTint="33"/>
            <w:vAlign w:val="center"/>
          </w:tcPr>
          <w:p w14:paraId="43A06CF8" w14:textId="4D6D9C70" w:rsidR="00963B1A" w:rsidRDefault="00963B1A" w:rsidP="00963B1A">
            <w:pPr>
              <w:tabs>
                <w:tab w:val="left" w:pos="567"/>
              </w:tabs>
              <w:spacing w:after="60"/>
              <w:rPr>
                <w:rFonts w:ascii="Cambria" w:hAnsi="Cambria"/>
                <w:lang w:val="sr-Cyrl-CS"/>
              </w:rPr>
            </w:pPr>
            <w:r w:rsidRPr="002A6746">
              <w:rPr>
                <w:szCs w:val="18"/>
              </w:rPr>
              <w:t xml:space="preserve">V. </w:t>
            </w:r>
            <w:r w:rsidRPr="002A6746">
              <w:rPr>
                <w:szCs w:val="18"/>
                <w:lang w:val="ru-RU"/>
              </w:rPr>
              <w:t>Stankov</w:t>
            </w:r>
            <w:r w:rsidRPr="002A6746">
              <w:rPr>
                <w:szCs w:val="18"/>
              </w:rPr>
              <w:t xml:space="preserve"> </w:t>
            </w:r>
            <w:r w:rsidRPr="002A6746">
              <w:rPr>
                <w:szCs w:val="18"/>
                <w:lang w:val="ru-RU"/>
              </w:rPr>
              <w:t>Jovanovic</w:t>
            </w:r>
            <w:r w:rsidRPr="002A6746">
              <w:rPr>
                <w:szCs w:val="18"/>
              </w:rPr>
              <w:t>, V.</w:t>
            </w:r>
            <w:r>
              <w:rPr>
                <w:szCs w:val="18"/>
                <w:lang w:val="ru-RU"/>
              </w:rPr>
              <w:t xml:space="preserve"> </w:t>
            </w:r>
            <w:r w:rsidRPr="002A6746">
              <w:rPr>
                <w:szCs w:val="18"/>
                <w:lang w:val="ru-RU"/>
              </w:rPr>
              <w:t>Mitic</w:t>
            </w:r>
            <w:r w:rsidRPr="002A6746">
              <w:rPr>
                <w:szCs w:val="18"/>
              </w:rPr>
              <w:t>, S.</w:t>
            </w:r>
            <w:r w:rsidRPr="002A6746">
              <w:rPr>
                <w:szCs w:val="18"/>
                <w:lang w:val="ru-RU"/>
              </w:rPr>
              <w:t xml:space="preserve"> Ciric</w:t>
            </w:r>
            <w:r w:rsidRPr="002A6746">
              <w:rPr>
                <w:szCs w:val="18"/>
              </w:rPr>
              <w:t>, M.</w:t>
            </w:r>
            <w:r>
              <w:rPr>
                <w:szCs w:val="18"/>
                <w:lang w:val="ru-RU"/>
              </w:rPr>
              <w:t xml:space="preserve"> </w:t>
            </w:r>
            <w:r w:rsidRPr="002A6746">
              <w:rPr>
                <w:szCs w:val="18"/>
                <w:lang w:val="ru-RU"/>
              </w:rPr>
              <w:t>Ilic</w:t>
            </w:r>
            <w:r w:rsidRPr="002A6746">
              <w:rPr>
                <w:szCs w:val="18"/>
              </w:rPr>
              <w:t>, J.</w:t>
            </w:r>
            <w:r w:rsidRPr="002A6746">
              <w:rPr>
                <w:szCs w:val="18"/>
                <w:lang w:val="ru-RU"/>
              </w:rPr>
              <w:t xml:space="preserve"> Nikolic</w:t>
            </w:r>
            <w:r w:rsidRPr="002A6746">
              <w:rPr>
                <w:szCs w:val="18"/>
              </w:rPr>
              <w:t>, M.</w:t>
            </w:r>
            <w:r w:rsidRPr="002A6746">
              <w:rPr>
                <w:szCs w:val="18"/>
                <w:lang w:val="ru-RU"/>
              </w:rPr>
              <w:t xml:space="preserve"> Dimitrijevic</w:t>
            </w:r>
            <w:r w:rsidRPr="002A6746">
              <w:rPr>
                <w:szCs w:val="18"/>
              </w:rPr>
              <w:t>, G.</w:t>
            </w:r>
            <w:r w:rsidRPr="002A6746">
              <w:rPr>
                <w:szCs w:val="18"/>
                <w:lang w:val="ru-RU"/>
              </w:rPr>
              <w:t xml:space="preserve"> Stojanovic</w:t>
            </w:r>
            <w:r w:rsidRPr="002A6746">
              <w:rPr>
                <w:szCs w:val="18"/>
              </w:rPr>
              <w:t>, Optimized ultrasonic extraction for the determination of polyaromatic hydrocarbons by gas chromatography-mass spectrometry, Analytical Letters</w:t>
            </w:r>
            <w:r>
              <w:rPr>
                <w:szCs w:val="18"/>
              </w:rPr>
              <w:t>, 2017, 50 (</w:t>
            </w:r>
            <w:r w:rsidRPr="002A6746">
              <w:rPr>
                <w:szCs w:val="18"/>
              </w:rPr>
              <w:t>15</w:t>
            </w:r>
            <w:r>
              <w:rPr>
                <w:szCs w:val="18"/>
              </w:rPr>
              <w:t>),</w:t>
            </w:r>
            <w:r w:rsidRPr="002A6746">
              <w:rPr>
                <w:szCs w:val="18"/>
              </w:rPr>
              <w:t xml:space="preserve"> 2491-2504</w:t>
            </w:r>
          </w:p>
        </w:tc>
        <w:tc>
          <w:tcPr>
            <w:tcW w:w="851" w:type="dxa"/>
            <w:shd w:val="clear" w:color="auto" w:fill="DEEAF6" w:themeFill="accent1" w:themeFillTint="33"/>
            <w:vAlign w:val="center"/>
          </w:tcPr>
          <w:p w14:paraId="0B838963" w14:textId="01174996" w:rsidR="00963B1A" w:rsidRDefault="00963B1A" w:rsidP="00963B1A">
            <w:pPr>
              <w:tabs>
                <w:tab w:val="left" w:pos="567"/>
              </w:tabs>
              <w:spacing w:after="60"/>
              <w:rPr>
                <w:rFonts w:ascii="Cambria" w:hAnsi="Cambria"/>
                <w:lang w:val="sr-Cyrl-CS"/>
              </w:rPr>
            </w:pPr>
            <w:r>
              <w:t>M23</w:t>
            </w:r>
          </w:p>
        </w:tc>
      </w:tr>
      <w:tr w:rsidR="00963B1A" w:rsidRPr="008E0617" w14:paraId="15105507" w14:textId="77777777" w:rsidTr="00B57606">
        <w:trPr>
          <w:trHeight w:val="1248"/>
        </w:trPr>
        <w:tc>
          <w:tcPr>
            <w:tcW w:w="1730" w:type="dxa"/>
            <w:vMerge/>
            <w:shd w:val="clear" w:color="auto" w:fill="DEEAF6" w:themeFill="accent1" w:themeFillTint="33"/>
          </w:tcPr>
          <w:p w14:paraId="69A0828C" w14:textId="77777777" w:rsidR="00963B1A" w:rsidRPr="00F718A9" w:rsidRDefault="00963B1A" w:rsidP="00963B1A">
            <w:pPr>
              <w:rPr>
                <w:rFonts w:ascii="Cambria" w:hAnsi="Cambria"/>
              </w:rPr>
            </w:pPr>
          </w:p>
        </w:tc>
        <w:tc>
          <w:tcPr>
            <w:tcW w:w="1843" w:type="dxa"/>
            <w:vMerge/>
            <w:shd w:val="clear" w:color="auto" w:fill="DEEAF6" w:themeFill="accent1" w:themeFillTint="33"/>
          </w:tcPr>
          <w:p w14:paraId="4DBD178A" w14:textId="77777777" w:rsidR="00963B1A" w:rsidRPr="00F718A9" w:rsidRDefault="00963B1A" w:rsidP="00963B1A">
            <w:pPr>
              <w:rPr>
                <w:rFonts w:ascii="Cambria" w:hAnsi="Cambria"/>
                <w:lang w:val="sr-Cyrl-RS"/>
              </w:rPr>
            </w:pPr>
          </w:p>
        </w:tc>
        <w:tc>
          <w:tcPr>
            <w:tcW w:w="3244" w:type="dxa"/>
            <w:vMerge/>
            <w:shd w:val="clear" w:color="auto" w:fill="DEEAF6" w:themeFill="accent1" w:themeFillTint="33"/>
          </w:tcPr>
          <w:p w14:paraId="6A3CEB70" w14:textId="77777777" w:rsidR="00963B1A" w:rsidRPr="00F718A9" w:rsidRDefault="00963B1A" w:rsidP="00963B1A">
            <w:pPr>
              <w:rPr>
                <w:rFonts w:ascii="Cambria" w:hAnsi="Cambria"/>
              </w:rPr>
            </w:pPr>
          </w:p>
        </w:tc>
        <w:tc>
          <w:tcPr>
            <w:tcW w:w="7387" w:type="dxa"/>
            <w:gridSpan w:val="2"/>
            <w:shd w:val="clear" w:color="auto" w:fill="DEEAF6" w:themeFill="accent1" w:themeFillTint="33"/>
            <w:vAlign w:val="center"/>
          </w:tcPr>
          <w:p w14:paraId="044ABA2B" w14:textId="756EAB3F" w:rsidR="00963B1A" w:rsidRDefault="00963B1A" w:rsidP="00963B1A">
            <w:pPr>
              <w:tabs>
                <w:tab w:val="left" w:pos="567"/>
              </w:tabs>
              <w:spacing w:after="60"/>
              <w:rPr>
                <w:rFonts w:ascii="Cambria" w:hAnsi="Cambria"/>
                <w:lang w:val="sr-Cyrl-CS"/>
              </w:rPr>
            </w:pPr>
            <w:r w:rsidRPr="002A6746">
              <w:rPr>
                <w:szCs w:val="18"/>
              </w:rPr>
              <w:t xml:space="preserve">J. </w:t>
            </w:r>
            <w:r w:rsidRPr="002A6746">
              <w:rPr>
                <w:szCs w:val="18"/>
                <w:lang w:val="ru-RU"/>
              </w:rPr>
              <w:t>Cvetkovi</w:t>
            </w:r>
            <w:r w:rsidRPr="002A6746">
              <w:rPr>
                <w:szCs w:val="18"/>
              </w:rPr>
              <w:t>c</w:t>
            </w:r>
            <w:r w:rsidRPr="002A6746">
              <w:rPr>
                <w:szCs w:val="18"/>
                <w:lang w:val="ru-RU"/>
              </w:rPr>
              <w:t>,</w:t>
            </w:r>
            <w:r w:rsidRPr="002A6746">
              <w:rPr>
                <w:szCs w:val="18"/>
              </w:rPr>
              <w:t xml:space="preserve"> V.</w:t>
            </w:r>
            <w:r w:rsidRPr="002A6746">
              <w:rPr>
                <w:szCs w:val="18"/>
                <w:lang w:val="ru-RU"/>
              </w:rPr>
              <w:t xml:space="preserve"> Miti</w:t>
            </w:r>
            <w:r w:rsidRPr="002A6746">
              <w:rPr>
                <w:szCs w:val="18"/>
              </w:rPr>
              <w:t>c, V.</w:t>
            </w:r>
            <w:r w:rsidRPr="002A6746">
              <w:rPr>
                <w:szCs w:val="18"/>
                <w:lang w:val="ru-RU"/>
              </w:rPr>
              <w:t xml:space="preserve"> Stankov</w:t>
            </w:r>
            <w:r w:rsidRPr="002A6746">
              <w:rPr>
                <w:szCs w:val="18"/>
              </w:rPr>
              <w:t xml:space="preserve"> </w:t>
            </w:r>
            <w:r w:rsidRPr="002A6746">
              <w:rPr>
                <w:szCs w:val="18"/>
                <w:lang w:val="ru-RU"/>
              </w:rPr>
              <w:t>Jovanovi</w:t>
            </w:r>
            <w:r w:rsidRPr="002A6746">
              <w:rPr>
                <w:szCs w:val="18"/>
              </w:rPr>
              <w:t xml:space="preserve">c, M. </w:t>
            </w:r>
            <w:r w:rsidRPr="002A6746">
              <w:rPr>
                <w:szCs w:val="18"/>
                <w:lang w:val="ru-RU"/>
              </w:rPr>
              <w:t>Dimitrijevi</w:t>
            </w:r>
            <w:r w:rsidRPr="002A6746">
              <w:rPr>
                <w:szCs w:val="18"/>
              </w:rPr>
              <w:t>c,</w:t>
            </w:r>
            <w:r>
              <w:rPr>
                <w:szCs w:val="18"/>
              </w:rPr>
              <w:t xml:space="preserve"> </w:t>
            </w:r>
            <w:r w:rsidRPr="002A6746">
              <w:rPr>
                <w:szCs w:val="18"/>
              </w:rPr>
              <w:t>G.</w:t>
            </w:r>
            <w:r w:rsidRPr="002A6746">
              <w:rPr>
                <w:szCs w:val="18"/>
                <w:lang w:val="ru-RU"/>
              </w:rPr>
              <w:t xml:space="preserve"> Stojanovi</w:t>
            </w:r>
            <w:r w:rsidRPr="002A6746">
              <w:rPr>
                <w:szCs w:val="18"/>
              </w:rPr>
              <w:t>c,</w:t>
            </w:r>
            <w:r w:rsidRPr="002A6746">
              <w:rPr>
                <w:szCs w:val="18"/>
                <w:lang w:val="ru-RU"/>
              </w:rPr>
              <w:t xml:space="preserve"> The evaluation of different sorbents and solvent mixtures in PAH sample preparation for GC/GC-MS analysis, Advanced Technologies,</w:t>
            </w:r>
            <w:r w:rsidRPr="002A6746">
              <w:rPr>
                <w:szCs w:val="18"/>
              </w:rPr>
              <w:t xml:space="preserve"> 2016,</w:t>
            </w:r>
            <w:r w:rsidRPr="002A6746">
              <w:rPr>
                <w:szCs w:val="18"/>
                <w:lang w:val="ru-RU"/>
              </w:rPr>
              <w:t xml:space="preserve"> 5 </w:t>
            </w:r>
            <w:r w:rsidRPr="002A6746">
              <w:rPr>
                <w:szCs w:val="18"/>
              </w:rPr>
              <w:t>(</w:t>
            </w:r>
            <w:r w:rsidRPr="002A6746">
              <w:rPr>
                <w:szCs w:val="18"/>
                <w:lang w:val="ru-RU"/>
              </w:rPr>
              <w:t>1</w:t>
            </w:r>
            <w:r w:rsidRPr="002A6746">
              <w:rPr>
                <w:szCs w:val="18"/>
              </w:rPr>
              <w:t>),</w:t>
            </w:r>
            <w:r w:rsidRPr="002A6746">
              <w:rPr>
                <w:szCs w:val="18"/>
                <w:lang w:val="ru-RU"/>
              </w:rPr>
              <w:t xml:space="preserve"> 31 - 38</w:t>
            </w:r>
          </w:p>
        </w:tc>
        <w:tc>
          <w:tcPr>
            <w:tcW w:w="851" w:type="dxa"/>
            <w:shd w:val="clear" w:color="auto" w:fill="DEEAF6" w:themeFill="accent1" w:themeFillTint="33"/>
            <w:vAlign w:val="center"/>
          </w:tcPr>
          <w:p w14:paraId="3E210D84" w14:textId="31AC9317" w:rsidR="00963B1A" w:rsidRDefault="00963B1A" w:rsidP="00963B1A">
            <w:pPr>
              <w:tabs>
                <w:tab w:val="left" w:pos="567"/>
              </w:tabs>
              <w:spacing w:after="60"/>
              <w:rPr>
                <w:rFonts w:ascii="Cambria" w:hAnsi="Cambria"/>
                <w:lang w:val="sr-Cyrl-CS"/>
              </w:rPr>
            </w:pPr>
            <w:r>
              <w:t>M53</w:t>
            </w:r>
          </w:p>
        </w:tc>
      </w:tr>
      <w:tr w:rsidR="00963B1A" w:rsidRPr="008E0617" w14:paraId="5A67D703" w14:textId="77777777" w:rsidTr="00B57606">
        <w:trPr>
          <w:trHeight w:val="1248"/>
        </w:trPr>
        <w:tc>
          <w:tcPr>
            <w:tcW w:w="1730" w:type="dxa"/>
            <w:vMerge/>
            <w:shd w:val="clear" w:color="auto" w:fill="DEEAF6" w:themeFill="accent1" w:themeFillTint="33"/>
          </w:tcPr>
          <w:p w14:paraId="2E9A9961" w14:textId="77777777" w:rsidR="00963B1A" w:rsidRPr="00F718A9" w:rsidRDefault="00963B1A" w:rsidP="00963B1A">
            <w:pPr>
              <w:rPr>
                <w:rFonts w:ascii="Cambria" w:hAnsi="Cambria"/>
              </w:rPr>
            </w:pPr>
          </w:p>
        </w:tc>
        <w:tc>
          <w:tcPr>
            <w:tcW w:w="1843" w:type="dxa"/>
            <w:vMerge/>
            <w:shd w:val="clear" w:color="auto" w:fill="DEEAF6" w:themeFill="accent1" w:themeFillTint="33"/>
          </w:tcPr>
          <w:p w14:paraId="7BFADBAD" w14:textId="77777777" w:rsidR="00963B1A" w:rsidRPr="00F718A9" w:rsidRDefault="00963B1A" w:rsidP="00963B1A">
            <w:pPr>
              <w:rPr>
                <w:rFonts w:ascii="Cambria" w:hAnsi="Cambria"/>
                <w:lang w:val="sr-Cyrl-RS"/>
              </w:rPr>
            </w:pPr>
          </w:p>
        </w:tc>
        <w:tc>
          <w:tcPr>
            <w:tcW w:w="3244" w:type="dxa"/>
            <w:vMerge/>
            <w:shd w:val="clear" w:color="auto" w:fill="DEEAF6" w:themeFill="accent1" w:themeFillTint="33"/>
          </w:tcPr>
          <w:p w14:paraId="61CA79F3" w14:textId="77777777" w:rsidR="00963B1A" w:rsidRPr="00F718A9" w:rsidRDefault="00963B1A" w:rsidP="00963B1A">
            <w:pPr>
              <w:rPr>
                <w:rFonts w:ascii="Cambria" w:hAnsi="Cambria"/>
              </w:rPr>
            </w:pPr>
          </w:p>
        </w:tc>
        <w:tc>
          <w:tcPr>
            <w:tcW w:w="7387" w:type="dxa"/>
            <w:gridSpan w:val="2"/>
            <w:shd w:val="clear" w:color="auto" w:fill="DEEAF6" w:themeFill="accent1" w:themeFillTint="33"/>
            <w:vAlign w:val="center"/>
          </w:tcPr>
          <w:p w14:paraId="090E7AD5" w14:textId="44939A78" w:rsidR="00963B1A" w:rsidRDefault="00963B1A" w:rsidP="00963B1A">
            <w:pPr>
              <w:tabs>
                <w:tab w:val="left" w:pos="567"/>
              </w:tabs>
              <w:spacing w:after="60"/>
              <w:rPr>
                <w:rFonts w:ascii="Cambria" w:hAnsi="Cambria"/>
                <w:lang w:val="sr-Cyrl-CS"/>
              </w:rPr>
            </w:pPr>
            <w:r w:rsidRPr="002A6746">
              <w:rPr>
                <w:lang w:val="sr-Latn-CS"/>
              </w:rPr>
              <w:t>V. Stankov Jovanovic, V. Mitic, J. Cvetkovic, M. Ilic, S. Ciric,  S. Nikolic-Mandic, G. Stojanovic,  An innovative approach to environmental sample preparation for determination of polycyclic aromatic hydrocarbons by GC-MS using new sorbents in QUECHERS technique, Safety Engineering, 2015, 5 (1), 1-7</w:t>
            </w:r>
          </w:p>
        </w:tc>
        <w:tc>
          <w:tcPr>
            <w:tcW w:w="851" w:type="dxa"/>
            <w:shd w:val="clear" w:color="auto" w:fill="DEEAF6" w:themeFill="accent1" w:themeFillTint="33"/>
            <w:vAlign w:val="center"/>
          </w:tcPr>
          <w:p w14:paraId="2FB55418" w14:textId="6D99C183" w:rsidR="00963B1A" w:rsidRDefault="00963B1A" w:rsidP="00963B1A">
            <w:pPr>
              <w:tabs>
                <w:tab w:val="left" w:pos="567"/>
              </w:tabs>
              <w:spacing w:after="60"/>
              <w:rPr>
                <w:rFonts w:ascii="Cambria" w:hAnsi="Cambria"/>
                <w:lang w:val="sr-Cyrl-CS"/>
              </w:rPr>
            </w:pPr>
            <w:r>
              <w:t>M53</w:t>
            </w:r>
          </w:p>
        </w:tc>
      </w:tr>
      <w:tr w:rsidR="00963B1A" w:rsidRPr="008E0617" w14:paraId="4D0523CD" w14:textId="77777777" w:rsidTr="007C668F">
        <w:trPr>
          <w:trHeight w:val="1113"/>
        </w:trPr>
        <w:tc>
          <w:tcPr>
            <w:tcW w:w="1730" w:type="dxa"/>
            <w:vMerge w:val="restart"/>
            <w:shd w:val="clear" w:color="auto" w:fill="9CC2E5" w:themeFill="accent1" w:themeFillTint="99"/>
          </w:tcPr>
          <w:p w14:paraId="4D0523C8" w14:textId="77777777" w:rsidR="00963B1A" w:rsidRPr="00F718A9" w:rsidRDefault="00963B1A" w:rsidP="00963B1A">
            <w:pPr>
              <w:rPr>
                <w:rFonts w:ascii="Cambria" w:hAnsi="Cambria"/>
              </w:rPr>
            </w:pPr>
            <w:r w:rsidRPr="00F718A9">
              <w:rPr>
                <w:rFonts w:ascii="Cambria" w:hAnsi="Cambria"/>
              </w:rPr>
              <w:t>Милош М</w:t>
            </w:r>
            <w:r>
              <w:rPr>
                <w:rFonts w:ascii="Cambria" w:hAnsi="Cambria"/>
                <w:lang w:val="sr-Cyrl-RS"/>
              </w:rPr>
              <w:t xml:space="preserve">. </w:t>
            </w:r>
            <w:r w:rsidRPr="00F718A9">
              <w:rPr>
                <w:rFonts w:ascii="Cambria" w:hAnsi="Cambria"/>
              </w:rPr>
              <w:t>Маринковић</w:t>
            </w:r>
          </w:p>
        </w:tc>
        <w:tc>
          <w:tcPr>
            <w:tcW w:w="1843" w:type="dxa"/>
            <w:vMerge w:val="restart"/>
            <w:shd w:val="clear" w:color="auto" w:fill="9CC2E5" w:themeFill="accent1" w:themeFillTint="99"/>
          </w:tcPr>
          <w:p w14:paraId="4D0523C9" w14:textId="77777777" w:rsidR="00963B1A" w:rsidRPr="00F718A9" w:rsidRDefault="00963B1A" w:rsidP="00963B1A">
            <w:pPr>
              <w:rPr>
                <w:rFonts w:ascii="Cambria" w:hAnsi="Cambria"/>
              </w:rPr>
            </w:pPr>
            <w:r w:rsidRPr="00F718A9">
              <w:rPr>
                <w:rFonts w:ascii="Cambria" w:hAnsi="Cambria"/>
                <w:lang w:val="sr-Cyrl-RS"/>
              </w:rPr>
              <w:t xml:space="preserve">Др </w:t>
            </w:r>
            <w:r w:rsidRPr="00F718A9">
              <w:rPr>
                <w:rFonts w:ascii="Cambria" w:hAnsi="Cambria"/>
              </w:rPr>
              <w:t>Александра Зарубица</w:t>
            </w:r>
          </w:p>
        </w:tc>
        <w:tc>
          <w:tcPr>
            <w:tcW w:w="3244" w:type="dxa"/>
            <w:vMerge w:val="restart"/>
            <w:shd w:val="clear" w:color="auto" w:fill="9CC2E5" w:themeFill="accent1" w:themeFillTint="99"/>
          </w:tcPr>
          <w:p w14:paraId="4D0523CA" w14:textId="77777777" w:rsidR="00963B1A" w:rsidRPr="00F718A9" w:rsidRDefault="00963B1A" w:rsidP="00963B1A">
            <w:pPr>
              <w:rPr>
                <w:rFonts w:ascii="Cambria" w:hAnsi="Cambria"/>
              </w:rPr>
            </w:pPr>
            <w:r w:rsidRPr="00F718A9">
              <w:rPr>
                <w:rFonts w:ascii="Cambria" w:hAnsi="Cambria"/>
              </w:rPr>
              <w:t>Добијање биодизела коришћењем катализатора на бази хемијски модификованог Al2O3 једињењима калијума: Корелација између  физичко-хемијских својстава катализатора, процесних параметара и приноса биодизела. 16</w:t>
            </w:r>
            <w:r>
              <w:rPr>
                <w:rFonts w:ascii="Cambria" w:hAnsi="Cambria"/>
                <w:lang w:val="sr-Cyrl-RS"/>
              </w:rPr>
              <w:t>/</w:t>
            </w:r>
            <w:r w:rsidRPr="00F718A9">
              <w:rPr>
                <w:rFonts w:ascii="Cambria" w:hAnsi="Cambria"/>
              </w:rPr>
              <w:t>10</w:t>
            </w:r>
            <w:r>
              <w:rPr>
                <w:rFonts w:ascii="Cambria" w:hAnsi="Cambria"/>
                <w:lang w:val="sr-Cyrl-RS"/>
              </w:rPr>
              <w:t>/</w:t>
            </w:r>
            <w:r>
              <w:rPr>
                <w:rFonts w:ascii="Cambria" w:hAnsi="Cambria"/>
              </w:rPr>
              <w:t>2018</w:t>
            </w:r>
          </w:p>
        </w:tc>
        <w:tc>
          <w:tcPr>
            <w:tcW w:w="7387" w:type="dxa"/>
            <w:gridSpan w:val="2"/>
            <w:shd w:val="clear" w:color="auto" w:fill="9CC2E5" w:themeFill="accent1" w:themeFillTint="99"/>
            <w:vAlign w:val="center"/>
          </w:tcPr>
          <w:p w14:paraId="235193C9" w14:textId="2300DC5C" w:rsidR="00963B1A" w:rsidRPr="007C668F" w:rsidRDefault="00963B1A" w:rsidP="00963B1A">
            <w:pPr>
              <w:spacing w:before="60" w:after="60" w:line="240" w:lineRule="auto"/>
              <w:jc w:val="both"/>
              <w:rPr>
                <w:rFonts w:ascii="Cambria" w:hAnsi="Cambria" w:cs="Arial"/>
                <w:color w:val="000000"/>
                <w:lang w:val="sr-Latn-RS"/>
              </w:rPr>
            </w:pPr>
            <w:r>
              <w:rPr>
                <w:rFonts w:ascii="Cambria" w:hAnsi="Cambria" w:cs="Arial"/>
                <w:color w:val="000000"/>
                <w:lang w:val="sr-Latn-RS"/>
              </w:rPr>
              <w:t>Miloš Marinković,</w:t>
            </w:r>
            <w:r w:rsidRPr="006E2F9C">
              <w:rPr>
                <w:rFonts w:ascii="Cambria" w:hAnsi="Cambria" w:cs="Arial"/>
                <w:color w:val="000000"/>
                <w:lang w:val="sr-Latn-RS"/>
              </w:rPr>
              <w:t xml:space="preserve"> </w:t>
            </w:r>
            <w:r>
              <w:rPr>
                <w:rFonts w:ascii="Cambria" w:hAnsi="Cambria" w:cs="Arial"/>
                <w:color w:val="000000"/>
                <w:lang w:val="sr-Latn-RS"/>
              </w:rPr>
              <w:t xml:space="preserve">Nikola Stojković, </w:t>
            </w:r>
            <w:r w:rsidRPr="006E2F9C">
              <w:rPr>
                <w:rFonts w:ascii="Cambria" w:hAnsi="Cambria" w:cs="Arial"/>
                <w:color w:val="000000"/>
                <w:lang w:val="sr-Latn-RS"/>
              </w:rPr>
              <w:t xml:space="preserve"> </w:t>
            </w:r>
            <w:r>
              <w:rPr>
                <w:rFonts w:ascii="Cambria" w:hAnsi="Cambria" w:cs="Arial"/>
                <w:color w:val="000000"/>
                <w:lang w:val="sr-Latn-RS"/>
              </w:rPr>
              <w:t>Marija Vasić,</w:t>
            </w:r>
            <w:r w:rsidRPr="006E2F9C">
              <w:rPr>
                <w:rFonts w:ascii="Cambria" w:hAnsi="Cambria" w:cs="Arial"/>
                <w:color w:val="000000"/>
                <w:lang w:val="sr-Latn-RS"/>
              </w:rPr>
              <w:t xml:space="preserve"> </w:t>
            </w:r>
            <w:r>
              <w:rPr>
                <w:rFonts w:ascii="Cambria" w:hAnsi="Cambria" w:cs="Arial"/>
                <w:color w:val="000000"/>
                <w:lang w:val="sr-Latn-RS"/>
              </w:rPr>
              <w:t>Radomir Ljupković,</w:t>
            </w:r>
            <w:r w:rsidRPr="006E2F9C">
              <w:rPr>
                <w:rFonts w:ascii="Cambria" w:hAnsi="Cambria" w:cs="Arial"/>
                <w:color w:val="000000"/>
                <w:lang w:val="sr-Latn-RS"/>
              </w:rPr>
              <w:t xml:space="preserve"> </w:t>
            </w:r>
            <w:r>
              <w:rPr>
                <w:rFonts w:ascii="Cambria" w:hAnsi="Cambria" w:cs="Arial"/>
                <w:color w:val="000000"/>
                <w:lang w:val="sr-Latn-RS"/>
              </w:rPr>
              <w:t xml:space="preserve">Sofija Rančić, </w:t>
            </w:r>
            <w:r w:rsidRPr="006E2F9C">
              <w:rPr>
                <w:rFonts w:ascii="Cambria" w:hAnsi="Cambria" w:cs="Arial"/>
                <w:color w:val="000000"/>
                <w:lang w:val="sr-Latn-RS"/>
              </w:rPr>
              <w:t xml:space="preserve"> </w:t>
            </w:r>
            <w:r>
              <w:rPr>
                <w:rFonts w:ascii="Cambria" w:hAnsi="Cambria" w:cs="Arial"/>
                <w:color w:val="000000"/>
                <w:lang w:val="sr-Latn-RS"/>
              </w:rPr>
              <w:t xml:space="preserve">Boban </w:t>
            </w:r>
            <w:r w:rsidRPr="006E2F9C">
              <w:rPr>
                <w:rFonts w:ascii="Cambria" w:hAnsi="Cambria" w:cs="Arial"/>
                <w:color w:val="000000"/>
                <w:lang w:val="sr-Latn-RS"/>
              </w:rPr>
              <w:t>Spalovic, Zarubica Aleksandra</w:t>
            </w:r>
            <w:r>
              <w:rPr>
                <w:rFonts w:ascii="Cambria" w:hAnsi="Cambria" w:cs="Arial"/>
                <w:color w:val="000000"/>
                <w:lang w:val="sr-Latn-RS"/>
              </w:rPr>
              <w:t xml:space="preserve">, </w:t>
            </w:r>
            <w:r w:rsidRPr="004E695D">
              <w:rPr>
                <w:rFonts w:ascii="Cambria" w:hAnsi="Cambria" w:cs="Arial"/>
                <w:color w:val="000000"/>
                <w:lang w:val="sr-Latn-RS"/>
              </w:rPr>
              <w:t>Synthesis of biodiesel from sunflower oil over potassium loaded alumina as heterogeneous catalyst: The effect of process parameters</w:t>
            </w:r>
            <w:r>
              <w:rPr>
                <w:rFonts w:ascii="Cambria" w:hAnsi="Cambria" w:cs="Arial"/>
                <w:color w:val="000000"/>
                <w:lang w:val="sr-Latn-RS"/>
              </w:rPr>
              <w:t>, Hem Ind</w:t>
            </w:r>
            <w:r w:rsidRPr="006E2F9C">
              <w:rPr>
                <w:rFonts w:ascii="Cambria" w:hAnsi="Cambria" w:cs="Arial"/>
                <w:color w:val="000000"/>
                <w:lang w:val="sr-Latn-RS"/>
              </w:rPr>
              <w:t>, 2016, 70 (6), 639-648.</w:t>
            </w:r>
          </w:p>
          <w:p w14:paraId="4D0523CB" w14:textId="49AD959D" w:rsidR="00963B1A" w:rsidRPr="00C079F1" w:rsidRDefault="00963B1A" w:rsidP="00963B1A">
            <w:pPr>
              <w:tabs>
                <w:tab w:val="left" w:pos="567"/>
              </w:tabs>
              <w:spacing w:after="60"/>
              <w:rPr>
                <w:rFonts w:ascii="Cambria" w:hAnsi="Cambria"/>
                <w:lang w:val="sr-Cyrl-CS"/>
              </w:rPr>
            </w:pPr>
          </w:p>
        </w:tc>
        <w:tc>
          <w:tcPr>
            <w:tcW w:w="851" w:type="dxa"/>
            <w:shd w:val="clear" w:color="auto" w:fill="9CC2E5" w:themeFill="accent1" w:themeFillTint="99"/>
            <w:vAlign w:val="center"/>
          </w:tcPr>
          <w:p w14:paraId="4D0523CC" w14:textId="312D6CD3" w:rsidR="00963B1A" w:rsidRPr="00C079F1" w:rsidRDefault="00963B1A" w:rsidP="00963B1A">
            <w:pPr>
              <w:tabs>
                <w:tab w:val="left" w:pos="567"/>
              </w:tabs>
              <w:spacing w:after="60"/>
              <w:rPr>
                <w:rFonts w:ascii="Cambria" w:hAnsi="Cambria"/>
                <w:lang w:val="sr-Cyrl-CS"/>
              </w:rPr>
            </w:pPr>
            <w:r>
              <w:rPr>
                <w:rFonts w:ascii="Cambria" w:hAnsi="Cambria"/>
                <w:lang w:val="sr-Latn-RS"/>
              </w:rPr>
              <w:t>M23</w:t>
            </w:r>
          </w:p>
        </w:tc>
      </w:tr>
      <w:tr w:rsidR="00963B1A" w:rsidRPr="008E0617" w14:paraId="7B671118" w14:textId="77777777" w:rsidTr="005E6CA4">
        <w:trPr>
          <w:trHeight w:val="1113"/>
        </w:trPr>
        <w:tc>
          <w:tcPr>
            <w:tcW w:w="1730" w:type="dxa"/>
            <w:vMerge/>
            <w:shd w:val="clear" w:color="auto" w:fill="9CC2E5" w:themeFill="accent1" w:themeFillTint="99"/>
          </w:tcPr>
          <w:p w14:paraId="09E7ABDD" w14:textId="77777777" w:rsidR="00963B1A" w:rsidRPr="00F718A9" w:rsidRDefault="00963B1A" w:rsidP="00963B1A">
            <w:pPr>
              <w:rPr>
                <w:rFonts w:ascii="Cambria" w:hAnsi="Cambria"/>
              </w:rPr>
            </w:pPr>
          </w:p>
        </w:tc>
        <w:tc>
          <w:tcPr>
            <w:tcW w:w="1843" w:type="dxa"/>
            <w:vMerge/>
            <w:shd w:val="clear" w:color="auto" w:fill="9CC2E5" w:themeFill="accent1" w:themeFillTint="99"/>
          </w:tcPr>
          <w:p w14:paraId="17B8E1C7"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2ABA5461"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1A1F4A38" w14:textId="77777777" w:rsidR="00963B1A" w:rsidRPr="00C6160C" w:rsidRDefault="00963B1A" w:rsidP="00963B1A">
            <w:pPr>
              <w:spacing w:before="60" w:after="60" w:line="240" w:lineRule="auto"/>
              <w:jc w:val="both"/>
              <w:rPr>
                <w:rFonts w:ascii="Cambria" w:hAnsi="Cambria" w:cs="Arial"/>
                <w:color w:val="000000"/>
                <w:lang w:val="sr-Latn-RS"/>
              </w:rPr>
            </w:pPr>
            <w:r>
              <w:rPr>
                <w:rFonts w:ascii="Cambria" w:hAnsi="Cambria" w:cs="Arial"/>
                <w:color w:val="000000"/>
                <w:lang w:val="sr-Latn-RS"/>
              </w:rPr>
              <w:t xml:space="preserve">Miloš </w:t>
            </w:r>
            <w:r w:rsidRPr="00C6160C">
              <w:rPr>
                <w:rFonts w:ascii="Cambria" w:hAnsi="Cambria" w:cs="Arial"/>
                <w:color w:val="000000"/>
                <w:lang w:val="sr-Latn-RS"/>
              </w:rPr>
              <w:t>Marinković</w:t>
            </w:r>
            <w:r>
              <w:rPr>
                <w:rFonts w:ascii="Cambria" w:hAnsi="Cambria" w:cs="Arial"/>
                <w:color w:val="000000"/>
                <w:lang w:val="sr-Latn-RS"/>
              </w:rPr>
              <w:t>,</w:t>
            </w:r>
            <w:r w:rsidRPr="00C6160C">
              <w:rPr>
                <w:rFonts w:ascii="Cambria" w:hAnsi="Cambria" w:cs="Arial"/>
                <w:color w:val="000000"/>
                <w:lang w:val="sr-Latn-RS"/>
              </w:rPr>
              <w:t xml:space="preserve"> </w:t>
            </w:r>
            <w:r>
              <w:rPr>
                <w:rFonts w:ascii="Cambria" w:hAnsi="Cambria" w:cs="Arial"/>
                <w:color w:val="000000"/>
                <w:lang w:val="sr-Latn-RS"/>
              </w:rPr>
              <w:t xml:space="preserve">Nikola </w:t>
            </w:r>
            <w:r w:rsidRPr="00C6160C">
              <w:rPr>
                <w:rFonts w:ascii="Cambria" w:hAnsi="Cambria" w:cs="Arial"/>
                <w:color w:val="000000"/>
                <w:lang w:val="sr-Latn-RS"/>
              </w:rPr>
              <w:t>Stojković</w:t>
            </w:r>
            <w:r>
              <w:rPr>
                <w:rFonts w:ascii="Cambria" w:hAnsi="Cambria" w:cs="Arial"/>
                <w:color w:val="000000"/>
                <w:lang w:val="sr-Latn-RS"/>
              </w:rPr>
              <w:t xml:space="preserve">, </w:t>
            </w:r>
            <w:r w:rsidRPr="00C6160C">
              <w:rPr>
                <w:rFonts w:ascii="Cambria" w:hAnsi="Cambria" w:cs="Arial"/>
                <w:color w:val="000000"/>
                <w:lang w:val="sr-Latn-RS"/>
              </w:rPr>
              <w:t xml:space="preserve"> </w:t>
            </w:r>
            <w:r>
              <w:rPr>
                <w:rFonts w:ascii="Cambria" w:hAnsi="Cambria" w:cs="Arial"/>
                <w:color w:val="000000"/>
                <w:lang w:val="sr-Latn-RS"/>
              </w:rPr>
              <w:t xml:space="preserve">Marija </w:t>
            </w:r>
            <w:r w:rsidRPr="00C6160C">
              <w:rPr>
                <w:rFonts w:ascii="Cambria" w:hAnsi="Cambria" w:cs="Arial"/>
                <w:color w:val="000000"/>
                <w:lang w:val="sr-Latn-RS"/>
              </w:rPr>
              <w:t>Vasić</w:t>
            </w:r>
            <w:r>
              <w:rPr>
                <w:rFonts w:ascii="Cambria" w:hAnsi="Cambria" w:cs="Arial"/>
                <w:color w:val="000000"/>
                <w:lang w:val="sr-Latn-RS"/>
              </w:rPr>
              <w:t xml:space="preserve">, </w:t>
            </w:r>
            <w:r w:rsidRPr="00C6160C">
              <w:rPr>
                <w:rFonts w:ascii="Cambria" w:hAnsi="Cambria" w:cs="Arial"/>
                <w:color w:val="000000"/>
                <w:lang w:val="sr-Latn-RS"/>
              </w:rPr>
              <w:t xml:space="preserve"> </w:t>
            </w:r>
            <w:r>
              <w:rPr>
                <w:rFonts w:ascii="Cambria" w:hAnsi="Cambria" w:cs="Arial"/>
                <w:color w:val="000000"/>
                <w:lang w:val="sr-Latn-RS"/>
              </w:rPr>
              <w:t xml:space="preserve">Radomir </w:t>
            </w:r>
            <w:r w:rsidRPr="00C6160C">
              <w:rPr>
                <w:rFonts w:ascii="Cambria" w:hAnsi="Cambria" w:cs="Arial"/>
                <w:color w:val="000000"/>
                <w:lang w:val="sr-Latn-RS"/>
              </w:rPr>
              <w:t>Ljupković</w:t>
            </w:r>
            <w:r>
              <w:rPr>
                <w:rFonts w:ascii="Cambria" w:hAnsi="Cambria" w:cs="Arial"/>
                <w:color w:val="000000"/>
                <w:lang w:val="sr-Latn-RS"/>
              </w:rPr>
              <w:t xml:space="preserve">, Tijana </w:t>
            </w:r>
            <w:r w:rsidRPr="00C6160C">
              <w:rPr>
                <w:rFonts w:ascii="Cambria" w:hAnsi="Cambria" w:cs="Arial"/>
                <w:color w:val="000000"/>
                <w:lang w:val="sr-Latn-RS"/>
              </w:rPr>
              <w:t>Stamenković</w:t>
            </w:r>
            <w:r>
              <w:rPr>
                <w:rFonts w:ascii="Cambria" w:hAnsi="Cambria" w:cs="Arial"/>
                <w:color w:val="000000"/>
                <w:lang w:val="sr-Latn-RS"/>
              </w:rPr>
              <w:t>, Marjan Randjelović</w:t>
            </w:r>
            <w:r w:rsidRPr="00C6160C">
              <w:rPr>
                <w:rFonts w:ascii="Cambria" w:hAnsi="Cambria" w:cs="Arial"/>
                <w:color w:val="000000"/>
                <w:lang w:val="sr-Latn-RS"/>
              </w:rPr>
              <w:t>, Zarubica Aleksandra</w:t>
            </w:r>
            <w:r>
              <w:rPr>
                <w:rFonts w:ascii="Cambria" w:hAnsi="Cambria" w:cs="Arial"/>
                <w:color w:val="000000"/>
                <w:lang w:val="sr-Latn-RS"/>
              </w:rPr>
              <w:t>, Oxidation Communications</w:t>
            </w:r>
            <w:r w:rsidRPr="00C6160C">
              <w:rPr>
                <w:rFonts w:ascii="Cambria" w:hAnsi="Cambria" w:cs="Arial"/>
                <w:color w:val="000000"/>
                <w:lang w:val="sr-Latn-RS"/>
              </w:rPr>
              <w:t>, 2016, 39, 3-II, 2606-2617.</w:t>
            </w:r>
          </w:p>
          <w:p w14:paraId="4943D2D9" w14:textId="77777777" w:rsidR="00963B1A" w:rsidRDefault="00963B1A" w:rsidP="00963B1A">
            <w:pPr>
              <w:spacing w:before="60" w:after="60" w:line="240" w:lineRule="auto"/>
              <w:jc w:val="both"/>
              <w:rPr>
                <w:rFonts w:ascii="Cambria" w:hAnsi="Cambria" w:cs="Arial"/>
                <w:color w:val="000000"/>
                <w:lang w:val="sr-Latn-RS"/>
              </w:rPr>
            </w:pPr>
          </w:p>
        </w:tc>
        <w:tc>
          <w:tcPr>
            <w:tcW w:w="851" w:type="dxa"/>
            <w:shd w:val="clear" w:color="auto" w:fill="9CC2E5" w:themeFill="accent1" w:themeFillTint="99"/>
            <w:vAlign w:val="center"/>
          </w:tcPr>
          <w:p w14:paraId="49FC9EDB" w14:textId="3D6F0BBA" w:rsidR="00963B1A" w:rsidRDefault="00963B1A" w:rsidP="00963B1A">
            <w:pPr>
              <w:tabs>
                <w:tab w:val="left" w:pos="567"/>
              </w:tabs>
              <w:spacing w:after="60"/>
              <w:rPr>
                <w:rFonts w:ascii="Cambria" w:hAnsi="Cambria"/>
                <w:lang w:val="sr-Latn-RS"/>
              </w:rPr>
            </w:pPr>
            <w:r>
              <w:rPr>
                <w:rFonts w:ascii="Cambria" w:hAnsi="Cambria"/>
                <w:lang w:val="sr-Latn-RS"/>
              </w:rPr>
              <w:t>M23</w:t>
            </w:r>
          </w:p>
        </w:tc>
      </w:tr>
      <w:tr w:rsidR="00963B1A" w:rsidRPr="008E0617" w14:paraId="69F34953" w14:textId="77777777" w:rsidTr="005E6CA4">
        <w:trPr>
          <w:trHeight w:val="1113"/>
        </w:trPr>
        <w:tc>
          <w:tcPr>
            <w:tcW w:w="1730" w:type="dxa"/>
            <w:vMerge/>
            <w:shd w:val="clear" w:color="auto" w:fill="9CC2E5" w:themeFill="accent1" w:themeFillTint="99"/>
          </w:tcPr>
          <w:p w14:paraId="3C07C83F" w14:textId="77777777" w:rsidR="00963B1A" w:rsidRPr="00F718A9" w:rsidRDefault="00963B1A" w:rsidP="00963B1A">
            <w:pPr>
              <w:rPr>
                <w:rFonts w:ascii="Cambria" w:hAnsi="Cambria"/>
              </w:rPr>
            </w:pPr>
          </w:p>
        </w:tc>
        <w:tc>
          <w:tcPr>
            <w:tcW w:w="1843" w:type="dxa"/>
            <w:vMerge/>
            <w:shd w:val="clear" w:color="auto" w:fill="9CC2E5" w:themeFill="accent1" w:themeFillTint="99"/>
          </w:tcPr>
          <w:p w14:paraId="1199DC8D" w14:textId="77777777" w:rsidR="00963B1A" w:rsidRPr="00F718A9" w:rsidRDefault="00963B1A" w:rsidP="00963B1A">
            <w:pPr>
              <w:rPr>
                <w:rFonts w:ascii="Cambria" w:hAnsi="Cambria"/>
                <w:lang w:val="sr-Cyrl-RS"/>
              </w:rPr>
            </w:pPr>
          </w:p>
        </w:tc>
        <w:tc>
          <w:tcPr>
            <w:tcW w:w="3244" w:type="dxa"/>
            <w:vMerge/>
            <w:shd w:val="clear" w:color="auto" w:fill="9CC2E5" w:themeFill="accent1" w:themeFillTint="99"/>
          </w:tcPr>
          <w:p w14:paraId="56AEC186" w14:textId="77777777" w:rsidR="00963B1A" w:rsidRPr="00F718A9" w:rsidRDefault="00963B1A" w:rsidP="00963B1A">
            <w:pPr>
              <w:rPr>
                <w:rFonts w:ascii="Cambria" w:hAnsi="Cambria"/>
              </w:rPr>
            </w:pPr>
          </w:p>
        </w:tc>
        <w:tc>
          <w:tcPr>
            <w:tcW w:w="7387" w:type="dxa"/>
            <w:gridSpan w:val="2"/>
            <w:shd w:val="clear" w:color="auto" w:fill="9CC2E5" w:themeFill="accent1" w:themeFillTint="99"/>
            <w:vAlign w:val="center"/>
          </w:tcPr>
          <w:p w14:paraId="09430348" w14:textId="6821C00D" w:rsidR="00963B1A" w:rsidRDefault="00963B1A" w:rsidP="00963B1A">
            <w:pPr>
              <w:spacing w:before="60" w:after="60" w:line="240" w:lineRule="auto"/>
              <w:jc w:val="both"/>
              <w:rPr>
                <w:rFonts w:ascii="Cambria" w:hAnsi="Cambria" w:cs="Arial"/>
                <w:color w:val="000000"/>
                <w:lang w:val="sr-Latn-RS"/>
              </w:rPr>
            </w:pPr>
            <w:r>
              <w:rPr>
                <w:rFonts w:ascii="Cambria" w:hAnsi="Cambria"/>
                <w:lang w:val="sr-Latn-RS"/>
              </w:rPr>
              <w:t>Milos Marinkovic, Aleksandra Zarubica, The significance of textural and structural properties of potassium loaded y-alumina catalzst on the final catalztic efficiencz in the transesterification of sunflower oil, Advanced Technologies, 5 (2) (2016) 05-11.</w:t>
            </w:r>
          </w:p>
        </w:tc>
        <w:tc>
          <w:tcPr>
            <w:tcW w:w="851" w:type="dxa"/>
            <w:shd w:val="clear" w:color="auto" w:fill="9CC2E5" w:themeFill="accent1" w:themeFillTint="99"/>
            <w:vAlign w:val="center"/>
          </w:tcPr>
          <w:p w14:paraId="6AE18D36" w14:textId="71D1989F" w:rsidR="00963B1A" w:rsidRDefault="00963B1A" w:rsidP="00963B1A">
            <w:pPr>
              <w:tabs>
                <w:tab w:val="left" w:pos="567"/>
              </w:tabs>
              <w:spacing w:after="60"/>
              <w:rPr>
                <w:rFonts w:ascii="Cambria" w:hAnsi="Cambria"/>
                <w:lang w:val="sr-Latn-RS"/>
              </w:rPr>
            </w:pPr>
            <w:r>
              <w:rPr>
                <w:rFonts w:ascii="Cambria" w:hAnsi="Cambria"/>
                <w:lang w:val="sr-Latn-RS"/>
              </w:rPr>
              <w:t>M52</w:t>
            </w:r>
          </w:p>
        </w:tc>
      </w:tr>
      <w:tr w:rsidR="00963B1A" w:rsidRPr="0031032E" w14:paraId="4D0523D1" w14:textId="77777777" w:rsidTr="005F29FD">
        <w:trPr>
          <w:trHeight w:val="227"/>
        </w:trPr>
        <w:tc>
          <w:tcPr>
            <w:tcW w:w="15055" w:type="dxa"/>
            <w:gridSpan w:val="6"/>
            <w:vAlign w:val="center"/>
          </w:tcPr>
          <w:p w14:paraId="4D0523CE" w14:textId="77777777" w:rsidR="00963B1A" w:rsidRPr="0031032E" w:rsidRDefault="00963B1A" w:rsidP="00963B1A">
            <w:pPr>
              <w:tabs>
                <w:tab w:val="left" w:pos="567"/>
              </w:tabs>
              <w:spacing w:after="60"/>
              <w:rPr>
                <w:rFonts w:ascii="Cambria" w:hAnsi="Cambria"/>
                <w:lang w:val="sr-Cyrl-CS"/>
              </w:rPr>
            </w:pPr>
            <w:r w:rsidRPr="0031032E">
              <w:rPr>
                <w:rFonts w:ascii="Cambria" w:hAnsi="Cambria"/>
                <w:lang w:val="sr-Cyrl-CS"/>
              </w:rPr>
              <w:t>*Категоризација публикације према класификацији реорног Министарства за науку а у складу са захтевима допунских стандарда за дато поље</w:t>
            </w:r>
          </w:p>
          <w:p w14:paraId="4D0523CF" w14:textId="77777777" w:rsidR="00963B1A" w:rsidRDefault="00963B1A" w:rsidP="00963B1A">
            <w:pPr>
              <w:spacing w:after="60"/>
            </w:pPr>
            <w:r w:rsidRPr="0031032E">
              <w:rPr>
                <w:rFonts w:ascii="Cambria" w:eastAsia="MS Mincho" w:hAnsi="Cambria"/>
                <w:b/>
                <w:i/>
                <w:lang w:val="sr-Cyrl-CS"/>
              </w:rPr>
              <w:t>Напомена</w:t>
            </w:r>
            <w:r w:rsidRPr="0031032E">
              <w:rPr>
                <w:rFonts w:ascii="Cambria" w:eastAsia="MS Mincho" w:hAnsi="Cambria"/>
                <w:lang w:val="sr-Cyrl-CS"/>
              </w:rPr>
              <w:t xml:space="preserve">: </w:t>
            </w:r>
            <w:r>
              <w:rPr>
                <w:rFonts w:ascii="Times New Roman" w:eastAsia="MS Mincho" w:hAnsi="Times New Roman"/>
                <w:lang w:val="sr-Cyrl-CS"/>
              </w:rPr>
              <w:t xml:space="preserve">Рецензентска комисија  ће, случајним избором, проверити докторску дисертацију </w:t>
            </w:r>
          </w:p>
          <w:p w14:paraId="4D0523D0" w14:textId="77777777" w:rsidR="00963B1A" w:rsidRPr="0031032E" w:rsidRDefault="00963B1A" w:rsidP="00963B1A">
            <w:pPr>
              <w:tabs>
                <w:tab w:val="left" w:pos="567"/>
              </w:tabs>
              <w:spacing w:after="60"/>
              <w:rPr>
                <w:rFonts w:ascii="Cambria" w:hAnsi="Cambria"/>
                <w:lang w:val="sr-Cyrl-CS"/>
              </w:rPr>
            </w:pPr>
            <w:r>
              <w:rPr>
                <w:rFonts w:ascii="Times New Roman" w:eastAsia="MS Mincho" w:hAnsi="Times New Roman"/>
                <w:lang w:val="sr-Cyrl-CS"/>
              </w:rPr>
              <w:t>( докторски уметнички пројекат) и  наведене публиковане резултате</w:t>
            </w:r>
          </w:p>
        </w:tc>
      </w:tr>
      <w:tr w:rsidR="00963B1A" w:rsidRPr="0031032E" w14:paraId="4D0523D3" w14:textId="77777777" w:rsidTr="005F29FD">
        <w:trPr>
          <w:trHeight w:val="227"/>
        </w:trPr>
        <w:tc>
          <w:tcPr>
            <w:tcW w:w="15055" w:type="dxa"/>
            <w:gridSpan w:val="6"/>
            <w:vAlign w:val="center"/>
          </w:tcPr>
          <w:p w14:paraId="4D0523D2" w14:textId="77777777" w:rsidR="00963B1A" w:rsidRPr="0031032E" w:rsidRDefault="00963B1A" w:rsidP="00963B1A">
            <w:pPr>
              <w:tabs>
                <w:tab w:val="left" w:pos="567"/>
              </w:tabs>
              <w:spacing w:after="60"/>
              <w:rPr>
                <w:rFonts w:ascii="Cambria" w:hAnsi="Cambria"/>
                <w:lang w:val="sr-Cyrl-CS"/>
              </w:rPr>
            </w:pPr>
          </w:p>
        </w:tc>
      </w:tr>
    </w:tbl>
    <w:p w14:paraId="4D0523D4" w14:textId="77777777" w:rsidR="003173F3" w:rsidRPr="0031032E" w:rsidRDefault="003173F3" w:rsidP="003173F3">
      <w:pPr>
        <w:spacing w:after="0" w:line="240" w:lineRule="auto"/>
        <w:jc w:val="both"/>
        <w:rPr>
          <w:rFonts w:ascii="Cambria" w:hAnsi="Cambria"/>
          <w:b/>
        </w:rPr>
      </w:pPr>
    </w:p>
    <w:p w14:paraId="4D0523D5" w14:textId="77777777" w:rsidR="00351E6A" w:rsidRPr="0031032E" w:rsidRDefault="00351E6A">
      <w:pPr>
        <w:rPr>
          <w:rFonts w:ascii="Cambria" w:hAnsi="Cambria"/>
        </w:rPr>
      </w:pPr>
    </w:p>
    <w:sectPr w:rsidR="00351E6A" w:rsidRPr="0031032E" w:rsidSect="008B0FE7">
      <w:pgSz w:w="16839" w:h="11907" w:orient="landscape" w:code="9"/>
      <w:pgMar w:top="1418" w:right="794" w:bottom="62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MR12">
    <w:altName w:val="Calibri"/>
    <w:panose1 w:val="00000000000000000000"/>
    <w:charset w:val="00"/>
    <w:family w:val="auto"/>
    <w:notTrueType/>
    <w:pitch w:val="default"/>
    <w:sig w:usb0="00000003" w:usb1="00000000" w:usb2="00000000" w:usb3="00000000" w:csb0="00000001" w:csb1="00000000"/>
  </w:font>
  <w:font w:name="CMTI12">
    <w:altName w:val="Calibri"/>
    <w:panose1 w:val="00000000000000000000"/>
    <w:charset w:val="00"/>
    <w:family w:val="auto"/>
    <w:notTrueType/>
    <w:pitch w:val="default"/>
    <w:sig w:usb0="00000003" w:usb1="00000000" w:usb2="00000000" w:usb3="00000000" w:csb0="00000001" w:csb1="00000000"/>
  </w:font>
  <w:font w:name="CMBX12">
    <w:altName w:val="Calibri"/>
    <w:panose1 w:val="00000000000000000000"/>
    <w:charset w:val="00"/>
    <w:family w:val="auto"/>
    <w:notTrueType/>
    <w:pitch w:val="default"/>
    <w:sig w:usb0="00000003" w:usb1="00000000" w:usb2="00000000" w:usb3="00000000" w:csb0="00000001" w:csb1="00000000"/>
  </w:font>
  <w:font w:name="CMMI12">
    <w:altName w:val="Calibri"/>
    <w:panose1 w:val="00000000000000000000"/>
    <w:charset w:val="00"/>
    <w:family w:val="auto"/>
    <w:notTrueType/>
    <w:pitch w:val="default"/>
    <w:sig w:usb0="00000003" w:usb1="00000000" w:usb2="00000000" w:usb3="00000000" w:csb0="00000001" w:csb1="00000000"/>
  </w:font>
  <w:font w:name="TeX-matha12">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7EC5"/>
    <w:multiLevelType w:val="hybridMultilevel"/>
    <w:tmpl w:val="CE1226CC"/>
    <w:lvl w:ilvl="0" w:tplc="B6AA358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4160C"/>
    <w:multiLevelType w:val="hybridMultilevel"/>
    <w:tmpl w:val="F2764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57020"/>
    <w:multiLevelType w:val="hybridMultilevel"/>
    <w:tmpl w:val="CFA6B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9659D"/>
    <w:multiLevelType w:val="multilevel"/>
    <w:tmpl w:val="6EC84AF6"/>
    <w:lvl w:ilvl="0">
      <w:start w:val="1"/>
      <w:numFmt w:val="decimal"/>
      <w:lvlText w:val="%1."/>
      <w:lvlJc w:val="left"/>
      <w:pPr>
        <w:tabs>
          <w:tab w:val="num" w:pos="720"/>
        </w:tabs>
        <w:ind w:left="720" w:hanging="360"/>
      </w:pPr>
    </w:lvl>
    <w:lvl w:ilvl="1">
      <w:start w:val="1"/>
      <w:numFmt w:val="decimal"/>
      <w:lvlText w:val="%2."/>
      <w:lvlJc w:val="left"/>
      <w:pPr>
        <w:tabs>
          <w:tab w:val="num" w:pos="687"/>
        </w:tabs>
        <w:ind w:left="687" w:hanging="360"/>
      </w:pPr>
      <w:rPr>
        <w:rFonts w:asciiTheme="minorHAnsi" w:hAnsiTheme="minorHAnsi" w:hint="default"/>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2D36A10"/>
    <w:multiLevelType w:val="hybridMultilevel"/>
    <w:tmpl w:val="9E5CA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D4D5F"/>
    <w:multiLevelType w:val="hybridMultilevel"/>
    <w:tmpl w:val="732CE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C30DA4"/>
    <w:multiLevelType w:val="hybridMultilevel"/>
    <w:tmpl w:val="8D381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B587D"/>
    <w:multiLevelType w:val="hybridMultilevel"/>
    <w:tmpl w:val="46EC5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2766ED"/>
    <w:multiLevelType w:val="hybridMultilevel"/>
    <w:tmpl w:val="6B703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876AFF"/>
    <w:multiLevelType w:val="hybridMultilevel"/>
    <w:tmpl w:val="F2EE3E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54E5F77"/>
    <w:multiLevelType w:val="hybridMultilevel"/>
    <w:tmpl w:val="B2224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037E6E"/>
    <w:multiLevelType w:val="hybridMultilevel"/>
    <w:tmpl w:val="772C3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2F6ABE"/>
    <w:multiLevelType w:val="hybridMultilevel"/>
    <w:tmpl w:val="7CD43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844E3C"/>
    <w:multiLevelType w:val="hybridMultilevel"/>
    <w:tmpl w:val="82849BFC"/>
    <w:lvl w:ilvl="0" w:tplc="5E2886F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1A488A"/>
    <w:multiLevelType w:val="multilevel"/>
    <w:tmpl w:val="4DD65E7E"/>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F597356"/>
    <w:multiLevelType w:val="multilevel"/>
    <w:tmpl w:val="D4ECE2CC"/>
    <w:lvl w:ilvl="0">
      <w:start w:val="1"/>
      <w:numFmt w:val="decimal"/>
      <w:lvlText w:val="%1."/>
      <w:lvlJc w:val="left"/>
      <w:pPr>
        <w:tabs>
          <w:tab w:val="num" w:pos="720"/>
        </w:tabs>
        <w:ind w:left="720" w:hanging="360"/>
      </w:pPr>
    </w:lvl>
    <w:lvl w:ilvl="1">
      <w:start w:val="1"/>
      <w:numFmt w:val="decimal"/>
      <w:lvlText w:val="%2."/>
      <w:lvlJc w:val="left"/>
      <w:pPr>
        <w:tabs>
          <w:tab w:val="num" w:pos="687"/>
        </w:tabs>
        <w:ind w:left="687"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A6A00A9"/>
    <w:multiLevelType w:val="multilevel"/>
    <w:tmpl w:val="3552D0F2"/>
    <w:lvl w:ilvl="0">
      <w:start w:val="1"/>
      <w:numFmt w:val="decimal"/>
      <w:lvlText w:val="%1."/>
      <w:lvlJc w:val="left"/>
      <w:pPr>
        <w:tabs>
          <w:tab w:val="num" w:pos="720"/>
        </w:tabs>
        <w:ind w:left="720" w:hanging="360"/>
      </w:pPr>
      <w:rPr>
        <w:rFonts w:ascii="Verdana" w:eastAsiaTheme="minorHAnsi" w:hAnsi="Verdana" w:cstheme="minorBidi"/>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1"/>
  </w:num>
  <w:num w:numId="4">
    <w:abstractNumId w:val="0"/>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5"/>
  </w:num>
  <w:num w:numId="10">
    <w:abstractNumId w:val="10"/>
  </w:num>
  <w:num w:numId="11">
    <w:abstractNumId w:val="16"/>
  </w:num>
  <w:num w:numId="12">
    <w:abstractNumId w:val="1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3"/>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7"/>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3F3"/>
    <w:rsid w:val="00015F02"/>
    <w:rsid w:val="000270A7"/>
    <w:rsid w:val="00043AC2"/>
    <w:rsid w:val="000468E8"/>
    <w:rsid w:val="000503F1"/>
    <w:rsid w:val="00054835"/>
    <w:rsid w:val="00060B74"/>
    <w:rsid w:val="00072DC7"/>
    <w:rsid w:val="00074221"/>
    <w:rsid w:val="000C0148"/>
    <w:rsid w:val="000D45B9"/>
    <w:rsid w:val="000F2EF9"/>
    <w:rsid w:val="001021A8"/>
    <w:rsid w:val="00102D1C"/>
    <w:rsid w:val="00104AE9"/>
    <w:rsid w:val="00107D60"/>
    <w:rsid w:val="001121C7"/>
    <w:rsid w:val="00126806"/>
    <w:rsid w:val="00143BA9"/>
    <w:rsid w:val="00147D9A"/>
    <w:rsid w:val="00157453"/>
    <w:rsid w:val="0016353A"/>
    <w:rsid w:val="00165FAC"/>
    <w:rsid w:val="001736E1"/>
    <w:rsid w:val="001C0681"/>
    <w:rsid w:val="001D4E45"/>
    <w:rsid w:val="001D6147"/>
    <w:rsid w:val="001E7DD0"/>
    <w:rsid w:val="00201495"/>
    <w:rsid w:val="0020783F"/>
    <w:rsid w:val="00255E5F"/>
    <w:rsid w:val="00265377"/>
    <w:rsid w:val="0027776A"/>
    <w:rsid w:val="0028534F"/>
    <w:rsid w:val="00285596"/>
    <w:rsid w:val="00290784"/>
    <w:rsid w:val="0029145D"/>
    <w:rsid w:val="0029630F"/>
    <w:rsid w:val="002A3DE3"/>
    <w:rsid w:val="002C0A4F"/>
    <w:rsid w:val="002C327C"/>
    <w:rsid w:val="002C431D"/>
    <w:rsid w:val="002E32E9"/>
    <w:rsid w:val="002F5F69"/>
    <w:rsid w:val="0031032E"/>
    <w:rsid w:val="0031328B"/>
    <w:rsid w:val="00316F9E"/>
    <w:rsid w:val="003173F3"/>
    <w:rsid w:val="00317690"/>
    <w:rsid w:val="00341BEC"/>
    <w:rsid w:val="00351E6A"/>
    <w:rsid w:val="0035719E"/>
    <w:rsid w:val="00363495"/>
    <w:rsid w:val="003777F5"/>
    <w:rsid w:val="0039237C"/>
    <w:rsid w:val="003B2A5F"/>
    <w:rsid w:val="003D2278"/>
    <w:rsid w:val="003E4E75"/>
    <w:rsid w:val="003F3B04"/>
    <w:rsid w:val="00412DA2"/>
    <w:rsid w:val="00436EB3"/>
    <w:rsid w:val="00453285"/>
    <w:rsid w:val="00456426"/>
    <w:rsid w:val="00470FF0"/>
    <w:rsid w:val="00472FD8"/>
    <w:rsid w:val="00487716"/>
    <w:rsid w:val="004B55B3"/>
    <w:rsid w:val="004C67A2"/>
    <w:rsid w:val="004D2A26"/>
    <w:rsid w:val="004D519D"/>
    <w:rsid w:val="004D61F0"/>
    <w:rsid w:val="004F0694"/>
    <w:rsid w:val="00517105"/>
    <w:rsid w:val="005206C8"/>
    <w:rsid w:val="00526CA3"/>
    <w:rsid w:val="005312C5"/>
    <w:rsid w:val="005A18B3"/>
    <w:rsid w:val="005B142B"/>
    <w:rsid w:val="005D0234"/>
    <w:rsid w:val="005D2D5E"/>
    <w:rsid w:val="005D2EA7"/>
    <w:rsid w:val="005E0A5A"/>
    <w:rsid w:val="005E3081"/>
    <w:rsid w:val="005E6CA4"/>
    <w:rsid w:val="005E70FD"/>
    <w:rsid w:val="005F29FD"/>
    <w:rsid w:val="00600916"/>
    <w:rsid w:val="00604C9A"/>
    <w:rsid w:val="00614FFC"/>
    <w:rsid w:val="00615DA5"/>
    <w:rsid w:val="006163B9"/>
    <w:rsid w:val="006200A8"/>
    <w:rsid w:val="00633007"/>
    <w:rsid w:val="00652B8C"/>
    <w:rsid w:val="006561E9"/>
    <w:rsid w:val="006572FE"/>
    <w:rsid w:val="00660280"/>
    <w:rsid w:val="006604CF"/>
    <w:rsid w:val="00667933"/>
    <w:rsid w:val="00667AF7"/>
    <w:rsid w:val="0067437A"/>
    <w:rsid w:val="00680679"/>
    <w:rsid w:val="00682DC4"/>
    <w:rsid w:val="00690011"/>
    <w:rsid w:val="00691745"/>
    <w:rsid w:val="006930E3"/>
    <w:rsid w:val="006C6F93"/>
    <w:rsid w:val="006F4573"/>
    <w:rsid w:val="00702FB0"/>
    <w:rsid w:val="00734682"/>
    <w:rsid w:val="00744B01"/>
    <w:rsid w:val="00756732"/>
    <w:rsid w:val="00771647"/>
    <w:rsid w:val="00777C95"/>
    <w:rsid w:val="00782844"/>
    <w:rsid w:val="00785285"/>
    <w:rsid w:val="00786D14"/>
    <w:rsid w:val="00792A26"/>
    <w:rsid w:val="007A7578"/>
    <w:rsid w:val="007C2AE7"/>
    <w:rsid w:val="007C668F"/>
    <w:rsid w:val="007C7965"/>
    <w:rsid w:val="007D24B0"/>
    <w:rsid w:val="007E2638"/>
    <w:rsid w:val="007E61FE"/>
    <w:rsid w:val="00806795"/>
    <w:rsid w:val="0081320D"/>
    <w:rsid w:val="00837417"/>
    <w:rsid w:val="00841B5F"/>
    <w:rsid w:val="00843B14"/>
    <w:rsid w:val="008554F7"/>
    <w:rsid w:val="00861985"/>
    <w:rsid w:val="008A157E"/>
    <w:rsid w:val="008B0FE7"/>
    <w:rsid w:val="008B6A4D"/>
    <w:rsid w:val="008D2AA8"/>
    <w:rsid w:val="008D6768"/>
    <w:rsid w:val="008E0617"/>
    <w:rsid w:val="008E160C"/>
    <w:rsid w:val="008E69D1"/>
    <w:rsid w:val="008F2D7D"/>
    <w:rsid w:val="009044EC"/>
    <w:rsid w:val="00912AE4"/>
    <w:rsid w:val="00933E6F"/>
    <w:rsid w:val="0094622D"/>
    <w:rsid w:val="009630FF"/>
    <w:rsid w:val="00963B1A"/>
    <w:rsid w:val="009641F1"/>
    <w:rsid w:val="00965392"/>
    <w:rsid w:val="009725F0"/>
    <w:rsid w:val="00972A35"/>
    <w:rsid w:val="009E29F5"/>
    <w:rsid w:val="00A1097D"/>
    <w:rsid w:val="00A16079"/>
    <w:rsid w:val="00A338EA"/>
    <w:rsid w:val="00A561ED"/>
    <w:rsid w:val="00A655A7"/>
    <w:rsid w:val="00A739B7"/>
    <w:rsid w:val="00A85CAA"/>
    <w:rsid w:val="00A94C26"/>
    <w:rsid w:val="00AB49A3"/>
    <w:rsid w:val="00AD56FD"/>
    <w:rsid w:val="00AF1D58"/>
    <w:rsid w:val="00B06A97"/>
    <w:rsid w:val="00B5614C"/>
    <w:rsid w:val="00B57606"/>
    <w:rsid w:val="00B60336"/>
    <w:rsid w:val="00B651C5"/>
    <w:rsid w:val="00B735EC"/>
    <w:rsid w:val="00B87DC4"/>
    <w:rsid w:val="00B92902"/>
    <w:rsid w:val="00BA0C13"/>
    <w:rsid w:val="00BA388F"/>
    <w:rsid w:val="00BC332A"/>
    <w:rsid w:val="00BD400B"/>
    <w:rsid w:val="00C03D91"/>
    <w:rsid w:val="00C079F1"/>
    <w:rsid w:val="00C2083E"/>
    <w:rsid w:val="00C332C0"/>
    <w:rsid w:val="00C45142"/>
    <w:rsid w:val="00C533AB"/>
    <w:rsid w:val="00C74458"/>
    <w:rsid w:val="00C77C40"/>
    <w:rsid w:val="00C94BC6"/>
    <w:rsid w:val="00CB2ECA"/>
    <w:rsid w:val="00CB3BC8"/>
    <w:rsid w:val="00CC3B3D"/>
    <w:rsid w:val="00CD5BB1"/>
    <w:rsid w:val="00D04D09"/>
    <w:rsid w:val="00D05746"/>
    <w:rsid w:val="00D12408"/>
    <w:rsid w:val="00D4007F"/>
    <w:rsid w:val="00D466F7"/>
    <w:rsid w:val="00D466FF"/>
    <w:rsid w:val="00D50CAA"/>
    <w:rsid w:val="00D573AA"/>
    <w:rsid w:val="00D709B4"/>
    <w:rsid w:val="00D7235D"/>
    <w:rsid w:val="00D73DBA"/>
    <w:rsid w:val="00D84008"/>
    <w:rsid w:val="00D95FCB"/>
    <w:rsid w:val="00DA261A"/>
    <w:rsid w:val="00DB7D5B"/>
    <w:rsid w:val="00DD1557"/>
    <w:rsid w:val="00DE3B46"/>
    <w:rsid w:val="00DF6067"/>
    <w:rsid w:val="00E022EC"/>
    <w:rsid w:val="00E06EC7"/>
    <w:rsid w:val="00E1717E"/>
    <w:rsid w:val="00E21660"/>
    <w:rsid w:val="00E23776"/>
    <w:rsid w:val="00E53610"/>
    <w:rsid w:val="00E653C1"/>
    <w:rsid w:val="00E740FB"/>
    <w:rsid w:val="00E84911"/>
    <w:rsid w:val="00E94D87"/>
    <w:rsid w:val="00EC20DF"/>
    <w:rsid w:val="00EC5541"/>
    <w:rsid w:val="00EE2FC5"/>
    <w:rsid w:val="00EF7224"/>
    <w:rsid w:val="00F133D8"/>
    <w:rsid w:val="00F151C6"/>
    <w:rsid w:val="00F21A6B"/>
    <w:rsid w:val="00F311B4"/>
    <w:rsid w:val="00F31E93"/>
    <w:rsid w:val="00F34AE7"/>
    <w:rsid w:val="00F41297"/>
    <w:rsid w:val="00F43D67"/>
    <w:rsid w:val="00F51BD8"/>
    <w:rsid w:val="00F74F3C"/>
    <w:rsid w:val="00F811CF"/>
    <w:rsid w:val="00F82412"/>
    <w:rsid w:val="00F83C9D"/>
    <w:rsid w:val="00FA70F9"/>
    <w:rsid w:val="00FA7C3C"/>
    <w:rsid w:val="00FC75DD"/>
    <w:rsid w:val="00FD5EA8"/>
    <w:rsid w:val="00FF5F99"/>
    <w:rsid w:val="00FF5FF7"/>
    <w:rsid w:val="00FF71A7"/>
    <w:rsid w:val="00FF7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51C20"/>
  <w15:docId w15:val="{B56F4C98-8F8A-4D15-89D7-1CB69A1C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73F3"/>
    <w:pPr>
      <w:spacing w:after="200" w:line="276" w:lineRule="auto"/>
    </w:pPr>
    <w:rPr>
      <w:rFonts w:ascii="Calibri" w:eastAsia="Calibri" w:hAnsi="Calibri" w:cs="Times New Roman"/>
      <w:lang w:val="uz-Cyrl-UZ"/>
    </w:rPr>
  </w:style>
  <w:style w:type="paragraph" w:styleId="Heading1">
    <w:name w:val="heading 1"/>
    <w:basedOn w:val="Normal"/>
    <w:next w:val="Normal"/>
    <w:link w:val="Heading1Char"/>
    <w:qFormat/>
    <w:rsid w:val="00290784"/>
    <w:pPr>
      <w:keepNext/>
      <w:spacing w:after="0" w:line="240" w:lineRule="auto"/>
      <w:outlineLvl w:val="0"/>
    </w:pPr>
    <w:rPr>
      <w:rFonts w:ascii="Times New Roman" w:eastAsia="MS Mincho" w:hAnsi="Times New Roman"/>
      <w:b/>
      <w:bCs/>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4D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D09"/>
    <w:rPr>
      <w:rFonts w:ascii="Segoe UI" w:eastAsia="Calibri" w:hAnsi="Segoe UI" w:cs="Segoe UI"/>
      <w:sz w:val="18"/>
      <w:szCs w:val="18"/>
      <w:lang w:val="uz-Cyrl-UZ"/>
    </w:rPr>
  </w:style>
  <w:style w:type="character" w:styleId="Hyperlink">
    <w:name w:val="Hyperlink"/>
    <w:basedOn w:val="DefaultParagraphFont"/>
    <w:uiPriority w:val="99"/>
    <w:unhideWhenUsed/>
    <w:rsid w:val="00341BEC"/>
    <w:rPr>
      <w:color w:val="0563C1" w:themeColor="hyperlink"/>
      <w:u w:val="single"/>
    </w:rPr>
  </w:style>
  <w:style w:type="character" w:customStyle="1" w:styleId="Heading1Char">
    <w:name w:val="Heading 1 Char"/>
    <w:basedOn w:val="DefaultParagraphFont"/>
    <w:link w:val="Heading1"/>
    <w:rsid w:val="00290784"/>
    <w:rPr>
      <w:rFonts w:ascii="Times New Roman" w:eastAsia="MS Mincho" w:hAnsi="Times New Roman" w:cs="Times New Roman"/>
      <w:b/>
      <w:bCs/>
      <w:sz w:val="24"/>
      <w:szCs w:val="20"/>
      <w:lang w:val="en-GB"/>
    </w:rPr>
  </w:style>
  <w:style w:type="character" w:customStyle="1" w:styleId="itemextrafieldsvalue">
    <w:name w:val="itemextrafieldsvalue"/>
    <w:basedOn w:val="DefaultParagraphFont"/>
    <w:rsid w:val="009044EC"/>
  </w:style>
  <w:style w:type="character" w:styleId="Strong">
    <w:name w:val="Strong"/>
    <w:basedOn w:val="DefaultParagraphFont"/>
    <w:uiPriority w:val="22"/>
    <w:qFormat/>
    <w:rsid w:val="009044EC"/>
    <w:rPr>
      <w:b/>
      <w:bCs/>
    </w:rPr>
  </w:style>
  <w:style w:type="character" w:styleId="Emphasis">
    <w:name w:val="Emphasis"/>
    <w:basedOn w:val="DefaultParagraphFont"/>
    <w:uiPriority w:val="20"/>
    <w:qFormat/>
    <w:rsid w:val="009044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741475">
      <w:bodyDiv w:val="1"/>
      <w:marLeft w:val="0"/>
      <w:marRight w:val="0"/>
      <w:marTop w:val="0"/>
      <w:marBottom w:val="0"/>
      <w:divBdr>
        <w:top w:val="none" w:sz="0" w:space="0" w:color="auto"/>
        <w:left w:val="none" w:sz="0" w:space="0" w:color="auto"/>
        <w:bottom w:val="none" w:sz="0" w:space="0" w:color="auto"/>
        <w:right w:val="none" w:sz="0" w:space="0" w:color="auto"/>
      </w:divBdr>
    </w:div>
    <w:div w:id="120779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07/s10096-011-1400-1" TargetMode="External"/><Relationship Id="rId13" Type="http://schemas.openxmlformats.org/officeDocument/2006/relationships/hyperlink" Target="https://doi.org/10.1016/j.fct.2013.09.017" TargetMode="External"/><Relationship Id="rId18" Type="http://schemas.openxmlformats.org/officeDocument/2006/relationships/hyperlink" Target="http://doi/10.1002/cbdv.201300106" TargetMode="External"/><Relationship Id="rId26" Type="http://schemas.openxmlformats.org/officeDocument/2006/relationships/hyperlink" Target="http://casopisi.junis.ni.ac.rs/index.php/FUMathInf/article/viewFile/1160/pdf_50" TargetMode="External"/><Relationship Id="rId3" Type="http://schemas.openxmlformats.org/officeDocument/2006/relationships/styles" Target="styles.xml"/><Relationship Id="rId21" Type="http://schemas.openxmlformats.org/officeDocument/2006/relationships/hyperlink" Target="http://www.sciencedirect.com/science/article/pii/S0022247X16306023" TargetMode="External"/><Relationship Id="rId7" Type="http://schemas.openxmlformats.org/officeDocument/2006/relationships/hyperlink" Target="http://dx.doi.org/10.1371/journal.pone.0121063" TargetMode="External"/><Relationship Id="rId12" Type="http://schemas.openxmlformats.org/officeDocument/2006/relationships/hyperlink" Target="http://casopisi.junis.ni.ac.rs/index.php/FUMathInf/article/view/1661" TargetMode="External"/><Relationship Id="rId17" Type="http://schemas.openxmlformats.org/officeDocument/2006/relationships/hyperlink" Target="http://doi/10.1002/ffj.3338" TargetMode="External"/><Relationship Id="rId25" Type="http://schemas.openxmlformats.org/officeDocument/2006/relationships/hyperlink" Target="http://mat76.mat.uni-miskolc.hu/mnotes/contents/19/1" TargetMode="External"/><Relationship Id="rId2" Type="http://schemas.openxmlformats.org/officeDocument/2006/relationships/numbering" Target="numbering.xml"/><Relationship Id="rId16" Type="http://schemas.openxmlformats.org/officeDocument/2006/relationships/hyperlink" Target="http://doi/10.1002/ffj.3205" TargetMode="External"/><Relationship Id="rId20" Type="http://schemas.openxmlformats.org/officeDocument/2006/relationships/hyperlink" Target="http://www.sciencedirect.com/science/article/pii/S0096300314017615?np=y" TargetMode="External"/><Relationship Id="rId1" Type="http://schemas.openxmlformats.org/officeDocument/2006/relationships/customXml" Target="../customXml/item1.xml"/><Relationship Id="rId6" Type="http://schemas.openxmlformats.org/officeDocument/2006/relationships/hyperlink" Target="http://dx.doi.org/10.1016/j.foodres.2015.11.019" TargetMode="External"/><Relationship Id="rId11" Type="http://schemas.openxmlformats.org/officeDocument/2006/relationships/hyperlink" Target="http://dx.doi.org/10.1080/03610926.2015.1115071%20M23" TargetMode="External"/><Relationship Id="rId24" Type="http://schemas.openxmlformats.org/officeDocument/2006/relationships/hyperlink" Target="http://journal.pmf.ni.ac.rs/filomat/index.php/filomat/article/view/4526" TargetMode="External"/><Relationship Id="rId5" Type="http://schemas.openxmlformats.org/officeDocument/2006/relationships/webSettings" Target="webSettings.xml"/><Relationship Id="rId15" Type="http://schemas.openxmlformats.org/officeDocument/2006/relationships/hyperlink" Target="https://doi.org/10.1007%2Fs11030-014-9511-0" TargetMode="External"/><Relationship Id="rId23" Type="http://schemas.openxmlformats.org/officeDocument/2006/relationships/hyperlink" Target="https://link.springer.com/article/10.1007/s40840-017-0509-5" TargetMode="External"/><Relationship Id="rId28" Type="http://schemas.openxmlformats.org/officeDocument/2006/relationships/theme" Target="theme/theme1.xml"/><Relationship Id="rId10" Type="http://schemas.openxmlformats.org/officeDocument/2006/relationships/hyperlink" Target="https://projecteuclid.org/euclid.bjps/1453211805" TargetMode="External"/><Relationship Id="rId19" Type="http://schemas.openxmlformats.org/officeDocument/2006/relationships/hyperlink" Target="http://doi/10.2298/FUPCT1602097M" TargetMode="External"/><Relationship Id="rId4" Type="http://schemas.openxmlformats.org/officeDocument/2006/relationships/settings" Target="settings.xml"/><Relationship Id="rId9" Type="http://schemas.openxmlformats.org/officeDocument/2006/relationships/hyperlink" Target="http://dx.doi.org/10.1524/ncrs.2011.0292" TargetMode="External"/><Relationship Id="rId14" Type="http://schemas.openxmlformats.org/officeDocument/2006/relationships/hyperlink" Target="https://doi.org/10.1016/j.fct.2015.03.001" TargetMode="External"/><Relationship Id="rId22" Type="http://schemas.openxmlformats.org/officeDocument/2006/relationships/hyperlink" Target="https://link.springer.com/article/10.1007/s40840-015-0118-0" TargetMode="External"/><Relationship Id="rId27"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1089B-B24B-4F6B-8F1A-34A3B2C39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55</Pages>
  <Words>16946</Words>
  <Characters>96594</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Andjelkovic</dc:creator>
  <cp:keywords/>
  <dc:description/>
  <cp:lastModifiedBy>Tatjana Andjelkovic</cp:lastModifiedBy>
  <cp:revision>67</cp:revision>
  <cp:lastPrinted>2017-03-16T11:43:00Z</cp:lastPrinted>
  <dcterms:created xsi:type="dcterms:W3CDTF">2019-09-26T13:21:00Z</dcterms:created>
  <dcterms:modified xsi:type="dcterms:W3CDTF">2019-11-12T19:26:00Z</dcterms:modified>
</cp:coreProperties>
</file>