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05D74" w14:textId="77777777" w:rsidR="00BF2C33" w:rsidRDefault="00BF2C33" w:rsidP="00FA3176"/>
    <w:p w14:paraId="3D605D75" w14:textId="6C0DA95C" w:rsidR="00193CFE" w:rsidRPr="00193CFE" w:rsidRDefault="00193CFE" w:rsidP="00193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3CFE">
        <w:rPr>
          <w:rFonts w:ascii="Times New Roman" w:hAnsi="Times New Roman"/>
          <w:b/>
          <w:sz w:val="24"/>
          <w:szCs w:val="24"/>
        </w:rPr>
        <w:t xml:space="preserve">Прилог 9.2. Списак уџбеника и монографија чији су аутори наставници запослени на </w:t>
      </w:r>
      <w:r w:rsidR="009469BA">
        <w:rPr>
          <w:rFonts w:ascii="Times New Roman" w:hAnsi="Times New Roman"/>
          <w:b/>
          <w:sz w:val="24"/>
          <w:szCs w:val="24"/>
          <w:lang w:val="sr-Cyrl-RS"/>
        </w:rPr>
        <w:t>Департану за Физику</w:t>
      </w:r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  <w:lang w:val="sr-Cyrl-CS"/>
        </w:rPr>
        <w:t>(са редним бројевима)</w:t>
      </w:r>
    </w:p>
    <w:p w14:paraId="3D605DE2" w14:textId="77777777" w:rsidR="00092822" w:rsidRPr="00193CFE" w:rsidRDefault="00092822" w:rsidP="00092822">
      <w:pPr>
        <w:rPr>
          <w:color w:val="365F91" w:themeColor="accent1" w:themeShade="BF"/>
          <w:lang w:val="sr-Cyrl-CS"/>
        </w:rPr>
      </w:pPr>
      <w:bookmarkStart w:id="0" w:name="_GoBack"/>
      <w:bookmarkEnd w:id="0"/>
    </w:p>
    <w:p w14:paraId="3D605DE3" w14:textId="77777777"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ФИЗИКУ</w:t>
      </w:r>
    </w:p>
    <w:p w14:paraId="3D605DE5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Николић, Иван Манчев, Александар Танчић.  Збирка задатака из квантне механике. Филозофски факултет у Нишу, 1997.</w:t>
      </w:r>
    </w:p>
    <w:p w14:paraId="3D605DED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Видосав Марковић, Саша Гоцић, Сузана Стаменковић.  Методе  базиране на статистици у физици јонизованих гасова.  ПМФ,  Ниш, 2004. </w:t>
      </w:r>
    </w:p>
    <w:p w14:paraId="3D605DEE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 Физика јонизованих гасова. ПМФ, Ниш, 2004.</w:t>
      </w:r>
    </w:p>
    <w:p w14:paraId="3D605DEF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</w:t>
      </w:r>
      <w:r w:rsidRPr="00193CFE">
        <w:rPr>
          <w:rFonts w:eastAsia="Calibri"/>
          <w:lang w:val="sr-Latn-CS"/>
        </w:rPr>
        <w:t xml:space="preserve"> Zbirka zadataka iz elektromagnetizma i optike: opšti kurs. PMF, Niš,1999.</w:t>
      </w:r>
    </w:p>
    <w:p w14:paraId="3D605DF0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Драган Ж.  Гајић. Физика Сунца.  Просвета, Ниш, 2005.</w:t>
      </w:r>
    </w:p>
    <w:p w14:paraId="3D605DF2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Гајић, Љиљана Стевановић. Збирка задатака из теоријске механике. ПМФ, Ниш, 2009.</w:t>
      </w:r>
    </w:p>
    <w:p w14:paraId="3D605DF3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Гајић. Ударни таласи у космосу.  Клуб НТ, Београд, 1999.</w:t>
      </w:r>
    </w:p>
    <w:p w14:paraId="3D605DF4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Димитријевић, Саша Р. М. Гоцић</w:t>
      </w:r>
      <w:r w:rsidRPr="00193CFE">
        <w:rPr>
          <w:rFonts w:eastAsia="Calibri"/>
        </w:rPr>
        <w:t xml:space="preserve">.  </w:t>
      </w:r>
      <w:r w:rsidRPr="00193CFE">
        <w:rPr>
          <w:rFonts w:eastAsia="Calibri"/>
          <w:lang w:val="sr-Cyrl-CS"/>
        </w:rPr>
        <w:t>Физика: оптика. Факултет заштите на раду, Ниш, 2011.</w:t>
      </w:r>
    </w:p>
    <w:p w14:paraId="3D605DF5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Драгољуб Весић, Горан Ђорђевић. Збирка задатака из субатомске физике.  ПМФ, Ниш, 2005.</w:t>
      </w:r>
    </w:p>
    <w:p w14:paraId="3D605DF6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Увод у Ајнштајнову теорију релативности. ПМФ, Ниш, 2012.</w:t>
      </w:r>
    </w:p>
    <w:p w14:paraId="3D605DF7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Основи физике. ПМФ, Ниш, 2011.</w:t>
      </w:r>
    </w:p>
    <w:p w14:paraId="3D605DF8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Надежда В. Новаковић, Љиљана Т. Стевановић, Александра А. Малуцков. Практикум лабораторијских вежби из физике. „Тибет“, Ниш, 1999.</w:t>
      </w:r>
    </w:p>
    <w:p w14:paraId="3D605DFD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Иван Д. Манчев</w:t>
      </w:r>
      <w:r w:rsidRPr="00193CFE">
        <w:t xml:space="preserve">. Kvantna teorija brzih jon-atomskih </w:t>
      </w:r>
      <w:proofErr w:type="gramStart"/>
      <w:r w:rsidRPr="00193CFE">
        <w:t>sudara :</w:t>
      </w:r>
      <w:proofErr w:type="gramEnd"/>
      <w:r w:rsidRPr="00193CFE">
        <w:t xml:space="preserve"> četvoročestični problemi. </w:t>
      </w:r>
      <w:proofErr w:type="gramStart"/>
      <w:r w:rsidRPr="00193CFE">
        <w:t>Niš :</w:t>
      </w:r>
      <w:proofErr w:type="gramEnd"/>
      <w:r w:rsidRPr="00193CFE">
        <w:t xml:space="preserve"> PMF, 2003.</w:t>
      </w:r>
    </w:p>
    <w:p w14:paraId="3D605DFE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Иван Д. Манчев</w:t>
      </w:r>
      <w:r w:rsidRPr="00193CFE">
        <w:t xml:space="preserve">. Zbirka zadataka iz atomske fizike, </w:t>
      </w:r>
      <w:proofErr w:type="gramStart"/>
      <w:r w:rsidRPr="00193CFE">
        <w:t>Niš :</w:t>
      </w:r>
      <w:proofErr w:type="gramEnd"/>
      <w:r w:rsidRPr="00193CFE">
        <w:t xml:space="preserve"> PMF, 2001.</w:t>
      </w:r>
    </w:p>
    <w:p w14:paraId="3D605DFF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Видосав Љ Марковић</w:t>
      </w:r>
      <w:r w:rsidRPr="00193CFE">
        <w:t xml:space="preserve">. Eksperimentalne metode u </w:t>
      </w:r>
      <w:proofErr w:type="gramStart"/>
      <w:r w:rsidRPr="00193CFE">
        <w:t>fizici :</w:t>
      </w:r>
      <w:proofErr w:type="gramEnd"/>
      <w:r w:rsidRPr="00193CFE">
        <w:t xml:space="preserve"> klasična optička spektroskopija. Deo 1. PMF, Niš, 2003.</w:t>
      </w:r>
    </w:p>
    <w:p w14:paraId="3D605E00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>. Poglavlja metodike nastave fizike. PMF, Niš, 2015.</w:t>
      </w:r>
    </w:p>
    <w:p w14:paraId="3D605E01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Нешић, Дејан Димитријевић</w:t>
      </w:r>
      <w:r w:rsidRPr="00193CFE">
        <w:t>. Uvod u fiziku okoline. PMF, Niš, 2013.</w:t>
      </w:r>
    </w:p>
    <w:p w14:paraId="3D605E02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>. Praktikum eksperimentalnih vežbi iz fizike, PMF, Niš, 2007.</w:t>
      </w:r>
    </w:p>
    <w:p w14:paraId="3D605E03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Биљана Самарџић</w:t>
      </w:r>
      <w:r w:rsidRPr="00193CFE">
        <w:t xml:space="preserve">, </w:t>
      </w:r>
      <w:r w:rsidRPr="00193CFE">
        <w:rPr>
          <w:lang w:val="sr-Cyrl-RS"/>
        </w:rPr>
        <w:t>Бојана Златковић</w:t>
      </w:r>
      <w:r w:rsidRPr="00193CFE">
        <w:t>. Automatsko upravljanje. PMF, Niš, 2014.</w:t>
      </w:r>
    </w:p>
    <w:p w14:paraId="3D605E05" w14:textId="77777777" w:rsidR="00092822" w:rsidRPr="00193CFE" w:rsidRDefault="00092822" w:rsidP="00092822">
      <w:pPr>
        <w:rPr>
          <w:color w:val="000000"/>
          <w:lang w:val="sr-Latn-RS" w:eastAsia="sr-Latn-RS"/>
        </w:rPr>
      </w:pPr>
    </w:p>
    <w:sectPr w:rsidR="00092822" w:rsidRPr="00193CFE" w:rsidSect="00136051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950CA" w14:textId="77777777" w:rsidR="00284D97" w:rsidRDefault="00284D97" w:rsidP="00BB1F50">
      <w:pPr>
        <w:spacing w:after="0" w:line="240" w:lineRule="auto"/>
      </w:pPr>
      <w:r>
        <w:separator/>
      </w:r>
    </w:p>
  </w:endnote>
  <w:endnote w:type="continuationSeparator" w:id="0">
    <w:p w14:paraId="108777B7" w14:textId="77777777" w:rsidR="00284D97" w:rsidRDefault="00284D97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1CDFD" w14:textId="77777777" w:rsidR="00284D97" w:rsidRDefault="00284D97" w:rsidP="00BB1F50">
      <w:pPr>
        <w:spacing w:after="0" w:line="240" w:lineRule="auto"/>
      </w:pPr>
      <w:r>
        <w:separator/>
      </w:r>
    </w:p>
  </w:footnote>
  <w:footnote w:type="continuationSeparator" w:id="0">
    <w:p w14:paraId="6B2D35D7" w14:textId="77777777" w:rsidR="00284D97" w:rsidRDefault="00284D97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05E83" w14:textId="77777777" w:rsidR="007A7057" w:rsidRPr="00092822" w:rsidRDefault="00092822" w:rsidP="00092822">
    <w:pPr>
      <w:pStyle w:val="Header"/>
      <w:jc w:val="center"/>
      <w:rPr>
        <w:b/>
        <w:color w:val="365F91" w:themeColor="accent1" w:themeShade="BF"/>
        <w:sz w:val="26"/>
        <w:szCs w:val="26"/>
      </w:rPr>
    </w:pPr>
    <w:r w:rsidRPr="00092822">
      <w:rPr>
        <w:b/>
        <w:caps/>
        <w:noProof/>
        <w:color w:val="365F91" w:themeColor="accent1" w:themeShade="BF"/>
        <w:sz w:val="26"/>
        <w:szCs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605E84" wp14:editId="3D605E85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05E86" w14:textId="77777777" w:rsidR="00092822" w:rsidRDefault="00092822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36051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605E84"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3D605E86" w14:textId="77777777" w:rsidR="00092822" w:rsidRDefault="00092822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136051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092822">
      <w:rPr>
        <w:b/>
        <w:color w:val="365F91" w:themeColor="accent1" w:themeShade="BF"/>
        <w:sz w:val="26"/>
        <w:szCs w:val="26"/>
        <w:lang w:val="sr-Cyrl-RS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D1F7E"/>
    <w:multiLevelType w:val="hybridMultilevel"/>
    <w:tmpl w:val="7DD23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191A"/>
    <w:multiLevelType w:val="multilevel"/>
    <w:tmpl w:val="C7E88586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61A58"/>
    <w:rsid w:val="00092822"/>
    <w:rsid w:val="000D18B4"/>
    <w:rsid w:val="00136051"/>
    <w:rsid w:val="001746CE"/>
    <w:rsid w:val="00177443"/>
    <w:rsid w:val="00193CFE"/>
    <w:rsid w:val="001E2FCA"/>
    <w:rsid w:val="001F7752"/>
    <w:rsid w:val="0028415B"/>
    <w:rsid w:val="00284D97"/>
    <w:rsid w:val="002B4FBB"/>
    <w:rsid w:val="002F511C"/>
    <w:rsid w:val="0031782C"/>
    <w:rsid w:val="003B098A"/>
    <w:rsid w:val="00464694"/>
    <w:rsid w:val="00506596"/>
    <w:rsid w:val="005458FC"/>
    <w:rsid w:val="006A5323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469BA"/>
    <w:rsid w:val="00970988"/>
    <w:rsid w:val="009C392D"/>
    <w:rsid w:val="00A2137D"/>
    <w:rsid w:val="00A650A1"/>
    <w:rsid w:val="00A70196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DB5AE5"/>
    <w:rsid w:val="00E45BBF"/>
    <w:rsid w:val="00E9699B"/>
    <w:rsid w:val="00F17A19"/>
    <w:rsid w:val="00F37410"/>
    <w:rsid w:val="00F529C4"/>
    <w:rsid w:val="00F76A6E"/>
    <w:rsid w:val="00FA3176"/>
    <w:rsid w:val="00F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5D74"/>
  <w15:docId w15:val="{B928B6DA-68C8-472F-A00F-B7E09090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94835-7393-4D70-88A7-16225D24F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Biljana Samardžić</cp:lastModifiedBy>
  <cp:revision>3</cp:revision>
  <dcterms:created xsi:type="dcterms:W3CDTF">2019-11-24T17:40:00Z</dcterms:created>
  <dcterms:modified xsi:type="dcterms:W3CDTF">2019-11-24T17:54:00Z</dcterms:modified>
</cp:coreProperties>
</file>