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FB9B" w14:textId="77777777" w:rsidR="00E013A2" w:rsidRDefault="00137768" w:rsidP="00034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Комисија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рангирање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кандидата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пријављених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конкурс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упис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прву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годину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мастер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aкадемских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студија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r w:rsidR="00EE0568">
        <w:rPr>
          <w:rFonts w:ascii="Arial" w:hAnsi="Arial" w:cs="Arial"/>
          <w:b/>
          <w:color w:val="000000"/>
          <w:sz w:val="24"/>
          <w:szCs w:val="24"/>
        </w:rPr>
        <w:t>БИОЛОГИЈЕ</w:t>
      </w:r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стицање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стручног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назива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r w:rsidR="00EE0568">
        <w:rPr>
          <w:rFonts w:ascii="Arial" w:hAnsi="Arial" w:cs="Arial"/>
          <w:b/>
          <w:color w:val="000000"/>
          <w:sz w:val="24"/>
          <w:szCs w:val="24"/>
        </w:rPr>
        <w:t>МАСТЕР БИОЛОГ</w:t>
      </w:r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34F91" w:rsidRPr="007A60B5">
        <w:rPr>
          <w:rFonts w:ascii="Arial" w:hAnsi="Arial" w:cs="Arial"/>
          <w:color w:val="000000"/>
          <w:sz w:val="24"/>
          <w:szCs w:val="24"/>
        </w:rPr>
        <w:t>П</w:t>
      </w:r>
      <w:r w:rsidRPr="007A60B5">
        <w:rPr>
          <w:rFonts w:ascii="Arial" w:hAnsi="Arial" w:cs="Arial"/>
          <w:color w:val="000000"/>
          <w:sz w:val="24"/>
          <w:szCs w:val="24"/>
        </w:rPr>
        <w:t>риродно-математичком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факултету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Нишу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школској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201</w:t>
      </w:r>
      <w:r w:rsidR="004B73DF">
        <w:rPr>
          <w:rFonts w:ascii="Arial" w:hAnsi="Arial" w:cs="Arial"/>
          <w:color w:val="000000"/>
          <w:sz w:val="24"/>
          <w:szCs w:val="24"/>
        </w:rPr>
        <w:t>8</w:t>
      </w:r>
      <w:r w:rsidRPr="007A60B5">
        <w:rPr>
          <w:rFonts w:ascii="Arial" w:hAnsi="Arial" w:cs="Arial"/>
          <w:color w:val="000000"/>
          <w:sz w:val="24"/>
          <w:szCs w:val="24"/>
        </w:rPr>
        <w:t>/201</w:t>
      </w:r>
      <w:r w:rsidR="004B73DF">
        <w:rPr>
          <w:rFonts w:ascii="Arial" w:hAnsi="Arial" w:cs="Arial"/>
          <w:color w:val="000000"/>
          <w:sz w:val="24"/>
          <w:szCs w:val="24"/>
        </w:rPr>
        <w:t>9</w:t>
      </w:r>
      <w:r w:rsidRPr="007A60B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7A60B5">
        <w:rPr>
          <w:rFonts w:ascii="Arial" w:hAnsi="Arial" w:cs="Arial"/>
          <w:color w:val="000000"/>
          <w:sz w:val="24"/>
          <w:szCs w:val="24"/>
        </w:rPr>
        <w:t>години</w:t>
      </w:r>
      <w:proofErr w:type="spellEnd"/>
      <w:proofErr w:type="gramEnd"/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основу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Правилника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о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мастер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академским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студијама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као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мерилима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утврђеним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Kонкурсом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Статутом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Факултета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утврдила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је</w:t>
      </w:r>
      <w:proofErr w:type="spellEnd"/>
    </w:p>
    <w:p w14:paraId="376929D3" w14:textId="77777777" w:rsidR="00C20EFA" w:rsidRPr="007A60B5" w:rsidRDefault="00C20EFA" w:rsidP="00034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58764630" w14:textId="77777777" w:rsidR="00E013A2" w:rsidRDefault="00F425B9">
      <w:pPr>
        <w:widowControl w:val="0"/>
        <w:autoSpaceDE w:val="0"/>
        <w:autoSpaceDN w:val="0"/>
        <w:adjustRightInd w:val="0"/>
        <w:spacing w:before="454" w:after="17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ПРЕЛИМИНАРНУ</w:t>
      </w:r>
      <w:r w:rsidR="00E013A2">
        <w:rPr>
          <w:rFonts w:ascii="Arial" w:hAnsi="Arial" w:cs="Arial"/>
          <w:b/>
          <w:bCs/>
          <w:color w:val="000000"/>
          <w:sz w:val="24"/>
          <w:szCs w:val="24"/>
        </w:rPr>
        <w:t xml:space="preserve"> РАНГ-ЛИСТУ</w:t>
      </w:r>
    </w:p>
    <w:p w14:paraId="4C6F84AA" w14:textId="77777777" w:rsidR="00C20EFA" w:rsidRDefault="00C20EFA">
      <w:pPr>
        <w:widowControl w:val="0"/>
        <w:autoSpaceDE w:val="0"/>
        <w:autoSpaceDN w:val="0"/>
        <w:adjustRightInd w:val="0"/>
        <w:spacing w:before="454" w:after="17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D4156CE" w14:textId="77777777" w:rsidR="00E013A2" w:rsidRDefault="00E0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са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редоследом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према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стеченом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укупном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броју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бодова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свим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критеријумима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сваког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учесника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конкурса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14:paraId="7EAC0FFF" w14:textId="77777777" w:rsidR="00844B43" w:rsidRDefault="0084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095" w:type="dxa"/>
        <w:jc w:val="center"/>
        <w:tblLook w:val="04A0" w:firstRow="1" w:lastRow="0" w:firstColumn="1" w:lastColumn="0" w:noHBand="0" w:noVBand="1"/>
      </w:tblPr>
      <w:tblGrid>
        <w:gridCol w:w="720"/>
        <w:gridCol w:w="680"/>
        <w:gridCol w:w="3580"/>
        <w:gridCol w:w="1187"/>
        <w:gridCol w:w="1318"/>
        <w:gridCol w:w="1260"/>
        <w:gridCol w:w="1350"/>
      </w:tblGrid>
      <w:tr w:rsidR="00844B43" w:rsidRPr="00844B43" w14:paraId="5643B3F8" w14:textId="77777777" w:rsidTr="00EE0568">
        <w:trPr>
          <w:trHeight w:val="300"/>
          <w:jc w:val="center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29EEB0E2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4504A2B2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БП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5DE26346" w14:textId="77777777"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ПРЕЗИМЕ (ИМЕ РОДИТЕЉА) ИМЕ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510761C0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Процечна</w:t>
            </w:r>
            <w:proofErr w:type="spellEnd"/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233DDD1E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Дужина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17587DA0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Дужина</w:t>
            </w:r>
            <w:proofErr w:type="spellEnd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студијског</w:t>
            </w:r>
            <w:proofErr w:type="spellEnd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38D81FAB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</w:tr>
      <w:tr w:rsidR="00844B43" w:rsidRPr="00844B43" w14:paraId="2E74B64E" w14:textId="77777777" w:rsidTr="00EE0568">
        <w:trPr>
          <w:trHeight w:val="435"/>
          <w:jc w:val="center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E5C0A8E" w14:textId="77777777"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C0DE525" w14:textId="77777777"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C1C8426" w14:textId="77777777"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5D067920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5C6199DD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студирања</w:t>
            </w:r>
            <w:proofErr w:type="spellEnd"/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75899F0" w14:textId="77777777"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D166030" w14:textId="77777777"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30BF" w:rsidRPr="00844B43" w14:paraId="3948030B" w14:textId="77777777" w:rsidTr="00EE0568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8FE6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41ED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CCA2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Крстић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Горан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Тамара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2AC8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39E3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7D6D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E8EC6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97.15</w:t>
            </w:r>
          </w:p>
        </w:tc>
      </w:tr>
      <w:tr w:rsidR="002A30BF" w:rsidRPr="00844B43" w14:paraId="73D0E8C5" w14:textId="77777777" w:rsidTr="00EE0568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90EB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4BA1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4B89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Самарџић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Владан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99DEA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D6FF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EF4B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F75A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96.41</w:t>
            </w:r>
          </w:p>
        </w:tc>
      </w:tr>
      <w:tr w:rsidR="002A30BF" w:rsidRPr="00844B43" w14:paraId="2009893A" w14:textId="77777777" w:rsidTr="00EE0568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CCCC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7D76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D90E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Стошић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Станиша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Сандра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C8F9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DEF5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496E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4AE25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95.68</w:t>
            </w:r>
          </w:p>
        </w:tc>
      </w:tr>
      <w:tr w:rsidR="002A30BF" w:rsidRPr="00844B43" w14:paraId="73ADD76D" w14:textId="77777777" w:rsidTr="00EE0568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29FF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F0C2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0324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Јанковић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Бобан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4C8D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9A36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CD0D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57D7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94.77</w:t>
            </w:r>
          </w:p>
        </w:tc>
      </w:tr>
      <w:tr w:rsidR="002A30BF" w:rsidRPr="00844B43" w14:paraId="75AE0CF8" w14:textId="77777777" w:rsidTr="00EE0568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6868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48B4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0305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Здравковић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Горан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CAA7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61D3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D0D6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6A53E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91.92</w:t>
            </w:r>
          </w:p>
        </w:tc>
      </w:tr>
      <w:tr w:rsidR="002A30BF" w:rsidRPr="00844B43" w14:paraId="5066A2DD" w14:textId="77777777" w:rsidTr="00EE0568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70F1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A84A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F773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Трајковић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Димитрије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C514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62FD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4BC5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07F77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90.74</w:t>
            </w:r>
          </w:p>
        </w:tc>
      </w:tr>
      <w:tr w:rsidR="002A30BF" w:rsidRPr="00844B43" w14:paraId="019B6CFD" w14:textId="77777777" w:rsidTr="00EE0568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DFB1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2FE4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0636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Вукојевић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Анђела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0AED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8.71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5009C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4AB3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6967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87.84</w:t>
            </w:r>
          </w:p>
        </w:tc>
      </w:tr>
      <w:tr w:rsidR="002A30BF" w:rsidRPr="00844B43" w14:paraId="0FB7860F" w14:textId="77777777" w:rsidTr="00EE0568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0CDD9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D08F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AAE9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Вељковић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Драган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Јулија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F5F86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057F8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B9917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D296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86.73</w:t>
            </w:r>
          </w:p>
        </w:tc>
      </w:tr>
      <w:tr w:rsidR="002A30BF" w:rsidRPr="00844B43" w14:paraId="3F173963" w14:textId="77777777" w:rsidTr="00EE0568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9E75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9A09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3990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Стојковић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Нинослав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Огњен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03189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94802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5C81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8A4C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83.93</w:t>
            </w:r>
          </w:p>
        </w:tc>
      </w:tr>
      <w:tr w:rsidR="002A30BF" w:rsidRPr="00844B43" w14:paraId="6050155B" w14:textId="77777777" w:rsidTr="00EE0568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5225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944B6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C9EA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Вучковић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Зоран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Анђела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80101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6BE3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CC37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3145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82.98</w:t>
            </w:r>
          </w:p>
        </w:tc>
      </w:tr>
      <w:tr w:rsidR="002A30BF" w:rsidRPr="00844B43" w14:paraId="24E519C2" w14:textId="77777777" w:rsidTr="00EE0568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3679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A7CF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80BF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Благојевић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Сара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0356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0649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E4BA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994FA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81.91</w:t>
            </w:r>
          </w:p>
        </w:tc>
      </w:tr>
      <w:tr w:rsidR="002A30BF" w:rsidRPr="00844B43" w14:paraId="6689189D" w14:textId="77777777" w:rsidTr="00EE0568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E047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AB21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F8B0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Ранђеловић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Драган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60C2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F719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6768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B4DB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81.78</w:t>
            </w:r>
          </w:p>
        </w:tc>
      </w:tr>
      <w:tr w:rsidR="002A30BF" w:rsidRPr="00844B43" w14:paraId="357AEA03" w14:textId="77777777" w:rsidTr="00EE0568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2C35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B9AF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2C8B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Динчев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Дарко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Сандра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8C4A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D647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266D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10C20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75.69</w:t>
            </w:r>
          </w:p>
        </w:tc>
      </w:tr>
      <w:tr w:rsidR="002A30BF" w:rsidRPr="00844B43" w14:paraId="7B6D219E" w14:textId="77777777" w:rsidTr="00EE0568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4C62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1688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2B76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Стевановић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Никола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Моника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00F5B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9E674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AEC85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0983D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73.44</w:t>
            </w:r>
          </w:p>
        </w:tc>
      </w:tr>
      <w:tr w:rsidR="002A30BF" w:rsidRPr="00844B43" w14:paraId="1A00C077" w14:textId="77777777" w:rsidTr="00EE0568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92DA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70C3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D231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Станојевић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Јован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6443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3C9A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A6C1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068B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73.21</w:t>
            </w:r>
          </w:p>
        </w:tc>
      </w:tr>
      <w:tr w:rsidR="002A30BF" w:rsidRPr="00844B43" w14:paraId="1F68D997" w14:textId="77777777" w:rsidTr="00EE0568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5106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2B12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22DD9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Марковић (</w:t>
            </w:r>
            <w:proofErr w:type="spellStart"/>
            <w:r>
              <w:rPr>
                <w:rFonts w:ascii="Calibri" w:hAnsi="Calibri" w:cs="Calibri"/>
                <w:color w:val="000000"/>
              </w:rPr>
              <w:t>Урош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Миљана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D5A4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DF6C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3330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8325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73.11</w:t>
            </w:r>
          </w:p>
        </w:tc>
      </w:tr>
      <w:tr w:rsidR="002A30BF" w:rsidRPr="00844B43" w14:paraId="0F38FB34" w14:textId="77777777" w:rsidTr="00EE0568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43B5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4607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5B20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Гроздановић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Горан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Тијана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B9A2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F61FA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A3D6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037C9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72.81</w:t>
            </w:r>
          </w:p>
        </w:tc>
      </w:tr>
      <w:tr w:rsidR="002A30BF" w:rsidRPr="00844B43" w14:paraId="4DA9B9F8" w14:textId="77777777" w:rsidTr="000C75C7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C3EC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F9E5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92C5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Антанасијевић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Срђан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Сандра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5B79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E483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27DF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44EB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70.76</w:t>
            </w:r>
          </w:p>
        </w:tc>
      </w:tr>
      <w:tr w:rsidR="002A30BF" w:rsidRPr="00844B43" w14:paraId="4A6EFBFE" w14:textId="77777777" w:rsidTr="000C75C7">
        <w:trPr>
          <w:trHeight w:val="300"/>
          <w:jc w:val="center"/>
        </w:trPr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4DB1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6AC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35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473F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Момировић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Горан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Анђела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8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EF70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7.29</w:t>
            </w:r>
          </w:p>
        </w:tc>
        <w:tc>
          <w:tcPr>
            <w:tcW w:w="131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7454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4.03</w:t>
            </w: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98FC9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E09E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69.46</w:t>
            </w:r>
          </w:p>
        </w:tc>
      </w:tr>
      <w:tr w:rsidR="002A30BF" w:rsidRPr="00844B43" w14:paraId="62E5B9D3" w14:textId="77777777" w:rsidTr="00EE0568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1D03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B87C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2FF4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Ђурић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Зоран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ABB5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3990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180F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DF3FB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66.81</w:t>
            </w:r>
          </w:p>
        </w:tc>
      </w:tr>
      <w:tr w:rsidR="002A30BF" w:rsidRPr="00844B43" w14:paraId="71F22176" w14:textId="77777777" w:rsidTr="00EE0568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C519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03B5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165C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Миловановић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Драган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BEEF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A5DF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4E0E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343E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66.55</w:t>
            </w:r>
          </w:p>
        </w:tc>
      </w:tr>
      <w:tr w:rsidR="002A30BF" w:rsidRPr="00844B43" w14:paraId="1EB13840" w14:textId="77777777" w:rsidTr="00EE0568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9E21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5857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E14A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Зоран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Андреј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AC00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46DB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704A6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F38C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65.34</w:t>
            </w:r>
          </w:p>
        </w:tc>
      </w:tr>
      <w:tr w:rsidR="002A30BF" w:rsidRPr="00844B43" w14:paraId="6958167F" w14:textId="77777777" w:rsidTr="00EE0568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ADF8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B7D7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AE83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Стефановић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Драган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B7B9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0FC5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D10F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F3C8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55.82</w:t>
            </w:r>
          </w:p>
        </w:tc>
      </w:tr>
      <w:tr w:rsidR="002A30BF" w:rsidRPr="00844B43" w14:paraId="3BFF504A" w14:textId="77777777" w:rsidTr="00EE0568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F3FB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C8F6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6B0C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Жикић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Љубиша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717E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C936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FFAC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4846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53.51</w:t>
            </w:r>
          </w:p>
        </w:tc>
      </w:tr>
      <w:tr w:rsidR="002A30BF" w:rsidRPr="00844B43" w14:paraId="2B923395" w14:textId="77777777" w:rsidTr="00EE0568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FCD3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119B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30D1" w14:textId="77777777" w:rsidR="002A30BF" w:rsidRDefault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Митић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Јовица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7CAC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958C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E524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6247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51.71</w:t>
            </w:r>
          </w:p>
        </w:tc>
      </w:tr>
      <w:tr w:rsidR="002A30BF" w:rsidRPr="00844B43" w14:paraId="6D8923E5" w14:textId="77777777" w:rsidTr="00EE0568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A349" w14:textId="77777777" w:rsidR="002A30BF" w:rsidRPr="002A30BF" w:rsidRDefault="002A30BF" w:rsidP="00EE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FE49" w14:textId="77777777" w:rsidR="002A30BF" w:rsidRPr="00844B43" w:rsidRDefault="00EE0568" w:rsidP="00EE056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1D66" w14:textId="77777777" w:rsidR="002A30BF" w:rsidRPr="002A30BF" w:rsidRDefault="002A30BF" w:rsidP="002A30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Станисављевић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Горан</w:t>
            </w:r>
            <w:proofErr w:type="spellEnd"/>
            <w:r>
              <w:rPr>
                <w:rFonts w:ascii="Calibri" w:hAnsi="Calibri" w:cs="Calibri"/>
                <w:color w:val="000000"/>
              </w:rPr>
              <w:t>) Милан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9498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4A16" w14:textId="77777777" w:rsidR="002A30BF" w:rsidRPr="002A30BF" w:rsidRDefault="002A30BF" w:rsidP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F0AD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1004" w14:textId="77777777" w:rsidR="002A30BF" w:rsidRDefault="002A30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51.58</w:t>
            </w:r>
          </w:p>
        </w:tc>
      </w:tr>
    </w:tbl>
    <w:p w14:paraId="4132FC1B" w14:textId="77777777" w:rsidR="00844B43" w:rsidRDefault="0084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BFE71A5" w14:textId="4F72F52A" w:rsidR="00F94328" w:rsidRDefault="00F94328" w:rsidP="00CC7F72">
      <w:pPr>
        <w:widowControl w:val="0"/>
        <w:autoSpaceDE w:val="0"/>
        <w:autoSpaceDN w:val="0"/>
        <w:adjustRightInd w:val="0"/>
        <w:spacing w:before="30" w:after="0" w:line="240" w:lineRule="auto"/>
        <w:ind w:right="289"/>
        <w:jc w:val="both"/>
        <w:rPr>
          <w:rFonts w:ascii="Arial" w:hAnsi="Arial" w:cs="Arial"/>
          <w:sz w:val="24"/>
          <w:szCs w:val="24"/>
          <w:lang w:val="sr-Cyrl-CS"/>
        </w:rPr>
      </w:pP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Кандидати закључно са редним бројем </w:t>
      </w:r>
      <w:r w:rsidR="000C75C7">
        <w:rPr>
          <w:rFonts w:ascii="Arial" w:hAnsi="Arial" w:cs="Arial"/>
          <w:b/>
          <w:sz w:val="24"/>
          <w:szCs w:val="24"/>
        </w:rPr>
        <w:t>18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 су ст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pacing w:val="-2"/>
          <w:sz w:val="24"/>
          <w:szCs w:val="24"/>
          <w:lang w:val="sr-Cyrl-CS"/>
        </w:rPr>
        <w:t>к</w:t>
      </w:r>
      <w:r w:rsidRPr="00C27527">
        <w:rPr>
          <w:rFonts w:ascii="Arial" w:hAnsi="Arial" w:cs="Arial"/>
          <w:spacing w:val="-3"/>
          <w:sz w:val="24"/>
          <w:szCs w:val="24"/>
          <w:lang w:val="sr-Cyrl-CS"/>
        </w:rPr>
        <w:t>ли</w:t>
      </w:r>
      <w:r w:rsidR="00EE0568">
        <w:rPr>
          <w:rFonts w:ascii="Arial" w:hAnsi="Arial" w:cs="Arial"/>
          <w:spacing w:val="-3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право уписа у прву годину </w:t>
      </w:r>
      <w:proofErr w:type="spellStart"/>
      <w:r w:rsidR="00C47DD9" w:rsidRPr="00C27527">
        <w:rPr>
          <w:rFonts w:ascii="Arial" w:hAnsi="Arial" w:cs="Arial"/>
          <w:sz w:val="24"/>
          <w:szCs w:val="24"/>
        </w:rPr>
        <w:t>мастер</w:t>
      </w:r>
      <w:proofErr w:type="spellEnd"/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 академских студија </w:t>
      </w:r>
      <w:r w:rsidR="00EE0568">
        <w:rPr>
          <w:rFonts w:ascii="Arial" w:hAnsi="Arial" w:cs="Arial"/>
          <w:b/>
          <w:spacing w:val="6"/>
          <w:sz w:val="24"/>
          <w:szCs w:val="24"/>
          <w:lang w:val="sr-Cyrl-CS"/>
        </w:rPr>
        <w:t xml:space="preserve">БИОЛОГИЈЕ 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z w:val="24"/>
          <w:szCs w:val="24"/>
          <w:lang w:val="sr-Cyrl-CS"/>
        </w:rPr>
        <w:t>кви</w:t>
      </w:r>
      <w:r w:rsidRPr="00C27527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C27527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z w:val="24"/>
          <w:szCs w:val="24"/>
          <w:lang w:val="sr-Cyrl-CS"/>
        </w:rPr>
        <w:t>ја</w:t>
      </w:r>
      <w:r w:rsidR="00EE056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ст</w:t>
      </w:r>
      <w:r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z w:val="24"/>
          <w:szCs w:val="24"/>
          <w:lang w:val="sr-Cyrl-CS"/>
        </w:rPr>
        <w:t>н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z w:val="24"/>
          <w:szCs w:val="24"/>
          <w:lang w:val="sr-Cyrl-CS"/>
        </w:rPr>
        <w:t>та</w:t>
      </w:r>
      <w:r w:rsidR="00EE056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чије</w:t>
      </w:r>
      <w:r w:rsidR="00EE056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се</w:t>
      </w:r>
      <w:r w:rsidR="00EE056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шк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л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pacing w:val="-3"/>
          <w:sz w:val="24"/>
          <w:szCs w:val="24"/>
          <w:lang w:val="sr-Cyrl-CS"/>
        </w:rPr>
        <w:t>в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њ</w:t>
      </w:r>
      <w:r w:rsidRPr="00C27527">
        <w:rPr>
          <w:rFonts w:ascii="Arial" w:hAnsi="Arial" w:cs="Arial"/>
          <w:sz w:val="24"/>
          <w:szCs w:val="24"/>
          <w:lang w:val="sr-Cyrl-CS"/>
        </w:rPr>
        <w:t>е</w:t>
      </w:r>
      <w:r w:rsidR="00EE056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ф</w:t>
      </w:r>
      <w:r w:rsidRPr="00C27527">
        <w:rPr>
          <w:rFonts w:ascii="Arial" w:hAnsi="Arial" w:cs="Arial"/>
          <w:spacing w:val="-2"/>
          <w:sz w:val="24"/>
          <w:szCs w:val="24"/>
          <w:lang w:val="sr-Cyrl-CS"/>
        </w:rPr>
        <w:t>и</w:t>
      </w:r>
      <w:r w:rsidRPr="00C27527">
        <w:rPr>
          <w:rFonts w:ascii="Arial" w:hAnsi="Arial" w:cs="Arial"/>
          <w:sz w:val="24"/>
          <w:szCs w:val="24"/>
          <w:lang w:val="sr-Cyrl-CS"/>
        </w:rPr>
        <w:t>н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z w:val="24"/>
          <w:szCs w:val="24"/>
          <w:lang w:val="sr-Cyrl-CS"/>
        </w:rPr>
        <w:t>нси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z w:val="24"/>
          <w:szCs w:val="24"/>
          <w:lang w:val="sr-Cyrl-CS"/>
        </w:rPr>
        <w:t>а</w:t>
      </w:r>
      <w:r w:rsidR="00EE056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из</w:t>
      </w:r>
      <w:r w:rsidR="00EE056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C27527">
        <w:rPr>
          <w:rFonts w:ascii="Arial" w:hAnsi="Arial" w:cs="Arial"/>
          <w:sz w:val="24"/>
          <w:szCs w:val="24"/>
          <w:lang w:val="sr-Cyrl-CS"/>
        </w:rPr>
        <w:t>џ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та 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Ре</w:t>
      </w:r>
      <w:r w:rsidRPr="00C27527">
        <w:rPr>
          <w:rFonts w:ascii="Arial" w:hAnsi="Arial" w:cs="Arial"/>
          <w:sz w:val="24"/>
          <w:szCs w:val="24"/>
          <w:lang w:val="sr-Cyrl-CS"/>
        </w:rPr>
        <w:t>п</w:t>
      </w:r>
      <w:r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бл</w:t>
      </w:r>
      <w:r w:rsidRPr="00C27527">
        <w:rPr>
          <w:rFonts w:ascii="Arial" w:hAnsi="Arial" w:cs="Arial"/>
          <w:sz w:val="24"/>
          <w:szCs w:val="24"/>
          <w:lang w:val="sr-Cyrl-CS"/>
        </w:rPr>
        <w:t>ике</w:t>
      </w:r>
      <w:r w:rsidR="00EE056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С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C27527">
        <w:rPr>
          <w:rFonts w:ascii="Arial" w:hAnsi="Arial" w:cs="Arial"/>
          <w:sz w:val="24"/>
          <w:szCs w:val="24"/>
          <w:lang w:val="sr-Cyrl-CS"/>
        </w:rPr>
        <w:t>иј</w:t>
      </w:r>
      <w:r w:rsidR="000C75C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z w:val="24"/>
          <w:szCs w:val="24"/>
          <w:lang w:val="sr-Cyrl-CS"/>
        </w:rPr>
        <w:t>.</w:t>
      </w:r>
    </w:p>
    <w:p w14:paraId="7F762821" w14:textId="3438EF4C" w:rsidR="000C75C7" w:rsidRDefault="000C75C7" w:rsidP="000C75C7">
      <w:pPr>
        <w:widowControl w:val="0"/>
        <w:autoSpaceDE w:val="0"/>
        <w:autoSpaceDN w:val="0"/>
        <w:adjustRightInd w:val="0"/>
        <w:spacing w:before="30" w:after="0" w:line="240" w:lineRule="auto"/>
        <w:ind w:right="289"/>
        <w:jc w:val="both"/>
        <w:rPr>
          <w:rFonts w:ascii="Arial" w:hAnsi="Arial" w:cs="Arial"/>
          <w:sz w:val="24"/>
          <w:szCs w:val="24"/>
          <w:lang w:val="sr-Cyrl-CS"/>
        </w:rPr>
      </w:pP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Кандидати са редним бројем </w:t>
      </w:r>
      <w:r w:rsidRPr="000C75C7">
        <w:rPr>
          <w:rFonts w:ascii="Arial" w:hAnsi="Arial" w:cs="Arial"/>
          <w:b/>
          <w:spacing w:val="11"/>
          <w:sz w:val="24"/>
          <w:szCs w:val="24"/>
          <w:lang w:val="sr-Cyrl-CS"/>
        </w:rPr>
        <w:t>од</w:t>
      </w:r>
      <w:r>
        <w:rPr>
          <w:rFonts w:ascii="Arial" w:hAnsi="Arial" w:cs="Arial"/>
          <w:spacing w:val="1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19 до 26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 су </w:t>
      </w:r>
      <w:r>
        <w:rPr>
          <w:rFonts w:ascii="Arial" w:hAnsi="Arial" w:cs="Arial"/>
          <w:sz w:val="24"/>
          <w:szCs w:val="24"/>
          <w:lang w:val="sr-Cyrl-CS"/>
        </w:rPr>
        <w:t>с</w:t>
      </w:r>
      <w:r w:rsidRPr="00C27527">
        <w:rPr>
          <w:rFonts w:ascii="Arial" w:hAnsi="Arial" w:cs="Arial"/>
          <w:sz w:val="24"/>
          <w:szCs w:val="24"/>
          <w:lang w:val="sr-Cyrl-CS"/>
        </w:rPr>
        <w:t>т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pacing w:val="-2"/>
          <w:sz w:val="24"/>
          <w:szCs w:val="24"/>
          <w:lang w:val="sr-Cyrl-CS"/>
        </w:rPr>
        <w:t>к</w:t>
      </w:r>
      <w:r w:rsidRPr="00C27527">
        <w:rPr>
          <w:rFonts w:ascii="Arial" w:hAnsi="Arial" w:cs="Arial"/>
          <w:spacing w:val="-3"/>
          <w:sz w:val="24"/>
          <w:szCs w:val="24"/>
          <w:lang w:val="sr-Cyrl-CS"/>
        </w:rPr>
        <w:t>ли</w:t>
      </w:r>
      <w:r>
        <w:rPr>
          <w:rFonts w:ascii="Arial" w:hAnsi="Arial" w:cs="Arial"/>
          <w:spacing w:val="-3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право уписа у прву годину </w:t>
      </w:r>
      <w:proofErr w:type="spellStart"/>
      <w:r w:rsidRPr="00C27527">
        <w:rPr>
          <w:rFonts w:ascii="Arial" w:hAnsi="Arial" w:cs="Arial"/>
          <w:sz w:val="24"/>
          <w:szCs w:val="24"/>
        </w:rPr>
        <w:t>мастер</w:t>
      </w:r>
      <w:proofErr w:type="spellEnd"/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 академских студија </w:t>
      </w:r>
      <w:r>
        <w:rPr>
          <w:rFonts w:ascii="Arial" w:hAnsi="Arial" w:cs="Arial"/>
          <w:b/>
          <w:spacing w:val="6"/>
          <w:sz w:val="24"/>
          <w:szCs w:val="24"/>
          <w:lang w:val="sr-Cyrl-CS"/>
        </w:rPr>
        <w:t xml:space="preserve">БИОЛОГИЈЕ </w:t>
      </w:r>
      <w:r w:rsidRPr="000C75C7">
        <w:rPr>
          <w:rFonts w:ascii="Arial" w:hAnsi="Arial" w:cs="Arial"/>
          <w:spacing w:val="6"/>
          <w:sz w:val="24"/>
          <w:szCs w:val="24"/>
          <w:lang w:val="sr-Cyrl-CS"/>
        </w:rPr>
        <w:t>на</w:t>
      </w:r>
      <w:r>
        <w:rPr>
          <w:rFonts w:ascii="Arial" w:hAnsi="Arial" w:cs="Arial"/>
          <w:b/>
          <w:spacing w:val="6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самофинансирању</w:t>
      </w:r>
      <w:r w:rsidRPr="00C27527">
        <w:rPr>
          <w:rFonts w:ascii="Arial" w:hAnsi="Arial" w:cs="Arial"/>
          <w:sz w:val="24"/>
          <w:szCs w:val="24"/>
          <w:lang w:val="sr-Cyrl-CS"/>
        </w:rPr>
        <w:t>.</w:t>
      </w:r>
    </w:p>
    <w:p w14:paraId="0834335D" w14:textId="77777777" w:rsidR="000C75C7" w:rsidRDefault="000C75C7" w:rsidP="00CC7F72">
      <w:pPr>
        <w:widowControl w:val="0"/>
        <w:autoSpaceDE w:val="0"/>
        <w:autoSpaceDN w:val="0"/>
        <w:adjustRightInd w:val="0"/>
        <w:spacing w:before="30" w:after="0" w:line="240" w:lineRule="auto"/>
        <w:ind w:right="289"/>
        <w:jc w:val="both"/>
        <w:rPr>
          <w:rFonts w:ascii="Arial" w:hAnsi="Arial" w:cs="Arial"/>
          <w:sz w:val="24"/>
          <w:szCs w:val="24"/>
          <w:lang w:val="sr-Cyrl-CS"/>
        </w:rPr>
      </w:pPr>
    </w:p>
    <w:p w14:paraId="4B5ABEFA" w14:textId="77777777" w:rsidR="008555C6" w:rsidRPr="00C27527" w:rsidRDefault="008555C6" w:rsidP="00CC7F72">
      <w:pPr>
        <w:widowControl w:val="0"/>
        <w:autoSpaceDE w:val="0"/>
        <w:autoSpaceDN w:val="0"/>
        <w:adjustRightInd w:val="0"/>
        <w:spacing w:before="30" w:after="0" w:line="240" w:lineRule="auto"/>
        <w:ind w:right="289"/>
        <w:jc w:val="both"/>
        <w:rPr>
          <w:rFonts w:ascii="Arial" w:hAnsi="Arial" w:cs="Arial"/>
          <w:spacing w:val="11"/>
          <w:sz w:val="24"/>
          <w:szCs w:val="24"/>
          <w:lang w:val="sr-Cyrl-CS"/>
        </w:rPr>
      </w:pPr>
    </w:p>
    <w:p w14:paraId="735D5635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складу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Правилником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мастер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академским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6FF">
        <w:rPr>
          <w:rFonts w:ascii="Arial" w:hAnsi="Arial" w:cs="Arial"/>
          <w:sz w:val="24"/>
          <w:szCs w:val="24"/>
        </w:rPr>
        <w:t>студијама</w:t>
      </w:r>
      <w:proofErr w:type="spellEnd"/>
      <w:r w:rsidR="001D06F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06FF">
        <w:rPr>
          <w:rFonts w:ascii="Arial" w:hAnsi="Arial" w:cs="Arial"/>
          <w:sz w:val="24"/>
          <w:szCs w:val="24"/>
        </w:rPr>
        <w:t>Члан</w:t>
      </w:r>
      <w:proofErr w:type="spellEnd"/>
      <w:r w:rsidR="001D06FF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кандидати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задовољни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оствареним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бодова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успеха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дужине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студирања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студијама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могу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определити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полагање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пријемног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испита</w:t>
      </w:r>
      <w:proofErr w:type="spellEnd"/>
      <w:r>
        <w:rPr>
          <w:rFonts w:ascii="Arial" w:hAnsi="Arial" w:cs="Arial"/>
          <w:sz w:val="24"/>
          <w:szCs w:val="24"/>
        </w:rPr>
        <w:t xml:space="preserve">. У </w:t>
      </w:r>
      <w:proofErr w:type="spellStart"/>
      <w:r>
        <w:rPr>
          <w:rFonts w:ascii="Arial" w:hAnsi="Arial" w:cs="Arial"/>
          <w:sz w:val="24"/>
          <w:szCs w:val="24"/>
        </w:rPr>
        <w:t>том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случају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кандидати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рангирају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резултатима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оствареним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пријемном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испиту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EC123D7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88E139" w14:textId="23D81A5F" w:rsidR="00B81416" w:rsidRDefault="00B81416" w:rsidP="00B81416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Природно-математички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факултет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Нишу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уписује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прву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D04">
        <w:rPr>
          <w:rFonts w:ascii="Arial" w:hAnsi="Arial" w:cs="Arial"/>
          <w:sz w:val="24"/>
          <w:szCs w:val="24"/>
        </w:rPr>
        <w:t>мастер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акад</w:t>
      </w:r>
      <w:r w:rsidR="00EE0568">
        <w:rPr>
          <w:rFonts w:ascii="Arial" w:hAnsi="Arial" w:cs="Arial"/>
          <w:sz w:val="24"/>
          <w:szCs w:val="24"/>
        </w:rPr>
        <w:t>емских</w:t>
      </w:r>
      <w:proofErr w:type="spellEnd"/>
      <w:r w:rsidR="00EE05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568">
        <w:rPr>
          <w:rFonts w:ascii="Arial" w:hAnsi="Arial" w:cs="Arial"/>
          <w:sz w:val="24"/>
          <w:szCs w:val="24"/>
        </w:rPr>
        <w:t>студија</w:t>
      </w:r>
      <w:proofErr w:type="spellEnd"/>
      <w:r w:rsidR="00EE056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студијски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програм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E0568">
        <w:rPr>
          <w:rFonts w:ascii="Arial" w:hAnsi="Arial" w:cs="Arial"/>
          <w:b/>
          <w:spacing w:val="6"/>
          <w:sz w:val="24"/>
          <w:szCs w:val="24"/>
          <w:lang w:val="sr-Cyrl-CS"/>
        </w:rPr>
        <w:t>БИОЛОГИЈА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школске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 w:rsidR="004B73D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/201</w:t>
      </w:r>
      <w:r w:rsidR="004B73D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C75C7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студената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образовање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финансирати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буџета</w:t>
      </w:r>
      <w:proofErr w:type="spellEnd"/>
      <w:r>
        <w:rPr>
          <w:rFonts w:ascii="Arial" w:hAnsi="Arial" w:cs="Arial"/>
          <w:sz w:val="24"/>
          <w:szCs w:val="24"/>
        </w:rPr>
        <w:t xml:space="preserve">, и </w:t>
      </w:r>
      <w:r w:rsidR="009916DB">
        <w:rPr>
          <w:rFonts w:ascii="Arial" w:hAnsi="Arial" w:cs="Arial"/>
          <w:b/>
          <w:sz w:val="24"/>
          <w:szCs w:val="24"/>
          <w:lang w:val="sr-Cyrl-RS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самофинансирајућих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студената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3513AF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7410175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Јединствену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ранг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списком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студената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образовање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финансирати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буџета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самофинансирајућих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студената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уписали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D04">
        <w:rPr>
          <w:rFonts w:ascii="Arial" w:hAnsi="Arial" w:cs="Arial"/>
          <w:sz w:val="24"/>
          <w:szCs w:val="24"/>
        </w:rPr>
        <w:t>мастер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академске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студије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студијски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програм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E0568">
        <w:rPr>
          <w:rFonts w:ascii="Arial" w:hAnsi="Arial" w:cs="Arial"/>
          <w:b/>
          <w:spacing w:val="6"/>
          <w:sz w:val="24"/>
          <w:szCs w:val="24"/>
          <w:lang w:val="sr-Cyrl-CS"/>
        </w:rPr>
        <w:t>БИОЛОГИЈА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биће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објављена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завршетка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пријемног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испита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3E1BA06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AA4DD3" w14:textId="77777777" w:rsidR="00B81416" w:rsidRDefault="005920B4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Пријемни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испит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кандидате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обавези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полажу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00A40">
        <w:rPr>
          <w:rFonts w:ascii="Arial" w:hAnsi="Arial" w:cs="Arial"/>
          <w:sz w:val="24"/>
          <w:szCs w:val="24"/>
        </w:rPr>
        <w:t>у</w:t>
      </w:r>
      <w:r w:rsidR="00EE05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4B8" w:rsidRPr="00B174B8">
        <w:rPr>
          <w:rFonts w:ascii="Arial" w:hAnsi="Arial" w:cs="Arial"/>
          <w:b/>
          <w:sz w:val="24"/>
          <w:szCs w:val="24"/>
        </w:rPr>
        <w:t>понедељак</w:t>
      </w:r>
      <w:proofErr w:type="spellEnd"/>
      <w:r w:rsidR="00B174B8" w:rsidRPr="00B174B8">
        <w:rPr>
          <w:rFonts w:ascii="Arial" w:hAnsi="Arial" w:cs="Arial"/>
          <w:b/>
          <w:sz w:val="24"/>
          <w:szCs w:val="24"/>
        </w:rPr>
        <w:t>,</w:t>
      </w:r>
      <w:r w:rsidR="00EE0568">
        <w:rPr>
          <w:rFonts w:ascii="Arial" w:hAnsi="Arial" w:cs="Arial"/>
          <w:b/>
          <w:sz w:val="24"/>
          <w:szCs w:val="24"/>
        </w:rPr>
        <w:t xml:space="preserve"> </w:t>
      </w:r>
      <w:r w:rsidR="004B73DF" w:rsidRPr="00B174B8">
        <w:rPr>
          <w:rFonts w:ascii="Arial" w:hAnsi="Arial" w:cs="Arial"/>
          <w:b/>
          <w:sz w:val="24"/>
          <w:szCs w:val="24"/>
        </w:rPr>
        <w:t>22.10.2018.</w:t>
      </w:r>
      <w:r w:rsidRPr="00A00A4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00A40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A00A40">
        <w:rPr>
          <w:rFonts w:ascii="Arial" w:hAnsi="Arial" w:cs="Arial"/>
          <w:sz w:val="24"/>
          <w:szCs w:val="24"/>
        </w:rPr>
        <w:t xml:space="preserve"> у </w:t>
      </w:r>
      <w:r w:rsidR="004B73DF" w:rsidRPr="00B174B8">
        <w:rPr>
          <w:rFonts w:ascii="Arial" w:hAnsi="Arial" w:cs="Arial"/>
          <w:b/>
          <w:sz w:val="24"/>
          <w:szCs w:val="24"/>
        </w:rPr>
        <w:t>11</w:t>
      </w:r>
      <w:r w:rsidRPr="00B174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74B8">
        <w:rPr>
          <w:rFonts w:ascii="Arial" w:hAnsi="Arial" w:cs="Arial"/>
          <w:b/>
          <w:sz w:val="24"/>
          <w:szCs w:val="24"/>
        </w:rPr>
        <w:t>часова</w:t>
      </w:r>
      <w:proofErr w:type="spellEnd"/>
      <w:r w:rsidRPr="00A00A4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00A40">
        <w:rPr>
          <w:rFonts w:ascii="Arial" w:hAnsi="Arial" w:cs="Arial"/>
          <w:sz w:val="24"/>
          <w:szCs w:val="24"/>
        </w:rPr>
        <w:t>пријемни</w:t>
      </w:r>
      <w:proofErr w:type="spellEnd"/>
      <w:r w:rsidRPr="00A00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A40">
        <w:rPr>
          <w:rFonts w:ascii="Arial" w:hAnsi="Arial" w:cs="Arial"/>
          <w:sz w:val="24"/>
          <w:szCs w:val="24"/>
        </w:rPr>
        <w:t>испит</w:t>
      </w:r>
      <w:proofErr w:type="spellEnd"/>
      <w:r w:rsidRPr="00A00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A40">
        <w:rPr>
          <w:rFonts w:ascii="Arial" w:hAnsi="Arial" w:cs="Arial"/>
          <w:sz w:val="24"/>
          <w:szCs w:val="24"/>
        </w:rPr>
        <w:t>за</w:t>
      </w:r>
      <w:proofErr w:type="spellEnd"/>
      <w:r w:rsidRPr="00A00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A40">
        <w:rPr>
          <w:rFonts w:ascii="Arial" w:hAnsi="Arial" w:cs="Arial"/>
          <w:sz w:val="24"/>
          <w:szCs w:val="24"/>
        </w:rPr>
        <w:t>упис</w:t>
      </w:r>
      <w:proofErr w:type="spellEnd"/>
      <w:r w:rsidRPr="00A00A40">
        <w:rPr>
          <w:rFonts w:ascii="Arial" w:hAnsi="Arial" w:cs="Arial"/>
          <w:sz w:val="24"/>
          <w:szCs w:val="24"/>
        </w:rPr>
        <w:t xml:space="preserve"> </w:t>
      </w:r>
      <w:r w:rsidR="004B73DF">
        <w:rPr>
          <w:rFonts w:ascii="Arial" w:hAnsi="Arial" w:cs="Arial"/>
          <w:sz w:val="24"/>
          <w:szCs w:val="24"/>
        </w:rPr>
        <w:t xml:space="preserve">МАС </w:t>
      </w:r>
      <w:r w:rsidR="0002345D">
        <w:rPr>
          <w:rFonts w:ascii="Arial" w:hAnsi="Arial" w:cs="Arial"/>
          <w:sz w:val="24"/>
          <w:szCs w:val="24"/>
        </w:rPr>
        <w:t>БИОЛОГИЈА</w:t>
      </w:r>
      <w:r w:rsidRPr="00A00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A40">
        <w:rPr>
          <w:rFonts w:ascii="Arial" w:hAnsi="Arial" w:cs="Arial"/>
          <w:sz w:val="24"/>
          <w:szCs w:val="24"/>
        </w:rPr>
        <w:t>биће</w:t>
      </w:r>
      <w:proofErr w:type="spellEnd"/>
      <w:r w:rsidRPr="00A00A40">
        <w:rPr>
          <w:rFonts w:ascii="Arial" w:hAnsi="Arial" w:cs="Arial"/>
          <w:sz w:val="24"/>
          <w:szCs w:val="24"/>
        </w:rPr>
        <w:t xml:space="preserve"> </w:t>
      </w:r>
      <w:r w:rsidR="004B73DF" w:rsidRPr="00B174B8">
        <w:rPr>
          <w:rFonts w:ascii="Arial" w:hAnsi="Arial" w:cs="Arial"/>
          <w:b/>
          <w:sz w:val="24"/>
          <w:szCs w:val="24"/>
        </w:rPr>
        <w:t>22</w:t>
      </w:r>
      <w:r w:rsidRPr="00B174B8">
        <w:rPr>
          <w:rFonts w:ascii="Arial" w:hAnsi="Arial" w:cs="Arial"/>
          <w:b/>
          <w:sz w:val="24"/>
          <w:szCs w:val="24"/>
        </w:rPr>
        <w:t>.</w:t>
      </w:r>
      <w:r w:rsidR="004B73DF" w:rsidRPr="00B174B8">
        <w:rPr>
          <w:rFonts w:ascii="Arial" w:hAnsi="Arial" w:cs="Arial"/>
          <w:b/>
          <w:sz w:val="24"/>
          <w:szCs w:val="24"/>
        </w:rPr>
        <w:t>10</w:t>
      </w:r>
      <w:r w:rsidRPr="00B174B8">
        <w:rPr>
          <w:rFonts w:ascii="Arial" w:hAnsi="Arial" w:cs="Arial"/>
          <w:b/>
          <w:sz w:val="24"/>
          <w:szCs w:val="24"/>
        </w:rPr>
        <w:t>.</w:t>
      </w:r>
      <w:r w:rsidRPr="00A00A40">
        <w:rPr>
          <w:rFonts w:ascii="Arial" w:hAnsi="Arial" w:cs="Arial"/>
          <w:sz w:val="24"/>
          <w:szCs w:val="24"/>
        </w:rPr>
        <w:t xml:space="preserve"> у </w:t>
      </w:r>
      <w:r w:rsidR="004B73DF" w:rsidRPr="00B174B8">
        <w:rPr>
          <w:rFonts w:ascii="Arial" w:hAnsi="Arial" w:cs="Arial"/>
          <w:b/>
          <w:sz w:val="24"/>
          <w:szCs w:val="24"/>
        </w:rPr>
        <w:t>11</w:t>
      </w:r>
      <w:r w:rsidRPr="00B174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74B8">
        <w:rPr>
          <w:rFonts w:ascii="Arial" w:hAnsi="Arial" w:cs="Arial"/>
          <w:b/>
          <w:sz w:val="24"/>
          <w:szCs w:val="24"/>
        </w:rPr>
        <w:t>часова</w:t>
      </w:r>
      <w:proofErr w:type="spellEnd"/>
      <w:r w:rsidRPr="00A00A40">
        <w:rPr>
          <w:rFonts w:ascii="Arial" w:hAnsi="Arial" w:cs="Arial"/>
          <w:sz w:val="24"/>
          <w:szCs w:val="24"/>
        </w:rPr>
        <w:t xml:space="preserve"> и </w:t>
      </w:r>
      <w:r w:rsidR="004B73DF" w:rsidRPr="00B174B8">
        <w:rPr>
          <w:rFonts w:ascii="Arial" w:hAnsi="Arial" w:cs="Arial"/>
          <w:b/>
          <w:sz w:val="24"/>
          <w:szCs w:val="24"/>
        </w:rPr>
        <w:t>23.10</w:t>
      </w:r>
      <w:r w:rsidRPr="00B174B8">
        <w:rPr>
          <w:rFonts w:ascii="Arial" w:hAnsi="Arial" w:cs="Arial"/>
          <w:b/>
          <w:sz w:val="24"/>
          <w:szCs w:val="24"/>
        </w:rPr>
        <w:t>.</w:t>
      </w:r>
      <w:r w:rsidRPr="00A00A40">
        <w:rPr>
          <w:rFonts w:ascii="Arial" w:hAnsi="Arial" w:cs="Arial"/>
          <w:sz w:val="24"/>
          <w:szCs w:val="24"/>
        </w:rPr>
        <w:t xml:space="preserve"> у </w:t>
      </w:r>
      <w:r w:rsidRPr="00B174B8">
        <w:rPr>
          <w:rFonts w:ascii="Arial" w:hAnsi="Arial" w:cs="Arial"/>
          <w:b/>
          <w:sz w:val="24"/>
          <w:szCs w:val="24"/>
        </w:rPr>
        <w:t xml:space="preserve">11 </w:t>
      </w:r>
      <w:proofErr w:type="spellStart"/>
      <w:r w:rsidRPr="00B174B8">
        <w:rPr>
          <w:rFonts w:ascii="Arial" w:hAnsi="Arial" w:cs="Arial"/>
          <w:b/>
          <w:sz w:val="24"/>
          <w:szCs w:val="24"/>
        </w:rPr>
        <w:t>часова</w:t>
      </w:r>
      <w:proofErr w:type="spellEnd"/>
      <w:r w:rsidRPr="00A00A4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417862BB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7079EC" w14:textId="77777777" w:rsidR="00B81416" w:rsidRDefault="00B81416" w:rsidP="00B81416">
      <w:p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Прелиминарну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ранг-листу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објавити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="00DE59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E59B9">
        <w:rPr>
          <w:rFonts w:ascii="Arial" w:hAnsi="Arial" w:cs="Arial"/>
          <w:color w:val="000000"/>
          <w:sz w:val="24"/>
          <w:szCs w:val="24"/>
        </w:rPr>
        <w:t>сајту</w:t>
      </w:r>
      <w:proofErr w:type="spellEnd"/>
      <w:r w:rsidR="00DE59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E7527">
        <w:rPr>
          <w:rFonts w:ascii="Arial" w:hAnsi="Arial" w:cs="Arial"/>
          <w:color w:val="000000"/>
          <w:sz w:val="24"/>
          <w:szCs w:val="24"/>
        </w:rPr>
        <w:t>Ф</w:t>
      </w:r>
      <w:r w:rsidR="00DE59B9">
        <w:rPr>
          <w:rFonts w:ascii="Arial" w:hAnsi="Arial" w:cs="Arial"/>
          <w:color w:val="000000"/>
          <w:sz w:val="24"/>
          <w:szCs w:val="24"/>
        </w:rPr>
        <w:t>акултета</w:t>
      </w:r>
      <w:proofErr w:type="spellEnd"/>
      <w:r w:rsidR="006E752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огласној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табли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департмана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студентске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службе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Секретаријата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Факултета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писарници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Секретаријата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70023257" w14:textId="77777777" w:rsidR="00B81416" w:rsidRDefault="00B81416" w:rsidP="00B8141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14:paraId="1F522B1E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Број:_________________</w:t>
      </w:r>
    </w:p>
    <w:p w14:paraId="2E4CECF3" w14:textId="77777777" w:rsidR="00B81416" w:rsidRDefault="00EE0568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У Нишу, 19.10. </w:t>
      </w:r>
      <w:r w:rsidR="00B81416">
        <w:rPr>
          <w:rFonts w:ascii="Arial" w:hAnsi="Arial" w:cs="Arial"/>
          <w:color w:val="000000"/>
          <w:sz w:val="24"/>
          <w:szCs w:val="24"/>
          <w:lang w:val="sr-Cyrl-CS"/>
        </w:rPr>
        <w:t>201</w:t>
      </w:r>
      <w:r w:rsidR="00C06087">
        <w:rPr>
          <w:rFonts w:ascii="Arial" w:hAnsi="Arial" w:cs="Arial"/>
          <w:color w:val="000000"/>
          <w:sz w:val="24"/>
          <w:szCs w:val="24"/>
          <w:lang w:val="sr-Cyrl-CS"/>
        </w:rPr>
        <w:t>8</w:t>
      </w:r>
      <w:r w:rsidR="00B81416">
        <w:rPr>
          <w:rFonts w:ascii="Arial" w:hAnsi="Arial" w:cs="Arial"/>
          <w:color w:val="000000"/>
          <w:sz w:val="24"/>
          <w:szCs w:val="24"/>
          <w:lang w:val="sr-Cyrl-CS"/>
        </w:rPr>
        <w:t>. године</w:t>
      </w:r>
    </w:p>
    <w:p w14:paraId="582AF1F4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ПРИРОДНО - МАТЕМАТИЧКИ ФАКУЛТЕТ У НИШУ</w:t>
      </w:r>
    </w:p>
    <w:p w14:paraId="02910904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984"/>
        <w:gridCol w:w="4535"/>
      </w:tblGrid>
      <w:tr w:rsidR="00B81416" w14:paraId="53982BC2" w14:textId="77777777" w:rsidTr="00B81416">
        <w:tc>
          <w:tcPr>
            <w:tcW w:w="4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39D19" w14:textId="77777777"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ПРЕДСЕДНИК КОМИСИЈЕ ЗА САЧИЊАВАЊЕ РАНГ-ЛИСТЕ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387E75DE" w14:textId="77777777"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C8F73" w14:textId="77777777"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ПРЕДСЕДНИК ЦЕНТРАЛНЕ КОМИСИЈЕ</w:t>
            </w:r>
          </w:p>
        </w:tc>
      </w:tr>
      <w:tr w:rsidR="00B81416" w14:paraId="625579BF" w14:textId="77777777" w:rsidTr="00B81416"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FD38A6B" w14:textId="77777777"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Мора</w:t>
            </w:r>
            <w:proofErr w:type="spellEnd"/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овако</w:t>
            </w:r>
            <w:proofErr w:type="spellEnd"/>
          </w:p>
        </w:tc>
        <w:tc>
          <w:tcPr>
            <w:tcW w:w="1984" w:type="dxa"/>
            <w:vMerge/>
            <w:vAlign w:val="center"/>
            <w:hideMark/>
          </w:tcPr>
          <w:p w14:paraId="4171F5A6" w14:textId="77777777" w:rsidR="00B81416" w:rsidRDefault="00B81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BE9C5C8" w14:textId="77777777"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9" w:right="524" w:firstLine="309"/>
              <w:rPr>
                <w:rFonts w:ascii="Arial" w:hAnsi="Arial" w:cs="Arial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ора</w:t>
            </w:r>
            <w:proofErr w:type="spellEnd"/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овако</w:t>
            </w:r>
            <w:proofErr w:type="spellEnd"/>
          </w:p>
        </w:tc>
      </w:tr>
      <w:tr w:rsidR="00B81416" w14:paraId="0B0C7EFA" w14:textId="77777777" w:rsidTr="00B81416">
        <w:tc>
          <w:tcPr>
            <w:tcW w:w="4535" w:type="dxa"/>
            <w:hideMark/>
          </w:tcPr>
          <w:p w14:paraId="042C8A67" w14:textId="16306B4C" w:rsidR="00B81416" w:rsidRPr="00C77D5B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BC6481E" w14:textId="77777777" w:rsidR="00B81416" w:rsidRDefault="00B81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40C9714D" w14:textId="77777777" w:rsidR="00B81416" w:rsidRDefault="00B81416" w:rsidP="00C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6087">
              <w:rPr>
                <w:rFonts w:ascii="Arial" w:hAnsi="Arial" w:cs="Arial"/>
                <w:color w:val="000000"/>
                <w:sz w:val="24"/>
                <w:szCs w:val="24"/>
              </w:rPr>
              <w:t>Драган</w:t>
            </w:r>
            <w:proofErr w:type="spellEnd"/>
            <w:r w:rsidR="00C060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6087">
              <w:rPr>
                <w:rFonts w:ascii="Arial" w:hAnsi="Arial" w:cs="Arial"/>
                <w:color w:val="000000"/>
                <w:sz w:val="24"/>
                <w:szCs w:val="24"/>
              </w:rPr>
              <w:t>Ђорђевић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ред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796FF4CA" w14:textId="3D0E9197" w:rsidR="00E013A2" w:rsidRDefault="0096534F"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проф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д</w:t>
      </w:r>
      <w:r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  <w:lang w:val="sr-Cyrl-RS"/>
        </w:rPr>
        <w:t xml:space="preserve"> Зорица Стојановић-Радић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E013A2" w:rsidSect="002D6D77">
      <w:headerReference w:type="default" r:id="rId7"/>
      <w:footerReference w:type="default" r:id="rId8"/>
      <w:pgSz w:w="11905" w:h="16837"/>
      <w:pgMar w:top="963" w:right="453" w:bottom="1133" w:left="4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27E01" w14:textId="77777777" w:rsidR="00433C82" w:rsidRDefault="00433C82">
      <w:pPr>
        <w:spacing w:after="0" w:line="240" w:lineRule="auto"/>
      </w:pPr>
      <w:r>
        <w:separator/>
      </w:r>
    </w:p>
  </w:endnote>
  <w:endnote w:type="continuationSeparator" w:id="0">
    <w:p w14:paraId="11594742" w14:textId="77777777" w:rsidR="00433C82" w:rsidRDefault="0043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6743E" w14:textId="38EA0E57" w:rsidR="00E013A2" w:rsidRDefault="00E013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i/>
        <w:iCs/>
        <w:color w:val="000000"/>
        <w:sz w:val="18"/>
        <w:szCs w:val="18"/>
      </w:rPr>
    </w:pPr>
    <w:proofErr w:type="spellStart"/>
    <w:r>
      <w:rPr>
        <w:rFonts w:ascii="Arial" w:hAnsi="Arial" w:cs="Arial"/>
        <w:i/>
        <w:iCs/>
        <w:color w:val="000000"/>
        <w:sz w:val="18"/>
        <w:szCs w:val="18"/>
      </w:rPr>
      <w:t>Страна</w:t>
    </w:r>
    <w:proofErr w:type="spellEnd"/>
    <w:r>
      <w:rPr>
        <w:rFonts w:ascii="Arial" w:hAnsi="Arial" w:cs="Arial"/>
        <w:i/>
        <w:iCs/>
        <w:color w:val="000000"/>
        <w:sz w:val="18"/>
        <w:szCs w:val="18"/>
      </w:rPr>
      <w:t xml:space="preserve"> </w:t>
    </w:r>
    <w:r>
      <w:rPr>
        <w:rFonts w:ascii="Arial" w:hAnsi="Arial" w:cs="Arial"/>
        <w:i/>
        <w:iCs/>
        <w:color w:val="000000"/>
        <w:sz w:val="18"/>
        <w:szCs w:val="18"/>
      </w:rPr>
      <w:pgNum/>
    </w:r>
    <w:r>
      <w:rPr>
        <w:rFonts w:ascii="Arial" w:hAnsi="Arial" w:cs="Arial"/>
        <w:i/>
        <w:iCs/>
        <w:color w:val="000000"/>
        <w:sz w:val="18"/>
        <w:szCs w:val="18"/>
      </w:rPr>
      <w:t xml:space="preserve">/ </w:t>
    </w:r>
    <w:r w:rsidR="00857A08">
      <w:rPr>
        <w:rFonts w:ascii="Arial" w:hAnsi="Arial" w:cs="Arial"/>
        <w:i/>
        <w:iCs/>
        <w:color w:val="000000"/>
        <w:sz w:val="18"/>
        <w:szCs w:val="18"/>
      </w:rPr>
      <w:fldChar w:fldCharType="begin"/>
    </w:r>
    <w:r>
      <w:rPr>
        <w:rFonts w:ascii="Arial" w:hAnsi="Arial" w:cs="Arial"/>
        <w:i/>
        <w:iCs/>
        <w:color w:val="000000"/>
        <w:sz w:val="18"/>
        <w:szCs w:val="18"/>
      </w:rPr>
      <w:instrText xml:space="preserve"> PAGEREF "theEnd"  </w:instrText>
    </w:r>
    <w:r w:rsidR="00857A08">
      <w:rPr>
        <w:rFonts w:ascii="Arial" w:hAnsi="Arial" w:cs="Arial"/>
        <w:i/>
        <w:iCs/>
        <w:color w:val="000000"/>
        <w:sz w:val="18"/>
        <w:szCs w:val="18"/>
      </w:rPr>
      <w:fldChar w:fldCharType="separate"/>
    </w:r>
    <w:r w:rsidR="009916DB">
      <w:rPr>
        <w:rFonts w:ascii="Arial" w:hAnsi="Arial" w:cs="Arial"/>
        <w:b/>
        <w:bCs/>
        <w:i/>
        <w:iCs/>
        <w:noProof/>
        <w:color w:val="000000"/>
        <w:sz w:val="18"/>
        <w:szCs w:val="18"/>
      </w:rPr>
      <w:t>Error! Bookmark not defined.</w:t>
    </w:r>
    <w:r w:rsidR="00857A08">
      <w:rPr>
        <w:rFonts w:ascii="Arial" w:hAnsi="Arial" w:cs="Arial"/>
        <w:i/>
        <w:i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0EC5" w14:textId="77777777" w:rsidR="00433C82" w:rsidRDefault="00433C82">
      <w:pPr>
        <w:spacing w:after="0" w:line="240" w:lineRule="auto"/>
      </w:pPr>
      <w:r>
        <w:separator/>
      </w:r>
    </w:p>
  </w:footnote>
  <w:footnote w:type="continuationSeparator" w:id="0">
    <w:p w14:paraId="434BE646" w14:textId="77777777" w:rsidR="00433C82" w:rsidRDefault="0043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795F7" w14:textId="77777777" w:rsidR="00E013A2" w:rsidRDefault="00E013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i/>
        <w:iCs/>
        <w:color w:val="000000"/>
        <w:sz w:val="16"/>
        <w:szCs w:val="16"/>
      </w:rPr>
    </w:pPr>
    <w:proofErr w:type="spellStart"/>
    <w:r>
      <w:rPr>
        <w:rFonts w:ascii="Arial" w:hAnsi="Arial" w:cs="Arial"/>
        <w:i/>
        <w:iCs/>
        <w:color w:val="000000"/>
        <w:sz w:val="16"/>
        <w:szCs w:val="16"/>
      </w:rPr>
      <w:t>Јединствена</w:t>
    </w:r>
    <w:proofErr w:type="spellEnd"/>
    <w:r>
      <w:rPr>
        <w:rFonts w:ascii="Arial" w:hAnsi="Arial" w:cs="Arial"/>
        <w:i/>
        <w:iCs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000000"/>
        <w:sz w:val="16"/>
        <w:szCs w:val="16"/>
      </w:rPr>
      <w:t>ранг</w:t>
    </w:r>
    <w:proofErr w:type="spellEnd"/>
    <w:r>
      <w:rPr>
        <w:rFonts w:ascii="Arial" w:hAnsi="Arial" w:cs="Arial"/>
        <w:i/>
        <w:iCs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000000"/>
        <w:sz w:val="16"/>
        <w:szCs w:val="16"/>
      </w:rPr>
      <w:t>листа</w:t>
    </w:r>
    <w:proofErr w:type="spellEnd"/>
    <w:r>
      <w:rPr>
        <w:rFonts w:ascii="Arial" w:hAnsi="Arial" w:cs="Arial"/>
        <w:i/>
        <w:iCs/>
        <w:color w:val="000000"/>
        <w:sz w:val="16"/>
        <w:szCs w:val="16"/>
      </w:rPr>
      <w:t xml:space="preserve"> 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51AB0"/>
    <w:multiLevelType w:val="hybridMultilevel"/>
    <w:tmpl w:val="32764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768"/>
    <w:rsid w:val="000135AA"/>
    <w:rsid w:val="0002345D"/>
    <w:rsid w:val="00034F91"/>
    <w:rsid w:val="00054E60"/>
    <w:rsid w:val="000C75C7"/>
    <w:rsid w:val="000D4A5F"/>
    <w:rsid w:val="000F3222"/>
    <w:rsid w:val="00137768"/>
    <w:rsid w:val="00145268"/>
    <w:rsid w:val="0015658C"/>
    <w:rsid w:val="00162F0C"/>
    <w:rsid w:val="00176D04"/>
    <w:rsid w:val="001906FA"/>
    <w:rsid w:val="001D06FF"/>
    <w:rsid w:val="001E3E41"/>
    <w:rsid w:val="0023647E"/>
    <w:rsid w:val="002A30BF"/>
    <w:rsid w:val="002C3CEB"/>
    <w:rsid w:val="002D6D77"/>
    <w:rsid w:val="003B2A59"/>
    <w:rsid w:val="003E4746"/>
    <w:rsid w:val="00415711"/>
    <w:rsid w:val="00433C82"/>
    <w:rsid w:val="00487F69"/>
    <w:rsid w:val="004B73DF"/>
    <w:rsid w:val="004F4390"/>
    <w:rsid w:val="00591695"/>
    <w:rsid w:val="005920B4"/>
    <w:rsid w:val="005B2150"/>
    <w:rsid w:val="00601D82"/>
    <w:rsid w:val="00603E20"/>
    <w:rsid w:val="00670A3D"/>
    <w:rsid w:val="006C44C2"/>
    <w:rsid w:val="006E7527"/>
    <w:rsid w:val="0071714B"/>
    <w:rsid w:val="00736FF8"/>
    <w:rsid w:val="00762853"/>
    <w:rsid w:val="007866E8"/>
    <w:rsid w:val="007A24EB"/>
    <w:rsid w:val="007A60B5"/>
    <w:rsid w:val="007C4504"/>
    <w:rsid w:val="007E3D9C"/>
    <w:rsid w:val="008006DE"/>
    <w:rsid w:val="008064AA"/>
    <w:rsid w:val="00817BEF"/>
    <w:rsid w:val="00835571"/>
    <w:rsid w:val="008374F2"/>
    <w:rsid w:val="00844B43"/>
    <w:rsid w:val="008555C6"/>
    <w:rsid w:val="00857A08"/>
    <w:rsid w:val="00884500"/>
    <w:rsid w:val="008B16E2"/>
    <w:rsid w:val="008C5AFA"/>
    <w:rsid w:val="008D3834"/>
    <w:rsid w:val="0090658A"/>
    <w:rsid w:val="0096534F"/>
    <w:rsid w:val="009916DB"/>
    <w:rsid w:val="009C30C6"/>
    <w:rsid w:val="009E556F"/>
    <w:rsid w:val="00A10D24"/>
    <w:rsid w:val="00A92603"/>
    <w:rsid w:val="00B174B8"/>
    <w:rsid w:val="00B421C6"/>
    <w:rsid w:val="00B81416"/>
    <w:rsid w:val="00BA1D1C"/>
    <w:rsid w:val="00BA2E5E"/>
    <w:rsid w:val="00BA66D5"/>
    <w:rsid w:val="00BD69FB"/>
    <w:rsid w:val="00C06087"/>
    <w:rsid w:val="00C065D1"/>
    <w:rsid w:val="00C20EFA"/>
    <w:rsid w:val="00C27527"/>
    <w:rsid w:val="00C47DD9"/>
    <w:rsid w:val="00C77D5B"/>
    <w:rsid w:val="00CC7F72"/>
    <w:rsid w:val="00CE097A"/>
    <w:rsid w:val="00CF6963"/>
    <w:rsid w:val="00D90D6E"/>
    <w:rsid w:val="00DA26B5"/>
    <w:rsid w:val="00DB2B87"/>
    <w:rsid w:val="00DE59B9"/>
    <w:rsid w:val="00E013A2"/>
    <w:rsid w:val="00E33866"/>
    <w:rsid w:val="00E41E30"/>
    <w:rsid w:val="00E75932"/>
    <w:rsid w:val="00EE0568"/>
    <w:rsid w:val="00F40C5A"/>
    <w:rsid w:val="00F425B9"/>
    <w:rsid w:val="00F43A2C"/>
    <w:rsid w:val="00F94328"/>
    <w:rsid w:val="00FE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E35F3"/>
  <w15:docId w15:val="{A03F3CCA-F5DA-40DC-B2AF-92671C30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Jocic</dc:creator>
  <cp:lastModifiedBy>Ivan Jocic</cp:lastModifiedBy>
  <cp:revision>4</cp:revision>
  <cp:lastPrinted>2017-10-23T16:54:00Z</cp:lastPrinted>
  <dcterms:created xsi:type="dcterms:W3CDTF">2018-10-19T13:34:00Z</dcterms:created>
  <dcterms:modified xsi:type="dcterms:W3CDTF">2018-10-19T14:57:00Z</dcterms:modified>
</cp:coreProperties>
</file>