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244"/>
      </w:tblGrid>
      <w:tr w:rsidR="00CC3F76" w:rsidRPr="00092214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3A95D16C" w:rsidR="00CC3F76" w:rsidRPr="0054487B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4487B">
              <w:rPr>
                <w:rFonts w:ascii="Times New Roman" w:hAnsi="Times New Roman"/>
                <w:bCs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4CFAD91B" w:rsidR="00CC3F76" w:rsidRPr="003076D8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r w:rsidR="003076D8">
              <w:rPr>
                <w:rFonts w:ascii="Times New Roman" w:hAnsi="Times New Roman"/>
                <w:bCs/>
                <w:sz w:val="20"/>
                <w:szCs w:val="20"/>
              </w:rPr>
              <w:t>History of chemistry</w:t>
            </w:r>
            <w:bookmarkEnd w:id="0"/>
          </w:p>
        </w:tc>
      </w:tr>
      <w:tr w:rsidR="00CC3F76" w:rsidRPr="00092214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11B840D6" w:rsidR="00CC3F76" w:rsidRPr="003076D8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3076D8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3076D8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Danijela A. Kostić</w:t>
            </w:r>
          </w:p>
        </w:tc>
      </w:tr>
      <w:tr w:rsidR="00CC3F76" w:rsidRPr="00092214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4F95519F" w:rsidR="00CC3F76" w:rsidRPr="003076D8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3076D8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3076D8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Elective</w:t>
            </w:r>
          </w:p>
        </w:tc>
      </w:tr>
      <w:tr w:rsidR="00CC3F76" w:rsidRPr="00092214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10036512" w:rsidR="00CC3F76" w:rsidRPr="003076D8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3076D8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3076D8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4</w:t>
            </w:r>
          </w:p>
        </w:tc>
      </w:tr>
      <w:tr w:rsidR="00CC3F76" w:rsidRPr="00092214" w14:paraId="5F07BE5F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D491D28" w14:textId="77777777" w:rsidR="00CC3F7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147635" w14:textId="49DB1D81" w:rsidR="003076D8" w:rsidRPr="003076D8" w:rsidRDefault="003076D8" w:rsidP="003076D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Introduction to the history</w:t>
            </w:r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 xml:space="preserve"> of chemistry in the world and in Serbia, incl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uding the most significant </w:t>
            </w:r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achievements in the field of chemistry.</w:t>
            </w:r>
          </w:p>
        </w:tc>
      </w:tr>
      <w:tr w:rsidR="00CC3F76" w:rsidRPr="00092214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7607BA9F" w14:textId="77777777" w:rsidR="00CC3F76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38D1EDEF" w14:textId="6A63320E" w:rsidR="003076D8" w:rsidRPr="003076D8" w:rsidRDefault="003076D8" w:rsidP="003076D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Knowledge of the most important theorie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s, discoveries and scientists</w:t>
            </w:r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 xml:space="preserve"> in the history of chemistry.</w:t>
            </w:r>
          </w:p>
          <w:p w14:paraId="11B481AB" w14:textId="7A84217E" w:rsidR="003076D8" w:rsidRPr="003076D8" w:rsidRDefault="003076D8" w:rsidP="003076D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Knowledge about the development of chemistry, chemistry teaching and the chemical industry in Serbia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CC3F76" w:rsidRPr="00092214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63BF37F8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6973D5D9" w14:textId="7ED8B608" w:rsidR="003076D8" w:rsidRPr="003076D8" w:rsidRDefault="003076D8" w:rsidP="003076D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Greek</w:t>
            </w:r>
            <w:r w:rsidRPr="003076D8">
              <w:rPr>
                <w:rFonts w:ascii="Times New Roman" w:hAnsi="Times New Roman"/>
                <w:iCs/>
                <w:sz w:val="20"/>
                <w:szCs w:val="20"/>
              </w:rPr>
              <w:t xml:space="preserve"> philosophy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of nature.</w:t>
            </w:r>
          </w:p>
          <w:p w14:paraId="1BDFC9A4" w14:textId="77777777" w:rsidR="003076D8" w:rsidRPr="003076D8" w:rsidRDefault="003076D8" w:rsidP="003076D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076D8">
              <w:rPr>
                <w:rFonts w:ascii="Times New Roman" w:hAnsi="Times New Roman"/>
                <w:iCs/>
                <w:sz w:val="20"/>
                <w:szCs w:val="20"/>
              </w:rPr>
              <w:t>Arabic alchemy. European alchemy. Iatrochemistry</w:t>
            </w:r>
          </w:p>
          <w:p w14:paraId="734749F4" w14:textId="77777777" w:rsidR="003076D8" w:rsidRPr="003076D8" w:rsidRDefault="003076D8" w:rsidP="003076D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076D8">
              <w:rPr>
                <w:rFonts w:ascii="Times New Roman" w:hAnsi="Times New Roman"/>
                <w:iCs/>
                <w:sz w:val="20"/>
                <w:szCs w:val="20"/>
              </w:rPr>
              <w:t>Phlogiston theory. Pneumatic chemistry.</w:t>
            </w:r>
          </w:p>
          <w:p w14:paraId="10ED0A62" w14:textId="77777777" w:rsidR="003076D8" w:rsidRPr="003076D8" w:rsidRDefault="003076D8" w:rsidP="003076D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076D8">
              <w:rPr>
                <w:rFonts w:ascii="Times New Roman" w:hAnsi="Times New Roman"/>
                <w:iCs/>
                <w:sz w:val="20"/>
                <w:szCs w:val="20"/>
              </w:rPr>
              <w:t>Chemical revolution. Discovery of chemical laws.</w:t>
            </w:r>
          </w:p>
          <w:p w14:paraId="70B40513" w14:textId="77777777" w:rsidR="003076D8" w:rsidRPr="003076D8" w:rsidRDefault="003076D8" w:rsidP="003076D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076D8">
              <w:rPr>
                <w:rFonts w:ascii="Times New Roman" w:hAnsi="Times New Roman"/>
                <w:iCs/>
                <w:sz w:val="20"/>
                <w:szCs w:val="20"/>
              </w:rPr>
              <w:t>Periodic law of the elements.</w:t>
            </w:r>
          </w:p>
          <w:p w14:paraId="4533A1F0" w14:textId="5ACC51B5" w:rsidR="003076D8" w:rsidRPr="003076D8" w:rsidRDefault="003076D8" w:rsidP="003076D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076D8">
              <w:rPr>
                <w:rFonts w:ascii="Times New Roman" w:hAnsi="Times New Roman"/>
                <w:iCs/>
                <w:sz w:val="20"/>
                <w:szCs w:val="20"/>
              </w:rPr>
              <w:t>History of inorganic and physical chemistry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14:paraId="68D84DBA" w14:textId="6B676FE2" w:rsidR="003076D8" w:rsidRPr="003076D8" w:rsidRDefault="003076D8" w:rsidP="003076D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076D8">
              <w:rPr>
                <w:rFonts w:ascii="Times New Roman" w:hAnsi="Times New Roman"/>
                <w:iCs/>
                <w:sz w:val="20"/>
                <w:szCs w:val="20"/>
              </w:rPr>
              <w:t>History of organic chemistry and organic syntheses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14:paraId="4D2AB4BB" w14:textId="7A3C16DA" w:rsidR="003076D8" w:rsidRPr="003076D8" w:rsidRDefault="003076D8" w:rsidP="003076D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076D8">
              <w:rPr>
                <w:rFonts w:ascii="Times New Roman" w:hAnsi="Times New Roman"/>
                <w:iCs/>
                <w:sz w:val="20"/>
                <w:szCs w:val="20"/>
              </w:rPr>
              <w:t>History of natural product chemistry and biochemistry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14:paraId="7A6453CE" w14:textId="6E459CCF" w:rsidR="003076D8" w:rsidRPr="003076D8" w:rsidRDefault="003076D8" w:rsidP="003076D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076D8">
              <w:rPr>
                <w:rFonts w:ascii="Times New Roman" w:hAnsi="Times New Roman"/>
                <w:iCs/>
                <w:sz w:val="20"/>
                <w:szCs w:val="20"/>
              </w:rPr>
              <w:t>Development of instrumental methods of analysis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14:paraId="75EFF8EC" w14:textId="7F9D9586" w:rsidR="003076D8" w:rsidRPr="003076D8" w:rsidRDefault="003076D8" w:rsidP="003076D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076D8">
              <w:rPr>
                <w:rFonts w:ascii="Times New Roman" w:hAnsi="Times New Roman"/>
                <w:iCs/>
                <w:sz w:val="20"/>
                <w:szCs w:val="20"/>
              </w:rPr>
              <w:t>Development of the chemical industry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14:paraId="122D75F1" w14:textId="5B7E3E46" w:rsidR="003076D8" w:rsidRPr="003076D8" w:rsidRDefault="003076D8" w:rsidP="003076D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076D8">
              <w:rPr>
                <w:rFonts w:ascii="Times New Roman" w:hAnsi="Times New Roman"/>
                <w:iCs/>
                <w:sz w:val="20"/>
                <w:szCs w:val="20"/>
              </w:rPr>
              <w:t>Nobel Prizes in Chemistry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14:paraId="751249EE" w14:textId="42DBBEA3" w:rsidR="003076D8" w:rsidRPr="003076D8" w:rsidRDefault="003076D8" w:rsidP="003076D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076D8">
              <w:rPr>
                <w:rFonts w:ascii="Times New Roman" w:hAnsi="Times New Roman"/>
                <w:iCs/>
                <w:sz w:val="20"/>
                <w:szCs w:val="20"/>
              </w:rPr>
              <w:t>History of che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mistry in Serbia. History of SCS</w:t>
            </w:r>
            <w:r w:rsidRPr="003076D8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14:paraId="59AB362E" w14:textId="032D4D95" w:rsidR="003076D8" w:rsidRPr="003076D8" w:rsidRDefault="003076D8" w:rsidP="003076D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076D8">
              <w:rPr>
                <w:rFonts w:ascii="Times New Roman" w:hAnsi="Times New Roman"/>
                <w:iCs/>
                <w:sz w:val="20"/>
                <w:szCs w:val="20"/>
              </w:rPr>
              <w:t>History of chemistry teaching in Serbia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14:paraId="3A05D9E2" w14:textId="7C0602D9" w:rsidR="003076D8" w:rsidRPr="003076D8" w:rsidRDefault="003076D8" w:rsidP="003076D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076D8">
              <w:rPr>
                <w:rFonts w:ascii="Times New Roman" w:hAnsi="Times New Roman"/>
                <w:iCs/>
                <w:sz w:val="20"/>
                <w:szCs w:val="20"/>
              </w:rPr>
              <w:t>History of chemical industry in Serbia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14:paraId="43E109A5" w14:textId="77777777" w:rsidR="001815B5" w:rsidRDefault="003076D8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Practical</w:t>
            </w:r>
            <w:r w:rsidR="00CE723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work</w:t>
            </w:r>
          </w:p>
          <w:p w14:paraId="291719C4" w14:textId="53FD7607" w:rsidR="003076D8" w:rsidRPr="003076D8" w:rsidRDefault="003076D8" w:rsidP="003076D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Preparation of a seminar</w:t>
            </w:r>
            <w:r w:rsidRPr="003076D8">
              <w:rPr>
                <w:rFonts w:ascii="Times New Roman" w:hAnsi="Times New Roman"/>
                <w:iCs/>
                <w:sz w:val="20"/>
                <w:szCs w:val="20"/>
              </w:rPr>
              <w:t>: review of liter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ature, instructions for writing</w:t>
            </w:r>
            <w:r w:rsidRPr="003076D8">
              <w:rPr>
                <w:rFonts w:ascii="Times New Roman" w:hAnsi="Times New Roman"/>
                <w:iCs/>
                <w:sz w:val="20"/>
                <w:szCs w:val="20"/>
              </w:rPr>
              <w:t>, writing the paper, technical processing of the material, citat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ion of references, </w:t>
            </w:r>
            <w:r w:rsidRPr="003076D8">
              <w:rPr>
                <w:rFonts w:ascii="Times New Roman" w:hAnsi="Times New Roman"/>
                <w:iCs/>
                <w:sz w:val="20"/>
                <w:szCs w:val="20"/>
              </w:rPr>
              <w:t>presentations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preparation</w:t>
            </w:r>
            <w:r w:rsidRPr="003076D8">
              <w:rPr>
                <w:rFonts w:ascii="Times New Roman" w:hAnsi="Times New Roman"/>
                <w:iCs/>
                <w:sz w:val="20"/>
                <w:szCs w:val="20"/>
              </w:rPr>
              <w:t xml:space="preserve"> for the defense of the seminar paper.</w:t>
            </w:r>
          </w:p>
        </w:tc>
      </w:tr>
      <w:tr w:rsidR="00CC3F76" w:rsidRPr="001815B5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DA5BD57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636208BF" w14:textId="77777777" w:rsidR="003076D8" w:rsidRPr="003076D8" w:rsidRDefault="003076D8" w:rsidP="003076D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Dejan</w:t>
            </w:r>
            <w:proofErr w:type="spellEnd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Kepić</w:t>
            </w:r>
            <w:proofErr w:type="spellEnd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Istorija</w:t>
            </w:r>
            <w:proofErr w:type="spellEnd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hemije</w:t>
            </w:r>
            <w:proofErr w:type="spellEnd"/>
          </w:p>
          <w:p w14:paraId="42F674EF" w14:textId="12550F9C" w:rsidR="003076D8" w:rsidRPr="003076D8" w:rsidRDefault="003076D8" w:rsidP="003076D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Danijela</w:t>
            </w:r>
            <w:proofErr w:type="spellEnd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Kostić</w:t>
            </w:r>
            <w:proofErr w:type="spellEnd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Nobeove</w:t>
            </w:r>
            <w:proofErr w:type="spellEnd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nagrade</w:t>
            </w:r>
            <w:proofErr w:type="spellEnd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 xml:space="preserve"> u </w:t>
            </w:r>
            <w:proofErr w:type="spellStart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hemiji</w:t>
            </w:r>
            <w:proofErr w:type="spellEnd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 xml:space="preserve">, PMF, </w:t>
            </w:r>
            <w:proofErr w:type="spellStart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Niš</w:t>
            </w:r>
            <w:proofErr w:type="spellEnd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, 2010,</w:t>
            </w:r>
          </w:p>
          <w:p w14:paraId="03F0BDBC" w14:textId="7586091F" w:rsidR="003076D8" w:rsidRPr="003076D8" w:rsidRDefault="003076D8" w:rsidP="003076D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www.nobelprice.org</w:t>
            </w:r>
          </w:p>
          <w:p w14:paraId="45AB7EA8" w14:textId="19CF2906" w:rsidR="003076D8" w:rsidRPr="003076D8" w:rsidRDefault="003076D8" w:rsidP="003076D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Drago</w:t>
            </w:r>
            <w:proofErr w:type="spellEnd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Grdenić</w:t>
            </w:r>
            <w:proofErr w:type="spellEnd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Povijest</w:t>
            </w:r>
            <w:proofErr w:type="spellEnd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kemije</w:t>
            </w:r>
            <w:proofErr w:type="spellEnd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Školska</w:t>
            </w:r>
            <w:proofErr w:type="spellEnd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knjiga</w:t>
            </w:r>
            <w:proofErr w:type="spellEnd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 xml:space="preserve"> , Zagreb, 2001</w:t>
            </w:r>
          </w:p>
          <w:p w14:paraId="68441527" w14:textId="7CE0EF78" w:rsidR="003076D8" w:rsidRPr="003076D8" w:rsidRDefault="003076D8" w:rsidP="003076D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V.Volkov</w:t>
            </w:r>
            <w:proofErr w:type="spellEnd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E.B.Voninskii</w:t>
            </w:r>
            <w:proofErr w:type="spellEnd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G.I.Kuznjecova</w:t>
            </w:r>
            <w:proofErr w:type="spellEnd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Vidajušiie</w:t>
            </w:r>
            <w:proofErr w:type="spellEnd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himiki</w:t>
            </w:r>
            <w:proofErr w:type="spellEnd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mira</w:t>
            </w:r>
            <w:proofErr w:type="spellEnd"/>
            <w:r w:rsidRPr="003076D8">
              <w:rPr>
                <w:rFonts w:ascii="Times New Roman" w:hAnsi="Times New Roman"/>
                <w:bCs/>
                <w:sz w:val="20"/>
                <w:szCs w:val="20"/>
              </w:rPr>
              <w:t>, Moskva,1991</w:t>
            </w:r>
          </w:p>
        </w:tc>
      </w:tr>
      <w:tr w:rsidR="00CC3F76" w:rsidRPr="00092214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7D1C1583" w:rsidR="00CC3F76" w:rsidRPr="003076D8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3076D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076D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6C45FC6C" w:rsidR="00CC3F76" w:rsidRPr="003076D8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3076D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076D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CC3F76" w:rsidRPr="00092214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F2152FD" w14:textId="7B7FABB4" w:rsidR="00CC3F76" w:rsidRPr="003076D8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3076D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076D8">
              <w:rPr>
                <w:rFonts w:ascii="Times New Roman" w:hAnsi="Times New Roman"/>
                <w:bCs/>
                <w:sz w:val="20"/>
                <w:szCs w:val="20"/>
              </w:rPr>
              <w:t>Lectures</w:t>
            </w:r>
          </w:p>
        </w:tc>
      </w:tr>
      <w:tr w:rsidR="00CC3F76" w:rsidRPr="00092214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092214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092214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A8601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092214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413423AB" w:rsidR="00CC3F76" w:rsidRPr="00080AF3" w:rsidRDefault="00080AF3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092214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5C3CF7A9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7CEEA4D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87F3E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51F25517" w:rsidR="00CC3F76" w:rsidRPr="00080AF3" w:rsidRDefault="00080AF3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40</w:t>
            </w:r>
          </w:p>
        </w:tc>
      </w:tr>
      <w:tr w:rsidR="00CC3F76" w:rsidRPr="00092214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08492127" w:rsidR="00CC3F76" w:rsidRPr="00080AF3" w:rsidRDefault="00080AF3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A8601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Seminar</w:t>
            </w:r>
          </w:p>
        </w:tc>
        <w:tc>
          <w:tcPr>
            <w:tcW w:w="1960" w:type="dxa"/>
            <w:vAlign w:val="center"/>
          </w:tcPr>
          <w:p w14:paraId="49B4A82A" w14:textId="78899A53" w:rsidR="00CC3F76" w:rsidRPr="00080AF3" w:rsidRDefault="00080AF3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09221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76"/>
    <w:rsid w:val="00080AF3"/>
    <w:rsid w:val="00120A0B"/>
    <w:rsid w:val="001815B5"/>
    <w:rsid w:val="001E486E"/>
    <w:rsid w:val="001F0E37"/>
    <w:rsid w:val="001F526C"/>
    <w:rsid w:val="00266037"/>
    <w:rsid w:val="002A4B0C"/>
    <w:rsid w:val="003076D8"/>
    <w:rsid w:val="00375D47"/>
    <w:rsid w:val="004525D6"/>
    <w:rsid w:val="00474C37"/>
    <w:rsid w:val="0048349C"/>
    <w:rsid w:val="0054487B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871839"/>
    <w:rsid w:val="009232D0"/>
    <w:rsid w:val="00965F0F"/>
    <w:rsid w:val="009808F2"/>
    <w:rsid w:val="009C220E"/>
    <w:rsid w:val="009E32F4"/>
    <w:rsid w:val="00A671C6"/>
    <w:rsid w:val="00A8601C"/>
    <w:rsid w:val="00BB0BA6"/>
    <w:rsid w:val="00BF752B"/>
    <w:rsid w:val="00C341B2"/>
    <w:rsid w:val="00C47988"/>
    <w:rsid w:val="00CC3F76"/>
    <w:rsid w:val="00CD546A"/>
    <w:rsid w:val="00CE7231"/>
    <w:rsid w:val="00D939D4"/>
    <w:rsid w:val="00E9057F"/>
    <w:rsid w:val="00F67284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86083-E2FE-4782-B7BF-F6D17ADE41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jelena</cp:lastModifiedBy>
  <cp:revision>2</cp:revision>
  <dcterms:created xsi:type="dcterms:W3CDTF">2022-12-23T15:42:00Z</dcterms:created>
  <dcterms:modified xsi:type="dcterms:W3CDTF">2022-12-23T15:42:00Z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