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40E03" w14:textId="2398FE36" w:rsidR="00CC3F76" w:rsidRPr="00092214" w:rsidRDefault="00CC3F76" w:rsidP="00375D47">
      <w:pPr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9"/>
        <w:gridCol w:w="1918"/>
        <w:gridCol w:w="1146"/>
        <w:gridCol w:w="1996"/>
        <w:gridCol w:w="1231"/>
      </w:tblGrid>
      <w:tr w:rsidR="00CC3F76" w:rsidRPr="00092214" w14:paraId="01A0D2A9" w14:textId="77777777" w:rsidTr="003B078D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3CEA3FDD" w14:textId="69897EAF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Study program</w:t>
            </w:r>
            <w:r w:rsidR="00660F5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660F5D" w:rsidRPr="00660F5D">
              <w:rPr>
                <w:rFonts w:ascii="Times New Roman" w:hAnsi="Times New Roman"/>
                <w:sz w:val="20"/>
                <w:szCs w:val="20"/>
              </w:rPr>
              <w:t>Chemistry</w:t>
            </w:r>
          </w:p>
        </w:tc>
      </w:tr>
      <w:tr w:rsidR="00CC3F76" w:rsidRPr="00092214" w14:paraId="4EB27B5B" w14:textId="77777777" w:rsidTr="003B078D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11BE5AEA" w14:textId="4AA1695A" w:rsidR="00CC3F76" w:rsidRPr="00CE7231" w:rsidRDefault="00CE7231" w:rsidP="00E9057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title</w:t>
            </w:r>
            <w:r w:rsidR="00660F5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660F5D" w:rsidRPr="00660F5D">
              <w:rPr>
                <w:rFonts w:ascii="Times New Roman" w:hAnsi="Times New Roman"/>
                <w:sz w:val="20"/>
                <w:szCs w:val="20"/>
              </w:rPr>
              <w:t>Bioinorganic chemistry</w:t>
            </w:r>
            <w:r w:rsidR="003B078D">
              <w:rPr>
                <w:rFonts w:ascii="Times New Roman" w:hAnsi="Times New Roman"/>
                <w:sz w:val="20"/>
                <w:szCs w:val="20"/>
              </w:rPr>
              <w:t xml:space="preserve"> (H130C)</w:t>
            </w:r>
          </w:p>
        </w:tc>
      </w:tr>
      <w:tr w:rsidR="00CC3F76" w:rsidRPr="00092214" w14:paraId="358B3F50" w14:textId="77777777" w:rsidTr="003B078D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303327D1" w14:textId="2C2698E1" w:rsidR="00CC3F76" w:rsidRPr="00660F5D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 w:rsidR="00660F5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60F5D">
              <w:rPr>
                <w:rFonts w:ascii="Times New Roman" w:hAnsi="Times New Roman"/>
                <w:sz w:val="20"/>
                <w:szCs w:val="20"/>
              </w:rPr>
              <w:t>Nenad</w:t>
            </w:r>
            <w:proofErr w:type="spellEnd"/>
            <w:r w:rsidR="00660F5D">
              <w:rPr>
                <w:rFonts w:ascii="Times New Roman" w:hAnsi="Times New Roman"/>
                <w:sz w:val="20"/>
                <w:szCs w:val="20"/>
              </w:rPr>
              <w:t xml:space="preserve"> S. </w:t>
            </w:r>
            <w:proofErr w:type="spellStart"/>
            <w:r w:rsidR="00660F5D">
              <w:rPr>
                <w:rFonts w:ascii="Times New Roman" w:hAnsi="Times New Roman"/>
                <w:sz w:val="20"/>
                <w:szCs w:val="20"/>
              </w:rPr>
              <w:t>Krstić</w:t>
            </w:r>
            <w:proofErr w:type="spellEnd"/>
          </w:p>
        </w:tc>
      </w:tr>
      <w:tr w:rsidR="00CC3F76" w:rsidRPr="00092214" w14:paraId="7B6EE8FC" w14:textId="77777777" w:rsidTr="003B078D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3A08B75B" w14:textId="66D02594" w:rsidR="00CC3F76" w:rsidRPr="00660F5D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 w:rsidR="00660F5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660F5D">
              <w:rPr>
                <w:rFonts w:ascii="Times New Roman" w:hAnsi="Times New Roman"/>
                <w:sz w:val="20"/>
                <w:szCs w:val="20"/>
              </w:rPr>
              <w:t>Elective</w:t>
            </w:r>
          </w:p>
        </w:tc>
      </w:tr>
      <w:tr w:rsidR="00CC3F76" w:rsidRPr="00092214" w14:paraId="66D7AE4A" w14:textId="77777777" w:rsidTr="003B078D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68ECFDF6" w14:textId="2B12B38F" w:rsidR="00CC3F76" w:rsidRPr="00660F5D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 w:rsidR="00660F5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660F5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CC3F76" w:rsidRPr="00092214" w14:paraId="5F07BE5F" w14:textId="77777777" w:rsidTr="003B078D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363B7861" w14:textId="77777777" w:rsidR="00CC3F76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14:paraId="1DB1BD77" w14:textId="6BBDDA5A" w:rsidR="00660F5D" w:rsidRPr="00660F5D" w:rsidRDefault="00660F5D" w:rsidP="00660F5D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0F5D">
              <w:rPr>
                <w:rFonts w:ascii="Times New Roman" w:hAnsi="Times New Roman"/>
                <w:sz w:val="20"/>
                <w:szCs w:val="20"/>
              </w:rPr>
              <w:t>We are introducing students to the importance of chemical elements in the living world (</w:t>
            </w:r>
            <w:proofErr w:type="spellStart"/>
            <w:r w:rsidRPr="00660F5D">
              <w:rPr>
                <w:rFonts w:ascii="Times New Roman" w:hAnsi="Times New Roman"/>
                <w:sz w:val="20"/>
                <w:szCs w:val="20"/>
              </w:rPr>
              <w:t>biometals</w:t>
            </w:r>
            <w:proofErr w:type="spellEnd"/>
            <w:r w:rsidRPr="00660F5D">
              <w:rPr>
                <w:rFonts w:ascii="Times New Roman" w:hAnsi="Times New Roman"/>
                <w:sz w:val="20"/>
                <w:szCs w:val="20"/>
              </w:rPr>
              <w:t xml:space="preserve"> and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</w:t>
            </w:r>
            <w:r w:rsidRPr="00660F5D">
              <w:rPr>
                <w:rFonts w:ascii="Times New Roman" w:hAnsi="Times New Roman"/>
                <w:sz w:val="20"/>
                <w:szCs w:val="20"/>
              </w:rPr>
              <w:t>ioligands).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0F5D">
              <w:rPr>
                <w:rFonts w:ascii="Times New Roman" w:hAnsi="Times New Roman"/>
                <w:sz w:val="20"/>
                <w:szCs w:val="20"/>
              </w:rPr>
              <w:t xml:space="preserve">Insight into the essence of life-important processes for which, first of all, </w:t>
            </w:r>
            <w:proofErr w:type="spellStart"/>
            <w:r w:rsidRPr="00660F5D">
              <w:rPr>
                <w:rFonts w:ascii="Times New Roman" w:hAnsi="Times New Roman"/>
                <w:sz w:val="20"/>
                <w:szCs w:val="20"/>
              </w:rPr>
              <w:t>biometals</w:t>
            </w:r>
            <w:proofErr w:type="spellEnd"/>
            <w:r w:rsidRPr="00660F5D">
              <w:rPr>
                <w:rFonts w:ascii="Times New Roman" w:hAnsi="Times New Roman"/>
                <w:sz w:val="20"/>
                <w:szCs w:val="20"/>
              </w:rPr>
              <w:t xml:space="preserve"> are necessary</w:t>
            </w:r>
          </w:p>
          <w:p w14:paraId="4F147635" w14:textId="48C2D01D" w:rsidR="00660F5D" w:rsidRPr="00CE7231" w:rsidRDefault="00660F5D" w:rsidP="00660F5D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0F5D">
              <w:rPr>
                <w:rFonts w:ascii="Times New Roman" w:hAnsi="Times New Roman"/>
                <w:sz w:val="20"/>
                <w:szCs w:val="20"/>
              </w:rPr>
              <w:t>(Fe, Cu, Na, K, Ca, Zn, etc.). Acquiring knowledge that can be practically applied in biology, protection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0F5D">
              <w:rPr>
                <w:rFonts w:ascii="Times New Roman" w:hAnsi="Times New Roman"/>
                <w:sz w:val="20"/>
                <w:szCs w:val="20"/>
              </w:rPr>
              <w:t>human environment, medicine, food production, toxicology.</w:t>
            </w:r>
          </w:p>
        </w:tc>
      </w:tr>
      <w:tr w:rsidR="00CC3F76" w:rsidRPr="00092214" w14:paraId="54DF42A7" w14:textId="77777777" w:rsidTr="003B078D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2314E57F" w14:textId="77777777" w:rsidR="00CC3F76" w:rsidRDefault="00CE7231" w:rsidP="005452A0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</w:p>
          <w:p w14:paraId="11B481AB" w14:textId="1B83FDBF" w:rsidR="00660F5D" w:rsidRPr="00CE7231" w:rsidRDefault="00660F5D" w:rsidP="003B078D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0F5D">
              <w:rPr>
                <w:rFonts w:ascii="Times New Roman" w:hAnsi="Times New Roman"/>
                <w:sz w:val="20"/>
                <w:szCs w:val="20"/>
              </w:rPr>
              <w:t xml:space="preserve">Upon successful completion of this course, the student </w:t>
            </w:r>
            <w:proofErr w:type="spellStart"/>
            <w:proofErr w:type="gramStart"/>
            <w:r w:rsidRPr="00660F5D">
              <w:rPr>
                <w:rFonts w:ascii="Times New Roman" w:hAnsi="Times New Roman"/>
                <w:sz w:val="20"/>
                <w:szCs w:val="20"/>
              </w:rPr>
              <w:t>can:looks</w:t>
            </w:r>
            <w:proofErr w:type="spellEnd"/>
            <w:proofErr w:type="gramEnd"/>
            <w:r w:rsidRPr="00660F5D">
              <w:rPr>
                <w:rFonts w:ascii="Times New Roman" w:hAnsi="Times New Roman"/>
                <w:sz w:val="20"/>
                <w:szCs w:val="20"/>
              </w:rPr>
              <w:t xml:space="preserve"> at the biological significance of chemical elements, primarily metals</w:t>
            </w:r>
            <w:r w:rsidR="003B078D">
              <w:rPr>
                <w:rFonts w:ascii="Times New Roman" w:hAnsi="Times New Roman"/>
                <w:sz w:val="20"/>
                <w:szCs w:val="20"/>
              </w:rPr>
              <w:t>;</w:t>
            </w:r>
            <w:r w:rsidRPr="00660F5D">
              <w:rPr>
                <w:rFonts w:ascii="Times New Roman" w:hAnsi="Times New Roman"/>
                <w:sz w:val="20"/>
                <w:szCs w:val="20"/>
              </w:rPr>
              <w:t xml:space="preserve"> understands the role of the same in biochemical and life-important processes that continuously take place in living things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0F5D">
              <w:rPr>
                <w:rFonts w:ascii="Times New Roman" w:hAnsi="Times New Roman"/>
                <w:sz w:val="20"/>
                <w:szCs w:val="20"/>
              </w:rPr>
              <w:t>organisms</w:t>
            </w:r>
            <w:r w:rsidR="003B078D">
              <w:rPr>
                <w:rFonts w:ascii="Times New Roman" w:hAnsi="Times New Roman"/>
                <w:sz w:val="20"/>
                <w:szCs w:val="20"/>
              </w:rPr>
              <w:t>;</w:t>
            </w:r>
            <w:r w:rsidRPr="00660F5D">
              <w:rPr>
                <w:rFonts w:ascii="Times New Roman" w:hAnsi="Times New Roman"/>
                <w:sz w:val="20"/>
                <w:szCs w:val="20"/>
              </w:rPr>
              <w:t xml:space="preserve"> critically approaches and analyzes facts in communication with experts from other disciplines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0F5D">
              <w:rPr>
                <w:rFonts w:ascii="Times New Roman" w:hAnsi="Times New Roman"/>
                <w:sz w:val="20"/>
                <w:szCs w:val="20"/>
              </w:rPr>
              <w:t>when solving multidisciplinary problems in the protection of the human environment, in biology,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0F5D">
              <w:rPr>
                <w:rFonts w:ascii="Times New Roman" w:hAnsi="Times New Roman"/>
                <w:sz w:val="20"/>
                <w:szCs w:val="20"/>
              </w:rPr>
              <w:t>medicine, food production, toxicology.</w:t>
            </w:r>
          </w:p>
        </w:tc>
      </w:tr>
      <w:tr w:rsidR="00CC3F76" w:rsidRPr="00092214" w14:paraId="76444845" w14:textId="77777777" w:rsidTr="003B078D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423F50C0" w14:textId="77777777" w:rsidR="00CE7231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14:paraId="41C06159" w14:textId="604CF3F5" w:rsidR="009C220E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14:paraId="0337DDFE" w14:textId="1FC35CD5" w:rsidR="003B078D" w:rsidRPr="003B078D" w:rsidRDefault="003B078D" w:rsidP="003B078D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078D">
              <w:rPr>
                <w:rFonts w:ascii="Times New Roman" w:hAnsi="Times New Roman"/>
                <w:sz w:val="20"/>
                <w:szCs w:val="20"/>
              </w:rPr>
              <w:t xml:space="preserve">Introductory lecture on the subject of study. </w:t>
            </w:r>
            <w:proofErr w:type="spellStart"/>
            <w:r w:rsidRPr="003B078D">
              <w:rPr>
                <w:rFonts w:ascii="Times New Roman" w:hAnsi="Times New Roman"/>
                <w:sz w:val="20"/>
                <w:szCs w:val="20"/>
              </w:rPr>
              <w:t>Bioelements</w:t>
            </w:r>
            <w:proofErr w:type="spellEnd"/>
            <w:r w:rsidRPr="003B078D">
              <w:rPr>
                <w:rFonts w:ascii="Times New Roman" w:hAnsi="Times New Roman"/>
                <w:sz w:val="20"/>
                <w:szCs w:val="20"/>
              </w:rPr>
              <w:t xml:space="preserve">. Types of compounds. Non-metal </w:t>
            </w:r>
            <w:proofErr w:type="spellStart"/>
            <w:r w:rsidRPr="003B078D">
              <w:rPr>
                <w:rFonts w:ascii="Times New Roman" w:hAnsi="Times New Roman"/>
                <w:sz w:val="20"/>
                <w:szCs w:val="20"/>
              </w:rPr>
              <w:t>bioelements</w:t>
            </w:r>
            <w:proofErr w:type="spellEnd"/>
            <w:r w:rsidRPr="003B078D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B078D">
              <w:rPr>
                <w:rFonts w:ascii="Times New Roman" w:hAnsi="Times New Roman"/>
                <w:sz w:val="20"/>
                <w:szCs w:val="20"/>
              </w:rPr>
              <w:t>Biometals</w:t>
            </w:r>
            <w:proofErr w:type="spellEnd"/>
            <w:r w:rsidRPr="003B078D">
              <w:rPr>
                <w:rFonts w:ascii="Times New Roman" w:hAnsi="Times New Roman"/>
                <w:sz w:val="20"/>
                <w:szCs w:val="20"/>
              </w:rPr>
              <w:t xml:space="preserve"> in biological systems and bioligands. Biological importance of Na and K, Mg and Ca. Biologically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78D">
              <w:rPr>
                <w:rFonts w:ascii="Times New Roman" w:hAnsi="Times New Roman"/>
                <w:sz w:val="20"/>
                <w:szCs w:val="20"/>
              </w:rPr>
              <w:t>significant 3d-metals: V, Cr, Mn, Fe, Co, Ni, Cu, Zn, Mo. Biomineralization. Test methods in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78D">
              <w:rPr>
                <w:rFonts w:ascii="Times New Roman" w:hAnsi="Times New Roman"/>
                <w:sz w:val="20"/>
                <w:szCs w:val="20"/>
              </w:rPr>
              <w:t>bioinorganic chemistry. Applied aspects of bioinorganic chemistry. Upon successful completion of this course, the student can: looks at the biological significance of chemical elements, primarily metals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3B078D">
              <w:rPr>
                <w:rFonts w:ascii="Times New Roman" w:hAnsi="Times New Roman"/>
                <w:sz w:val="20"/>
                <w:szCs w:val="20"/>
              </w:rPr>
              <w:t xml:space="preserve"> understands the role of the same in biochemical and life-important processes that continuously take place in living things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78D">
              <w:rPr>
                <w:rFonts w:ascii="Times New Roman" w:hAnsi="Times New Roman"/>
                <w:sz w:val="20"/>
                <w:szCs w:val="20"/>
              </w:rPr>
              <w:t>organisms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3B078D">
              <w:rPr>
                <w:rFonts w:ascii="Times New Roman" w:hAnsi="Times New Roman"/>
                <w:sz w:val="20"/>
                <w:szCs w:val="20"/>
              </w:rPr>
              <w:t xml:space="preserve"> critically approaches and analyzes facts in communication with experts from other disciplines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78D">
              <w:rPr>
                <w:rFonts w:ascii="Times New Roman" w:hAnsi="Times New Roman"/>
                <w:sz w:val="20"/>
                <w:szCs w:val="20"/>
              </w:rPr>
              <w:t>when solving multidisciplinary problems in the protection of the human environment, in biology,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78D">
              <w:rPr>
                <w:rFonts w:ascii="Times New Roman" w:hAnsi="Times New Roman"/>
                <w:sz w:val="20"/>
                <w:szCs w:val="20"/>
              </w:rPr>
              <w:t>medicine, food production, toxicology.</w:t>
            </w:r>
          </w:p>
          <w:p w14:paraId="0CA3EA11" w14:textId="77777777" w:rsidR="001815B5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Laboratory work</w:t>
            </w:r>
          </w:p>
          <w:p w14:paraId="291719C4" w14:textId="59AB0159" w:rsidR="003B078D" w:rsidRPr="00CE7231" w:rsidRDefault="003B078D" w:rsidP="003B078D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B078D">
              <w:rPr>
                <w:rFonts w:ascii="Times New Roman" w:hAnsi="Times New Roman"/>
                <w:sz w:val="20"/>
                <w:szCs w:val="20"/>
              </w:rPr>
              <w:t xml:space="preserve">Types of compounds of </w:t>
            </w:r>
            <w:proofErr w:type="spellStart"/>
            <w:r w:rsidRPr="003B078D">
              <w:rPr>
                <w:rFonts w:ascii="Times New Roman" w:hAnsi="Times New Roman"/>
                <w:sz w:val="20"/>
                <w:szCs w:val="20"/>
              </w:rPr>
              <w:t>bioelements</w:t>
            </w:r>
            <w:proofErr w:type="spellEnd"/>
            <w:r w:rsidRPr="003B078D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3B078D">
              <w:rPr>
                <w:rFonts w:ascii="Times New Roman" w:hAnsi="Times New Roman"/>
                <w:sz w:val="20"/>
                <w:szCs w:val="20"/>
              </w:rPr>
              <w:t>Bioelements</w:t>
            </w:r>
            <w:proofErr w:type="spellEnd"/>
            <w:r w:rsidRPr="003B078D">
              <w:rPr>
                <w:rFonts w:ascii="Times New Roman" w:hAnsi="Times New Roman"/>
                <w:sz w:val="20"/>
                <w:szCs w:val="20"/>
              </w:rPr>
              <w:t xml:space="preserve"> of non-metals and their compounds. </w:t>
            </w:r>
            <w:proofErr w:type="spellStart"/>
            <w:r w:rsidRPr="003B078D">
              <w:rPr>
                <w:rFonts w:ascii="Times New Roman" w:hAnsi="Times New Roman"/>
                <w:sz w:val="20"/>
                <w:szCs w:val="20"/>
              </w:rPr>
              <w:t>Biometals</w:t>
            </w:r>
            <w:proofErr w:type="spellEnd"/>
            <w:r w:rsidRPr="003B078D">
              <w:rPr>
                <w:rFonts w:ascii="Times New Roman" w:hAnsi="Times New Roman"/>
                <w:sz w:val="20"/>
                <w:szCs w:val="20"/>
              </w:rPr>
              <w:t xml:space="preserve"> in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78D">
              <w:rPr>
                <w:rFonts w:ascii="Times New Roman" w:hAnsi="Times New Roman"/>
                <w:sz w:val="20"/>
                <w:szCs w:val="20"/>
              </w:rPr>
              <w:t>biological systems and bioligands Biologically significant s-metals. The role of Ca and Mg in the living world.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78D">
              <w:rPr>
                <w:rFonts w:ascii="Times New Roman" w:hAnsi="Times New Roman"/>
                <w:sz w:val="20"/>
                <w:szCs w:val="20"/>
              </w:rPr>
              <w:t>Test methods in bioinorganic chemistry. Biologically significant d-metals. Supplements.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78D">
              <w:rPr>
                <w:rFonts w:ascii="Times New Roman" w:hAnsi="Times New Roman"/>
                <w:sz w:val="20"/>
                <w:szCs w:val="20"/>
              </w:rPr>
              <w:t xml:space="preserve">Coordination compounds of </w:t>
            </w:r>
            <w:proofErr w:type="spellStart"/>
            <w:r w:rsidRPr="003B078D">
              <w:rPr>
                <w:rFonts w:ascii="Times New Roman" w:hAnsi="Times New Roman"/>
                <w:sz w:val="20"/>
                <w:szCs w:val="20"/>
              </w:rPr>
              <w:t>bioelements</w:t>
            </w:r>
            <w:proofErr w:type="spellEnd"/>
            <w:r w:rsidRPr="003B078D">
              <w:rPr>
                <w:rFonts w:ascii="Times New Roman" w:hAnsi="Times New Roman"/>
                <w:sz w:val="20"/>
                <w:szCs w:val="20"/>
              </w:rPr>
              <w:t xml:space="preserve"> and their role in biosystems. Metals in medicine,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78D">
              <w:rPr>
                <w:rFonts w:ascii="Times New Roman" w:hAnsi="Times New Roman"/>
                <w:sz w:val="20"/>
                <w:szCs w:val="20"/>
              </w:rPr>
              <w:t>application of metal compounds for diagnostic and therapeutic purposes. Independent research and writing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78D">
              <w:rPr>
                <w:rFonts w:ascii="Times New Roman" w:hAnsi="Times New Roman"/>
                <w:sz w:val="20"/>
                <w:szCs w:val="20"/>
              </w:rPr>
              <w:t>seminar papers.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78D">
              <w:rPr>
                <w:rFonts w:ascii="Times New Roman" w:hAnsi="Times New Roman"/>
                <w:sz w:val="20"/>
                <w:szCs w:val="20"/>
              </w:rPr>
              <w:t>Preparation of biomaterials of plant origin. Preparation of biomaterials of animal and human origin.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78D">
              <w:rPr>
                <w:rFonts w:ascii="Times New Roman" w:hAnsi="Times New Roman"/>
                <w:sz w:val="20"/>
                <w:szCs w:val="20"/>
              </w:rPr>
              <w:t xml:space="preserve">Identification of </w:t>
            </w:r>
            <w:proofErr w:type="spellStart"/>
            <w:r w:rsidRPr="003B078D">
              <w:rPr>
                <w:rFonts w:ascii="Times New Roman" w:hAnsi="Times New Roman"/>
                <w:sz w:val="20"/>
                <w:szCs w:val="20"/>
              </w:rPr>
              <w:t>biometals</w:t>
            </w:r>
            <w:proofErr w:type="spellEnd"/>
            <w:r w:rsidRPr="003B078D">
              <w:rPr>
                <w:rFonts w:ascii="Times New Roman" w:hAnsi="Times New Roman"/>
                <w:sz w:val="20"/>
                <w:szCs w:val="20"/>
              </w:rPr>
              <w:t xml:space="preserve"> in biomaterial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C3F76" w:rsidRPr="001815B5" w14:paraId="16EC7999" w14:textId="77777777" w:rsidTr="003B078D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3C3EE817" w14:textId="77777777" w:rsidR="009C220E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14:paraId="4A1E8B39" w14:textId="77777777" w:rsidR="003B078D" w:rsidRPr="003B078D" w:rsidRDefault="003B078D" w:rsidP="003B078D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spacing w:after="60"/>
              <w:ind w:left="31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078D">
              <w:rPr>
                <w:rFonts w:ascii="Times New Roman" w:hAnsi="Times New Roman"/>
                <w:sz w:val="20"/>
                <w:szCs w:val="20"/>
              </w:rPr>
              <w:t xml:space="preserve">D. M. </w:t>
            </w:r>
            <w:proofErr w:type="spellStart"/>
            <w:r w:rsidRPr="003B078D">
              <w:rPr>
                <w:rFonts w:ascii="Times New Roman" w:hAnsi="Times New Roman"/>
                <w:sz w:val="20"/>
                <w:szCs w:val="20"/>
              </w:rPr>
              <w:t>Đorđević</w:t>
            </w:r>
            <w:proofErr w:type="spellEnd"/>
            <w:r w:rsidRPr="003B078D">
              <w:rPr>
                <w:rFonts w:ascii="Times New Roman" w:hAnsi="Times New Roman"/>
                <w:sz w:val="20"/>
                <w:szCs w:val="20"/>
              </w:rPr>
              <w:t xml:space="preserve">, R. S. </w:t>
            </w:r>
            <w:proofErr w:type="spellStart"/>
            <w:r w:rsidRPr="003B078D">
              <w:rPr>
                <w:rFonts w:ascii="Times New Roman" w:hAnsi="Times New Roman"/>
                <w:sz w:val="20"/>
                <w:szCs w:val="20"/>
              </w:rPr>
              <w:t>Nikolić</w:t>
            </w:r>
            <w:proofErr w:type="spellEnd"/>
            <w:r w:rsidRPr="003B078D">
              <w:rPr>
                <w:rFonts w:ascii="Times New Roman" w:hAnsi="Times New Roman"/>
                <w:sz w:val="20"/>
                <w:szCs w:val="20"/>
              </w:rPr>
              <w:t xml:space="preserve">, N. S. </w:t>
            </w:r>
            <w:proofErr w:type="spellStart"/>
            <w:r w:rsidRPr="003B078D">
              <w:rPr>
                <w:rFonts w:ascii="Times New Roman" w:hAnsi="Times New Roman"/>
                <w:sz w:val="20"/>
                <w:szCs w:val="20"/>
              </w:rPr>
              <w:t>Krstić</w:t>
            </w:r>
            <w:proofErr w:type="spellEnd"/>
            <w:r w:rsidRPr="003B078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B078D">
              <w:rPr>
                <w:rFonts w:ascii="Times New Roman" w:hAnsi="Times New Roman"/>
                <w:sz w:val="20"/>
                <w:szCs w:val="20"/>
              </w:rPr>
              <w:t>Hemija</w:t>
            </w:r>
            <w:proofErr w:type="spellEnd"/>
            <w:r w:rsidRPr="003B07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B078D">
              <w:rPr>
                <w:rFonts w:ascii="Times New Roman" w:hAnsi="Times New Roman"/>
                <w:sz w:val="20"/>
                <w:szCs w:val="20"/>
              </w:rPr>
              <w:t>prelaznih</w:t>
            </w:r>
            <w:proofErr w:type="spellEnd"/>
            <w:r w:rsidRPr="003B07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B078D">
              <w:rPr>
                <w:rFonts w:ascii="Times New Roman" w:hAnsi="Times New Roman"/>
                <w:sz w:val="20"/>
                <w:szCs w:val="20"/>
              </w:rPr>
              <w:t>metala</w:t>
            </w:r>
            <w:proofErr w:type="spellEnd"/>
            <w:r w:rsidRPr="003B078D">
              <w:rPr>
                <w:rFonts w:ascii="Times New Roman" w:hAnsi="Times New Roman"/>
                <w:sz w:val="20"/>
                <w:szCs w:val="20"/>
              </w:rPr>
              <w:t xml:space="preserve">, PMF </w:t>
            </w:r>
            <w:proofErr w:type="spellStart"/>
            <w:r w:rsidRPr="003B078D">
              <w:rPr>
                <w:rFonts w:ascii="Times New Roman" w:hAnsi="Times New Roman"/>
                <w:sz w:val="20"/>
                <w:szCs w:val="20"/>
              </w:rPr>
              <w:t>Niš</w:t>
            </w:r>
            <w:proofErr w:type="spellEnd"/>
            <w:r w:rsidRPr="003B078D">
              <w:rPr>
                <w:rFonts w:ascii="Times New Roman" w:hAnsi="Times New Roman"/>
                <w:sz w:val="20"/>
                <w:szCs w:val="20"/>
              </w:rPr>
              <w:t>, 2019.</w:t>
            </w:r>
          </w:p>
          <w:p w14:paraId="11E648B5" w14:textId="72B0029C" w:rsidR="003B078D" w:rsidRPr="003B078D" w:rsidRDefault="003B078D" w:rsidP="003B078D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spacing w:after="60"/>
              <w:ind w:left="31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078D">
              <w:rPr>
                <w:rFonts w:ascii="Times New Roman" w:hAnsi="Times New Roman"/>
                <w:sz w:val="20"/>
                <w:szCs w:val="20"/>
              </w:rPr>
              <w:t xml:space="preserve">R. S. </w:t>
            </w:r>
            <w:proofErr w:type="spellStart"/>
            <w:r w:rsidRPr="003B078D">
              <w:rPr>
                <w:rFonts w:ascii="Times New Roman" w:hAnsi="Times New Roman"/>
                <w:sz w:val="20"/>
                <w:szCs w:val="20"/>
              </w:rPr>
              <w:t>Nikolić</w:t>
            </w:r>
            <w:proofErr w:type="spellEnd"/>
            <w:r w:rsidRPr="003B078D">
              <w:rPr>
                <w:rFonts w:ascii="Times New Roman" w:hAnsi="Times New Roman"/>
                <w:sz w:val="20"/>
                <w:szCs w:val="20"/>
              </w:rPr>
              <w:t xml:space="preserve">, G. M. </w:t>
            </w:r>
            <w:proofErr w:type="spellStart"/>
            <w:r w:rsidRPr="003B078D">
              <w:rPr>
                <w:rFonts w:ascii="Times New Roman" w:hAnsi="Times New Roman"/>
                <w:sz w:val="20"/>
                <w:szCs w:val="20"/>
              </w:rPr>
              <w:t>Nikolić</w:t>
            </w:r>
            <w:proofErr w:type="spellEnd"/>
            <w:r w:rsidRPr="003B078D">
              <w:rPr>
                <w:rFonts w:ascii="Times New Roman" w:hAnsi="Times New Roman"/>
                <w:sz w:val="20"/>
                <w:szCs w:val="20"/>
              </w:rPr>
              <w:t xml:space="preserve">, D. M. </w:t>
            </w:r>
            <w:proofErr w:type="spellStart"/>
            <w:r w:rsidRPr="003B078D">
              <w:rPr>
                <w:rFonts w:ascii="Times New Roman" w:hAnsi="Times New Roman"/>
                <w:sz w:val="20"/>
                <w:szCs w:val="20"/>
              </w:rPr>
              <w:t>Đorđević</w:t>
            </w:r>
            <w:proofErr w:type="spellEnd"/>
            <w:r w:rsidRPr="003B078D">
              <w:rPr>
                <w:rFonts w:ascii="Times New Roman" w:hAnsi="Times New Roman"/>
                <w:sz w:val="20"/>
                <w:szCs w:val="20"/>
              </w:rPr>
              <w:t xml:space="preserve">, N. S. </w:t>
            </w:r>
            <w:proofErr w:type="spellStart"/>
            <w:r w:rsidRPr="003B078D">
              <w:rPr>
                <w:rFonts w:ascii="Times New Roman" w:hAnsi="Times New Roman"/>
                <w:sz w:val="20"/>
                <w:szCs w:val="20"/>
              </w:rPr>
              <w:t>Krstić</w:t>
            </w:r>
            <w:proofErr w:type="spellEnd"/>
            <w:r w:rsidRPr="003B078D">
              <w:rPr>
                <w:rFonts w:ascii="Times New Roman" w:hAnsi="Times New Roman"/>
                <w:sz w:val="20"/>
                <w:szCs w:val="20"/>
              </w:rPr>
              <w:t>, KOORDINACIONA HEMIJA –</w:t>
            </w:r>
            <w:proofErr w:type="spellStart"/>
            <w:r w:rsidRPr="003B078D">
              <w:rPr>
                <w:rFonts w:ascii="Times New Roman" w:hAnsi="Times New Roman"/>
                <w:sz w:val="20"/>
                <w:szCs w:val="20"/>
              </w:rPr>
              <w:t>Osnovi</w:t>
            </w:r>
            <w:proofErr w:type="spellEnd"/>
            <w:r w:rsidRPr="003B078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</w:t>
            </w:r>
            <w:r w:rsidRPr="003B078D">
              <w:rPr>
                <w:rFonts w:ascii="Times New Roman" w:hAnsi="Times New Roman"/>
                <w:sz w:val="20"/>
                <w:szCs w:val="20"/>
              </w:rPr>
              <w:t>ežbe</w:t>
            </w:r>
            <w:proofErr w:type="spellEnd"/>
            <w:r w:rsidRPr="003B07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B078D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Pr="003B07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B078D">
              <w:rPr>
                <w:rFonts w:ascii="Times New Roman" w:hAnsi="Times New Roman"/>
                <w:sz w:val="20"/>
                <w:szCs w:val="20"/>
              </w:rPr>
              <w:t>Drugi</w:t>
            </w:r>
            <w:proofErr w:type="spellEnd"/>
            <w:r w:rsidRPr="003B07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B078D">
              <w:rPr>
                <w:rFonts w:ascii="Times New Roman" w:hAnsi="Times New Roman"/>
                <w:sz w:val="20"/>
                <w:szCs w:val="20"/>
              </w:rPr>
              <w:t>Oblici</w:t>
            </w:r>
            <w:proofErr w:type="spellEnd"/>
            <w:r w:rsidRPr="003B07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B078D">
              <w:rPr>
                <w:rFonts w:ascii="Times New Roman" w:hAnsi="Times New Roman"/>
                <w:sz w:val="20"/>
                <w:szCs w:val="20"/>
              </w:rPr>
              <w:t>Nastave</w:t>
            </w:r>
            <w:proofErr w:type="spellEnd"/>
            <w:r w:rsidRPr="003B078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B078D">
              <w:rPr>
                <w:rFonts w:ascii="Times New Roman" w:hAnsi="Times New Roman"/>
                <w:sz w:val="20"/>
                <w:szCs w:val="20"/>
              </w:rPr>
              <w:t>Prirodno-matematički</w:t>
            </w:r>
            <w:proofErr w:type="spellEnd"/>
            <w:r w:rsidRPr="003B07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B078D">
              <w:rPr>
                <w:rFonts w:ascii="Times New Roman" w:hAnsi="Times New Roman"/>
                <w:sz w:val="20"/>
                <w:szCs w:val="20"/>
              </w:rPr>
              <w:t>fakultet</w:t>
            </w:r>
            <w:proofErr w:type="spellEnd"/>
            <w:r w:rsidRPr="003B07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B078D">
              <w:rPr>
                <w:rFonts w:ascii="Times New Roman" w:hAnsi="Times New Roman"/>
                <w:sz w:val="20"/>
                <w:szCs w:val="20"/>
              </w:rPr>
              <w:t>Niš</w:t>
            </w:r>
            <w:proofErr w:type="spellEnd"/>
            <w:r w:rsidRPr="003B078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B078D">
              <w:rPr>
                <w:rFonts w:ascii="Times New Roman" w:hAnsi="Times New Roman"/>
                <w:sz w:val="20"/>
                <w:szCs w:val="20"/>
              </w:rPr>
              <w:t>Niš</w:t>
            </w:r>
            <w:proofErr w:type="spellEnd"/>
            <w:r w:rsidRPr="003B078D">
              <w:rPr>
                <w:rFonts w:ascii="Times New Roman" w:hAnsi="Times New Roman"/>
                <w:sz w:val="20"/>
                <w:szCs w:val="20"/>
              </w:rPr>
              <w:t xml:space="preserve"> 2010.</w:t>
            </w:r>
          </w:p>
          <w:p w14:paraId="68441527" w14:textId="294BEB38" w:rsidR="003B078D" w:rsidRPr="003B078D" w:rsidRDefault="003B078D" w:rsidP="003B078D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spacing w:after="60"/>
              <w:ind w:left="318" w:hanging="284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078D">
              <w:rPr>
                <w:rFonts w:ascii="Times New Roman" w:hAnsi="Times New Roman"/>
                <w:sz w:val="20"/>
                <w:szCs w:val="20"/>
              </w:rPr>
              <w:t xml:space="preserve">R. R. Crichton, Biological Inorganic Chemistry </w:t>
            </w:r>
            <w:proofErr w:type="gramStart"/>
            <w:r w:rsidRPr="003B078D">
              <w:rPr>
                <w:rFonts w:ascii="Times New Roman" w:hAnsi="Times New Roman"/>
                <w:sz w:val="20"/>
                <w:szCs w:val="20"/>
              </w:rPr>
              <w:t>An</w:t>
            </w:r>
            <w:proofErr w:type="gramEnd"/>
            <w:r w:rsidRPr="003B078D">
              <w:rPr>
                <w:rFonts w:ascii="Times New Roman" w:hAnsi="Times New Roman"/>
                <w:sz w:val="20"/>
                <w:szCs w:val="20"/>
              </w:rPr>
              <w:t xml:space="preserve"> Introduction, Elsevier, 2007</w:t>
            </w:r>
          </w:p>
        </w:tc>
      </w:tr>
      <w:tr w:rsidR="00CC3F76" w:rsidRPr="00092214" w14:paraId="537B245D" w14:textId="77777777" w:rsidTr="003B078D">
        <w:trPr>
          <w:trHeight w:val="227"/>
          <w:jc w:val="center"/>
        </w:trPr>
        <w:tc>
          <w:tcPr>
            <w:tcW w:w="3059" w:type="dxa"/>
            <w:vAlign w:val="center"/>
          </w:tcPr>
          <w:p w14:paraId="0901A2CD" w14:textId="23A0FD1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064" w:type="dxa"/>
            <w:gridSpan w:val="2"/>
            <w:vAlign w:val="center"/>
          </w:tcPr>
          <w:p w14:paraId="1ECF3923" w14:textId="447812C3" w:rsidR="00CC3F76" w:rsidRPr="003B078D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Lectures</w:t>
            </w:r>
            <w:r w:rsidR="003B078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B078D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3227" w:type="dxa"/>
            <w:gridSpan w:val="2"/>
            <w:vAlign w:val="center"/>
          </w:tcPr>
          <w:p w14:paraId="0ECFC311" w14:textId="13E0F03E" w:rsidR="00CC3F76" w:rsidRPr="003B078D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Laboratory work</w:t>
            </w:r>
            <w:r w:rsidR="003B078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B078D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</w:tr>
      <w:tr w:rsidR="00CC3F76" w:rsidRPr="00092214" w14:paraId="7C7979F7" w14:textId="77777777" w:rsidTr="003B078D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3F2152FD" w14:textId="7CEAA866" w:rsidR="00CC3F76" w:rsidRPr="00CE7231" w:rsidRDefault="00CE7231" w:rsidP="003B078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Teaching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mode</w:t>
            </w:r>
            <w:r w:rsidR="003B078D" w:rsidRPr="003B078D">
              <w:rPr>
                <w:rFonts w:ascii="Times New Roman" w:hAnsi="Times New Roman"/>
                <w:b/>
                <w:bCs/>
                <w:sz w:val="20"/>
                <w:szCs w:val="20"/>
              </w:rPr>
              <w:t>oral</w:t>
            </w:r>
            <w:proofErr w:type="spellEnd"/>
            <w:r w:rsidR="003B078D" w:rsidRPr="003B078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3B078D" w:rsidRPr="003B078D">
              <w:rPr>
                <w:rFonts w:ascii="Times New Roman" w:hAnsi="Times New Roman"/>
                <w:sz w:val="20"/>
                <w:szCs w:val="20"/>
              </w:rPr>
              <w:t>presentation method, demonstration method, active learning method and</w:t>
            </w:r>
            <w:r w:rsidR="003B07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B078D" w:rsidRPr="003B078D">
              <w:rPr>
                <w:rFonts w:ascii="Times New Roman" w:hAnsi="Times New Roman"/>
                <w:sz w:val="20"/>
                <w:szCs w:val="20"/>
              </w:rPr>
              <w:t>experimental work, homework, seminar work, panel discussion.</w:t>
            </w:r>
          </w:p>
        </w:tc>
      </w:tr>
      <w:tr w:rsidR="00CC3F76" w:rsidRPr="00092214" w14:paraId="188E65A4" w14:textId="77777777" w:rsidTr="003B078D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5B48F290" w14:textId="53D1BF2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="00CE7231" w:rsidRPr="00092214" w14:paraId="5B494045" w14:textId="77777777" w:rsidTr="003B078D">
        <w:trPr>
          <w:trHeight w:val="227"/>
          <w:jc w:val="center"/>
        </w:trPr>
        <w:tc>
          <w:tcPr>
            <w:tcW w:w="3059" w:type="dxa"/>
            <w:vAlign w:val="center"/>
          </w:tcPr>
          <w:p w14:paraId="29DE0A90" w14:textId="3A0A4A88" w:rsidR="00CE7231" w:rsidRPr="00CE7231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Pre exam duties</w:t>
            </w:r>
          </w:p>
        </w:tc>
        <w:tc>
          <w:tcPr>
            <w:tcW w:w="1918" w:type="dxa"/>
            <w:vAlign w:val="center"/>
          </w:tcPr>
          <w:p w14:paraId="464802D0" w14:textId="43818400" w:rsidR="00CE7231" w:rsidRPr="00CE7231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Points</w:t>
            </w: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14:paraId="53A0D0DC" w14:textId="5530E330" w:rsidR="00CE7231" w:rsidRPr="00092214" w:rsidRDefault="00A8601C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Final exam</w:t>
            </w:r>
            <w:r w:rsidR="00CE7231"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5B7965F5" w14:textId="40198BF3" w:rsidR="00CE7231" w:rsidRPr="00A8601C" w:rsidRDefault="00A8601C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b/>
                <w:bCs/>
                <w:sz w:val="20"/>
                <w:szCs w:val="20"/>
              </w:rPr>
              <w:t>Points</w:t>
            </w:r>
          </w:p>
        </w:tc>
      </w:tr>
      <w:tr w:rsidR="00CC3F76" w:rsidRPr="00092214" w14:paraId="54F50D16" w14:textId="77777777" w:rsidTr="003B078D">
        <w:trPr>
          <w:trHeight w:val="227"/>
          <w:jc w:val="center"/>
        </w:trPr>
        <w:tc>
          <w:tcPr>
            <w:tcW w:w="3059" w:type="dxa"/>
            <w:vAlign w:val="center"/>
          </w:tcPr>
          <w:p w14:paraId="24336FDC" w14:textId="7574BFF4" w:rsidR="00CC3F76" w:rsidRPr="00092214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Activity during lectures</w:t>
            </w:r>
          </w:p>
        </w:tc>
        <w:tc>
          <w:tcPr>
            <w:tcW w:w="1918" w:type="dxa"/>
            <w:vAlign w:val="center"/>
          </w:tcPr>
          <w:p w14:paraId="645707C3" w14:textId="24CD265B" w:rsidR="00CC3F76" w:rsidRPr="003B078D" w:rsidRDefault="003B078D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14:paraId="79D1B08F" w14:textId="46483C45" w:rsidR="00CC3F76" w:rsidRPr="00092214" w:rsidRDefault="00A8601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Written examination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7C6F4D4A" w14:textId="7C8D08E9" w:rsidR="00CC3F76" w:rsidRPr="003B078D" w:rsidRDefault="003B078D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CC3F76" w:rsidRPr="00092214" w14:paraId="37A6647C" w14:textId="77777777" w:rsidTr="003B078D">
        <w:trPr>
          <w:trHeight w:val="227"/>
          <w:jc w:val="center"/>
        </w:trPr>
        <w:tc>
          <w:tcPr>
            <w:tcW w:w="3059" w:type="dxa"/>
            <w:vAlign w:val="center"/>
          </w:tcPr>
          <w:p w14:paraId="5803F2E9" w14:textId="1B1D4135" w:rsidR="00CC3F76" w:rsidRPr="00092214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Practical teaching</w:t>
            </w:r>
          </w:p>
        </w:tc>
        <w:tc>
          <w:tcPr>
            <w:tcW w:w="1918" w:type="dxa"/>
            <w:vAlign w:val="center"/>
          </w:tcPr>
          <w:p w14:paraId="2A8AC065" w14:textId="6D4535C4" w:rsidR="00CC3F76" w:rsidRPr="003B078D" w:rsidRDefault="003B078D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14:paraId="28039DD0" w14:textId="2E363CDD" w:rsidR="00CC3F76" w:rsidRPr="00587F3E" w:rsidRDefault="00A8601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Oral examination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2DC9F41A" w14:textId="77318064" w:rsidR="00CC3F76" w:rsidRPr="003B078D" w:rsidRDefault="003B078D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CC3F76" w:rsidRPr="00092214" w14:paraId="1E51AA18" w14:textId="77777777" w:rsidTr="003B078D">
        <w:trPr>
          <w:trHeight w:val="227"/>
          <w:jc w:val="center"/>
        </w:trPr>
        <w:tc>
          <w:tcPr>
            <w:tcW w:w="3059" w:type="dxa"/>
            <w:vAlign w:val="center"/>
          </w:tcPr>
          <w:p w14:paraId="0569B720" w14:textId="0464CAB7" w:rsidR="00CC3F76" w:rsidRPr="00092214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Teaching colloquia</w:t>
            </w:r>
          </w:p>
        </w:tc>
        <w:tc>
          <w:tcPr>
            <w:tcW w:w="1918" w:type="dxa"/>
            <w:vAlign w:val="center"/>
          </w:tcPr>
          <w:p w14:paraId="43A30471" w14:textId="2F91844B" w:rsidR="00CC3F76" w:rsidRPr="003B078D" w:rsidRDefault="003B078D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14:paraId="5FEE3745" w14:textId="77777777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50CB3233" w14:textId="77777777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7E5F9288" w14:textId="77777777" w:rsidR="00CD546A" w:rsidRDefault="00CD546A" w:rsidP="003B078D"/>
    <w:sectPr w:rsidR="00CD546A" w:rsidSect="004525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1F1"/>
    <w:multiLevelType w:val="hybridMultilevel"/>
    <w:tmpl w:val="A768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032B2"/>
    <w:multiLevelType w:val="hybridMultilevel"/>
    <w:tmpl w:val="68E82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421046">
    <w:abstractNumId w:val="0"/>
  </w:num>
  <w:num w:numId="2" w16cid:durableId="1204445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76"/>
    <w:rsid w:val="00120A0B"/>
    <w:rsid w:val="001815B5"/>
    <w:rsid w:val="001E486E"/>
    <w:rsid w:val="001F0E37"/>
    <w:rsid w:val="001F526C"/>
    <w:rsid w:val="00266037"/>
    <w:rsid w:val="002A4B0C"/>
    <w:rsid w:val="00375D47"/>
    <w:rsid w:val="003B078D"/>
    <w:rsid w:val="004525D6"/>
    <w:rsid w:val="00474C37"/>
    <w:rsid w:val="0048349C"/>
    <w:rsid w:val="005452A0"/>
    <w:rsid w:val="0057337A"/>
    <w:rsid w:val="00577CCF"/>
    <w:rsid w:val="00587F3E"/>
    <w:rsid w:val="00660F5D"/>
    <w:rsid w:val="006A01B9"/>
    <w:rsid w:val="006F5231"/>
    <w:rsid w:val="006F59DB"/>
    <w:rsid w:val="00776EB4"/>
    <w:rsid w:val="007B6E97"/>
    <w:rsid w:val="00871839"/>
    <w:rsid w:val="009232D0"/>
    <w:rsid w:val="00965F0F"/>
    <w:rsid w:val="009808F2"/>
    <w:rsid w:val="009C220E"/>
    <w:rsid w:val="009E32F4"/>
    <w:rsid w:val="00A671C6"/>
    <w:rsid w:val="00A8601C"/>
    <w:rsid w:val="00BB0BA6"/>
    <w:rsid w:val="00BF752B"/>
    <w:rsid w:val="00C341B2"/>
    <w:rsid w:val="00C47988"/>
    <w:rsid w:val="00CC3F76"/>
    <w:rsid w:val="00CD546A"/>
    <w:rsid w:val="00CE7231"/>
    <w:rsid w:val="00D939D4"/>
    <w:rsid w:val="00E9057F"/>
    <w:rsid w:val="00F67284"/>
    <w:rsid w:val="00FA5352"/>
    <w:rsid w:val="00FF5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37B21"/>
  <w15:docId w15:val="{7D929BC0-3AE2-4048-9C97-87794F09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F76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0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B0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758790-6297-4968-9A64-7A55966272C7}"/>
</file>

<file path=customXml/itemProps2.xml><?xml version="1.0" encoding="utf-8"?>
<ds:datastoreItem xmlns:ds="http://schemas.openxmlformats.org/officeDocument/2006/customXml" ds:itemID="{A8FACBFC-4959-4856-8C52-58EFD0925B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C1D593-6F18-48BD-9DEA-7C91A1F70E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Bojić</dc:creator>
  <cp:lastModifiedBy>Jelena Mrmošanin</cp:lastModifiedBy>
  <cp:revision>2</cp:revision>
  <dcterms:created xsi:type="dcterms:W3CDTF">2022-12-24T13:51:00Z</dcterms:created>
  <dcterms:modified xsi:type="dcterms:W3CDTF">2022-12-24T13:51:00Z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