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79AB5F00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Chemistry of </w:t>
            </w:r>
            <w:r w:rsidR="00E9467D">
              <w:rPr>
                <w:rFonts w:ascii="Times New Roman" w:hAnsi="Times New Roman"/>
                <w:sz w:val="20"/>
                <w:szCs w:val="20"/>
              </w:rPr>
              <w:t>S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urface </w:t>
            </w:r>
            <w:r w:rsidR="00E9467D">
              <w:rPr>
                <w:rFonts w:ascii="Times New Roman" w:hAnsi="Times New Roman"/>
                <w:sz w:val="20"/>
                <w:szCs w:val="20"/>
              </w:rPr>
              <w:t>P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>rocesses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E9467D">
              <w:rPr>
                <w:rFonts w:ascii="Times New Roman" w:hAnsi="Times New Roman"/>
                <w:sz w:val="20"/>
                <w:szCs w:val="20"/>
              </w:rPr>
              <w:t>45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1BB61CD9" w:rsidR="00CC3F76" w:rsidRPr="00E946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E9467D">
              <w:rPr>
                <w:rFonts w:ascii="Times New Roman" w:hAnsi="Times New Roman"/>
                <w:sz w:val="20"/>
                <w:szCs w:val="20"/>
              </w:rPr>
              <w:t xml:space="preserve">Aleksandra R. </w:t>
            </w:r>
            <w:proofErr w:type="spellStart"/>
            <w:r w:rsidR="00E9467D">
              <w:rPr>
                <w:rFonts w:ascii="Times New Roman" w:hAnsi="Times New Roman"/>
                <w:sz w:val="20"/>
                <w:szCs w:val="20"/>
              </w:rPr>
              <w:t>Zarubica</w:t>
            </w:r>
            <w:proofErr w:type="spellEnd"/>
            <w:r w:rsidR="00E9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9467D">
              <w:rPr>
                <w:rFonts w:ascii="Times New Roman" w:hAnsi="Times New Roman"/>
                <w:sz w:val="20"/>
                <w:szCs w:val="20"/>
              </w:rPr>
              <w:t>Marjan</w:t>
            </w:r>
            <w:proofErr w:type="spellEnd"/>
            <w:r w:rsidR="00E9467D">
              <w:rPr>
                <w:rFonts w:ascii="Times New Roman" w:hAnsi="Times New Roman"/>
                <w:sz w:val="20"/>
                <w:szCs w:val="20"/>
              </w:rPr>
              <w:t xml:space="preserve"> S. Ran</w:t>
            </w:r>
            <w:r w:rsidR="00E9467D">
              <w:rPr>
                <w:rFonts w:ascii="Times New Roman" w:hAnsi="Times New Roman"/>
                <w:sz w:val="20"/>
                <w:szCs w:val="20"/>
                <w:lang w:val="sr-Latn-RS"/>
              </w:rPr>
              <w:t>đelović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54FB2561" w14:textId="77777777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Acquiring the highest level of chemical and physical-chemical knowledge about surface processes on solid phase</w:t>
            </w:r>
          </w:p>
          <w:p w14:paraId="396746FD" w14:textId="77777777" w:rsidR="00CA2C93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systems, and the ability to use knowledge in setting/solving specific problems, projects and issues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related to surface processes - catalytic approach and/or adsorption phenomena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3B8A0825" w:rsidR="00E9467D" w:rsidRPr="0060661F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F1804F" w14:textId="29A00B35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The student is trained to: professionally plan and prepare work on a suitable topic from the chemistry of surface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processes and harmonize it with the principles of sustainable development; establish appropriate dependences of selected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material parameters/properties (texture, structure, morphology) with realized effects in test processes; considers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physical-chemical, thermodynamic and kinetic parameters of surface processes (adsorption and/or catalysis);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independently performs the necessary analysis (theoretical-mathematical or software approach), and establishes optimized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process parameters.</w:t>
            </w:r>
          </w:p>
          <w:p w14:paraId="11B481AB" w14:textId="640275A7" w:rsidR="006C2329" w:rsidRPr="0060661F" w:rsidRDefault="006C2329" w:rsidP="00CA2C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5625595" w14:textId="77777777" w:rsidR="006C2329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Chemistry of surface states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Adsorption on the surface of stoichiometric and non-stoichiometric oxides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Adsorption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the surface of stoichiometric and non-stoichiometric sulfides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Catalysis on the surface of stoichiometric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non-stoichiometric oxides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Catalysis on the surface of stoichiometric and non-stoichiometric sulfides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Active centers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of adsorption and/or catalysis - surface phenomena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Types of surface reactions/processes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Chemical characterization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at the volume level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Chemical characterization of the surface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Characterization of crystalline and amorphous structures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materials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Crystal lattice defects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Characterization/analysis of impurities/dopants in crystal lattices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Analysis/characterization of material architecture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Distribution of crystalline phases in materials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 Application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consequences of surface processes - perspectives and trends.</w:t>
            </w:r>
          </w:p>
          <w:p w14:paraId="291719C4" w14:textId="7690A04B" w:rsidR="00E9467D" w:rsidRPr="00B65D38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14C35FA" w14:textId="205A292C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1. H.</w:t>
            </w:r>
            <w:r w:rsidR="00AD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S. Nalwa (ed.): Nanostructured Materials - Nanotechnology, Academic, California, 2002.</w:t>
            </w:r>
          </w:p>
          <w:p w14:paraId="63BF6E71" w14:textId="77777777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 xml:space="preserve">2. M. Koehler, W.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Fritzsche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>: Nanotechnology, Wiley, New York, 2004.</w:t>
            </w:r>
          </w:p>
          <w:p w14:paraId="41FCCEDA" w14:textId="487AAD8E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3. S. Mahajan, K.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Sree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Harsha: Principles of Growth and Processing of Semiconductors, McGraw-Hill, New York, 1999.</w:t>
            </w:r>
          </w:p>
          <w:p w14:paraId="1A98526C" w14:textId="131DE8AA" w:rsidR="00E9467D" w:rsidRP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4. M.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D. Stewart, C.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Willson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>, Encyclopedia of Materials: Science and Technology, Elsevier, Amsterdam, 2001.</w:t>
            </w:r>
          </w:p>
          <w:p w14:paraId="3711A843" w14:textId="77777777" w:rsidR="00E9467D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 xml:space="preserve">5. G.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Bošković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Heterogena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kataliza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– u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teoriji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praksi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Novom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Sadu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>, Novi Sad, 2007.</w:t>
            </w:r>
          </w:p>
          <w:p w14:paraId="2506D415" w14:textId="53142FCD" w:rsidR="00A85AC6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67D">
              <w:rPr>
                <w:rFonts w:ascii="Times New Roman" w:hAnsi="Times New Roman"/>
                <w:sz w:val="20"/>
                <w:szCs w:val="20"/>
              </w:rPr>
              <w:t>6.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Serija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elektronskih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nastavnih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materijala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razvijenih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E9467D">
              <w:rPr>
                <w:rFonts w:ascii="Times New Roman" w:hAnsi="Times New Roman"/>
                <w:sz w:val="20"/>
                <w:szCs w:val="20"/>
              </w:rPr>
              <w:t>okviru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ERASMUS+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 xml:space="preserve">NETCHEM </w:t>
            </w:r>
            <w:proofErr w:type="spellStart"/>
            <w:proofErr w:type="gramStart"/>
            <w:r w:rsidRPr="00E9467D">
              <w:rPr>
                <w:rFonts w:ascii="Times New Roman" w:hAnsi="Times New Roman"/>
                <w:sz w:val="20"/>
                <w:szCs w:val="20"/>
              </w:rPr>
              <w:t>projekta</w:t>
            </w:r>
            <w:proofErr w:type="spellEnd"/>
            <w:r w:rsidRPr="00E94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6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hyperlink r:id="rId9" w:history="1">
              <w:r w:rsidRPr="000214F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http://mdl.netchem.ac.rs/course/view.php?id=8</w:t>
              </w:r>
            </w:hyperlink>
            <w:r w:rsidRPr="00E9467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8441527" w14:textId="2BB6F5F7" w:rsidR="00E9467D" w:rsidRPr="00CE7231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6858915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B1514" w:rsidRPr="007B1514">
              <w:rPr>
                <w:rFonts w:ascii="Times New Roman" w:hAnsi="Times New Roman"/>
                <w:sz w:val="20"/>
                <w:szCs w:val="20"/>
              </w:rPr>
              <w:t>m</w:t>
            </w:r>
            <w:r w:rsidR="007B1514" w:rsidRPr="007B1514">
              <w:rPr>
                <w:rFonts w:ascii="Times New Roman" w:hAnsi="Times New Roman"/>
                <w:sz w:val="20"/>
                <w:szCs w:val="20"/>
              </w:rPr>
              <w:t>entorship, interactive teaching, scientific-research work</w:t>
            </w:r>
            <w:r w:rsidR="007B1514">
              <w:rPr>
                <w:rFonts w:ascii="Times New Roman" w:hAnsi="Times New Roman"/>
                <w:sz w:val="20"/>
                <w:szCs w:val="20"/>
              </w:rPr>
              <w:t>,</w:t>
            </w:r>
            <w:r w:rsidR="007B1514" w:rsidRPr="007B1514">
              <w:rPr>
                <w:rFonts w:ascii="Times New Roman" w:hAnsi="Times New Roman"/>
                <w:sz w:val="20"/>
                <w:szCs w:val="20"/>
              </w:rPr>
              <w:t xml:space="preserve"> seminar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256B942" w:rsidR="00B65D38" w:rsidRPr="00B65D38" w:rsidRDefault="00192016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written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  <w:r w:rsidR="007B1514">
              <w:rPr>
                <w:rFonts w:ascii="Times New Roman" w:hAnsi="Times New Roman"/>
                <w:sz w:val="20"/>
                <w:szCs w:val="20"/>
              </w:rPr>
              <w:t>; oral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 w:rsidR="007B1514">
              <w:rPr>
                <w:rFonts w:ascii="Times New Roman" w:hAnsi="Times New Roman"/>
                <w:sz w:val="20"/>
                <w:szCs w:val="20"/>
              </w:rPr>
              <w:t>5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120A0B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17A3"/>
    <w:rsid w:val="003219CA"/>
    <w:rsid w:val="00345627"/>
    <w:rsid w:val="00375D47"/>
    <w:rsid w:val="0037769A"/>
    <w:rsid w:val="004525D6"/>
    <w:rsid w:val="00474C37"/>
    <w:rsid w:val="0048349C"/>
    <w:rsid w:val="005452A0"/>
    <w:rsid w:val="0057337A"/>
    <w:rsid w:val="00577CCF"/>
    <w:rsid w:val="00587F3E"/>
    <w:rsid w:val="005F59F8"/>
    <w:rsid w:val="0060661F"/>
    <w:rsid w:val="00646453"/>
    <w:rsid w:val="006A01B9"/>
    <w:rsid w:val="006C2329"/>
    <w:rsid w:val="006F5231"/>
    <w:rsid w:val="006F59DB"/>
    <w:rsid w:val="0072027E"/>
    <w:rsid w:val="00776EB4"/>
    <w:rsid w:val="007A2BDF"/>
    <w:rsid w:val="007B1514"/>
    <w:rsid w:val="007B6E9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A671C6"/>
    <w:rsid w:val="00A85AC6"/>
    <w:rsid w:val="00A8601C"/>
    <w:rsid w:val="00AD6818"/>
    <w:rsid w:val="00B65D38"/>
    <w:rsid w:val="00BB0BA6"/>
    <w:rsid w:val="00BF752B"/>
    <w:rsid w:val="00C341B2"/>
    <w:rsid w:val="00C4043C"/>
    <w:rsid w:val="00C462FD"/>
    <w:rsid w:val="00C47988"/>
    <w:rsid w:val="00CA2C93"/>
    <w:rsid w:val="00CC3F76"/>
    <w:rsid w:val="00CD546A"/>
    <w:rsid w:val="00CE7231"/>
    <w:rsid w:val="00D939D4"/>
    <w:rsid w:val="00DA2908"/>
    <w:rsid w:val="00E9057F"/>
    <w:rsid w:val="00E9467D"/>
    <w:rsid w:val="00F67284"/>
    <w:rsid w:val="00F828B3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dl.netchem.ac.rs/course/view.php?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996B6-ED5D-49E3-A1B2-CA079EF06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7</cp:revision>
  <dcterms:created xsi:type="dcterms:W3CDTF">2022-12-23T20:04:00Z</dcterms:created>
  <dcterms:modified xsi:type="dcterms:W3CDTF">2022-12-23T20:22:00Z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