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40E03" w14:textId="2398FE36" w:rsidR="00CC3F76" w:rsidRPr="00092214" w:rsidRDefault="00CC3F76" w:rsidP="00375D47">
      <w:pPr>
        <w:rPr>
          <w:rFonts w:ascii="Times New Roman" w:hAnsi="Times New Roman"/>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1921"/>
        <w:gridCol w:w="1144"/>
        <w:gridCol w:w="1975"/>
        <w:gridCol w:w="1233"/>
      </w:tblGrid>
      <w:tr w:rsidR="00CC3F76" w:rsidRPr="00092214" w14:paraId="01A0D2A9" w14:textId="77777777" w:rsidTr="000A550D">
        <w:trPr>
          <w:trHeight w:val="227"/>
          <w:jc w:val="center"/>
        </w:trPr>
        <w:tc>
          <w:tcPr>
            <w:tcW w:w="9573" w:type="dxa"/>
            <w:gridSpan w:val="5"/>
            <w:vAlign w:val="center"/>
          </w:tcPr>
          <w:p w14:paraId="3CEA3FDD" w14:textId="2DA31B2A" w:rsidR="00CC3F76" w:rsidRPr="009B7B49" w:rsidRDefault="00CE7231" w:rsidP="000A550D">
            <w:pPr>
              <w:tabs>
                <w:tab w:val="left" w:pos="567"/>
              </w:tabs>
              <w:spacing w:after="60"/>
              <w:rPr>
                <w:rFonts w:ascii="Times New Roman" w:hAnsi="Times New Roman"/>
                <w:sz w:val="20"/>
                <w:szCs w:val="20"/>
              </w:rPr>
            </w:pPr>
            <w:r>
              <w:rPr>
                <w:rFonts w:ascii="Times New Roman" w:hAnsi="Times New Roman"/>
                <w:b/>
                <w:bCs/>
                <w:sz w:val="20"/>
                <w:szCs w:val="20"/>
              </w:rPr>
              <w:t>Study program</w:t>
            </w:r>
            <w:r w:rsidR="009B7B49">
              <w:rPr>
                <w:rFonts w:ascii="Times New Roman" w:hAnsi="Times New Roman"/>
                <w:b/>
                <w:bCs/>
                <w:sz w:val="20"/>
                <w:szCs w:val="20"/>
              </w:rPr>
              <w:t xml:space="preserve"> </w:t>
            </w:r>
            <w:r w:rsidR="009B7B49" w:rsidRPr="00B75691">
              <w:rPr>
                <w:rFonts w:ascii="Times New Roman" w:hAnsi="Times New Roman"/>
                <w:sz w:val="20"/>
                <w:szCs w:val="20"/>
              </w:rPr>
              <w:t>Applied chemistry with the management basics</w:t>
            </w:r>
          </w:p>
        </w:tc>
      </w:tr>
      <w:tr w:rsidR="00CC3F76" w:rsidRPr="00092214" w14:paraId="4EB27B5B" w14:textId="77777777" w:rsidTr="000A550D">
        <w:trPr>
          <w:trHeight w:val="227"/>
          <w:jc w:val="center"/>
        </w:trPr>
        <w:tc>
          <w:tcPr>
            <w:tcW w:w="9573" w:type="dxa"/>
            <w:gridSpan w:val="5"/>
            <w:vAlign w:val="center"/>
          </w:tcPr>
          <w:p w14:paraId="11BE5AEA" w14:textId="51B425E2" w:rsidR="00CC3F76" w:rsidRPr="009B7B49" w:rsidRDefault="00CE7231" w:rsidP="00E9057F">
            <w:pPr>
              <w:tabs>
                <w:tab w:val="left" w:pos="567"/>
              </w:tabs>
              <w:spacing w:after="60"/>
              <w:rPr>
                <w:rFonts w:ascii="Times New Roman" w:hAnsi="Times New Roman"/>
                <w:sz w:val="20"/>
                <w:szCs w:val="20"/>
              </w:rPr>
            </w:pPr>
            <w:r>
              <w:rPr>
                <w:rFonts w:ascii="Times New Roman" w:hAnsi="Times New Roman"/>
                <w:b/>
                <w:bCs/>
                <w:sz w:val="20"/>
                <w:szCs w:val="20"/>
              </w:rPr>
              <w:t>Course title</w:t>
            </w:r>
            <w:r w:rsidR="009B7B49">
              <w:rPr>
                <w:rFonts w:ascii="Times New Roman" w:hAnsi="Times New Roman"/>
                <w:b/>
                <w:bCs/>
                <w:sz w:val="20"/>
                <w:szCs w:val="20"/>
              </w:rPr>
              <w:t xml:space="preserve"> </w:t>
            </w:r>
            <w:r w:rsidR="009B7B49" w:rsidRPr="009B7B49">
              <w:rPr>
                <w:rFonts w:ascii="Times New Roman" w:hAnsi="Times New Roman"/>
                <w:sz w:val="20"/>
                <w:szCs w:val="20"/>
              </w:rPr>
              <w:t>Chemistry of textile materials and industrial dyes</w:t>
            </w:r>
            <w:r w:rsidR="009B7B49">
              <w:rPr>
                <w:rFonts w:ascii="Times New Roman" w:hAnsi="Times New Roman"/>
                <w:sz w:val="20"/>
                <w:szCs w:val="20"/>
              </w:rPr>
              <w:t xml:space="preserve"> (H262C)</w:t>
            </w:r>
          </w:p>
        </w:tc>
      </w:tr>
      <w:tr w:rsidR="00CC3F76" w:rsidRPr="00092214" w14:paraId="358B3F50" w14:textId="77777777" w:rsidTr="000A550D">
        <w:trPr>
          <w:trHeight w:val="227"/>
          <w:jc w:val="center"/>
        </w:trPr>
        <w:tc>
          <w:tcPr>
            <w:tcW w:w="9573" w:type="dxa"/>
            <w:gridSpan w:val="5"/>
            <w:vAlign w:val="center"/>
          </w:tcPr>
          <w:p w14:paraId="303327D1" w14:textId="6B746856" w:rsidR="00CC3F76" w:rsidRPr="009B7B49" w:rsidRDefault="00CE7231" w:rsidP="000A550D">
            <w:pPr>
              <w:tabs>
                <w:tab w:val="left" w:pos="567"/>
              </w:tabs>
              <w:spacing w:after="60"/>
              <w:rPr>
                <w:rFonts w:ascii="Times New Roman" w:hAnsi="Times New Roman"/>
                <w:sz w:val="20"/>
                <w:szCs w:val="20"/>
                <w:lang w:val="sr-Latn-RS"/>
              </w:rPr>
            </w:pPr>
            <w:r w:rsidRPr="00CE7231">
              <w:rPr>
                <w:rFonts w:ascii="Times New Roman" w:hAnsi="Times New Roman"/>
                <w:b/>
                <w:bCs/>
                <w:sz w:val="20"/>
                <w:szCs w:val="20"/>
                <w:lang w:val="sr-Cyrl-CS"/>
              </w:rPr>
              <w:t>Name of lecturer/lecturers</w:t>
            </w:r>
            <w:r w:rsidR="009B7B49">
              <w:rPr>
                <w:rFonts w:ascii="Times New Roman" w:hAnsi="Times New Roman"/>
                <w:b/>
                <w:bCs/>
                <w:sz w:val="20"/>
                <w:szCs w:val="20"/>
                <w:lang w:val="sr-Latn-RS"/>
              </w:rPr>
              <w:t xml:space="preserve"> </w:t>
            </w:r>
            <w:r w:rsidR="009B7B49">
              <w:rPr>
                <w:rFonts w:ascii="Times New Roman" w:hAnsi="Times New Roman"/>
                <w:sz w:val="20"/>
                <w:szCs w:val="20"/>
                <w:lang w:val="sr-Latn-RS"/>
              </w:rPr>
              <w:t>Milena M. Miljković</w:t>
            </w:r>
          </w:p>
        </w:tc>
      </w:tr>
      <w:tr w:rsidR="00CC3F76" w:rsidRPr="00092214" w14:paraId="7B6EE8FC" w14:textId="77777777" w:rsidTr="000A550D">
        <w:trPr>
          <w:trHeight w:val="227"/>
          <w:jc w:val="center"/>
        </w:trPr>
        <w:tc>
          <w:tcPr>
            <w:tcW w:w="9573" w:type="dxa"/>
            <w:gridSpan w:val="5"/>
            <w:vAlign w:val="center"/>
          </w:tcPr>
          <w:p w14:paraId="3A08B75B" w14:textId="6CD0455F" w:rsidR="00CC3F76" w:rsidRPr="009B7B49" w:rsidRDefault="00CE7231" w:rsidP="000A550D">
            <w:pPr>
              <w:tabs>
                <w:tab w:val="left" w:pos="567"/>
              </w:tabs>
              <w:spacing w:after="60"/>
              <w:rPr>
                <w:rFonts w:ascii="Times New Roman" w:hAnsi="Times New Roman"/>
                <w:sz w:val="20"/>
                <w:szCs w:val="20"/>
                <w:lang w:val="sr-Latn-RS"/>
              </w:rPr>
            </w:pPr>
            <w:r w:rsidRPr="00CE7231">
              <w:rPr>
                <w:rFonts w:ascii="Times New Roman" w:hAnsi="Times New Roman"/>
                <w:b/>
                <w:bCs/>
                <w:sz w:val="20"/>
                <w:szCs w:val="20"/>
                <w:lang w:val="sr-Cyrl-CS"/>
              </w:rPr>
              <w:t>Type of course</w:t>
            </w:r>
            <w:r w:rsidR="009B7B49">
              <w:rPr>
                <w:rFonts w:ascii="Times New Roman" w:hAnsi="Times New Roman"/>
                <w:b/>
                <w:bCs/>
                <w:sz w:val="20"/>
                <w:szCs w:val="20"/>
                <w:lang w:val="sr-Latn-RS"/>
              </w:rPr>
              <w:t xml:space="preserve"> </w:t>
            </w:r>
            <w:r w:rsidR="009B7B49">
              <w:rPr>
                <w:rFonts w:ascii="Times New Roman" w:hAnsi="Times New Roman"/>
                <w:sz w:val="20"/>
                <w:szCs w:val="20"/>
                <w:lang w:val="sr-Latn-RS"/>
              </w:rPr>
              <w:t>Elective</w:t>
            </w:r>
          </w:p>
        </w:tc>
      </w:tr>
      <w:tr w:rsidR="00CC3F76" w:rsidRPr="00092214" w14:paraId="66D7AE4A" w14:textId="77777777" w:rsidTr="000A550D">
        <w:trPr>
          <w:trHeight w:val="227"/>
          <w:jc w:val="center"/>
        </w:trPr>
        <w:tc>
          <w:tcPr>
            <w:tcW w:w="9573" w:type="dxa"/>
            <w:gridSpan w:val="5"/>
            <w:vAlign w:val="center"/>
          </w:tcPr>
          <w:p w14:paraId="68ECFDF6" w14:textId="2B0D8702" w:rsidR="00CC3F76" w:rsidRPr="009B7B49" w:rsidRDefault="00CE7231" w:rsidP="000A550D">
            <w:pPr>
              <w:tabs>
                <w:tab w:val="left" w:pos="567"/>
              </w:tabs>
              <w:spacing w:after="60"/>
              <w:rPr>
                <w:rFonts w:ascii="Times New Roman" w:hAnsi="Times New Roman"/>
                <w:sz w:val="20"/>
                <w:szCs w:val="20"/>
                <w:lang w:val="sr-Latn-RS"/>
              </w:rPr>
            </w:pPr>
            <w:r w:rsidRPr="00CE7231">
              <w:rPr>
                <w:rFonts w:ascii="Times New Roman" w:hAnsi="Times New Roman"/>
                <w:b/>
                <w:bCs/>
                <w:sz w:val="20"/>
                <w:szCs w:val="20"/>
                <w:lang w:val="sr-Cyrl-CS"/>
              </w:rPr>
              <w:t>Number of ECTS allocated</w:t>
            </w:r>
            <w:r w:rsidR="009B7B49">
              <w:rPr>
                <w:rFonts w:ascii="Times New Roman" w:hAnsi="Times New Roman"/>
                <w:b/>
                <w:bCs/>
                <w:sz w:val="20"/>
                <w:szCs w:val="20"/>
                <w:lang w:val="sr-Latn-RS"/>
              </w:rPr>
              <w:t xml:space="preserve"> </w:t>
            </w:r>
            <w:r w:rsidR="009B7B49">
              <w:rPr>
                <w:rFonts w:ascii="Times New Roman" w:hAnsi="Times New Roman"/>
                <w:sz w:val="20"/>
                <w:szCs w:val="20"/>
                <w:lang w:val="sr-Latn-RS"/>
              </w:rPr>
              <w:t>7</w:t>
            </w:r>
          </w:p>
        </w:tc>
      </w:tr>
      <w:tr w:rsidR="00CC3F76" w:rsidRPr="00092214" w14:paraId="5F07BE5F" w14:textId="77777777" w:rsidTr="000A550D">
        <w:trPr>
          <w:trHeight w:val="227"/>
          <w:jc w:val="center"/>
        </w:trPr>
        <w:tc>
          <w:tcPr>
            <w:tcW w:w="9573" w:type="dxa"/>
            <w:gridSpan w:val="5"/>
            <w:vAlign w:val="center"/>
          </w:tcPr>
          <w:p w14:paraId="61ACE953" w14:textId="77777777" w:rsidR="00CC3F76" w:rsidRDefault="00CE7231" w:rsidP="000A550D">
            <w:pPr>
              <w:tabs>
                <w:tab w:val="left" w:pos="567"/>
              </w:tabs>
              <w:spacing w:after="60"/>
              <w:rPr>
                <w:rFonts w:ascii="Times New Roman" w:hAnsi="Times New Roman"/>
                <w:b/>
                <w:bCs/>
                <w:sz w:val="20"/>
                <w:szCs w:val="20"/>
              </w:rPr>
            </w:pPr>
            <w:r w:rsidRPr="00CE7231">
              <w:rPr>
                <w:rFonts w:ascii="Times New Roman" w:hAnsi="Times New Roman"/>
                <w:b/>
                <w:bCs/>
                <w:sz w:val="20"/>
                <w:szCs w:val="20"/>
              </w:rPr>
              <w:t>Course objectives</w:t>
            </w:r>
          </w:p>
          <w:p w14:paraId="4F147635" w14:textId="2BDB5D94" w:rsidR="009B7B49" w:rsidRPr="009B7B49" w:rsidRDefault="009B7B49" w:rsidP="009B7B49">
            <w:pPr>
              <w:tabs>
                <w:tab w:val="left" w:pos="567"/>
              </w:tabs>
              <w:spacing w:after="60"/>
              <w:jc w:val="both"/>
              <w:rPr>
                <w:rFonts w:ascii="Times New Roman" w:hAnsi="Times New Roman"/>
                <w:sz w:val="20"/>
                <w:szCs w:val="20"/>
              </w:rPr>
            </w:pPr>
            <w:r w:rsidRPr="009B7B49">
              <w:rPr>
                <w:rFonts w:ascii="Times New Roman" w:hAnsi="Times New Roman"/>
                <w:sz w:val="20"/>
                <w:szCs w:val="20"/>
              </w:rPr>
              <w:t xml:space="preserve">It results from the constant growth of the production of natural and artificial textile fibers, </w:t>
            </w:r>
            <w:proofErr w:type="gramStart"/>
            <w:r w:rsidRPr="009B7B49">
              <w:rPr>
                <w:rFonts w:ascii="Times New Roman" w:hAnsi="Times New Roman"/>
                <w:sz w:val="20"/>
                <w:szCs w:val="20"/>
              </w:rPr>
              <w:t>i.e.</w:t>
            </w:r>
            <w:proofErr w:type="gramEnd"/>
            <w:r w:rsidRPr="009B7B49">
              <w:rPr>
                <w:rFonts w:ascii="Times New Roman" w:hAnsi="Times New Roman"/>
                <w:sz w:val="20"/>
                <w:szCs w:val="20"/>
              </w:rPr>
              <w:t xml:space="preserve"> textile fibers</w:t>
            </w:r>
            <w:r>
              <w:rPr>
                <w:rFonts w:ascii="Times New Roman" w:hAnsi="Times New Roman"/>
                <w:sz w:val="20"/>
                <w:szCs w:val="20"/>
              </w:rPr>
              <w:t xml:space="preserve"> </w:t>
            </w:r>
            <w:r w:rsidRPr="009B7B49">
              <w:rPr>
                <w:rFonts w:ascii="Times New Roman" w:hAnsi="Times New Roman"/>
                <w:sz w:val="20"/>
                <w:szCs w:val="20"/>
              </w:rPr>
              <w:t>materials and finding new textile materials and fibers, which are the result of the latest knowledge from</w:t>
            </w:r>
            <w:r>
              <w:rPr>
                <w:rFonts w:ascii="Times New Roman" w:hAnsi="Times New Roman"/>
                <w:sz w:val="20"/>
                <w:szCs w:val="20"/>
              </w:rPr>
              <w:t xml:space="preserve"> the </w:t>
            </w:r>
            <w:r w:rsidRPr="009B7B49">
              <w:rPr>
                <w:rFonts w:ascii="Times New Roman" w:hAnsi="Times New Roman"/>
                <w:sz w:val="20"/>
                <w:szCs w:val="20"/>
              </w:rPr>
              <w:t>field of chemistry. Getting to know the chemical structure and characteristics of textile materials, industrial</w:t>
            </w:r>
            <w:r>
              <w:rPr>
                <w:rFonts w:ascii="Times New Roman" w:hAnsi="Times New Roman"/>
                <w:sz w:val="20"/>
                <w:szCs w:val="20"/>
              </w:rPr>
              <w:t xml:space="preserve"> dye</w:t>
            </w:r>
            <w:r w:rsidRPr="009B7B49">
              <w:rPr>
                <w:rFonts w:ascii="Times New Roman" w:hAnsi="Times New Roman"/>
                <w:sz w:val="20"/>
                <w:szCs w:val="20"/>
              </w:rPr>
              <w:t xml:space="preserve">, </w:t>
            </w:r>
            <w:r>
              <w:rPr>
                <w:rFonts w:ascii="Times New Roman" w:hAnsi="Times New Roman"/>
                <w:sz w:val="20"/>
                <w:szCs w:val="20"/>
              </w:rPr>
              <w:t>e</w:t>
            </w:r>
            <w:r w:rsidRPr="009B7B49">
              <w:rPr>
                <w:rFonts w:ascii="Times New Roman" w:hAnsi="Times New Roman"/>
                <w:sz w:val="20"/>
                <w:szCs w:val="20"/>
              </w:rPr>
              <w:t>xplaining the mechanism, the fundamental organic reactions that exactly lead to the synthesis of all</w:t>
            </w:r>
            <w:r>
              <w:rPr>
                <w:rFonts w:ascii="Times New Roman" w:hAnsi="Times New Roman"/>
                <w:sz w:val="20"/>
                <w:szCs w:val="20"/>
              </w:rPr>
              <w:t xml:space="preserve"> </w:t>
            </w:r>
            <w:r w:rsidRPr="009B7B49">
              <w:rPr>
                <w:rFonts w:ascii="Times New Roman" w:hAnsi="Times New Roman"/>
                <w:sz w:val="20"/>
                <w:szCs w:val="20"/>
              </w:rPr>
              <w:t>known organic industrial dyes and their application in dyeing different substrates.</w:t>
            </w:r>
          </w:p>
        </w:tc>
      </w:tr>
      <w:tr w:rsidR="00CC3F76" w:rsidRPr="00092214" w14:paraId="54DF42A7" w14:textId="77777777" w:rsidTr="000A550D">
        <w:trPr>
          <w:trHeight w:val="227"/>
          <w:jc w:val="center"/>
        </w:trPr>
        <w:tc>
          <w:tcPr>
            <w:tcW w:w="9573" w:type="dxa"/>
            <w:gridSpan w:val="5"/>
            <w:vAlign w:val="center"/>
          </w:tcPr>
          <w:p w14:paraId="6AFE5354" w14:textId="77777777" w:rsidR="00CC3F76" w:rsidRDefault="00CE7231" w:rsidP="005452A0">
            <w:pPr>
              <w:tabs>
                <w:tab w:val="left" w:pos="567"/>
              </w:tabs>
              <w:spacing w:after="60"/>
              <w:jc w:val="both"/>
              <w:rPr>
                <w:rFonts w:ascii="Times New Roman" w:hAnsi="Times New Roman"/>
                <w:b/>
                <w:bCs/>
                <w:sz w:val="20"/>
                <w:szCs w:val="20"/>
              </w:rPr>
            </w:pPr>
            <w:r>
              <w:rPr>
                <w:rFonts w:ascii="Times New Roman" w:hAnsi="Times New Roman"/>
                <w:b/>
                <w:bCs/>
                <w:sz w:val="20"/>
                <w:szCs w:val="20"/>
              </w:rPr>
              <w:t>Course outcomes</w:t>
            </w:r>
          </w:p>
          <w:p w14:paraId="0C84BB5A" w14:textId="77777777" w:rsidR="009B7B49" w:rsidRPr="009B7B49" w:rsidRDefault="009B7B49" w:rsidP="009B7B49">
            <w:pPr>
              <w:tabs>
                <w:tab w:val="left" w:pos="567"/>
              </w:tabs>
              <w:spacing w:after="60"/>
              <w:jc w:val="both"/>
              <w:rPr>
                <w:rFonts w:ascii="Times New Roman" w:hAnsi="Times New Roman"/>
                <w:sz w:val="20"/>
                <w:szCs w:val="20"/>
              </w:rPr>
            </w:pPr>
            <w:r w:rsidRPr="009B7B49">
              <w:rPr>
                <w:rFonts w:ascii="Times New Roman" w:hAnsi="Times New Roman"/>
                <w:sz w:val="20"/>
                <w:szCs w:val="20"/>
              </w:rPr>
              <w:t xml:space="preserve">Acquiring knowledge about the chemical structure, </w:t>
            </w:r>
            <w:proofErr w:type="gramStart"/>
            <w:r w:rsidRPr="009B7B49">
              <w:rPr>
                <w:rFonts w:ascii="Times New Roman" w:hAnsi="Times New Roman"/>
                <w:sz w:val="20"/>
                <w:szCs w:val="20"/>
              </w:rPr>
              <w:t>properties</w:t>
            </w:r>
            <w:proofErr w:type="gramEnd"/>
            <w:r w:rsidRPr="009B7B49">
              <w:rPr>
                <w:rFonts w:ascii="Times New Roman" w:hAnsi="Times New Roman"/>
                <w:sz w:val="20"/>
                <w:szCs w:val="20"/>
              </w:rPr>
              <w:t xml:space="preserve"> and technological procedures of obtaining most often</w:t>
            </w:r>
          </w:p>
          <w:p w14:paraId="11B481AB" w14:textId="188145F4" w:rsidR="009B7B49" w:rsidRPr="00CE7231" w:rsidRDefault="009B7B49" w:rsidP="009B7B49">
            <w:pPr>
              <w:tabs>
                <w:tab w:val="left" w:pos="567"/>
              </w:tabs>
              <w:spacing w:after="60"/>
              <w:jc w:val="both"/>
              <w:rPr>
                <w:rFonts w:ascii="Times New Roman" w:hAnsi="Times New Roman"/>
                <w:b/>
                <w:bCs/>
                <w:sz w:val="20"/>
                <w:szCs w:val="20"/>
              </w:rPr>
            </w:pPr>
            <w:r w:rsidRPr="009B7B49">
              <w:rPr>
                <w:rFonts w:ascii="Times New Roman" w:hAnsi="Times New Roman"/>
                <w:sz w:val="20"/>
                <w:szCs w:val="20"/>
              </w:rPr>
              <w:t>applied natural and artificial textile fibers - materials. Getting to know the structure</w:t>
            </w:r>
            <w:r>
              <w:rPr>
                <w:rFonts w:ascii="Times New Roman" w:hAnsi="Times New Roman"/>
                <w:sz w:val="20"/>
                <w:szCs w:val="20"/>
              </w:rPr>
              <w:t xml:space="preserve"> of </w:t>
            </w:r>
            <w:r w:rsidRPr="009B7B49">
              <w:rPr>
                <w:rFonts w:ascii="Times New Roman" w:hAnsi="Times New Roman"/>
                <w:sz w:val="20"/>
                <w:szCs w:val="20"/>
              </w:rPr>
              <w:t xml:space="preserve">industrial </w:t>
            </w:r>
            <w:r>
              <w:rPr>
                <w:rFonts w:ascii="Times New Roman" w:hAnsi="Times New Roman"/>
                <w:sz w:val="20"/>
                <w:szCs w:val="20"/>
              </w:rPr>
              <w:t>dyes</w:t>
            </w:r>
            <w:r w:rsidRPr="009B7B49">
              <w:rPr>
                <w:rFonts w:ascii="Times New Roman" w:hAnsi="Times New Roman"/>
                <w:sz w:val="20"/>
                <w:szCs w:val="20"/>
              </w:rPr>
              <w:t>, thermodynamics and kinetic laws that numerically define the key dyeing parameters of different materials.</w:t>
            </w:r>
          </w:p>
        </w:tc>
      </w:tr>
      <w:tr w:rsidR="00CC3F76" w:rsidRPr="00092214" w14:paraId="76444845" w14:textId="77777777" w:rsidTr="000A550D">
        <w:trPr>
          <w:trHeight w:val="227"/>
          <w:jc w:val="center"/>
        </w:trPr>
        <w:tc>
          <w:tcPr>
            <w:tcW w:w="9573" w:type="dxa"/>
            <w:gridSpan w:val="5"/>
            <w:vAlign w:val="center"/>
          </w:tcPr>
          <w:p w14:paraId="423F50C0" w14:textId="77777777" w:rsidR="00CE7231" w:rsidRDefault="00CE7231" w:rsidP="00BF752B">
            <w:pPr>
              <w:tabs>
                <w:tab w:val="left" w:pos="567"/>
              </w:tabs>
              <w:spacing w:after="60"/>
              <w:jc w:val="both"/>
              <w:rPr>
                <w:rFonts w:ascii="Times New Roman" w:hAnsi="Times New Roman"/>
                <w:b/>
                <w:bCs/>
                <w:sz w:val="20"/>
                <w:szCs w:val="20"/>
                <w:lang w:val="sr-Cyrl-CS"/>
              </w:rPr>
            </w:pPr>
            <w:r w:rsidRPr="00CE7231">
              <w:rPr>
                <w:rFonts w:ascii="Times New Roman" w:hAnsi="Times New Roman"/>
                <w:b/>
                <w:bCs/>
                <w:sz w:val="20"/>
                <w:szCs w:val="20"/>
                <w:lang w:val="sr-Cyrl-CS"/>
              </w:rPr>
              <w:t>SYLLABUS</w:t>
            </w:r>
          </w:p>
          <w:p w14:paraId="41C06159" w14:textId="32656BE5" w:rsidR="009C220E" w:rsidRDefault="00CE7231" w:rsidP="00BF752B">
            <w:pPr>
              <w:tabs>
                <w:tab w:val="left" w:pos="567"/>
              </w:tabs>
              <w:spacing w:after="60"/>
              <w:jc w:val="both"/>
              <w:rPr>
                <w:rFonts w:ascii="Times New Roman" w:hAnsi="Times New Roman"/>
                <w:i/>
                <w:iCs/>
                <w:sz w:val="20"/>
                <w:szCs w:val="20"/>
              </w:rPr>
            </w:pPr>
            <w:r>
              <w:rPr>
                <w:rFonts w:ascii="Times New Roman" w:hAnsi="Times New Roman"/>
                <w:i/>
                <w:iCs/>
                <w:sz w:val="20"/>
                <w:szCs w:val="20"/>
              </w:rPr>
              <w:t>Lectures</w:t>
            </w:r>
          </w:p>
          <w:p w14:paraId="77E90A41" w14:textId="1E013EB8" w:rsidR="009B7B49" w:rsidRPr="006647C4" w:rsidRDefault="006647C4" w:rsidP="006647C4">
            <w:pPr>
              <w:tabs>
                <w:tab w:val="left" w:pos="567"/>
              </w:tabs>
              <w:spacing w:after="60"/>
              <w:jc w:val="both"/>
              <w:rPr>
                <w:rFonts w:ascii="Times New Roman" w:hAnsi="Times New Roman"/>
                <w:sz w:val="20"/>
                <w:szCs w:val="20"/>
              </w:rPr>
            </w:pPr>
            <w:r w:rsidRPr="006647C4">
              <w:rPr>
                <w:rFonts w:ascii="Times New Roman" w:hAnsi="Times New Roman"/>
                <w:sz w:val="20"/>
                <w:szCs w:val="20"/>
              </w:rPr>
              <w:t>Structure and classification of textile materials. Obtaining cellulose fibers. Getting protein</w:t>
            </w:r>
            <w:r>
              <w:rPr>
                <w:rFonts w:ascii="Times New Roman" w:hAnsi="Times New Roman"/>
                <w:sz w:val="20"/>
                <w:szCs w:val="20"/>
              </w:rPr>
              <w:t xml:space="preserve"> </w:t>
            </w:r>
            <w:r w:rsidRPr="006647C4">
              <w:rPr>
                <w:rFonts w:ascii="Times New Roman" w:hAnsi="Times New Roman"/>
                <w:sz w:val="20"/>
                <w:szCs w:val="20"/>
              </w:rPr>
              <w:t>fibers. Production of polyacrylonitrile fibers (PAN). Production of polyamide fibers (PA). Getting</w:t>
            </w:r>
            <w:r>
              <w:rPr>
                <w:rFonts w:ascii="Times New Roman" w:hAnsi="Times New Roman"/>
                <w:sz w:val="20"/>
                <w:szCs w:val="20"/>
              </w:rPr>
              <w:t xml:space="preserve"> </w:t>
            </w:r>
            <w:r w:rsidRPr="006647C4">
              <w:rPr>
                <w:rFonts w:ascii="Times New Roman" w:hAnsi="Times New Roman"/>
                <w:sz w:val="20"/>
                <w:szCs w:val="20"/>
              </w:rPr>
              <w:t>polyester fibers (PES). Obtaining acetate and triacetate fibers. Color structure and</w:t>
            </w:r>
            <w:r>
              <w:rPr>
                <w:rFonts w:ascii="Times New Roman" w:hAnsi="Times New Roman"/>
                <w:sz w:val="20"/>
                <w:szCs w:val="20"/>
              </w:rPr>
              <w:t xml:space="preserve"> </w:t>
            </w:r>
            <w:r w:rsidRPr="006647C4">
              <w:rPr>
                <w:rFonts w:ascii="Times New Roman" w:hAnsi="Times New Roman"/>
                <w:sz w:val="20"/>
                <w:szCs w:val="20"/>
              </w:rPr>
              <w:t>classification; Basic coloring theories. Chemical characteristics of cellulose fiber dyeing.</w:t>
            </w:r>
            <w:r>
              <w:rPr>
                <w:rFonts w:ascii="Times New Roman" w:hAnsi="Times New Roman"/>
                <w:sz w:val="20"/>
                <w:szCs w:val="20"/>
              </w:rPr>
              <w:t xml:space="preserve"> </w:t>
            </w:r>
            <w:r w:rsidRPr="006647C4">
              <w:rPr>
                <w:rFonts w:ascii="Times New Roman" w:hAnsi="Times New Roman"/>
                <w:sz w:val="20"/>
                <w:szCs w:val="20"/>
              </w:rPr>
              <w:t xml:space="preserve">Substantive, reducing, reactive, </w:t>
            </w:r>
            <w:r w:rsidR="001F3A23" w:rsidRPr="006647C4">
              <w:rPr>
                <w:rFonts w:ascii="Times New Roman" w:hAnsi="Times New Roman"/>
                <w:sz w:val="20"/>
                <w:szCs w:val="20"/>
              </w:rPr>
              <w:t>sulfurous</w:t>
            </w:r>
            <w:r w:rsidRPr="006647C4">
              <w:rPr>
                <w:rFonts w:ascii="Times New Roman" w:hAnsi="Times New Roman"/>
                <w:sz w:val="20"/>
                <w:szCs w:val="20"/>
              </w:rPr>
              <w:t xml:space="preserve">, fiber-synthesized dyes. Theoretical principles of dyeing wool with acid, metal complex, </w:t>
            </w:r>
            <w:proofErr w:type="gramStart"/>
            <w:r w:rsidRPr="006647C4">
              <w:rPr>
                <w:rFonts w:ascii="Times New Roman" w:hAnsi="Times New Roman"/>
                <w:sz w:val="20"/>
                <w:szCs w:val="20"/>
              </w:rPr>
              <w:t>chrome</w:t>
            </w:r>
            <w:proofErr w:type="gramEnd"/>
            <w:r w:rsidRPr="006647C4">
              <w:rPr>
                <w:rFonts w:ascii="Times New Roman" w:hAnsi="Times New Roman"/>
                <w:sz w:val="20"/>
                <w:szCs w:val="20"/>
              </w:rPr>
              <w:t xml:space="preserve"> and reactive dyes. Chemical characteristics of dyeing synthetic fibers. Theoretical settings of dyeing polyacrylonitrile fibers. Theoretical settings of polyamide fiber dyeing. Theoretical settings of polyester fiber dyeing</w:t>
            </w:r>
          </w:p>
          <w:p w14:paraId="6D447F4A" w14:textId="77777777" w:rsidR="001815B5" w:rsidRDefault="00CE7231" w:rsidP="00BF752B">
            <w:pPr>
              <w:tabs>
                <w:tab w:val="left" w:pos="567"/>
              </w:tabs>
              <w:spacing w:after="60"/>
              <w:jc w:val="both"/>
              <w:rPr>
                <w:rFonts w:ascii="Times New Roman" w:hAnsi="Times New Roman"/>
                <w:i/>
                <w:iCs/>
                <w:sz w:val="20"/>
                <w:szCs w:val="20"/>
              </w:rPr>
            </w:pPr>
            <w:r>
              <w:rPr>
                <w:rFonts w:ascii="Times New Roman" w:hAnsi="Times New Roman"/>
                <w:i/>
                <w:iCs/>
                <w:sz w:val="20"/>
                <w:szCs w:val="20"/>
              </w:rPr>
              <w:t>Laboratory work</w:t>
            </w:r>
          </w:p>
          <w:p w14:paraId="291719C4" w14:textId="6058289E" w:rsidR="006647C4" w:rsidRPr="006647C4" w:rsidRDefault="006647C4" w:rsidP="00BF752B">
            <w:pPr>
              <w:tabs>
                <w:tab w:val="left" w:pos="567"/>
              </w:tabs>
              <w:spacing w:after="60"/>
              <w:jc w:val="both"/>
              <w:rPr>
                <w:rFonts w:ascii="Times New Roman" w:hAnsi="Times New Roman"/>
                <w:sz w:val="20"/>
                <w:szCs w:val="20"/>
              </w:rPr>
            </w:pPr>
            <w:r w:rsidRPr="006647C4">
              <w:rPr>
                <w:rFonts w:ascii="Times New Roman" w:hAnsi="Times New Roman"/>
                <w:sz w:val="20"/>
                <w:szCs w:val="20"/>
              </w:rPr>
              <w:t xml:space="preserve">Pre-chemical treatment of cellulosic fibers and mixtures. Pre-chemical treatment of protein fibers and mixtures. Practical dyeing of cellulose fibers with direct dyes. Practical dyeing of cellulose fibers with reactive dyes. Practical dyeing of wool with acid dyes. Practical dyeing of wool with reactive dyes. Practical dyeing of wool with metal complex dyes. Practical dyeing of polyacrylonitrile fibers with </w:t>
            </w:r>
            <w:proofErr w:type="gramStart"/>
            <w:r w:rsidRPr="006647C4">
              <w:rPr>
                <w:rFonts w:ascii="Times New Roman" w:hAnsi="Times New Roman"/>
                <w:sz w:val="20"/>
                <w:szCs w:val="20"/>
              </w:rPr>
              <w:t>disperse</w:t>
            </w:r>
            <w:proofErr w:type="gramEnd"/>
            <w:r w:rsidRPr="006647C4">
              <w:rPr>
                <w:rFonts w:ascii="Times New Roman" w:hAnsi="Times New Roman"/>
                <w:sz w:val="20"/>
                <w:szCs w:val="20"/>
              </w:rPr>
              <w:t xml:space="preserve"> dyes. Practical dyeing of polyacrylonitrile fibers with cationic dyes. Practical dyeing of polyamide fibers with disperse dyes. Practical dyeing of polyamide fibers with acid dyes. Practical dyeing of polyester fibers with disperse dyes</w:t>
            </w:r>
            <w:r>
              <w:rPr>
                <w:rFonts w:ascii="Times New Roman" w:hAnsi="Times New Roman"/>
                <w:sz w:val="20"/>
                <w:szCs w:val="20"/>
              </w:rPr>
              <w:t>.</w:t>
            </w:r>
          </w:p>
        </w:tc>
      </w:tr>
      <w:tr w:rsidR="00CC3F76" w:rsidRPr="001815B5" w14:paraId="16EC7999" w14:textId="77777777" w:rsidTr="000A550D">
        <w:trPr>
          <w:trHeight w:val="227"/>
          <w:jc w:val="center"/>
        </w:trPr>
        <w:tc>
          <w:tcPr>
            <w:tcW w:w="9573" w:type="dxa"/>
            <w:gridSpan w:val="5"/>
            <w:vAlign w:val="center"/>
          </w:tcPr>
          <w:p w14:paraId="75F0AB28" w14:textId="77777777" w:rsidR="009C220E" w:rsidRDefault="00CE7231" w:rsidP="00CE7231">
            <w:pPr>
              <w:tabs>
                <w:tab w:val="left" w:pos="567"/>
              </w:tabs>
              <w:spacing w:after="60"/>
              <w:rPr>
                <w:rFonts w:ascii="Times New Roman" w:hAnsi="Times New Roman"/>
                <w:b/>
                <w:bCs/>
                <w:sz w:val="20"/>
                <w:szCs w:val="20"/>
              </w:rPr>
            </w:pPr>
            <w:r>
              <w:rPr>
                <w:rFonts w:ascii="Times New Roman" w:hAnsi="Times New Roman"/>
                <w:b/>
                <w:bCs/>
                <w:sz w:val="20"/>
                <w:szCs w:val="20"/>
              </w:rPr>
              <w:t>References</w:t>
            </w:r>
          </w:p>
          <w:p w14:paraId="32D0F5E4" w14:textId="5713A633" w:rsidR="006647C4" w:rsidRPr="006647C4" w:rsidRDefault="006647C4" w:rsidP="006647C4">
            <w:pPr>
              <w:pStyle w:val="ListParagraph"/>
              <w:numPr>
                <w:ilvl w:val="0"/>
                <w:numId w:val="2"/>
              </w:numPr>
              <w:tabs>
                <w:tab w:val="left" w:pos="567"/>
              </w:tabs>
              <w:spacing w:after="60"/>
              <w:ind w:left="357" w:hanging="357"/>
              <w:rPr>
                <w:rFonts w:ascii="Times New Roman" w:hAnsi="Times New Roman"/>
                <w:sz w:val="20"/>
                <w:szCs w:val="20"/>
              </w:rPr>
            </w:pPr>
            <w:r w:rsidRPr="006647C4">
              <w:rPr>
                <w:rFonts w:ascii="Times New Roman" w:hAnsi="Times New Roman"/>
                <w:sz w:val="20"/>
                <w:szCs w:val="20"/>
              </w:rPr>
              <w:t xml:space="preserve">M. </w:t>
            </w:r>
            <w:proofErr w:type="spellStart"/>
            <w:r w:rsidRPr="006647C4">
              <w:rPr>
                <w:rFonts w:ascii="Times New Roman" w:hAnsi="Times New Roman"/>
                <w:sz w:val="20"/>
                <w:szCs w:val="20"/>
              </w:rPr>
              <w:t>Novaković</w:t>
            </w:r>
            <w:proofErr w:type="spellEnd"/>
            <w:r w:rsidRPr="006647C4">
              <w:rPr>
                <w:rFonts w:ascii="Times New Roman" w:hAnsi="Times New Roman"/>
                <w:sz w:val="20"/>
                <w:szCs w:val="20"/>
              </w:rPr>
              <w:t xml:space="preserve">, D. </w:t>
            </w:r>
            <w:proofErr w:type="spellStart"/>
            <w:r w:rsidRPr="006647C4">
              <w:rPr>
                <w:rFonts w:ascii="Times New Roman" w:hAnsi="Times New Roman"/>
                <w:sz w:val="20"/>
                <w:szCs w:val="20"/>
              </w:rPr>
              <w:t>Džokić</w:t>
            </w:r>
            <w:proofErr w:type="spellEnd"/>
            <w:r w:rsidRPr="006647C4">
              <w:rPr>
                <w:rFonts w:ascii="Times New Roman" w:hAnsi="Times New Roman"/>
                <w:sz w:val="20"/>
                <w:szCs w:val="20"/>
              </w:rPr>
              <w:t xml:space="preserve">, S. Đorđević, </w:t>
            </w:r>
            <w:proofErr w:type="spellStart"/>
            <w:r w:rsidRPr="006647C4">
              <w:rPr>
                <w:rFonts w:ascii="Times New Roman" w:hAnsi="Times New Roman"/>
                <w:sz w:val="20"/>
                <w:szCs w:val="20"/>
              </w:rPr>
              <w:t>Teorija</w:t>
            </w:r>
            <w:proofErr w:type="spellEnd"/>
            <w:r w:rsidRPr="006647C4">
              <w:rPr>
                <w:rFonts w:ascii="Times New Roman" w:hAnsi="Times New Roman"/>
                <w:sz w:val="20"/>
                <w:szCs w:val="20"/>
              </w:rPr>
              <w:t xml:space="preserve"> i </w:t>
            </w:r>
            <w:proofErr w:type="spellStart"/>
            <w:r w:rsidRPr="006647C4">
              <w:rPr>
                <w:rFonts w:ascii="Times New Roman" w:hAnsi="Times New Roman"/>
                <w:sz w:val="20"/>
                <w:szCs w:val="20"/>
              </w:rPr>
              <w:t>tehnologija</w:t>
            </w:r>
            <w:proofErr w:type="spellEnd"/>
            <w:r w:rsidRPr="006647C4">
              <w:rPr>
                <w:rFonts w:ascii="Times New Roman" w:hAnsi="Times New Roman"/>
                <w:sz w:val="20"/>
                <w:szCs w:val="20"/>
              </w:rPr>
              <w:t xml:space="preserve"> </w:t>
            </w:r>
            <w:proofErr w:type="spellStart"/>
            <w:r w:rsidRPr="006647C4">
              <w:rPr>
                <w:rFonts w:ascii="Times New Roman" w:hAnsi="Times New Roman"/>
                <w:sz w:val="20"/>
                <w:szCs w:val="20"/>
              </w:rPr>
              <w:t>oplemenjivanja</w:t>
            </w:r>
            <w:proofErr w:type="spellEnd"/>
            <w:r w:rsidRPr="006647C4">
              <w:rPr>
                <w:rFonts w:ascii="Times New Roman" w:hAnsi="Times New Roman"/>
                <w:sz w:val="20"/>
                <w:szCs w:val="20"/>
              </w:rPr>
              <w:t xml:space="preserve"> </w:t>
            </w:r>
            <w:proofErr w:type="spellStart"/>
            <w:r w:rsidRPr="006647C4">
              <w:rPr>
                <w:rFonts w:ascii="Times New Roman" w:hAnsi="Times New Roman"/>
                <w:sz w:val="20"/>
                <w:szCs w:val="20"/>
              </w:rPr>
              <w:t>tekstila</w:t>
            </w:r>
            <w:proofErr w:type="spellEnd"/>
            <w:r w:rsidRPr="006647C4">
              <w:rPr>
                <w:rFonts w:ascii="Times New Roman" w:hAnsi="Times New Roman"/>
                <w:sz w:val="20"/>
                <w:szCs w:val="20"/>
              </w:rPr>
              <w:t xml:space="preserve"> </w:t>
            </w:r>
            <w:proofErr w:type="spellStart"/>
            <w:r w:rsidRPr="006647C4">
              <w:rPr>
                <w:rFonts w:ascii="Times New Roman" w:hAnsi="Times New Roman"/>
                <w:sz w:val="20"/>
                <w:szCs w:val="20"/>
              </w:rPr>
              <w:t>hemijskom</w:t>
            </w:r>
            <w:proofErr w:type="spellEnd"/>
            <w:r w:rsidRPr="006647C4">
              <w:rPr>
                <w:rFonts w:ascii="Times New Roman" w:hAnsi="Times New Roman"/>
                <w:sz w:val="20"/>
                <w:szCs w:val="20"/>
              </w:rPr>
              <w:t xml:space="preserve"> </w:t>
            </w:r>
            <w:proofErr w:type="spellStart"/>
            <w:r w:rsidRPr="006647C4">
              <w:rPr>
                <w:rFonts w:ascii="Times New Roman" w:hAnsi="Times New Roman"/>
                <w:sz w:val="20"/>
                <w:szCs w:val="20"/>
              </w:rPr>
              <w:t>doradom</w:t>
            </w:r>
            <w:proofErr w:type="spellEnd"/>
            <w:r w:rsidRPr="006647C4">
              <w:rPr>
                <w:rFonts w:ascii="Times New Roman" w:hAnsi="Times New Roman"/>
                <w:sz w:val="20"/>
                <w:szCs w:val="20"/>
              </w:rPr>
              <w:t xml:space="preserve">, BMG, Beograd, 1998. </w:t>
            </w:r>
          </w:p>
          <w:p w14:paraId="5DFB632A" w14:textId="648793BD" w:rsidR="006647C4" w:rsidRPr="006647C4" w:rsidRDefault="006647C4" w:rsidP="006647C4">
            <w:pPr>
              <w:pStyle w:val="ListParagraph"/>
              <w:numPr>
                <w:ilvl w:val="0"/>
                <w:numId w:val="2"/>
              </w:numPr>
              <w:tabs>
                <w:tab w:val="left" w:pos="567"/>
              </w:tabs>
              <w:spacing w:after="60"/>
              <w:ind w:left="357" w:hanging="357"/>
              <w:rPr>
                <w:rFonts w:ascii="Times New Roman" w:hAnsi="Times New Roman"/>
                <w:sz w:val="20"/>
                <w:szCs w:val="20"/>
              </w:rPr>
            </w:pPr>
            <w:r w:rsidRPr="006647C4">
              <w:rPr>
                <w:rFonts w:ascii="Times New Roman" w:hAnsi="Times New Roman"/>
                <w:sz w:val="20"/>
                <w:szCs w:val="20"/>
              </w:rPr>
              <w:t xml:space="preserve">M. </w:t>
            </w:r>
            <w:proofErr w:type="spellStart"/>
            <w:r w:rsidRPr="006647C4">
              <w:rPr>
                <w:rFonts w:ascii="Times New Roman" w:hAnsi="Times New Roman"/>
                <w:sz w:val="20"/>
                <w:szCs w:val="20"/>
              </w:rPr>
              <w:t>Novaković</w:t>
            </w:r>
            <w:proofErr w:type="spellEnd"/>
            <w:r w:rsidRPr="006647C4">
              <w:rPr>
                <w:rFonts w:ascii="Times New Roman" w:hAnsi="Times New Roman"/>
                <w:sz w:val="20"/>
                <w:szCs w:val="20"/>
              </w:rPr>
              <w:t xml:space="preserve">, </w:t>
            </w:r>
            <w:proofErr w:type="spellStart"/>
            <w:r w:rsidRPr="006647C4">
              <w:rPr>
                <w:rFonts w:ascii="Times New Roman" w:hAnsi="Times New Roman"/>
                <w:sz w:val="20"/>
                <w:szCs w:val="20"/>
              </w:rPr>
              <w:t>Teorija</w:t>
            </w:r>
            <w:proofErr w:type="spellEnd"/>
            <w:r w:rsidRPr="006647C4">
              <w:rPr>
                <w:rFonts w:ascii="Times New Roman" w:hAnsi="Times New Roman"/>
                <w:sz w:val="20"/>
                <w:szCs w:val="20"/>
              </w:rPr>
              <w:t xml:space="preserve"> i </w:t>
            </w:r>
            <w:proofErr w:type="spellStart"/>
            <w:r w:rsidRPr="006647C4">
              <w:rPr>
                <w:rFonts w:ascii="Times New Roman" w:hAnsi="Times New Roman"/>
                <w:sz w:val="20"/>
                <w:szCs w:val="20"/>
              </w:rPr>
              <w:t>tehnologija</w:t>
            </w:r>
            <w:proofErr w:type="spellEnd"/>
            <w:r w:rsidRPr="006647C4">
              <w:rPr>
                <w:rFonts w:ascii="Times New Roman" w:hAnsi="Times New Roman"/>
                <w:sz w:val="20"/>
                <w:szCs w:val="20"/>
              </w:rPr>
              <w:t xml:space="preserve"> </w:t>
            </w:r>
            <w:proofErr w:type="spellStart"/>
            <w:r w:rsidRPr="006647C4">
              <w:rPr>
                <w:rFonts w:ascii="Times New Roman" w:hAnsi="Times New Roman"/>
                <w:sz w:val="20"/>
                <w:szCs w:val="20"/>
              </w:rPr>
              <w:t>oplemenjivanja</w:t>
            </w:r>
            <w:proofErr w:type="spellEnd"/>
            <w:r w:rsidRPr="006647C4">
              <w:rPr>
                <w:rFonts w:ascii="Times New Roman" w:hAnsi="Times New Roman"/>
                <w:sz w:val="20"/>
                <w:szCs w:val="20"/>
              </w:rPr>
              <w:t xml:space="preserve"> </w:t>
            </w:r>
            <w:proofErr w:type="spellStart"/>
            <w:r w:rsidRPr="006647C4">
              <w:rPr>
                <w:rFonts w:ascii="Times New Roman" w:hAnsi="Times New Roman"/>
                <w:sz w:val="20"/>
                <w:szCs w:val="20"/>
              </w:rPr>
              <w:t>tekstila</w:t>
            </w:r>
            <w:proofErr w:type="spellEnd"/>
            <w:r w:rsidRPr="006647C4">
              <w:rPr>
                <w:rFonts w:ascii="Times New Roman" w:hAnsi="Times New Roman"/>
                <w:sz w:val="20"/>
                <w:szCs w:val="20"/>
              </w:rPr>
              <w:t xml:space="preserve"> </w:t>
            </w:r>
            <w:proofErr w:type="spellStart"/>
            <w:r w:rsidRPr="006647C4">
              <w:rPr>
                <w:rFonts w:ascii="Times New Roman" w:hAnsi="Times New Roman"/>
                <w:sz w:val="20"/>
                <w:szCs w:val="20"/>
              </w:rPr>
              <w:t>bojenjem</w:t>
            </w:r>
            <w:proofErr w:type="spellEnd"/>
            <w:r w:rsidRPr="006647C4">
              <w:rPr>
                <w:rFonts w:ascii="Times New Roman" w:hAnsi="Times New Roman"/>
                <w:sz w:val="20"/>
                <w:szCs w:val="20"/>
              </w:rPr>
              <w:t xml:space="preserve"> i </w:t>
            </w:r>
            <w:proofErr w:type="spellStart"/>
            <w:r w:rsidRPr="006647C4">
              <w:rPr>
                <w:rFonts w:ascii="Times New Roman" w:hAnsi="Times New Roman"/>
                <w:sz w:val="20"/>
                <w:szCs w:val="20"/>
              </w:rPr>
              <w:t>štampanjem</w:t>
            </w:r>
            <w:proofErr w:type="spellEnd"/>
            <w:r w:rsidRPr="006647C4">
              <w:rPr>
                <w:rFonts w:ascii="Times New Roman" w:hAnsi="Times New Roman"/>
                <w:sz w:val="20"/>
                <w:szCs w:val="20"/>
              </w:rPr>
              <w:t>, BMG, Beograd, 1996.</w:t>
            </w:r>
          </w:p>
          <w:p w14:paraId="18F9A7D8" w14:textId="71C64236" w:rsidR="006647C4" w:rsidRPr="006647C4" w:rsidRDefault="006647C4" w:rsidP="006647C4">
            <w:pPr>
              <w:pStyle w:val="ListParagraph"/>
              <w:numPr>
                <w:ilvl w:val="0"/>
                <w:numId w:val="2"/>
              </w:numPr>
              <w:tabs>
                <w:tab w:val="left" w:pos="567"/>
              </w:tabs>
              <w:spacing w:after="60"/>
              <w:ind w:left="357" w:hanging="357"/>
              <w:rPr>
                <w:rFonts w:ascii="Times New Roman" w:hAnsi="Times New Roman"/>
                <w:sz w:val="20"/>
                <w:szCs w:val="20"/>
              </w:rPr>
            </w:pPr>
            <w:r w:rsidRPr="006647C4">
              <w:rPr>
                <w:rFonts w:ascii="Times New Roman" w:hAnsi="Times New Roman"/>
                <w:sz w:val="20"/>
                <w:szCs w:val="20"/>
              </w:rPr>
              <w:t xml:space="preserve">D. </w:t>
            </w:r>
            <w:proofErr w:type="spellStart"/>
            <w:r w:rsidRPr="006647C4">
              <w:rPr>
                <w:rFonts w:ascii="Times New Roman" w:hAnsi="Times New Roman"/>
                <w:sz w:val="20"/>
                <w:szCs w:val="20"/>
              </w:rPr>
              <w:t>Džokić</w:t>
            </w:r>
            <w:proofErr w:type="spellEnd"/>
            <w:r w:rsidRPr="006647C4">
              <w:rPr>
                <w:rFonts w:ascii="Times New Roman" w:hAnsi="Times New Roman"/>
                <w:sz w:val="20"/>
                <w:szCs w:val="20"/>
              </w:rPr>
              <w:t xml:space="preserve">, </w:t>
            </w:r>
            <w:proofErr w:type="spellStart"/>
            <w:r w:rsidRPr="006647C4">
              <w:rPr>
                <w:rFonts w:ascii="Times New Roman" w:hAnsi="Times New Roman"/>
                <w:sz w:val="20"/>
                <w:szCs w:val="20"/>
              </w:rPr>
              <w:t>Teorija</w:t>
            </w:r>
            <w:proofErr w:type="spellEnd"/>
            <w:r w:rsidRPr="006647C4">
              <w:rPr>
                <w:rFonts w:ascii="Times New Roman" w:hAnsi="Times New Roman"/>
                <w:sz w:val="20"/>
                <w:szCs w:val="20"/>
              </w:rPr>
              <w:t xml:space="preserve"> i </w:t>
            </w:r>
            <w:proofErr w:type="spellStart"/>
            <w:r w:rsidRPr="006647C4">
              <w:rPr>
                <w:rFonts w:ascii="Times New Roman" w:hAnsi="Times New Roman"/>
                <w:sz w:val="20"/>
                <w:szCs w:val="20"/>
              </w:rPr>
              <w:t>tehnologija</w:t>
            </w:r>
            <w:proofErr w:type="spellEnd"/>
            <w:r w:rsidRPr="006647C4">
              <w:rPr>
                <w:rFonts w:ascii="Times New Roman" w:hAnsi="Times New Roman"/>
                <w:sz w:val="20"/>
                <w:szCs w:val="20"/>
              </w:rPr>
              <w:t xml:space="preserve"> </w:t>
            </w:r>
            <w:proofErr w:type="spellStart"/>
            <w:r w:rsidRPr="006647C4">
              <w:rPr>
                <w:rFonts w:ascii="Times New Roman" w:hAnsi="Times New Roman"/>
                <w:sz w:val="20"/>
                <w:szCs w:val="20"/>
              </w:rPr>
              <w:t>bojenja</w:t>
            </w:r>
            <w:proofErr w:type="spellEnd"/>
            <w:r w:rsidRPr="006647C4">
              <w:rPr>
                <w:rFonts w:ascii="Times New Roman" w:hAnsi="Times New Roman"/>
                <w:sz w:val="20"/>
                <w:szCs w:val="20"/>
              </w:rPr>
              <w:t xml:space="preserve"> </w:t>
            </w:r>
            <w:proofErr w:type="spellStart"/>
            <w:r w:rsidRPr="006647C4">
              <w:rPr>
                <w:rFonts w:ascii="Times New Roman" w:hAnsi="Times New Roman"/>
                <w:sz w:val="20"/>
                <w:szCs w:val="20"/>
              </w:rPr>
              <w:t>tekstilnog</w:t>
            </w:r>
            <w:proofErr w:type="spellEnd"/>
            <w:r w:rsidRPr="006647C4">
              <w:rPr>
                <w:rFonts w:ascii="Times New Roman" w:hAnsi="Times New Roman"/>
                <w:sz w:val="20"/>
                <w:szCs w:val="20"/>
              </w:rPr>
              <w:t xml:space="preserve"> </w:t>
            </w:r>
            <w:proofErr w:type="spellStart"/>
            <w:r w:rsidRPr="006647C4">
              <w:rPr>
                <w:rFonts w:ascii="Times New Roman" w:hAnsi="Times New Roman"/>
                <w:sz w:val="20"/>
                <w:szCs w:val="20"/>
              </w:rPr>
              <w:t>materijala</w:t>
            </w:r>
            <w:proofErr w:type="spellEnd"/>
            <w:r w:rsidRPr="006647C4">
              <w:rPr>
                <w:rFonts w:ascii="Times New Roman" w:hAnsi="Times New Roman"/>
                <w:sz w:val="20"/>
                <w:szCs w:val="20"/>
              </w:rPr>
              <w:t xml:space="preserve">, </w:t>
            </w:r>
            <w:proofErr w:type="spellStart"/>
            <w:r w:rsidRPr="006647C4">
              <w:rPr>
                <w:rFonts w:ascii="Times New Roman" w:hAnsi="Times New Roman"/>
                <w:sz w:val="20"/>
                <w:szCs w:val="20"/>
              </w:rPr>
              <w:t>Tehnološko-metalurški</w:t>
            </w:r>
            <w:proofErr w:type="spellEnd"/>
            <w:r w:rsidRPr="006647C4">
              <w:rPr>
                <w:rFonts w:ascii="Times New Roman" w:hAnsi="Times New Roman"/>
                <w:sz w:val="20"/>
                <w:szCs w:val="20"/>
              </w:rPr>
              <w:t xml:space="preserve"> </w:t>
            </w:r>
            <w:proofErr w:type="spellStart"/>
            <w:r w:rsidRPr="006647C4">
              <w:rPr>
                <w:rFonts w:ascii="Times New Roman" w:hAnsi="Times New Roman"/>
                <w:sz w:val="20"/>
                <w:szCs w:val="20"/>
              </w:rPr>
              <w:t>fakultet</w:t>
            </w:r>
            <w:proofErr w:type="spellEnd"/>
            <w:r w:rsidRPr="006647C4">
              <w:rPr>
                <w:rFonts w:ascii="Times New Roman" w:hAnsi="Times New Roman"/>
                <w:sz w:val="20"/>
                <w:szCs w:val="20"/>
              </w:rPr>
              <w:t xml:space="preserve"> Beograd, 1989.</w:t>
            </w:r>
          </w:p>
          <w:p w14:paraId="45DD6D23" w14:textId="7B19656A" w:rsidR="006647C4" w:rsidRPr="006647C4" w:rsidRDefault="006647C4" w:rsidP="006647C4">
            <w:pPr>
              <w:pStyle w:val="ListParagraph"/>
              <w:numPr>
                <w:ilvl w:val="0"/>
                <w:numId w:val="2"/>
              </w:numPr>
              <w:tabs>
                <w:tab w:val="left" w:pos="567"/>
              </w:tabs>
              <w:spacing w:after="60"/>
              <w:ind w:left="357" w:hanging="357"/>
              <w:rPr>
                <w:rFonts w:ascii="Times New Roman" w:hAnsi="Times New Roman"/>
                <w:sz w:val="20"/>
                <w:szCs w:val="20"/>
              </w:rPr>
            </w:pPr>
            <w:r w:rsidRPr="006647C4">
              <w:rPr>
                <w:rFonts w:ascii="Times New Roman" w:hAnsi="Times New Roman"/>
                <w:sz w:val="20"/>
                <w:szCs w:val="20"/>
              </w:rPr>
              <w:t>W.S. Perkins, Textile Coloration and Finishing, Carolina Academic Press, 1996.</w:t>
            </w:r>
          </w:p>
          <w:p w14:paraId="6A11FC2F" w14:textId="53650022" w:rsidR="006647C4" w:rsidRPr="006647C4" w:rsidRDefault="006647C4" w:rsidP="006647C4">
            <w:pPr>
              <w:pStyle w:val="ListParagraph"/>
              <w:numPr>
                <w:ilvl w:val="0"/>
                <w:numId w:val="2"/>
              </w:numPr>
              <w:tabs>
                <w:tab w:val="left" w:pos="567"/>
              </w:tabs>
              <w:spacing w:after="60"/>
              <w:ind w:left="357" w:hanging="357"/>
              <w:rPr>
                <w:rFonts w:ascii="Times New Roman" w:hAnsi="Times New Roman"/>
                <w:sz w:val="20"/>
                <w:szCs w:val="20"/>
              </w:rPr>
            </w:pPr>
            <w:r w:rsidRPr="006647C4">
              <w:rPr>
                <w:rFonts w:ascii="Times New Roman" w:hAnsi="Times New Roman"/>
                <w:sz w:val="20"/>
                <w:szCs w:val="20"/>
              </w:rPr>
              <w:t xml:space="preserve">C. M. </w:t>
            </w:r>
            <w:proofErr w:type="spellStart"/>
            <w:r w:rsidRPr="006647C4">
              <w:rPr>
                <w:rFonts w:ascii="Times New Roman" w:hAnsi="Times New Roman"/>
                <w:sz w:val="20"/>
                <w:szCs w:val="20"/>
              </w:rPr>
              <w:t>Carr</w:t>
            </w:r>
            <w:proofErr w:type="spellEnd"/>
            <w:r w:rsidRPr="006647C4">
              <w:rPr>
                <w:rFonts w:ascii="Times New Roman" w:hAnsi="Times New Roman"/>
                <w:sz w:val="20"/>
                <w:szCs w:val="20"/>
              </w:rPr>
              <w:t xml:space="preserve">, Chemistry of the Textiles Industry, Blackie Academic &amp; </w:t>
            </w:r>
            <w:proofErr w:type="spellStart"/>
            <w:r w:rsidRPr="006647C4">
              <w:rPr>
                <w:rFonts w:ascii="Times New Roman" w:hAnsi="Times New Roman"/>
                <w:sz w:val="20"/>
                <w:szCs w:val="20"/>
              </w:rPr>
              <w:t>Proffesional</w:t>
            </w:r>
            <w:proofErr w:type="spellEnd"/>
            <w:r w:rsidRPr="006647C4">
              <w:rPr>
                <w:rFonts w:ascii="Times New Roman" w:hAnsi="Times New Roman"/>
                <w:sz w:val="20"/>
                <w:szCs w:val="20"/>
              </w:rPr>
              <w:t>, 1995.</w:t>
            </w:r>
          </w:p>
          <w:p w14:paraId="7969874C" w14:textId="07F6F26E" w:rsidR="006647C4" w:rsidRPr="006647C4" w:rsidRDefault="006647C4" w:rsidP="006647C4">
            <w:pPr>
              <w:pStyle w:val="ListParagraph"/>
              <w:numPr>
                <w:ilvl w:val="0"/>
                <w:numId w:val="2"/>
              </w:numPr>
              <w:tabs>
                <w:tab w:val="left" w:pos="567"/>
              </w:tabs>
              <w:spacing w:after="60"/>
              <w:ind w:left="357" w:hanging="357"/>
              <w:rPr>
                <w:rFonts w:ascii="Times New Roman" w:hAnsi="Times New Roman"/>
                <w:sz w:val="20"/>
                <w:szCs w:val="20"/>
              </w:rPr>
            </w:pPr>
            <w:r w:rsidRPr="006647C4">
              <w:rPr>
                <w:rFonts w:ascii="Times New Roman" w:hAnsi="Times New Roman"/>
                <w:sz w:val="20"/>
                <w:szCs w:val="20"/>
              </w:rPr>
              <w:t xml:space="preserve">V. M. Ignjatović, S. Jovanović, </w:t>
            </w:r>
            <w:proofErr w:type="spellStart"/>
            <w:r w:rsidRPr="006647C4">
              <w:rPr>
                <w:rFonts w:ascii="Times New Roman" w:hAnsi="Times New Roman"/>
                <w:sz w:val="20"/>
                <w:szCs w:val="20"/>
              </w:rPr>
              <w:t>Praktikum</w:t>
            </w:r>
            <w:proofErr w:type="spellEnd"/>
            <w:r w:rsidRPr="006647C4">
              <w:rPr>
                <w:rFonts w:ascii="Times New Roman" w:hAnsi="Times New Roman"/>
                <w:sz w:val="20"/>
                <w:szCs w:val="20"/>
              </w:rPr>
              <w:t xml:space="preserve"> </w:t>
            </w:r>
            <w:proofErr w:type="spellStart"/>
            <w:r w:rsidRPr="006647C4">
              <w:rPr>
                <w:rFonts w:ascii="Times New Roman" w:hAnsi="Times New Roman"/>
                <w:sz w:val="20"/>
                <w:szCs w:val="20"/>
              </w:rPr>
              <w:t>iz</w:t>
            </w:r>
            <w:proofErr w:type="spellEnd"/>
            <w:r w:rsidRPr="006647C4">
              <w:rPr>
                <w:rFonts w:ascii="Times New Roman" w:hAnsi="Times New Roman"/>
                <w:sz w:val="20"/>
                <w:szCs w:val="20"/>
              </w:rPr>
              <w:t xml:space="preserve"> </w:t>
            </w:r>
            <w:proofErr w:type="spellStart"/>
            <w:r w:rsidRPr="006647C4">
              <w:rPr>
                <w:rFonts w:ascii="Times New Roman" w:hAnsi="Times New Roman"/>
                <w:sz w:val="20"/>
                <w:szCs w:val="20"/>
              </w:rPr>
              <w:t>tehnologije</w:t>
            </w:r>
            <w:proofErr w:type="spellEnd"/>
            <w:r w:rsidRPr="006647C4">
              <w:rPr>
                <w:rFonts w:ascii="Times New Roman" w:hAnsi="Times New Roman"/>
                <w:sz w:val="20"/>
                <w:szCs w:val="20"/>
              </w:rPr>
              <w:t xml:space="preserve"> </w:t>
            </w:r>
            <w:proofErr w:type="spellStart"/>
            <w:r w:rsidRPr="006647C4">
              <w:rPr>
                <w:rFonts w:ascii="Times New Roman" w:hAnsi="Times New Roman"/>
                <w:sz w:val="20"/>
                <w:szCs w:val="20"/>
              </w:rPr>
              <w:t>bojenja</w:t>
            </w:r>
            <w:proofErr w:type="spellEnd"/>
            <w:r w:rsidRPr="006647C4">
              <w:rPr>
                <w:rFonts w:ascii="Times New Roman" w:hAnsi="Times New Roman"/>
                <w:sz w:val="20"/>
                <w:szCs w:val="20"/>
              </w:rPr>
              <w:t xml:space="preserve"> </w:t>
            </w:r>
            <w:proofErr w:type="spellStart"/>
            <w:r w:rsidRPr="006647C4">
              <w:rPr>
                <w:rFonts w:ascii="Times New Roman" w:hAnsi="Times New Roman"/>
                <w:sz w:val="20"/>
                <w:szCs w:val="20"/>
              </w:rPr>
              <w:t>tekstila</w:t>
            </w:r>
            <w:proofErr w:type="spellEnd"/>
            <w:r w:rsidRPr="006647C4">
              <w:rPr>
                <w:rFonts w:ascii="Times New Roman" w:hAnsi="Times New Roman"/>
                <w:sz w:val="20"/>
                <w:szCs w:val="20"/>
              </w:rPr>
              <w:t xml:space="preserve">, </w:t>
            </w:r>
            <w:proofErr w:type="spellStart"/>
            <w:r w:rsidRPr="006647C4">
              <w:rPr>
                <w:rFonts w:ascii="Times New Roman" w:hAnsi="Times New Roman"/>
                <w:sz w:val="20"/>
                <w:szCs w:val="20"/>
              </w:rPr>
              <w:t>Tehnološki</w:t>
            </w:r>
            <w:proofErr w:type="spellEnd"/>
            <w:r w:rsidRPr="006647C4">
              <w:rPr>
                <w:rFonts w:ascii="Times New Roman" w:hAnsi="Times New Roman"/>
                <w:sz w:val="20"/>
                <w:szCs w:val="20"/>
              </w:rPr>
              <w:t xml:space="preserve"> </w:t>
            </w:r>
            <w:proofErr w:type="spellStart"/>
            <w:r w:rsidRPr="006647C4">
              <w:rPr>
                <w:rFonts w:ascii="Times New Roman" w:hAnsi="Times New Roman"/>
                <w:sz w:val="20"/>
                <w:szCs w:val="20"/>
              </w:rPr>
              <w:t>fakultet</w:t>
            </w:r>
            <w:proofErr w:type="spellEnd"/>
            <w:r w:rsidRPr="006647C4">
              <w:rPr>
                <w:rFonts w:ascii="Times New Roman" w:hAnsi="Times New Roman"/>
                <w:sz w:val="20"/>
                <w:szCs w:val="20"/>
              </w:rPr>
              <w:t xml:space="preserve">, </w:t>
            </w:r>
            <w:proofErr w:type="spellStart"/>
            <w:r w:rsidRPr="006647C4">
              <w:rPr>
                <w:rFonts w:ascii="Times New Roman" w:hAnsi="Times New Roman"/>
                <w:sz w:val="20"/>
                <w:szCs w:val="20"/>
              </w:rPr>
              <w:t>Leskovac</w:t>
            </w:r>
            <w:proofErr w:type="spellEnd"/>
            <w:r w:rsidRPr="006647C4">
              <w:rPr>
                <w:rFonts w:ascii="Times New Roman" w:hAnsi="Times New Roman"/>
                <w:sz w:val="20"/>
                <w:szCs w:val="20"/>
              </w:rPr>
              <w:t>,</w:t>
            </w:r>
            <w:r>
              <w:rPr>
                <w:rFonts w:ascii="Times New Roman" w:hAnsi="Times New Roman"/>
                <w:sz w:val="20"/>
                <w:szCs w:val="20"/>
              </w:rPr>
              <w:t xml:space="preserve"> </w:t>
            </w:r>
            <w:r w:rsidRPr="006647C4">
              <w:rPr>
                <w:rFonts w:ascii="Times New Roman" w:hAnsi="Times New Roman"/>
                <w:sz w:val="20"/>
                <w:szCs w:val="20"/>
              </w:rPr>
              <w:t>1995.</w:t>
            </w:r>
          </w:p>
          <w:p w14:paraId="73008CE4" w14:textId="13AAE214" w:rsidR="006647C4" w:rsidRPr="006647C4" w:rsidRDefault="006647C4" w:rsidP="006647C4">
            <w:pPr>
              <w:pStyle w:val="ListParagraph"/>
              <w:numPr>
                <w:ilvl w:val="0"/>
                <w:numId w:val="2"/>
              </w:numPr>
              <w:tabs>
                <w:tab w:val="left" w:pos="567"/>
              </w:tabs>
              <w:spacing w:after="60"/>
              <w:ind w:left="357" w:hanging="357"/>
              <w:rPr>
                <w:rFonts w:ascii="Times New Roman" w:hAnsi="Times New Roman"/>
                <w:sz w:val="20"/>
                <w:szCs w:val="20"/>
              </w:rPr>
            </w:pPr>
            <w:r w:rsidRPr="006647C4">
              <w:rPr>
                <w:rFonts w:ascii="Times New Roman" w:hAnsi="Times New Roman"/>
                <w:sz w:val="20"/>
                <w:szCs w:val="20"/>
              </w:rPr>
              <w:t xml:space="preserve">M. Ristić, </w:t>
            </w:r>
            <w:proofErr w:type="spellStart"/>
            <w:r w:rsidRPr="006647C4">
              <w:rPr>
                <w:rFonts w:ascii="Times New Roman" w:hAnsi="Times New Roman"/>
                <w:sz w:val="20"/>
                <w:szCs w:val="20"/>
              </w:rPr>
              <w:t>Vlakna</w:t>
            </w:r>
            <w:proofErr w:type="spellEnd"/>
            <w:r w:rsidRPr="006647C4">
              <w:rPr>
                <w:rFonts w:ascii="Times New Roman" w:hAnsi="Times New Roman"/>
                <w:sz w:val="20"/>
                <w:szCs w:val="20"/>
              </w:rPr>
              <w:t xml:space="preserve">, </w:t>
            </w:r>
            <w:proofErr w:type="spellStart"/>
            <w:r w:rsidRPr="006647C4">
              <w:rPr>
                <w:rFonts w:ascii="Times New Roman" w:hAnsi="Times New Roman"/>
                <w:sz w:val="20"/>
                <w:szCs w:val="20"/>
              </w:rPr>
              <w:t>Tehnološki</w:t>
            </w:r>
            <w:proofErr w:type="spellEnd"/>
            <w:r w:rsidRPr="006647C4">
              <w:rPr>
                <w:rFonts w:ascii="Times New Roman" w:hAnsi="Times New Roman"/>
                <w:sz w:val="20"/>
                <w:szCs w:val="20"/>
              </w:rPr>
              <w:t xml:space="preserve"> </w:t>
            </w:r>
            <w:proofErr w:type="spellStart"/>
            <w:r w:rsidRPr="006647C4">
              <w:rPr>
                <w:rFonts w:ascii="Times New Roman" w:hAnsi="Times New Roman"/>
                <w:sz w:val="20"/>
                <w:szCs w:val="20"/>
              </w:rPr>
              <w:t>fakultet</w:t>
            </w:r>
            <w:proofErr w:type="spellEnd"/>
            <w:r w:rsidRPr="006647C4">
              <w:rPr>
                <w:rFonts w:ascii="Times New Roman" w:hAnsi="Times New Roman"/>
                <w:sz w:val="20"/>
                <w:szCs w:val="20"/>
              </w:rPr>
              <w:t xml:space="preserve">, Banja Luka, 2000. </w:t>
            </w:r>
          </w:p>
          <w:p w14:paraId="2D3F76FC" w14:textId="510CE240" w:rsidR="006647C4" w:rsidRPr="006647C4" w:rsidRDefault="006647C4" w:rsidP="006647C4">
            <w:pPr>
              <w:pStyle w:val="ListParagraph"/>
              <w:numPr>
                <w:ilvl w:val="0"/>
                <w:numId w:val="2"/>
              </w:numPr>
              <w:tabs>
                <w:tab w:val="left" w:pos="567"/>
              </w:tabs>
              <w:spacing w:after="60"/>
              <w:ind w:left="357" w:hanging="357"/>
              <w:rPr>
                <w:rFonts w:ascii="Times New Roman" w:hAnsi="Times New Roman"/>
                <w:sz w:val="20"/>
                <w:szCs w:val="20"/>
              </w:rPr>
            </w:pPr>
            <w:r w:rsidRPr="006647C4">
              <w:rPr>
                <w:rFonts w:ascii="Times New Roman" w:hAnsi="Times New Roman"/>
                <w:sz w:val="20"/>
                <w:szCs w:val="20"/>
              </w:rPr>
              <w:t xml:space="preserve">R. </w:t>
            </w:r>
            <w:proofErr w:type="spellStart"/>
            <w:r w:rsidRPr="006647C4">
              <w:rPr>
                <w:rFonts w:ascii="Times New Roman" w:hAnsi="Times New Roman"/>
                <w:sz w:val="20"/>
                <w:szCs w:val="20"/>
              </w:rPr>
              <w:t>Čunko</w:t>
            </w:r>
            <w:proofErr w:type="spellEnd"/>
            <w:r w:rsidRPr="006647C4">
              <w:rPr>
                <w:rFonts w:ascii="Times New Roman" w:hAnsi="Times New Roman"/>
                <w:sz w:val="20"/>
                <w:szCs w:val="20"/>
              </w:rPr>
              <w:t xml:space="preserve">, E. </w:t>
            </w:r>
            <w:proofErr w:type="spellStart"/>
            <w:r w:rsidRPr="006647C4">
              <w:rPr>
                <w:rFonts w:ascii="Times New Roman" w:hAnsi="Times New Roman"/>
                <w:sz w:val="20"/>
                <w:szCs w:val="20"/>
              </w:rPr>
              <w:t>Pezelj</w:t>
            </w:r>
            <w:proofErr w:type="spellEnd"/>
            <w:r w:rsidRPr="006647C4">
              <w:rPr>
                <w:rFonts w:ascii="Times New Roman" w:hAnsi="Times New Roman"/>
                <w:sz w:val="20"/>
                <w:szCs w:val="20"/>
              </w:rPr>
              <w:t xml:space="preserve">, </w:t>
            </w:r>
            <w:proofErr w:type="spellStart"/>
            <w:r w:rsidRPr="006647C4">
              <w:rPr>
                <w:rFonts w:ascii="Times New Roman" w:hAnsi="Times New Roman"/>
                <w:sz w:val="20"/>
                <w:szCs w:val="20"/>
              </w:rPr>
              <w:t>Tekstilni</w:t>
            </w:r>
            <w:proofErr w:type="spellEnd"/>
            <w:r w:rsidRPr="006647C4">
              <w:rPr>
                <w:rFonts w:ascii="Times New Roman" w:hAnsi="Times New Roman"/>
                <w:sz w:val="20"/>
                <w:szCs w:val="20"/>
              </w:rPr>
              <w:t xml:space="preserve"> </w:t>
            </w:r>
            <w:proofErr w:type="spellStart"/>
            <w:r w:rsidRPr="006647C4">
              <w:rPr>
                <w:rFonts w:ascii="Times New Roman" w:hAnsi="Times New Roman"/>
                <w:sz w:val="20"/>
                <w:szCs w:val="20"/>
              </w:rPr>
              <w:t>materijali</w:t>
            </w:r>
            <w:proofErr w:type="spellEnd"/>
            <w:r w:rsidRPr="006647C4">
              <w:rPr>
                <w:rFonts w:ascii="Times New Roman" w:hAnsi="Times New Roman"/>
                <w:sz w:val="20"/>
                <w:szCs w:val="20"/>
              </w:rPr>
              <w:t xml:space="preserve">, </w:t>
            </w:r>
            <w:proofErr w:type="spellStart"/>
            <w:r w:rsidRPr="006647C4">
              <w:rPr>
                <w:rFonts w:ascii="Times New Roman" w:hAnsi="Times New Roman"/>
                <w:sz w:val="20"/>
                <w:szCs w:val="20"/>
              </w:rPr>
              <w:t>Tekstilno-tehnološki</w:t>
            </w:r>
            <w:proofErr w:type="spellEnd"/>
            <w:r w:rsidRPr="006647C4">
              <w:rPr>
                <w:rFonts w:ascii="Times New Roman" w:hAnsi="Times New Roman"/>
                <w:sz w:val="20"/>
                <w:szCs w:val="20"/>
              </w:rPr>
              <w:t xml:space="preserve"> </w:t>
            </w:r>
            <w:proofErr w:type="spellStart"/>
            <w:r w:rsidRPr="006647C4">
              <w:rPr>
                <w:rFonts w:ascii="Times New Roman" w:hAnsi="Times New Roman"/>
                <w:sz w:val="20"/>
                <w:szCs w:val="20"/>
              </w:rPr>
              <w:t>fakultet</w:t>
            </w:r>
            <w:proofErr w:type="spellEnd"/>
            <w:r w:rsidRPr="006647C4">
              <w:rPr>
                <w:rFonts w:ascii="Times New Roman" w:hAnsi="Times New Roman"/>
                <w:sz w:val="20"/>
                <w:szCs w:val="20"/>
              </w:rPr>
              <w:t>, Zagreb, 2002</w:t>
            </w:r>
            <w:r>
              <w:rPr>
                <w:rFonts w:ascii="Times New Roman" w:hAnsi="Times New Roman"/>
                <w:sz w:val="20"/>
                <w:szCs w:val="20"/>
              </w:rPr>
              <w:t>.</w:t>
            </w:r>
          </w:p>
          <w:p w14:paraId="67AF5D9A" w14:textId="77777777" w:rsidR="006647C4" w:rsidRPr="006647C4" w:rsidRDefault="006647C4" w:rsidP="006647C4">
            <w:pPr>
              <w:pStyle w:val="ListParagraph"/>
              <w:numPr>
                <w:ilvl w:val="0"/>
                <w:numId w:val="2"/>
              </w:numPr>
              <w:tabs>
                <w:tab w:val="left" w:pos="567"/>
              </w:tabs>
              <w:spacing w:after="60"/>
              <w:ind w:left="357" w:hanging="357"/>
              <w:rPr>
                <w:rFonts w:ascii="Times New Roman" w:hAnsi="Times New Roman"/>
                <w:b/>
                <w:bCs/>
                <w:sz w:val="20"/>
                <w:szCs w:val="20"/>
              </w:rPr>
            </w:pPr>
            <w:r w:rsidRPr="006647C4">
              <w:rPr>
                <w:rFonts w:ascii="Times New Roman" w:hAnsi="Times New Roman"/>
                <w:sz w:val="20"/>
                <w:szCs w:val="20"/>
              </w:rPr>
              <w:t xml:space="preserve">R. S. Jovanović, </w:t>
            </w:r>
            <w:proofErr w:type="spellStart"/>
            <w:r w:rsidRPr="006647C4">
              <w:rPr>
                <w:rFonts w:ascii="Times New Roman" w:hAnsi="Times New Roman"/>
                <w:sz w:val="20"/>
                <w:szCs w:val="20"/>
              </w:rPr>
              <w:t>Sintetizovana</w:t>
            </w:r>
            <w:proofErr w:type="spellEnd"/>
            <w:r w:rsidRPr="006647C4">
              <w:rPr>
                <w:rFonts w:ascii="Times New Roman" w:hAnsi="Times New Roman"/>
                <w:sz w:val="20"/>
                <w:szCs w:val="20"/>
              </w:rPr>
              <w:t xml:space="preserve"> </w:t>
            </w:r>
            <w:proofErr w:type="spellStart"/>
            <w:r w:rsidRPr="006647C4">
              <w:rPr>
                <w:rFonts w:ascii="Times New Roman" w:hAnsi="Times New Roman"/>
                <w:sz w:val="20"/>
                <w:szCs w:val="20"/>
              </w:rPr>
              <w:t>organska</w:t>
            </w:r>
            <w:proofErr w:type="spellEnd"/>
            <w:r w:rsidRPr="006647C4">
              <w:rPr>
                <w:rFonts w:ascii="Times New Roman" w:hAnsi="Times New Roman"/>
                <w:sz w:val="20"/>
                <w:szCs w:val="20"/>
              </w:rPr>
              <w:t xml:space="preserve"> </w:t>
            </w:r>
            <w:proofErr w:type="spellStart"/>
            <w:r w:rsidRPr="006647C4">
              <w:rPr>
                <w:rFonts w:ascii="Times New Roman" w:hAnsi="Times New Roman"/>
                <w:sz w:val="20"/>
                <w:szCs w:val="20"/>
              </w:rPr>
              <w:t>vlakna</w:t>
            </w:r>
            <w:proofErr w:type="spellEnd"/>
            <w:r w:rsidRPr="006647C4">
              <w:rPr>
                <w:rFonts w:ascii="Times New Roman" w:hAnsi="Times New Roman"/>
                <w:sz w:val="20"/>
                <w:szCs w:val="20"/>
              </w:rPr>
              <w:t xml:space="preserve">, </w:t>
            </w:r>
            <w:proofErr w:type="spellStart"/>
            <w:r w:rsidRPr="006647C4">
              <w:rPr>
                <w:rFonts w:ascii="Times New Roman" w:hAnsi="Times New Roman"/>
                <w:sz w:val="20"/>
                <w:szCs w:val="20"/>
              </w:rPr>
              <w:t>Građevinksa</w:t>
            </w:r>
            <w:proofErr w:type="spellEnd"/>
            <w:r w:rsidRPr="006647C4">
              <w:rPr>
                <w:rFonts w:ascii="Times New Roman" w:hAnsi="Times New Roman"/>
                <w:sz w:val="20"/>
                <w:szCs w:val="20"/>
              </w:rPr>
              <w:t xml:space="preserve"> </w:t>
            </w:r>
            <w:proofErr w:type="spellStart"/>
            <w:r w:rsidRPr="006647C4">
              <w:rPr>
                <w:rFonts w:ascii="Times New Roman" w:hAnsi="Times New Roman"/>
                <w:sz w:val="20"/>
                <w:szCs w:val="20"/>
              </w:rPr>
              <w:t>knjiga</w:t>
            </w:r>
            <w:proofErr w:type="spellEnd"/>
            <w:r w:rsidRPr="006647C4">
              <w:rPr>
                <w:rFonts w:ascii="Times New Roman" w:hAnsi="Times New Roman"/>
                <w:sz w:val="20"/>
                <w:szCs w:val="20"/>
              </w:rPr>
              <w:t>, 1990.</w:t>
            </w:r>
          </w:p>
          <w:p w14:paraId="68441527" w14:textId="6CA775F5" w:rsidR="006647C4" w:rsidRPr="001F3A23" w:rsidRDefault="001F3A23" w:rsidP="001F3A23">
            <w:pPr>
              <w:pStyle w:val="ListParagraph"/>
              <w:numPr>
                <w:ilvl w:val="0"/>
                <w:numId w:val="2"/>
              </w:numPr>
              <w:tabs>
                <w:tab w:val="left" w:pos="567"/>
              </w:tabs>
              <w:spacing w:after="60"/>
              <w:ind w:left="357" w:hanging="357"/>
              <w:rPr>
                <w:rFonts w:ascii="Times New Roman" w:hAnsi="Times New Roman"/>
                <w:b/>
                <w:bCs/>
                <w:sz w:val="20"/>
                <w:szCs w:val="20"/>
              </w:rPr>
            </w:pPr>
            <w:r>
              <w:rPr>
                <w:rFonts w:ascii="Times New Roman" w:hAnsi="Times New Roman"/>
                <w:sz w:val="20"/>
                <w:szCs w:val="20"/>
              </w:rPr>
              <w:t>A series of electronic teaching materials developed in the framework of</w:t>
            </w:r>
            <w:r w:rsidRPr="001F3A23">
              <w:rPr>
                <w:rFonts w:ascii="Times New Roman" w:hAnsi="Times New Roman"/>
                <w:sz w:val="20"/>
                <w:szCs w:val="20"/>
              </w:rPr>
              <w:t xml:space="preserve"> </w:t>
            </w:r>
            <w:r w:rsidR="006647C4" w:rsidRPr="001F3A23">
              <w:rPr>
                <w:rFonts w:ascii="Times New Roman" w:hAnsi="Times New Roman"/>
                <w:sz w:val="20"/>
                <w:szCs w:val="20"/>
              </w:rPr>
              <w:t xml:space="preserve">ERASMUS+ NETCHEM </w:t>
            </w:r>
            <w:r>
              <w:rPr>
                <w:rFonts w:ascii="Times New Roman" w:hAnsi="Times New Roman"/>
                <w:sz w:val="20"/>
                <w:szCs w:val="20"/>
              </w:rPr>
              <w:t>project</w:t>
            </w:r>
            <w:r w:rsidR="006647C4" w:rsidRPr="001F3A23">
              <w:rPr>
                <w:rFonts w:ascii="Times New Roman" w:hAnsi="Times New Roman"/>
                <w:sz w:val="20"/>
                <w:szCs w:val="20"/>
              </w:rPr>
              <w:t xml:space="preserve"> (http://mdl.netchem.ac.rs/course/view.php?id=72).</w:t>
            </w:r>
          </w:p>
        </w:tc>
      </w:tr>
      <w:tr w:rsidR="00CC3F76" w:rsidRPr="00092214" w14:paraId="537B245D" w14:textId="77777777" w:rsidTr="000A550D">
        <w:trPr>
          <w:trHeight w:val="227"/>
          <w:jc w:val="center"/>
        </w:trPr>
        <w:tc>
          <w:tcPr>
            <w:tcW w:w="3146" w:type="dxa"/>
            <w:vAlign w:val="center"/>
          </w:tcPr>
          <w:p w14:paraId="0901A2CD" w14:textId="23A0FD15" w:rsidR="00CC3F76" w:rsidRPr="00CE7231" w:rsidRDefault="00CE7231" w:rsidP="000A550D">
            <w:pPr>
              <w:tabs>
                <w:tab w:val="left" w:pos="567"/>
              </w:tabs>
              <w:spacing w:after="60"/>
              <w:rPr>
                <w:rFonts w:ascii="Times New Roman" w:hAnsi="Times New Roman"/>
                <w:b/>
                <w:bCs/>
                <w:sz w:val="20"/>
                <w:szCs w:val="20"/>
              </w:rPr>
            </w:pPr>
            <w:r>
              <w:rPr>
                <w:rFonts w:ascii="Times New Roman" w:hAnsi="Times New Roman"/>
                <w:b/>
                <w:bCs/>
                <w:sz w:val="20"/>
                <w:szCs w:val="20"/>
              </w:rPr>
              <w:t>Active teaching classes</w:t>
            </w:r>
          </w:p>
        </w:tc>
        <w:tc>
          <w:tcPr>
            <w:tcW w:w="3135" w:type="dxa"/>
            <w:gridSpan w:val="2"/>
            <w:vAlign w:val="center"/>
          </w:tcPr>
          <w:p w14:paraId="1ECF3923" w14:textId="2F301CE4" w:rsidR="00CC3F76" w:rsidRPr="001F3A23" w:rsidRDefault="00CE7231" w:rsidP="000A550D">
            <w:pPr>
              <w:tabs>
                <w:tab w:val="left" w:pos="567"/>
              </w:tabs>
              <w:spacing w:after="60"/>
              <w:rPr>
                <w:rFonts w:ascii="Times New Roman" w:hAnsi="Times New Roman"/>
                <w:bCs/>
                <w:sz w:val="20"/>
                <w:szCs w:val="20"/>
              </w:rPr>
            </w:pPr>
            <w:r>
              <w:rPr>
                <w:rFonts w:ascii="Times New Roman" w:hAnsi="Times New Roman"/>
                <w:b/>
                <w:sz w:val="20"/>
                <w:szCs w:val="20"/>
              </w:rPr>
              <w:t>Lectures</w:t>
            </w:r>
            <w:r w:rsidR="001F3A23">
              <w:rPr>
                <w:rFonts w:ascii="Times New Roman" w:hAnsi="Times New Roman"/>
                <w:b/>
                <w:sz w:val="20"/>
                <w:szCs w:val="20"/>
              </w:rPr>
              <w:t xml:space="preserve"> </w:t>
            </w:r>
            <w:r w:rsidR="001F3A23">
              <w:rPr>
                <w:rFonts w:ascii="Times New Roman" w:hAnsi="Times New Roman"/>
                <w:bCs/>
                <w:sz w:val="20"/>
                <w:szCs w:val="20"/>
              </w:rPr>
              <w:t>45</w:t>
            </w:r>
          </w:p>
        </w:tc>
        <w:tc>
          <w:tcPr>
            <w:tcW w:w="3292" w:type="dxa"/>
            <w:gridSpan w:val="2"/>
            <w:vAlign w:val="center"/>
          </w:tcPr>
          <w:p w14:paraId="0ECFC311" w14:textId="7C0F1845" w:rsidR="00CC3F76" w:rsidRPr="001F3A23" w:rsidRDefault="00CE7231" w:rsidP="000A550D">
            <w:pPr>
              <w:tabs>
                <w:tab w:val="left" w:pos="567"/>
              </w:tabs>
              <w:spacing w:after="60"/>
              <w:rPr>
                <w:rFonts w:ascii="Times New Roman" w:hAnsi="Times New Roman"/>
                <w:bCs/>
                <w:sz w:val="20"/>
                <w:szCs w:val="20"/>
              </w:rPr>
            </w:pPr>
            <w:r>
              <w:rPr>
                <w:rFonts w:ascii="Times New Roman" w:hAnsi="Times New Roman"/>
                <w:b/>
                <w:sz w:val="20"/>
                <w:szCs w:val="20"/>
              </w:rPr>
              <w:t>Laboratory work</w:t>
            </w:r>
            <w:r w:rsidR="001F3A23">
              <w:rPr>
                <w:rFonts w:ascii="Times New Roman" w:hAnsi="Times New Roman"/>
                <w:b/>
                <w:sz w:val="20"/>
                <w:szCs w:val="20"/>
              </w:rPr>
              <w:t xml:space="preserve"> </w:t>
            </w:r>
            <w:r w:rsidR="001F3A23">
              <w:rPr>
                <w:rFonts w:ascii="Times New Roman" w:hAnsi="Times New Roman"/>
                <w:bCs/>
                <w:sz w:val="20"/>
                <w:szCs w:val="20"/>
              </w:rPr>
              <w:t>30</w:t>
            </w:r>
          </w:p>
        </w:tc>
      </w:tr>
      <w:tr w:rsidR="00CC3F76" w:rsidRPr="00092214" w14:paraId="7C7979F7" w14:textId="77777777" w:rsidTr="000A550D">
        <w:trPr>
          <w:trHeight w:val="227"/>
          <w:jc w:val="center"/>
        </w:trPr>
        <w:tc>
          <w:tcPr>
            <w:tcW w:w="9573" w:type="dxa"/>
            <w:gridSpan w:val="5"/>
            <w:vAlign w:val="center"/>
          </w:tcPr>
          <w:p w14:paraId="459DF090" w14:textId="77777777" w:rsidR="00CC3F76" w:rsidRDefault="00CE7231" w:rsidP="000A550D">
            <w:pPr>
              <w:tabs>
                <w:tab w:val="left" w:pos="567"/>
              </w:tabs>
              <w:spacing w:after="60"/>
              <w:rPr>
                <w:rFonts w:ascii="Times New Roman" w:hAnsi="Times New Roman"/>
                <w:b/>
                <w:bCs/>
                <w:sz w:val="20"/>
                <w:szCs w:val="20"/>
              </w:rPr>
            </w:pPr>
            <w:r>
              <w:rPr>
                <w:rFonts w:ascii="Times New Roman" w:hAnsi="Times New Roman"/>
                <w:b/>
                <w:bCs/>
                <w:sz w:val="20"/>
                <w:szCs w:val="20"/>
              </w:rPr>
              <w:t>Teaching mode</w:t>
            </w:r>
          </w:p>
          <w:p w14:paraId="3F2152FD" w14:textId="702441FC" w:rsidR="006647C4" w:rsidRPr="00CE7231" w:rsidRDefault="001F3A23" w:rsidP="000A550D">
            <w:pPr>
              <w:tabs>
                <w:tab w:val="left" w:pos="567"/>
              </w:tabs>
              <w:spacing w:after="60"/>
              <w:rPr>
                <w:rFonts w:ascii="Times New Roman" w:hAnsi="Times New Roman"/>
                <w:b/>
                <w:bCs/>
                <w:sz w:val="20"/>
                <w:szCs w:val="20"/>
              </w:rPr>
            </w:pPr>
            <w:r w:rsidRPr="001F3A23">
              <w:rPr>
                <w:rFonts w:ascii="Times New Roman" w:hAnsi="Times New Roman"/>
                <w:sz w:val="20"/>
                <w:szCs w:val="20"/>
              </w:rPr>
              <w:t>lectures, laboratory exercises, seminar</w:t>
            </w:r>
            <w:r>
              <w:rPr>
                <w:rFonts w:ascii="Times New Roman" w:hAnsi="Times New Roman"/>
                <w:sz w:val="20"/>
                <w:szCs w:val="20"/>
              </w:rPr>
              <w:t xml:space="preserve"> papers</w:t>
            </w:r>
            <w:r w:rsidRPr="001F3A23">
              <w:rPr>
                <w:rFonts w:ascii="Times New Roman" w:hAnsi="Times New Roman"/>
                <w:sz w:val="20"/>
                <w:szCs w:val="20"/>
              </w:rPr>
              <w:t>, consultations</w:t>
            </w:r>
            <w:r w:rsidRPr="001F3A23">
              <w:rPr>
                <w:rFonts w:ascii="Times New Roman" w:hAnsi="Times New Roman"/>
                <w:b/>
                <w:bCs/>
                <w:sz w:val="20"/>
                <w:szCs w:val="20"/>
              </w:rPr>
              <w:t>.</w:t>
            </w:r>
          </w:p>
        </w:tc>
      </w:tr>
      <w:tr w:rsidR="00CC3F76" w:rsidRPr="00092214" w14:paraId="188E65A4" w14:textId="77777777" w:rsidTr="000A550D">
        <w:trPr>
          <w:trHeight w:val="227"/>
          <w:jc w:val="center"/>
        </w:trPr>
        <w:tc>
          <w:tcPr>
            <w:tcW w:w="9573" w:type="dxa"/>
            <w:gridSpan w:val="5"/>
            <w:vAlign w:val="center"/>
          </w:tcPr>
          <w:p w14:paraId="5B48F290" w14:textId="53D1BF25" w:rsidR="00CC3F76" w:rsidRPr="00CE7231" w:rsidRDefault="00CE7231" w:rsidP="000A550D">
            <w:pPr>
              <w:tabs>
                <w:tab w:val="left" w:pos="567"/>
              </w:tabs>
              <w:spacing w:after="60"/>
              <w:rPr>
                <w:rFonts w:ascii="Times New Roman" w:hAnsi="Times New Roman"/>
                <w:b/>
                <w:bCs/>
                <w:sz w:val="20"/>
                <w:szCs w:val="20"/>
              </w:rPr>
            </w:pPr>
            <w:r w:rsidRPr="00CE7231">
              <w:rPr>
                <w:rFonts w:ascii="Times New Roman" w:hAnsi="Times New Roman"/>
                <w:b/>
                <w:bCs/>
                <w:sz w:val="20"/>
                <w:szCs w:val="20"/>
                <w:lang w:val="sr-Cyrl-CS"/>
              </w:rPr>
              <w:t>ASSESSMENT METHODS AND CRITERIA</w:t>
            </w:r>
            <w:r>
              <w:rPr>
                <w:rFonts w:ascii="Times New Roman" w:hAnsi="Times New Roman"/>
                <w:b/>
                <w:bCs/>
                <w:sz w:val="20"/>
                <w:szCs w:val="20"/>
              </w:rPr>
              <w:t xml:space="preserve"> (Max 100 points)</w:t>
            </w:r>
          </w:p>
        </w:tc>
      </w:tr>
      <w:tr w:rsidR="00CE7231" w:rsidRPr="00092214" w14:paraId="5B494045" w14:textId="77777777" w:rsidTr="00776EB4">
        <w:trPr>
          <w:trHeight w:val="227"/>
          <w:jc w:val="center"/>
        </w:trPr>
        <w:tc>
          <w:tcPr>
            <w:tcW w:w="3146" w:type="dxa"/>
            <w:vAlign w:val="center"/>
          </w:tcPr>
          <w:p w14:paraId="29DE0A90" w14:textId="3A0A4A88" w:rsidR="00CE7231" w:rsidRPr="00CE7231" w:rsidRDefault="00CE7231" w:rsidP="00CE7231">
            <w:pPr>
              <w:tabs>
                <w:tab w:val="left" w:pos="567"/>
              </w:tabs>
              <w:spacing w:after="60"/>
              <w:rPr>
                <w:rFonts w:ascii="Times New Roman" w:hAnsi="Times New Roman"/>
                <w:b/>
                <w:iCs/>
                <w:sz w:val="20"/>
                <w:szCs w:val="20"/>
                <w:lang w:val="sr-Cyrl-CS"/>
              </w:rPr>
            </w:pPr>
            <w:r w:rsidRPr="00CE7231">
              <w:rPr>
                <w:rFonts w:ascii="Times New Roman" w:hAnsi="Times New Roman"/>
                <w:b/>
                <w:sz w:val="20"/>
                <w:szCs w:val="20"/>
              </w:rPr>
              <w:lastRenderedPageBreak/>
              <w:t>Pre exam duties</w:t>
            </w:r>
          </w:p>
        </w:tc>
        <w:tc>
          <w:tcPr>
            <w:tcW w:w="1960" w:type="dxa"/>
            <w:vAlign w:val="center"/>
          </w:tcPr>
          <w:p w14:paraId="464802D0" w14:textId="43818400" w:rsidR="00CE7231" w:rsidRPr="00CE7231" w:rsidRDefault="00CE7231" w:rsidP="00CE7231">
            <w:pPr>
              <w:tabs>
                <w:tab w:val="left" w:pos="567"/>
              </w:tabs>
              <w:spacing w:after="60"/>
              <w:rPr>
                <w:rFonts w:ascii="Times New Roman" w:hAnsi="Times New Roman"/>
                <w:b/>
                <w:bCs/>
                <w:sz w:val="20"/>
                <w:szCs w:val="20"/>
                <w:lang w:val="sr-Cyrl-CS"/>
              </w:rPr>
            </w:pPr>
            <w:r w:rsidRPr="00CE7231">
              <w:rPr>
                <w:rFonts w:ascii="Times New Roman" w:hAnsi="Times New Roman"/>
                <w:b/>
                <w:sz w:val="20"/>
                <w:szCs w:val="20"/>
              </w:rPr>
              <w:t>Points</w:t>
            </w:r>
          </w:p>
        </w:tc>
        <w:tc>
          <w:tcPr>
            <w:tcW w:w="3223" w:type="dxa"/>
            <w:gridSpan w:val="2"/>
            <w:shd w:val="clear" w:color="auto" w:fill="auto"/>
            <w:vAlign w:val="center"/>
          </w:tcPr>
          <w:p w14:paraId="53A0D0DC" w14:textId="5530E330" w:rsidR="00CE7231" w:rsidRPr="00092214" w:rsidRDefault="00A8601C" w:rsidP="00CE7231">
            <w:pPr>
              <w:tabs>
                <w:tab w:val="left" w:pos="567"/>
              </w:tabs>
              <w:spacing w:after="60"/>
              <w:rPr>
                <w:rFonts w:ascii="Times New Roman" w:hAnsi="Times New Roman"/>
                <w:b/>
                <w:bCs/>
                <w:sz w:val="20"/>
                <w:szCs w:val="20"/>
                <w:lang w:val="sr-Cyrl-CS"/>
              </w:rPr>
            </w:pPr>
            <w:r>
              <w:rPr>
                <w:rFonts w:ascii="Times New Roman" w:hAnsi="Times New Roman"/>
                <w:b/>
                <w:iCs/>
                <w:sz w:val="20"/>
                <w:szCs w:val="20"/>
              </w:rPr>
              <w:t>Final exam</w:t>
            </w:r>
            <w:r w:rsidR="00CE7231" w:rsidRPr="00092214">
              <w:rPr>
                <w:rFonts w:ascii="Times New Roman" w:hAnsi="Times New Roman"/>
                <w:b/>
                <w:iCs/>
                <w:sz w:val="20"/>
                <w:szCs w:val="20"/>
                <w:lang w:val="sr-Cyrl-CS"/>
              </w:rPr>
              <w:t xml:space="preserve"> </w:t>
            </w:r>
          </w:p>
        </w:tc>
        <w:tc>
          <w:tcPr>
            <w:tcW w:w="1244" w:type="dxa"/>
            <w:shd w:val="clear" w:color="auto" w:fill="auto"/>
            <w:vAlign w:val="center"/>
          </w:tcPr>
          <w:p w14:paraId="5B7965F5" w14:textId="40198BF3" w:rsidR="00CE7231" w:rsidRPr="00A8601C" w:rsidRDefault="00A8601C" w:rsidP="00CE7231">
            <w:pPr>
              <w:tabs>
                <w:tab w:val="left" w:pos="567"/>
              </w:tabs>
              <w:spacing w:after="60"/>
              <w:rPr>
                <w:rFonts w:ascii="Times New Roman" w:hAnsi="Times New Roman"/>
                <w:b/>
                <w:bCs/>
                <w:sz w:val="20"/>
                <w:szCs w:val="20"/>
              </w:rPr>
            </w:pPr>
            <w:r w:rsidRPr="00A8601C">
              <w:rPr>
                <w:rFonts w:ascii="Times New Roman" w:hAnsi="Times New Roman"/>
                <w:b/>
                <w:bCs/>
                <w:sz w:val="20"/>
                <w:szCs w:val="20"/>
              </w:rPr>
              <w:t>Points</w:t>
            </w:r>
          </w:p>
        </w:tc>
      </w:tr>
      <w:tr w:rsidR="00CC3F76" w:rsidRPr="00092214" w14:paraId="54F50D16" w14:textId="77777777" w:rsidTr="000A550D">
        <w:trPr>
          <w:trHeight w:val="227"/>
          <w:jc w:val="center"/>
        </w:trPr>
        <w:tc>
          <w:tcPr>
            <w:tcW w:w="3146" w:type="dxa"/>
            <w:vAlign w:val="center"/>
          </w:tcPr>
          <w:p w14:paraId="24336FDC" w14:textId="7574BFF4" w:rsidR="00CC3F76" w:rsidRPr="00092214" w:rsidRDefault="00CE7231" w:rsidP="000A550D">
            <w:pPr>
              <w:tabs>
                <w:tab w:val="left" w:pos="567"/>
              </w:tabs>
              <w:spacing w:after="60"/>
              <w:rPr>
                <w:rFonts w:ascii="Times New Roman" w:hAnsi="Times New Roman"/>
                <w:i/>
                <w:iCs/>
                <w:sz w:val="20"/>
                <w:szCs w:val="20"/>
                <w:lang w:val="sr-Cyrl-CS"/>
              </w:rPr>
            </w:pPr>
            <w:r w:rsidRPr="00CE7231">
              <w:rPr>
                <w:rFonts w:ascii="Times New Roman" w:hAnsi="Times New Roman"/>
                <w:sz w:val="20"/>
                <w:szCs w:val="20"/>
                <w:lang w:val="sr-Cyrl-CS"/>
              </w:rPr>
              <w:t>Activity during lectures</w:t>
            </w:r>
          </w:p>
        </w:tc>
        <w:tc>
          <w:tcPr>
            <w:tcW w:w="1960" w:type="dxa"/>
            <w:vAlign w:val="center"/>
          </w:tcPr>
          <w:p w14:paraId="645707C3" w14:textId="3A04634C" w:rsidR="00CC3F76" w:rsidRPr="001F3A23" w:rsidRDefault="001F3A23" w:rsidP="000A550D">
            <w:pPr>
              <w:tabs>
                <w:tab w:val="left" w:pos="567"/>
              </w:tabs>
              <w:spacing w:after="60"/>
              <w:rPr>
                <w:rFonts w:ascii="Times New Roman" w:hAnsi="Times New Roman"/>
                <w:sz w:val="20"/>
                <w:szCs w:val="20"/>
                <w:lang w:val="sr-Latn-RS"/>
              </w:rPr>
            </w:pPr>
            <w:r>
              <w:rPr>
                <w:rFonts w:ascii="Times New Roman" w:hAnsi="Times New Roman"/>
                <w:sz w:val="20"/>
                <w:szCs w:val="20"/>
                <w:lang w:val="sr-Latn-RS"/>
              </w:rPr>
              <w:t>5</w:t>
            </w:r>
          </w:p>
        </w:tc>
        <w:tc>
          <w:tcPr>
            <w:tcW w:w="3223" w:type="dxa"/>
            <w:gridSpan w:val="2"/>
            <w:shd w:val="clear" w:color="auto" w:fill="auto"/>
            <w:vAlign w:val="center"/>
          </w:tcPr>
          <w:p w14:paraId="79D1B08F" w14:textId="46483C45" w:rsidR="00CC3F76" w:rsidRPr="00092214" w:rsidRDefault="00A8601C" w:rsidP="000A550D">
            <w:pPr>
              <w:tabs>
                <w:tab w:val="left" w:pos="567"/>
              </w:tabs>
              <w:spacing w:after="60"/>
              <w:rPr>
                <w:rFonts w:ascii="Times New Roman" w:hAnsi="Times New Roman"/>
                <w:i/>
                <w:iCs/>
                <w:sz w:val="20"/>
                <w:szCs w:val="20"/>
                <w:lang w:val="sr-Cyrl-CS"/>
              </w:rPr>
            </w:pPr>
            <w:r w:rsidRPr="00A8601C">
              <w:rPr>
                <w:rFonts w:ascii="Times New Roman" w:hAnsi="Times New Roman"/>
                <w:sz w:val="20"/>
                <w:szCs w:val="20"/>
                <w:lang w:val="sr-Cyrl-CS"/>
              </w:rPr>
              <w:t>Written examination</w:t>
            </w:r>
          </w:p>
        </w:tc>
        <w:tc>
          <w:tcPr>
            <w:tcW w:w="1244" w:type="dxa"/>
            <w:shd w:val="clear" w:color="auto" w:fill="auto"/>
            <w:vAlign w:val="center"/>
          </w:tcPr>
          <w:p w14:paraId="7C6F4D4A" w14:textId="0B0A50E3" w:rsidR="00CC3F76" w:rsidRPr="001F3A23" w:rsidRDefault="001F3A23" w:rsidP="000A550D">
            <w:pPr>
              <w:tabs>
                <w:tab w:val="left" w:pos="567"/>
              </w:tabs>
              <w:spacing w:after="60"/>
              <w:rPr>
                <w:rFonts w:ascii="Times New Roman" w:hAnsi="Times New Roman"/>
                <w:sz w:val="20"/>
                <w:szCs w:val="20"/>
                <w:lang w:val="sr-Latn-RS"/>
              </w:rPr>
            </w:pPr>
            <w:r>
              <w:rPr>
                <w:rFonts w:ascii="Times New Roman" w:hAnsi="Times New Roman"/>
                <w:sz w:val="20"/>
                <w:szCs w:val="20"/>
                <w:lang w:val="sr-Latn-RS"/>
              </w:rPr>
              <w:t>50</w:t>
            </w:r>
          </w:p>
        </w:tc>
      </w:tr>
      <w:tr w:rsidR="00CC3F76" w:rsidRPr="00092214" w14:paraId="37A6647C" w14:textId="77777777" w:rsidTr="000A550D">
        <w:trPr>
          <w:trHeight w:val="227"/>
          <w:jc w:val="center"/>
        </w:trPr>
        <w:tc>
          <w:tcPr>
            <w:tcW w:w="3146" w:type="dxa"/>
            <w:vAlign w:val="center"/>
          </w:tcPr>
          <w:p w14:paraId="5803F2E9" w14:textId="1B1D4135" w:rsidR="00CC3F76" w:rsidRPr="00092214" w:rsidRDefault="00CE7231" w:rsidP="000A550D">
            <w:pPr>
              <w:tabs>
                <w:tab w:val="left" w:pos="567"/>
              </w:tabs>
              <w:spacing w:after="60"/>
              <w:rPr>
                <w:rFonts w:ascii="Times New Roman" w:hAnsi="Times New Roman"/>
                <w:i/>
                <w:iCs/>
                <w:sz w:val="20"/>
                <w:szCs w:val="20"/>
                <w:lang w:val="sr-Cyrl-CS"/>
              </w:rPr>
            </w:pPr>
            <w:r w:rsidRPr="00CE7231">
              <w:rPr>
                <w:rFonts w:ascii="Times New Roman" w:hAnsi="Times New Roman"/>
                <w:sz w:val="20"/>
                <w:szCs w:val="20"/>
                <w:lang w:val="sr-Cyrl-CS"/>
              </w:rPr>
              <w:t>Practical teaching</w:t>
            </w:r>
          </w:p>
        </w:tc>
        <w:tc>
          <w:tcPr>
            <w:tcW w:w="1960" w:type="dxa"/>
            <w:vAlign w:val="center"/>
          </w:tcPr>
          <w:p w14:paraId="2A8AC065" w14:textId="334F33C7" w:rsidR="00CC3F76" w:rsidRPr="001F3A23" w:rsidRDefault="001F3A23" w:rsidP="000A550D">
            <w:pPr>
              <w:tabs>
                <w:tab w:val="left" w:pos="567"/>
              </w:tabs>
              <w:spacing w:after="60"/>
              <w:rPr>
                <w:rFonts w:ascii="Times New Roman" w:hAnsi="Times New Roman"/>
                <w:sz w:val="20"/>
                <w:szCs w:val="20"/>
                <w:lang w:val="sr-Latn-RS"/>
              </w:rPr>
            </w:pPr>
            <w:r>
              <w:rPr>
                <w:rFonts w:ascii="Times New Roman" w:hAnsi="Times New Roman"/>
                <w:sz w:val="20"/>
                <w:szCs w:val="20"/>
                <w:lang w:val="sr-Latn-RS"/>
              </w:rPr>
              <w:t>10</w:t>
            </w:r>
          </w:p>
        </w:tc>
        <w:tc>
          <w:tcPr>
            <w:tcW w:w="3223" w:type="dxa"/>
            <w:gridSpan w:val="2"/>
            <w:shd w:val="clear" w:color="auto" w:fill="auto"/>
            <w:vAlign w:val="center"/>
          </w:tcPr>
          <w:p w14:paraId="28039DD0" w14:textId="2E363CDD" w:rsidR="00CC3F76" w:rsidRPr="00587F3E" w:rsidRDefault="00A8601C" w:rsidP="000A550D">
            <w:pPr>
              <w:tabs>
                <w:tab w:val="left" w:pos="567"/>
              </w:tabs>
              <w:spacing w:after="60"/>
              <w:rPr>
                <w:rFonts w:ascii="Times New Roman" w:hAnsi="Times New Roman"/>
                <w:i/>
                <w:iCs/>
                <w:sz w:val="20"/>
                <w:szCs w:val="20"/>
              </w:rPr>
            </w:pPr>
            <w:r w:rsidRPr="00A8601C">
              <w:rPr>
                <w:rFonts w:ascii="Times New Roman" w:hAnsi="Times New Roman"/>
                <w:sz w:val="20"/>
                <w:szCs w:val="20"/>
                <w:lang w:val="sr-Cyrl-CS"/>
              </w:rPr>
              <w:t>Oral examination</w:t>
            </w:r>
          </w:p>
        </w:tc>
        <w:tc>
          <w:tcPr>
            <w:tcW w:w="1244" w:type="dxa"/>
            <w:shd w:val="clear" w:color="auto" w:fill="auto"/>
            <w:vAlign w:val="center"/>
          </w:tcPr>
          <w:p w14:paraId="2DC9F41A" w14:textId="60E6EC75" w:rsidR="00CC3F76" w:rsidRPr="001F3A23" w:rsidRDefault="001F3A23" w:rsidP="000A550D">
            <w:pPr>
              <w:tabs>
                <w:tab w:val="left" w:pos="567"/>
              </w:tabs>
              <w:spacing w:after="60"/>
              <w:rPr>
                <w:rFonts w:ascii="Times New Roman" w:hAnsi="Times New Roman"/>
                <w:sz w:val="20"/>
                <w:szCs w:val="20"/>
                <w:lang w:val="sr-Latn-RS"/>
              </w:rPr>
            </w:pPr>
            <w:r>
              <w:rPr>
                <w:rFonts w:ascii="Times New Roman" w:hAnsi="Times New Roman"/>
                <w:sz w:val="20"/>
                <w:szCs w:val="20"/>
                <w:lang w:val="sr-Latn-RS"/>
              </w:rPr>
              <w:t>20</w:t>
            </w:r>
          </w:p>
        </w:tc>
      </w:tr>
      <w:tr w:rsidR="00CC3F76" w:rsidRPr="00092214" w14:paraId="1E51AA18" w14:textId="77777777" w:rsidTr="000A550D">
        <w:trPr>
          <w:trHeight w:val="227"/>
          <w:jc w:val="center"/>
        </w:trPr>
        <w:tc>
          <w:tcPr>
            <w:tcW w:w="3146" w:type="dxa"/>
            <w:vAlign w:val="center"/>
          </w:tcPr>
          <w:p w14:paraId="0569B720" w14:textId="0464CAB7" w:rsidR="00CC3F76" w:rsidRPr="00092214" w:rsidRDefault="00CE7231" w:rsidP="000A550D">
            <w:pPr>
              <w:tabs>
                <w:tab w:val="left" w:pos="567"/>
              </w:tabs>
              <w:spacing w:after="60"/>
              <w:rPr>
                <w:rFonts w:ascii="Times New Roman" w:hAnsi="Times New Roman"/>
                <w:i/>
                <w:iCs/>
                <w:sz w:val="20"/>
                <w:szCs w:val="20"/>
                <w:lang w:val="sr-Cyrl-CS"/>
              </w:rPr>
            </w:pPr>
            <w:r w:rsidRPr="00CE7231">
              <w:rPr>
                <w:rFonts w:ascii="Times New Roman" w:hAnsi="Times New Roman"/>
                <w:sz w:val="20"/>
                <w:szCs w:val="20"/>
                <w:lang w:val="sr-Cyrl-CS"/>
              </w:rPr>
              <w:t>Teaching colloquia</w:t>
            </w:r>
          </w:p>
        </w:tc>
        <w:tc>
          <w:tcPr>
            <w:tcW w:w="1960" w:type="dxa"/>
            <w:vAlign w:val="center"/>
          </w:tcPr>
          <w:p w14:paraId="43A30471" w14:textId="1D7D7633" w:rsidR="00CC3F76" w:rsidRPr="001F3A23" w:rsidRDefault="001F3A23" w:rsidP="000A550D">
            <w:pPr>
              <w:tabs>
                <w:tab w:val="left" w:pos="567"/>
              </w:tabs>
              <w:spacing w:after="60"/>
              <w:rPr>
                <w:rFonts w:ascii="Times New Roman" w:hAnsi="Times New Roman"/>
                <w:sz w:val="20"/>
                <w:szCs w:val="20"/>
                <w:lang w:val="sr-Latn-RS"/>
              </w:rPr>
            </w:pPr>
            <w:r>
              <w:rPr>
                <w:rFonts w:ascii="Times New Roman" w:hAnsi="Times New Roman"/>
                <w:sz w:val="20"/>
                <w:szCs w:val="20"/>
                <w:lang w:val="sr-Latn-RS"/>
              </w:rPr>
              <w:t>10</w:t>
            </w:r>
          </w:p>
        </w:tc>
        <w:tc>
          <w:tcPr>
            <w:tcW w:w="3223" w:type="dxa"/>
            <w:gridSpan w:val="2"/>
            <w:shd w:val="clear" w:color="auto" w:fill="auto"/>
            <w:vAlign w:val="center"/>
          </w:tcPr>
          <w:p w14:paraId="5FEE3745" w14:textId="77777777" w:rsidR="00CC3F76" w:rsidRPr="00F67284" w:rsidRDefault="00CC3F76" w:rsidP="000A550D">
            <w:pPr>
              <w:tabs>
                <w:tab w:val="left" w:pos="567"/>
              </w:tabs>
              <w:spacing w:after="60"/>
              <w:rPr>
                <w:rFonts w:ascii="Times New Roman" w:hAnsi="Times New Roman"/>
                <w:sz w:val="20"/>
                <w:szCs w:val="20"/>
                <w:lang w:val="sr-Cyrl-CS"/>
              </w:rPr>
            </w:pPr>
          </w:p>
        </w:tc>
        <w:tc>
          <w:tcPr>
            <w:tcW w:w="1244" w:type="dxa"/>
            <w:shd w:val="clear" w:color="auto" w:fill="auto"/>
            <w:vAlign w:val="center"/>
          </w:tcPr>
          <w:p w14:paraId="50CB3233" w14:textId="77777777" w:rsidR="00CC3F76" w:rsidRPr="00F67284" w:rsidRDefault="00CC3F76" w:rsidP="000A550D">
            <w:pPr>
              <w:tabs>
                <w:tab w:val="left" w:pos="567"/>
              </w:tabs>
              <w:spacing w:after="60"/>
              <w:rPr>
                <w:rFonts w:ascii="Times New Roman" w:hAnsi="Times New Roman"/>
                <w:sz w:val="20"/>
                <w:szCs w:val="20"/>
                <w:lang w:val="sr-Cyrl-CS"/>
              </w:rPr>
            </w:pPr>
          </w:p>
        </w:tc>
      </w:tr>
      <w:tr w:rsidR="00CC3F76" w:rsidRPr="00092214" w14:paraId="35ADDEE1" w14:textId="77777777" w:rsidTr="000A550D">
        <w:trPr>
          <w:trHeight w:val="227"/>
          <w:jc w:val="center"/>
        </w:trPr>
        <w:tc>
          <w:tcPr>
            <w:tcW w:w="3146" w:type="dxa"/>
            <w:vAlign w:val="center"/>
          </w:tcPr>
          <w:p w14:paraId="3DF70CD9" w14:textId="4AB5E6B8" w:rsidR="00CC3F76" w:rsidRPr="00A8601C" w:rsidRDefault="00A8601C" w:rsidP="000A550D">
            <w:pPr>
              <w:tabs>
                <w:tab w:val="left" w:pos="567"/>
              </w:tabs>
              <w:spacing w:after="60"/>
              <w:rPr>
                <w:rFonts w:ascii="Times New Roman" w:hAnsi="Times New Roman"/>
                <w:sz w:val="20"/>
                <w:szCs w:val="20"/>
              </w:rPr>
            </w:pPr>
            <w:r>
              <w:rPr>
                <w:rFonts w:ascii="Times New Roman" w:hAnsi="Times New Roman"/>
                <w:sz w:val="20"/>
                <w:szCs w:val="20"/>
              </w:rPr>
              <w:t>Seminar</w:t>
            </w:r>
          </w:p>
        </w:tc>
        <w:tc>
          <w:tcPr>
            <w:tcW w:w="1960" w:type="dxa"/>
            <w:vAlign w:val="center"/>
          </w:tcPr>
          <w:p w14:paraId="49B4A82A" w14:textId="712C40F1" w:rsidR="00CC3F76" w:rsidRPr="001F3A23" w:rsidRDefault="001F3A23" w:rsidP="000A550D">
            <w:pPr>
              <w:tabs>
                <w:tab w:val="left" w:pos="567"/>
              </w:tabs>
              <w:spacing w:after="60"/>
              <w:rPr>
                <w:rFonts w:ascii="Times New Roman" w:hAnsi="Times New Roman"/>
                <w:sz w:val="20"/>
                <w:szCs w:val="20"/>
                <w:lang w:val="sr-Latn-RS"/>
              </w:rPr>
            </w:pPr>
            <w:r>
              <w:rPr>
                <w:rFonts w:ascii="Times New Roman" w:hAnsi="Times New Roman"/>
                <w:sz w:val="20"/>
                <w:szCs w:val="20"/>
                <w:lang w:val="sr-Latn-RS"/>
              </w:rPr>
              <w:t>5</w:t>
            </w:r>
          </w:p>
        </w:tc>
        <w:tc>
          <w:tcPr>
            <w:tcW w:w="3223" w:type="dxa"/>
            <w:gridSpan w:val="2"/>
            <w:shd w:val="clear" w:color="auto" w:fill="auto"/>
            <w:vAlign w:val="center"/>
          </w:tcPr>
          <w:p w14:paraId="32A42A1A" w14:textId="77777777" w:rsidR="00CC3F76" w:rsidRPr="00092214" w:rsidRDefault="00CC3F76" w:rsidP="000A550D">
            <w:pPr>
              <w:tabs>
                <w:tab w:val="left" w:pos="567"/>
              </w:tabs>
              <w:spacing w:after="60"/>
              <w:rPr>
                <w:rFonts w:ascii="Times New Roman" w:hAnsi="Times New Roman"/>
                <w:i/>
                <w:iCs/>
                <w:sz w:val="20"/>
                <w:szCs w:val="20"/>
                <w:lang w:val="sr-Cyrl-CS"/>
              </w:rPr>
            </w:pPr>
          </w:p>
        </w:tc>
        <w:tc>
          <w:tcPr>
            <w:tcW w:w="1244" w:type="dxa"/>
            <w:shd w:val="clear" w:color="auto" w:fill="auto"/>
            <w:vAlign w:val="center"/>
          </w:tcPr>
          <w:p w14:paraId="5EEFEEED" w14:textId="77777777" w:rsidR="00CC3F76" w:rsidRPr="00F67284" w:rsidRDefault="00CC3F76" w:rsidP="000A550D">
            <w:pPr>
              <w:tabs>
                <w:tab w:val="left" w:pos="567"/>
              </w:tabs>
              <w:spacing w:after="60"/>
              <w:rPr>
                <w:rFonts w:ascii="Times New Roman" w:hAnsi="Times New Roman"/>
                <w:sz w:val="20"/>
                <w:szCs w:val="20"/>
                <w:lang w:val="sr-Cyrl-CS"/>
              </w:rPr>
            </w:pPr>
          </w:p>
        </w:tc>
      </w:tr>
    </w:tbl>
    <w:p w14:paraId="7E5F9288" w14:textId="77777777" w:rsidR="00CD546A" w:rsidRDefault="00CD546A"/>
    <w:sectPr w:rsidR="00CD546A" w:rsidSect="00452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1F1"/>
    <w:multiLevelType w:val="hybridMultilevel"/>
    <w:tmpl w:val="A768D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B63E5"/>
    <w:multiLevelType w:val="hybridMultilevel"/>
    <w:tmpl w:val="13340186"/>
    <w:lvl w:ilvl="0" w:tplc="DC22AE1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421046">
    <w:abstractNumId w:val="0"/>
  </w:num>
  <w:num w:numId="2" w16cid:durableId="1151754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76"/>
    <w:rsid w:val="00120A0B"/>
    <w:rsid w:val="001815B5"/>
    <w:rsid w:val="001E486E"/>
    <w:rsid w:val="001F0E37"/>
    <w:rsid w:val="001F3A23"/>
    <w:rsid w:val="001F526C"/>
    <w:rsid w:val="00266037"/>
    <w:rsid w:val="002A4B0C"/>
    <w:rsid w:val="00375D47"/>
    <w:rsid w:val="004525D6"/>
    <w:rsid w:val="00474C37"/>
    <w:rsid w:val="0048349C"/>
    <w:rsid w:val="005452A0"/>
    <w:rsid w:val="0057337A"/>
    <w:rsid w:val="00577CCF"/>
    <w:rsid w:val="00587F3E"/>
    <w:rsid w:val="006647C4"/>
    <w:rsid w:val="006A01B9"/>
    <w:rsid w:val="006F5231"/>
    <w:rsid w:val="006F59DB"/>
    <w:rsid w:val="00776EB4"/>
    <w:rsid w:val="007B6E97"/>
    <w:rsid w:val="00871839"/>
    <w:rsid w:val="009232D0"/>
    <w:rsid w:val="00965F0F"/>
    <w:rsid w:val="009808F2"/>
    <w:rsid w:val="009B7B49"/>
    <w:rsid w:val="009C220E"/>
    <w:rsid w:val="009E32F4"/>
    <w:rsid w:val="00A671C6"/>
    <w:rsid w:val="00A8601C"/>
    <w:rsid w:val="00BB0BA6"/>
    <w:rsid w:val="00BF752B"/>
    <w:rsid w:val="00C341B2"/>
    <w:rsid w:val="00C47988"/>
    <w:rsid w:val="00CC3F76"/>
    <w:rsid w:val="00CD546A"/>
    <w:rsid w:val="00CE7231"/>
    <w:rsid w:val="00D939D4"/>
    <w:rsid w:val="00E9057F"/>
    <w:rsid w:val="00F67284"/>
    <w:rsid w:val="00FA5352"/>
    <w:rsid w:val="00FF55C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7B21"/>
  <w15:docId w15:val="{7D929BC0-3AE2-4048-9C97-87794F09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F76"/>
    <w:pPr>
      <w:spacing w:after="0" w:line="240"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4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B0C"/>
    <w:rPr>
      <w:rFonts w:ascii="Segoe UI" w:eastAsia="Calibri" w:hAnsi="Segoe UI" w:cs="Segoe UI"/>
      <w:sz w:val="18"/>
      <w:szCs w:val="18"/>
    </w:rPr>
  </w:style>
  <w:style w:type="paragraph" w:styleId="ListParagraph">
    <w:name w:val="List Paragraph"/>
    <w:basedOn w:val="Normal"/>
    <w:uiPriority w:val="34"/>
    <w:qFormat/>
    <w:rsid w:val="00664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F9AF48-2E16-412A-8CB1-D3B928AE6F85}"/>
</file>

<file path=customXml/itemProps2.xml><?xml version="1.0" encoding="utf-8"?>
<ds:datastoreItem xmlns:ds="http://schemas.openxmlformats.org/officeDocument/2006/customXml" ds:itemID="{A8FACBFC-4959-4856-8C52-58EFD0925BEE}">
  <ds:schemaRefs>
    <ds:schemaRef ds:uri="http://schemas.microsoft.com/sharepoint/v3/contenttype/forms"/>
  </ds:schemaRefs>
</ds:datastoreItem>
</file>

<file path=customXml/itemProps3.xml><?xml version="1.0" encoding="utf-8"?>
<ds:datastoreItem xmlns:ds="http://schemas.openxmlformats.org/officeDocument/2006/customXml" ds:itemID="{77C1D593-6F18-48BD-9DEA-7C91A1F70E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 Bojić</dc:creator>
  <cp:lastModifiedBy>Ivana Rašić Mišić</cp:lastModifiedBy>
  <cp:revision>2</cp:revision>
  <dcterms:created xsi:type="dcterms:W3CDTF">2022-12-25T19:47:00Z</dcterms:created>
  <dcterms:modified xsi:type="dcterms:W3CDTF">2022-12-25T19:47:00Z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0x0101002AA82030F76BB145983645DB3F604E8F</vt:lpwstr>
  </property>
</Properties>
</file>