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82"/>
        <w:gridCol w:w="1914"/>
        <w:gridCol w:w="1144"/>
        <w:gridCol w:w="1980"/>
        <w:gridCol w:w="1230"/>
      </w:tblGrid>
      <w:tr w:rsidRPr="00FE06E8" w:rsidR="00CC3F76" w:rsidTr="5E1B9027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3CEA3FDD" w14:textId="60DFD69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Pr="00FE06E8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E06E8" w:rsidR="00DC7B91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2920C4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Pr="00FE06E8" w:rsidR="00CC3F76" w:rsidTr="5E1B9027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11BE5AEA" w14:textId="4D317BB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proofErr w:type="gramStart"/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r w:rsidRPr="00FE06E8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2920C4" w:rsidR="00661A5D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gramEnd"/>
            <w:r w:rsidRPr="002920C4" w:rsidR="00661A5D">
              <w:rPr>
                <w:rFonts w:ascii="Times New Roman" w:hAnsi="Times New Roman"/>
                <w:sz w:val="20"/>
                <w:szCs w:val="20"/>
              </w:rPr>
              <w:t xml:space="preserve"> language B2 (ENGB2)</w:t>
            </w:r>
            <w:r w:rsidRPr="0012320C" w:rsidR="00123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FE06E8" w:rsidR="00CC3F76" w:rsidTr="5E1B9027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12320C" w:rsidR="00CC3F76" w:rsidP="00FE06E8" w:rsidRDefault="00CE7231" w14:paraId="303327D1" w14:textId="443C4A9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Pr="00FE06E8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661A5D">
              <w:rPr>
                <w:rFonts w:ascii="Times New Roman" w:hAnsi="Times New Roman"/>
                <w:sz w:val="20"/>
                <w:szCs w:val="20"/>
              </w:rPr>
              <w:t xml:space="preserve">Nikola M. Tatar, Ivana </w:t>
            </w:r>
            <w:r w:rsidR="00271292">
              <w:rPr>
                <w:rFonts w:ascii="Times New Roman" w:hAnsi="Times New Roman"/>
                <w:sz w:val="20"/>
                <w:szCs w:val="20"/>
              </w:rPr>
              <w:t>N</w:t>
            </w:r>
            <w:r w:rsidR="00661A5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661A5D">
              <w:rPr>
                <w:rFonts w:ascii="Times New Roman" w:hAnsi="Times New Roman"/>
                <w:sz w:val="20"/>
                <w:szCs w:val="20"/>
              </w:rPr>
              <w:t>Šorgić</w:t>
            </w:r>
            <w:proofErr w:type="spellEnd"/>
          </w:p>
        </w:tc>
      </w:tr>
      <w:tr w:rsidRPr="00FE06E8" w:rsidR="00CC3F76" w:rsidTr="5E1B9027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3A08B75B" w14:textId="6887CF13" w14:noSpellErr="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5E1B9027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Type of course</w:t>
            </w:r>
            <w:r w:rsidRPr="5E1B9027" w:rsidR="00DC7B9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 </w:t>
            </w:r>
            <w:r w:rsidRPr="5E1B9027" w:rsidR="002920C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>lective</w:t>
            </w:r>
          </w:p>
        </w:tc>
      </w:tr>
      <w:tr w:rsidRPr="00FE06E8" w:rsidR="00CC3F76" w:rsidTr="5E1B9027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68ECFDF6" w14:textId="1A14B9B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Pr="00FE06E8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12320C" w:rsidR="001232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Pr="00FE06E8" w:rsidR="00CC3F76" w:rsidTr="5E1B9027" w14:paraId="5F07BE5F" w14:textId="77777777">
        <w:trPr>
          <w:trHeight w:val="790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314F241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F4485C" w:rsidR="00DC7B91" w:rsidP="00271292" w:rsidRDefault="002920C4" w14:paraId="4F147635" w14:textId="773C548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Students will</w:t>
            </w:r>
            <w:r w:rsidRPr="00271292" w:rsidR="00271292">
              <w:rPr>
                <w:rFonts w:ascii="Times New Roman" w:hAnsi="Times New Roman"/>
                <w:sz w:val="20"/>
                <w:szCs w:val="20"/>
              </w:rPr>
              <w:t xml:space="preserve"> develop receptive and productive language skills at a higher level </w:t>
            </w:r>
            <w:proofErr w:type="gramStart"/>
            <w:r w:rsidRPr="00271292" w:rsidR="00271292">
              <w:rPr>
                <w:rFonts w:ascii="Times New Roman" w:hAnsi="Times New Roman"/>
                <w:sz w:val="20"/>
                <w:szCs w:val="20"/>
              </w:rPr>
              <w:t>in order to</w:t>
            </w:r>
            <w:proofErr w:type="gramEnd"/>
            <w:r w:rsidRPr="00271292" w:rsidR="00271292">
              <w:rPr>
                <w:rFonts w:ascii="Times New Roman" w:hAnsi="Times New Roman"/>
                <w:sz w:val="20"/>
                <w:szCs w:val="20"/>
              </w:rPr>
              <w:t xml:space="preserve"> be</w:t>
            </w:r>
            <w:r w:rsidR="00271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292" w:rsidR="00271292">
              <w:rPr>
                <w:rFonts w:ascii="Times New Roman" w:hAnsi="Times New Roman"/>
                <w:sz w:val="20"/>
                <w:szCs w:val="20"/>
              </w:rPr>
              <w:t>trained for independent oral and written communication in English in their academic discipline,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292" w:rsidR="00271292">
              <w:rPr>
                <w:rFonts w:ascii="Times New Roman" w:hAnsi="Times New Roman"/>
                <w:sz w:val="20"/>
                <w:szCs w:val="20"/>
              </w:rPr>
              <w:t>become familiar with the translation of specific terminology from English to Serbian and vice versa, as well as to master</w:t>
            </w:r>
            <w:r w:rsidR="00271292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Pr="00271292" w:rsidR="00271292">
              <w:rPr>
                <w:rFonts w:ascii="Times New Roman" w:hAnsi="Times New Roman"/>
                <w:sz w:val="20"/>
                <w:szCs w:val="20"/>
              </w:rPr>
              <w:t>he skill of academic writing in English.</w:t>
            </w:r>
          </w:p>
        </w:tc>
      </w:tr>
      <w:tr w:rsidRPr="00FE06E8" w:rsidR="00CC3F76" w:rsidTr="5E1B9027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53A7B65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2920C4" w:rsidR="00DC7B91" w:rsidP="00271292" w:rsidRDefault="00271292" w14:paraId="11B481AB" w14:textId="24E8617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292">
              <w:rPr>
                <w:rFonts w:ascii="Times New Roman" w:hAnsi="Times New Roman"/>
                <w:sz w:val="20"/>
                <w:szCs w:val="20"/>
              </w:rPr>
              <w:t>Students developed receptive and productive language skills and mastered oral and written communication</w:t>
            </w:r>
            <w:r w:rsidR="002920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at B2 level. Students adopted specific terminology, acquired knowledge and skills on professional translation</w:t>
            </w:r>
            <w:r w:rsidR="002920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of texts from English into Serbian and vice versa. They also perfected written expression appropriate to the language of the profession</w:t>
            </w:r>
            <w:r w:rsidR="002920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FE06E8" w:rsidR="00CC3F76" w:rsidTr="5E1B9027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E7231" w:rsidP="00FE06E8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FE06E8" w:rsidRDefault="00CE7231" w14:paraId="41C06159" w14:textId="30C2C42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271292" w:rsidR="00271292" w:rsidP="00271292" w:rsidRDefault="00271292" w14:paraId="3AEB8679" w14:textId="11B9CDD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E1B9027" w:rsidR="0027129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5E1B9027" w:rsidR="00271292">
              <w:rPr>
                <w:rFonts w:ascii="Times New Roman" w:hAnsi="Times New Roman"/>
                <w:sz w:val="20"/>
                <w:szCs w:val="20"/>
              </w:rPr>
              <w:t>Тhe</w:t>
            </w:r>
            <w:proofErr w:type="spellEnd"/>
            <w:r w:rsidRPr="5E1B9027" w:rsidR="00271292">
              <w:rPr>
                <w:rFonts w:ascii="Times New Roman" w:hAnsi="Times New Roman"/>
                <w:sz w:val="20"/>
                <w:szCs w:val="20"/>
              </w:rPr>
              <w:t xml:space="preserve"> tense system – revision; 2. Comparing and contrasting; 3. Narrative Tenses; 4. </w:t>
            </w:r>
            <w:proofErr w:type="spellStart"/>
            <w:r w:rsidRPr="5E1B9027" w:rsidR="00271292">
              <w:rPr>
                <w:rFonts w:ascii="Times New Roman" w:hAnsi="Times New Roman"/>
                <w:sz w:val="20"/>
                <w:szCs w:val="20"/>
              </w:rPr>
              <w:t>Nominalisation</w:t>
            </w:r>
            <w:proofErr w:type="spellEnd"/>
            <w:r w:rsidRPr="5E1B9027" w:rsidR="00271292">
              <w:rPr>
                <w:rFonts w:ascii="Times New Roman" w:hAnsi="Times New Roman"/>
                <w:sz w:val="20"/>
                <w:szCs w:val="20"/>
              </w:rPr>
              <w:t>; 5. Future forms; 6.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>Stating facts and opinions; 7. Modals and related verbs; 8. Cause &amp; effect; 9. Relative clauses, Participles; 10. Arguing and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>persuading; 11. Hypothesizing; 12. Hedging, Paraphrasing; 13. Articles, Determiners, Demonstratives; 14. Using defining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E1B9027" w:rsidR="00271292">
              <w:rPr>
                <w:rFonts w:ascii="Times New Roman" w:hAnsi="Times New Roman"/>
                <w:sz w:val="20"/>
                <w:szCs w:val="20"/>
              </w:rPr>
              <w:t>language; 15. Collocation; 16. Cohesion; 17. Review</w:t>
            </w:r>
          </w:p>
          <w:p w:rsidR="5B42DEE0" w:rsidP="5E1B9027" w:rsidRDefault="5B42DEE0" w14:paraId="72269560" w14:textId="05DF7253">
            <w:pPr>
              <w:pStyle w:val="Normal"/>
              <w:tabs>
                <w:tab w:val="left" w:leader="none" w:pos="567"/>
              </w:tabs>
              <w:bidi w:val="0"/>
              <w:spacing w:before="0" w:beforeAutospacing="off" w:after="60" w:afterAutospacing="off" w:line="240" w:lineRule="auto"/>
              <w:ind w:left="0" w:right="0"/>
              <w:jc w:val="both"/>
            </w:pPr>
            <w:r w:rsidRPr="5E1B9027" w:rsidR="5B42DEE0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Practical teaching</w:t>
            </w:r>
          </w:p>
          <w:p w:rsidRPr="00271292" w:rsidR="00DC7B91" w:rsidP="00271292" w:rsidRDefault="00271292" w14:paraId="291719C4" w14:textId="6BC5F04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292">
              <w:rPr>
                <w:rFonts w:ascii="Times New Roman" w:hAnsi="Times New Roman"/>
                <w:sz w:val="20"/>
                <w:szCs w:val="20"/>
              </w:rPr>
              <w:t>Reading and translation of texts, talking about the text, project work (work in groups), communication (work in pairs),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discussions (work in groups), writing texts.</w:t>
            </w:r>
          </w:p>
        </w:tc>
      </w:tr>
      <w:tr w:rsidRPr="00FE06E8" w:rsidR="00CC3F76" w:rsidTr="5E1B9027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D48CA" w:rsidR="009C220E" w:rsidP="00FE06E8" w:rsidRDefault="00CE7231" w14:paraId="09581AD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8CA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271292" w:rsidR="00271292" w:rsidP="00271292" w:rsidRDefault="00271292" w14:paraId="1724751C" w14:textId="7915BDA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 xml:space="preserve">Soars, L., &amp; Soars, J. New Headway – Upper-Intermediate.4 </w:t>
            </w:r>
            <w:proofErr w:type="spellStart"/>
            <w:r w:rsidRPr="00271292">
              <w:rPr>
                <w:rFonts w:ascii="Times New Roman" w:hAnsi="Times New Roman"/>
                <w:sz w:val="20"/>
                <w:szCs w:val="20"/>
              </w:rPr>
              <w:t>th</w:t>
            </w:r>
            <w:proofErr w:type="spellEnd"/>
            <w:r w:rsidRPr="00271292">
              <w:rPr>
                <w:rFonts w:ascii="Times New Roman" w:hAnsi="Times New Roman"/>
                <w:sz w:val="20"/>
                <w:szCs w:val="20"/>
              </w:rPr>
              <w:t xml:space="preserve"> edition Oxford: Oxford University Press. Student’s book</w:t>
            </w:r>
          </w:p>
          <w:p w:rsidRPr="00271292" w:rsidR="00271292" w:rsidP="00271292" w:rsidRDefault="00271292" w14:paraId="55F9A0F0" w14:textId="094A769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Soars, L., &amp; Soars, J. New Headway – Upper-Intermediate.4th edition Oxford: Oxford University Press. Workbook</w:t>
            </w:r>
          </w:p>
          <w:p w:rsidRPr="00271292" w:rsidR="00271292" w:rsidP="00271292" w:rsidRDefault="00271292" w14:paraId="6824DD3F" w14:textId="08B3BF5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Campbell, C. (2012). English for Academic Study: Vocabulary, Reading: Garnet Publishing Ltd.</w:t>
            </w:r>
          </w:p>
          <w:p w:rsidRPr="00271292" w:rsidR="00271292" w:rsidP="00271292" w:rsidRDefault="00271292" w14:paraId="6948A28F" w14:textId="2FBE2D3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 xml:space="preserve">A suitable monolingual dictionary </w:t>
            </w:r>
            <w:r w:rsidR="00A23372">
              <w:rPr>
                <w:rFonts w:ascii="Times New Roman" w:hAnsi="Times New Roman"/>
                <w:sz w:val="20"/>
                <w:szCs w:val="20"/>
              </w:rPr>
              <w:t>(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 xml:space="preserve">Oxford, Longman, Collins </w:t>
            </w:r>
            <w:proofErr w:type="spellStart"/>
            <w:r w:rsidRPr="00271292">
              <w:rPr>
                <w:rFonts w:ascii="Times New Roman" w:hAnsi="Times New Roman"/>
                <w:sz w:val="20"/>
                <w:szCs w:val="20"/>
              </w:rPr>
              <w:t>Cobuild</w:t>
            </w:r>
            <w:proofErr w:type="spellEnd"/>
            <w:r w:rsidR="00A23372">
              <w:rPr>
                <w:rFonts w:ascii="Times New Roman" w:hAnsi="Times New Roman"/>
                <w:sz w:val="20"/>
                <w:szCs w:val="20"/>
              </w:rPr>
              <w:t>)</w:t>
            </w:r>
            <w:r w:rsidR="00EA66D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271292" w:rsidR="00271292" w:rsidP="00271292" w:rsidRDefault="00271292" w14:paraId="22913EA3" w14:textId="362100C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Swan, M. (2009). Practical English Usage, Oxford: Oxford University Press.</w:t>
            </w:r>
          </w:p>
          <w:p w:rsidRPr="00271292" w:rsidR="00271292" w:rsidP="00271292" w:rsidRDefault="00271292" w14:paraId="391CC244" w14:textId="26B9B65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Pr="00271292">
              <w:rPr>
                <w:rFonts w:ascii="Times New Roman" w:hAnsi="Times New Roman"/>
                <w:sz w:val="20"/>
                <w:szCs w:val="20"/>
              </w:rPr>
              <w:t>Paterson, K., &amp; Wedge, R. (2018). Oxford Grammar for EAP. Oxford: Oxford University Press.</w:t>
            </w:r>
          </w:p>
          <w:p w:rsidRPr="00CD48CA" w:rsidR="00DC7B91" w:rsidP="00271292" w:rsidRDefault="00271292" w14:paraId="68441527" w14:textId="0286D29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271292">
              <w:rPr>
                <w:rFonts w:ascii="Times New Roman" w:hAnsi="Times New Roman"/>
                <w:sz w:val="20"/>
                <w:szCs w:val="20"/>
              </w:rPr>
              <w:t>Velebná</w:t>
            </w:r>
            <w:proofErr w:type="spellEnd"/>
            <w:r w:rsidRPr="00271292">
              <w:rPr>
                <w:rFonts w:ascii="Times New Roman" w:hAnsi="Times New Roman"/>
                <w:sz w:val="20"/>
                <w:szCs w:val="20"/>
              </w:rPr>
              <w:t>, B. (2009). English for Chemists. https://www.upjs.sk/public/media/3499/English-for-Chemists.pdf</w:t>
            </w:r>
          </w:p>
        </w:tc>
      </w:tr>
      <w:tr w:rsidRPr="00FE06E8" w:rsidR="00CC3F76" w:rsidTr="5E1B9027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FE06E8" w:rsidR="00CC3F76" w:rsidP="00FE06E8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FE06E8" w:rsidR="00CC3F76" w:rsidP="00FE06E8" w:rsidRDefault="00CE7231" w14:paraId="1ECF3923" w14:textId="17BB4CE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Pr="00FE06E8" w:rsidR="00DC7B9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FE06E8" w:rsidR="00CC3F76" w:rsidP="00FE06E8" w:rsidRDefault="00CE7231" w14:paraId="0ECFC311" w14:textId="031748E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Pr="00FE06E8" w:rsidR="00DC7B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50F1" w:rsidR="00DC7B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Pr="00FE06E8" w:rsidR="00CC3F76" w:rsidTr="5E1B9027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5919054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271292" w:rsidR="00271292" w:rsidP="00271292" w:rsidRDefault="00271292" w14:paraId="1C285E0A" w14:textId="75BC29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71292">
              <w:rPr>
                <w:rFonts w:ascii="Times New Roman" w:hAnsi="Times New Roman"/>
                <w:sz w:val="20"/>
                <w:szCs w:val="20"/>
              </w:rPr>
              <w:t>Text work, pair work, group work, project work, discussion, essay writing, role play, work with the use of</w:t>
            </w:r>
          </w:p>
          <w:p w:rsidRPr="00FE06E8" w:rsidR="00DC7B91" w:rsidP="00271292" w:rsidRDefault="00271292" w14:paraId="3F2152FD" w14:textId="53AC70D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71292">
              <w:rPr>
                <w:rFonts w:ascii="Times New Roman" w:hAnsi="Times New Roman"/>
                <w:sz w:val="20"/>
                <w:szCs w:val="20"/>
              </w:rPr>
              <w:t>computers/smartphones/tablets, hybrid teaching, etc.</w:t>
            </w:r>
          </w:p>
        </w:tc>
      </w:tr>
      <w:tr w:rsidRPr="00FE06E8" w:rsidR="00CC3F76" w:rsidTr="5E1B9027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E06E8" w:rsidR="00CC3F76" w:rsidP="00FE06E8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FE06E8" w:rsidR="00CE7231" w:rsidTr="5E1B9027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FE06E8" w:rsidR="00CE7231" w:rsidP="00FE06E8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FE06E8" w:rsidR="00CE7231" w:rsidP="00FE06E8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E06E8" w:rsidR="00CE7231" w:rsidP="00FE06E8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FE06E8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E06E8" w:rsidR="00CE7231" w:rsidP="00FE06E8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FE06E8" w:rsidR="00CC3F76" w:rsidTr="5E1B9027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FE06E8" w:rsidR="00CC3F76" w:rsidP="00FE06E8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FE06E8" w:rsidR="00CC3F76" w:rsidP="00FE06E8" w:rsidRDefault="00271292" w14:paraId="645707C3" w14:textId="644C6C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E06E8" w:rsidR="00CC3F76" w:rsidP="00FE06E8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E06E8" w:rsidR="00CC3F76" w:rsidP="00FE06E8" w:rsidRDefault="00271292" w14:paraId="7C6F4D4A" w14:textId="2667993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FE06E8" w:rsidR="00CC3F76" w:rsidTr="5E1B9027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D47EA0" w:rsidR="00CC3F76" w:rsidP="00D47EA0" w:rsidRDefault="00D47EA0" w14:paraId="5803F2E9" w14:textId="605D9FE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D47EA0">
              <w:rPr>
                <w:rFonts w:ascii="Times New Roman" w:hAnsi="Times New Roman"/>
                <w:sz w:val="20"/>
                <w:szCs w:val="20"/>
                <w:lang w:val="sr-Cyrl-CS"/>
              </w:rPr>
              <w:t>rafted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EA0">
              <w:rPr>
                <w:rFonts w:ascii="Times New Roman" w:hAnsi="Times New Roman"/>
                <w:sz w:val="20"/>
                <w:szCs w:val="20"/>
                <w:lang w:val="sr-Cyrl-CS"/>
              </w:rPr>
              <w:t>professional development plan</w:t>
            </w:r>
          </w:p>
        </w:tc>
        <w:tc>
          <w:tcPr>
            <w:tcW w:w="1960" w:type="dxa"/>
            <w:tcMar/>
            <w:vAlign w:val="center"/>
          </w:tcPr>
          <w:p w:rsidRPr="00FE06E8" w:rsidR="00CC3F76" w:rsidP="00FE06E8" w:rsidRDefault="002920C4" w14:paraId="2A8AC065" w14:textId="3FB7009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E06E8" w:rsidR="00CC3F76" w:rsidP="00FE06E8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E06E8" w:rsidR="00CC3F76" w:rsidP="00FE06E8" w:rsidRDefault="00CD48CA" w14:paraId="2DC9F41A" w14:textId="50F14C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FE06E8" w:rsidR="00CC3F76" w:rsidTr="5E1B9027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FE06E8" w:rsidR="00CC3F76" w:rsidP="00FE06E8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FE06E8" w:rsidR="00CC3F76" w:rsidP="00FE06E8" w:rsidRDefault="00271292" w14:paraId="43A30471" w14:textId="2855879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E06E8" w:rsidR="00CC3F76" w:rsidP="00FE06E8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E06E8" w:rsidR="00CC3F76" w:rsidP="00FE06E8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FE06E8" w:rsidR="00CC3F76" w:rsidTr="5E1B9027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FE06E8" w:rsidR="00CC3F76" w:rsidP="00FE06E8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FE06E8" w:rsidR="00CC3F76" w:rsidP="00FE06E8" w:rsidRDefault="002920C4" w14:paraId="49B4A82A" w14:textId="6A9DFBC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E06E8" w:rsidR="00CC3F76" w:rsidP="00FE06E8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E06E8" w:rsidR="00CC3F76" w:rsidP="00FE06E8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FE06E8" w:rsidRDefault="00FE06E8" w14:paraId="55FE5015" w14:textId="77777777"/>
    <w:sectPr w:rsidR="00FE06E8" w:rsidSect="00FE06E8">
      <w:pgSz w:w="12240" w:h="15840" w:orient="portrait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2320C"/>
    <w:rsid w:val="001550F1"/>
    <w:rsid w:val="001815B5"/>
    <w:rsid w:val="001E486E"/>
    <w:rsid w:val="001F0E37"/>
    <w:rsid w:val="001F526C"/>
    <w:rsid w:val="00266037"/>
    <w:rsid w:val="00271292"/>
    <w:rsid w:val="002920C4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61A5D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23372"/>
    <w:rsid w:val="00A671C6"/>
    <w:rsid w:val="00A8601C"/>
    <w:rsid w:val="00BB0BA6"/>
    <w:rsid w:val="00BF752B"/>
    <w:rsid w:val="00C341B2"/>
    <w:rsid w:val="00C47988"/>
    <w:rsid w:val="00CC3F76"/>
    <w:rsid w:val="00CD48CA"/>
    <w:rsid w:val="00CD546A"/>
    <w:rsid w:val="00CE7231"/>
    <w:rsid w:val="00D47EA0"/>
    <w:rsid w:val="00D939D4"/>
    <w:rsid w:val="00DC7B91"/>
    <w:rsid w:val="00E9057F"/>
    <w:rsid w:val="00EA66D0"/>
    <w:rsid w:val="00F4485C"/>
    <w:rsid w:val="00F67284"/>
    <w:rsid w:val="00FA5352"/>
    <w:rsid w:val="00FE06E8"/>
    <w:rsid w:val="00FF55C0"/>
    <w:rsid w:val="4EAD79CB"/>
    <w:rsid w:val="5B42DEE0"/>
    <w:rsid w:val="5E1B9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6B544-970C-40AA-9266-CD09BFC2D496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Vesna Stankov-Jovanović</lastModifiedBy>
  <revision>8</revision>
  <dcterms:created xsi:type="dcterms:W3CDTF">2022-12-22T16:27:00.0000000Z</dcterms:created>
  <dcterms:modified xsi:type="dcterms:W3CDTF">2023-01-04T20:20:09.4532463Z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