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Pr="00092214" w:rsidR="00CC3F76" w:rsidTr="576A8140" w14:paraId="01A0D2A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CEA3FDD" w14:textId="58A4D4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Pr="00092214" w:rsidR="00CC3F76" w:rsidTr="576A8140" w14:paraId="4EB27B5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E9057F" w:rsidRDefault="00CE7231" w14:paraId="11BE5AEA" w14:textId="03E53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037DE4" w:rsidR="00037DE4">
              <w:rPr>
                <w:rFonts w:ascii="Times New Roman" w:hAnsi="Times New Roman"/>
                <w:sz w:val="20"/>
                <w:szCs w:val="20"/>
              </w:rPr>
              <w:t>Monitoring of polluting substances</w:t>
            </w:r>
            <w:r w:rsidRPr="00037DE4" w:rsid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037DE4">
              <w:rPr>
                <w:rFonts w:ascii="Times New Roman" w:hAnsi="Times New Roman"/>
                <w:sz w:val="20"/>
                <w:szCs w:val="20"/>
              </w:rPr>
              <w:t>42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Pr="00092214" w:rsidR="00CC3F76" w:rsidTr="576A8140" w14:paraId="358B3F5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37DE4" w:rsidR="00CC3F76" w:rsidP="000A550D" w:rsidRDefault="00CE7231" w14:paraId="303327D1" w14:textId="2E44AAB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</w:pPr>
            <w:r w:rsidRPr="576A8140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Name of lecturer/lecturers</w:t>
            </w:r>
            <w:r w:rsidRPr="576A8140" w:rsidR="00216CCD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576A8140" w:rsidR="00037DE4">
              <w:rPr>
                <w:rFonts w:ascii="Times New Roman" w:hAnsi="Times New Roman"/>
                <w:sz w:val="20"/>
                <w:szCs w:val="20"/>
              </w:rPr>
              <w:t xml:space="preserve">Tatjana D. </w:t>
            </w:r>
            <w:r w:rsidRPr="576A8140" w:rsidR="00037DE4">
              <w:rPr>
                <w:rFonts w:ascii="Times New Roman" w:hAnsi="Times New Roman"/>
                <w:sz w:val="20"/>
                <w:szCs w:val="20"/>
              </w:rPr>
              <w:t>Anđelković</w:t>
            </w:r>
            <w:r w:rsidRPr="576A8140" w:rsidR="5C9CF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Pr="00092214" w:rsidR="00CC3F76" w:rsidTr="576A8140" w14:paraId="7B6EE8F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A08B75B" w14:textId="4E79DF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F828B3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Pr="00092214" w:rsidR="00CC3F76" w:rsidTr="576A8140" w14:paraId="66D7AE4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68ECFDF6" w14:textId="3339DC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Pr="00092214" w:rsidR="00CC3F76" w:rsidTr="576A8140" w14:paraId="5F07BE5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60661F" w:rsidP="0060661F" w:rsidRDefault="00CE7231" w14:paraId="2BA26751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60F41" w:rsidP="00037DE4" w:rsidRDefault="00037DE4" w14:paraId="3EBEBB3E" w14:textId="1B05C5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>Introducing students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 xml:space="preserve">the elements of environmental monitoring, water, </w:t>
            </w:r>
            <w:proofErr w:type="gramStart"/>
            <w:r w:rsidRPr="00037DE4">
              <w:rPr>
                <w:rFonts w:ascii="Times New Roman" w:hAnsi="Times New Roman"/>
                <w:sz w:val="20"/>
                <w:szCs w:val="20"/>
              </w:rPr>
              <w:t>air</w:t>
            </w:r>
            <w:proofErr w:type="gram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and soil quality in accordance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requirements, regulations, and in accordance with good laboratory practice and quality control. Introducing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with the development of a sampling strategy and sample preparation.</w:t>
            </w:r>
          </w:p>
          <w:p w:rsidRPr="0060661F" w:rsidR="00037DE4" w:rsidP="00037DE4" w:rsidRDefault="00037DE4" w14:paraId="4F147635" w14:textId="12CC32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576A8140" w14:paraId="54DF42A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193B78" w:rsidP="00193B78" w:rsidRDefault="00CE7231" w14:paraId="7D1154BB" w14:textId="106262E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0661F" w:rsidP="00037DE4" w:rsidRDefault="00037DE4" w14:paraId="08D3A7C9" w14:textId="55547D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 xml:space="preserve">The student uses standard environmental quality control procedures, determines the quality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gramStart"/>
            <w:r w:rsidRPr="00037DE4">
              <w:rPr>
                <w:rFonts w:ascii="Times New Roman" w:hAnsi="Times New Roman"/>
                <w:sz w:val="20"/>
                <w:szCs w:val="20"/>
              </w:rPr>
              <w:t>environment</w:t>
            </w:r>
            <w:proofErr w:type="gram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and uses different types of monitoring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60661F" w:rsidR="00037DE4" w:rsidP="00037DE4" w:rsidRDefault="00037DE4" w14:paraId="11B481AB" w14:textId="1E9D04F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576A8140" w14:paraId="764448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2110E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037DE4" w:rsidR="005720EB" w:rsidP="00037DE4" w:rsidRDefault="00037DE4" w14:paraId="58078222" w14:textId="53DCCB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>Sampling as part of environmental monitoring (characteristics of the environment, sampling locations,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7DE4">
              <w:rPr>
                <w:rFonts w:ascii="Times New Roman" w:hAnsi="Times New Roman"/>
                <w:sz w:val="20"/>
                <w:szCs w:val="20"/>
              </w:rPr>
              <w:t>samples</w:t>
            </w:r>
            <w:proofErr w:type="gramEnd"/>
            <w:r w:rsidR="00147A7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47A71">
              <w:rPr>
                <w:rFonts w:ascii="Times New Roman" w:hAnsi="Times New Roman"/>
                <w:sz w:val="20"/>
                <w:szCs w:val="20"/>
              </w:rPr>
              <w:t>types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,</w:t>
            </w:r>
            <w:r w:rsidR="00147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sampling strategy, quality control, measurement units, data</w:t>
            </w:r>
            <w:r w:rsidR="00147A71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). Statistics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geostatistics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in environmental monitoring. Automatic data acquisition. Soil sampling.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Groundwater sampling (location and monitoring of wells). Surface water monitoring (parameters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water quality, water sampling equipment). Air monitoring (emission standards, air quality,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direct quality measurement, air sampling).</w:t>
            </w:r>
            <w:r w:rsidRPr="00037DE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:rsidRPr="00033C7B" w:rsidR="00037DE4" w:rsidP="00037DE4" w:rsidRDefault="00037DE4" w14:paraId="291719C4" w14:textId="2F3D26D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Pr="001815B5" w:rsidR="00CC3F76" w:rsidTr="576A8140" w14:paraId="16EC799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C220E" w:rsidP="00CE7231" w:rsidRDefault="00CE7231" w14:paraId="0A339D6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037DE4" w:rsidR="00037DE4" w:rsidP="00037DE4" w:rsidRDefault="00037DE4" w14:paraId="68876832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 xml:space="preserve">1. J.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Artiola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, L. Pepper, M.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Brusseau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>, Environmental Monitoring and Characterization, Elsevier, 2004.</w:t>
            </w:r>
          </w:p>
          <w:p w:rsidRPr="00037DE4" w:rsidR="00037DE4" w:rsidP="00037DE4" w:rsidRDefault="00037DE4" w14:paraId="2DB527CC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 xml:space="preserve">2. E. P.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Popek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, Sampling &amp; Analysis of Environmental Chemical Pollutants. A Complete Guide, Academic Press, </w:t>
            </w:r>
          </w:p>
          <w:p w:rsidRPr="00037DE4" w:rsidR="00037DE4" w:rsidP="00037DE4" w:rsidRDefault="00037DE4" w14:paraId="19C48A96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Pr="00037DE4" w:rsidR="00037DE4" w:rsidP="00037DE4" w:rsidRDefault="00037DE4" w14:paraId="3C4675FA" w14:textId="74083E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DE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Serija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elektronskih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nastavnih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materijala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razvijenih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037DE4">
              <w:rPr>
                <w:rFonts w:ascii="Times New Roman" w:hAnsi="Times New Roman"/>
                <w:sz w:val="20"/>
                <w:szCs w:val="20"/>
              </w:rPr>
              <w:t>okviru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ERASMUS+ NETCHEM </w:t>
            </w:r>
            <w:proofErr w:type="spellStart"/>
            <w:proofErr w:type="gramStart"/>
            <w:r w:rsidRPr="00037DE4">
              <w:rPr>
                <w:rFonts w:ascii="Times New Roman" w:hAnsi="Times New Roman"/>
                <w:sz w:val="20"/>
                <w:szCs w:val="20"/>
              </w:rPr>
              <w:t>projekta</w:t>
            </w:r>
            <w:proofErr w:type="spellEnd"/>
            <w:r w:rsidRPr="0003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DE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hyperlink w:history="1" r:id="rId9">
              <w:r w:rsidRPr="00E068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http://mdl.netchem.ac.rs/course/view.php?id=11</w:t>
              </w:r>
            </w:hyperlink>
            <w:r w:rsidRPr="00037DE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CE7231" w:rsidR="00037DE4" w:rsidP="00037DE4" w:rsidRDefault="00037DE4" w14:paraId="68441527" w14:textId="1CC4804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Pr="00092214" w:rsidR="00CC3F76" w:rsidTr="576A8140" w14:paraId="537B245D" w14:textId="77777777">
        <w:trPr>
          <w:trHeight w:val="227"/>
          <w:jc w:val="center"/>
        </w:trPr>
        <w:tc>
          <w:tcPr>
            <w:tcW w:w="3073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tcMar/>
            <w:vAlign w:val="center"/>
          </w:tcPr>
          <w:p w:rsidRPr="00CE7231" w:rsidR="00CC3F76" w:rsidP="000A550D" w:rsidRDefault="00CE7231" w14:paraId="1ECF3923" w14:textId="38C466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65D38" w:rsid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tcMar/>
            <w:vAlign w:val="center"/>
          </w:tcPr>
          <w:p w:rsidRPr="00CE7231" w:rsidR="00CC3F76" w:rsidP="000A550D" w:rsidRDefault="00CE7231" w14:paraId="0ECFC311" w14:textId="105BDE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03C3" w:rsid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Pr="00092214" w:rsidR="00CC3F76" w:rsidTr="576A8140" w14:paraId="7C7979F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F2152FD" w14:textId="719920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46034" w:rsidR="00346034">
              <w:rPr>
                <w:rFonts w:ascii="Times New Roman" w:hAnsi="Times New Roman"/>
                <w:sz w:val="20"/>
                <w:szCs w:val="20"/>
              </w:rPr>
              <w:t xml:space="preserve">interactive </w:t>
            </w:r>
            <w:r w:rsidRPr="007A2BDF" w:rsidR="007A2BDF">
              <w:rPr>
                <w:rFonts w:ascii="Times New Roman" w:hAnsi="Times New Roman"/>
                <w:sz w:val="20"/>
                <w:szCs w:val="20"/>
              </w:rPr>
              <w:t>lectures,</w:t>
            </w:r>
            <w:r w:rsidRPr="00C76893" w:rsidR="00C76893">
              <w:rPr>
                <w:rFonts w:ascii="Times New Roman" w:hAnsi="Times New Roman"/>
                <w:sz w:val="20"/>
                <w:szCs w:val="20"/>
              </w:rPr>
              <w:t xml:space="preserve"> seminar, consultations</w:t>
            </w:r>
          </w:p>
        </w:tc>
      </w:tr>
      <w:tr w:rsidRPr="00092214" w:rsidR="00CC3F76" w:rsidTr="576A8140" w14:paraId="188E65A4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5B48F290" w14:textId="29C2D1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B65D38" w:rsidTr="576A8140" w14:paraId="5B4940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B65D38" w:rsidR="00B65D38" w:rsidP="00346034" w:rsidRDefault="00C76893" w14:paraId="5B7965F5" w14:textId="407068D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93">
              <w:rPr>
                <w:rFonts w:ascii="Times New Roman" w:hAnsi="Times New Roman"/>
                <w:sz w:val="20"/>
                <w:szCs w:val="20"/>
              </w:rPr>
              <w:t>seminar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034" w:rsidR="00346034">
              <w:rPr>
                <w:rFonts w:ascii="Times New Roman" w:hAnsi="Times New Roman"/>
                <w:sz w:val="20"/>
                <w:szCs w:val="20"/>
              </w:rPr>
              <w:t>project presentation - solving the given problem</w:t>
            </w:r>
            <w:r w:rsidRPr="00346034" w:rsidR="00346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326">
              <w:rPr>
                <w:rFonts w:ascii="Times New Roman" w:hAnsi="Times New Roman"/>
                <w:sz w:val="20"/>
                <w:szCs w:val="20"/>
              </w:rPr>
              <w:t>-</w:t>
            </w:r>
            <w:r w:rsidR="00346034">
              <w:rPr>
                <w:rFonts w:ascii="Times New Roman" w:hAnsi="Times New Roman"/>
                <w:sz w:val="20"/>
                <w:szCs w:val="20"/>
              </w:rPr>
              <w:t xml:space="preserve"> 30 points; oral 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>exam - 50 points</w:t>
            </w:r>
          </w:p>
        </w:tc>
      </w:tr>
    </w:tbl>
    <w:p w:rsidR="00CD546A" w:rsidRDefault="00CD546A" w14:paraId="7E5F9288" w14:textId="3256E36E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33C7B"/>
    <w:rsid w:val="00037DE4"/>
    <w:rsid w:val="000C5BD4"/>
    <w:rsid w:val="000D6D5E"/>
    <w:rsid w:val="000F7156"/>
    <w:rsid w:val="00107326"/>
    <w:rsid w:val="00120A0B"/>
    <w:rsid w:val="00147A71"/>
    <w:rsid w:val="00171398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46034"/>
    <w:rsid w:val="00360F41"/>
    <w:rsid w:val="00375D47"/>
    <w:rsid w:val="003B2073"/>
    <w:rsid w:val="003E2D20"/>
    <w:rsid w:val="004525D6"/>
    <w:rsid w:val="00474C37"/>
    <w:rsid w:val="0048349C"/>
    <w:rsid w:val="005452A0"/>
    <w:rsid w:val="005720EB"/>
    <w:rsid w:val="0057337A"/>
    <w:rsid w:val="00577CCF"/>
    <w:rsid w:val="00587F3E"/>
    <w:rsid w:val="0060661F"/>
    <w:rsid w:val="00646453"/>
    <w:rsid w:val="006A01B9"/>
    <w:rsid w:val="006F5231"/>
    <w:rsid w:val="006F59DB"/>
    <w:rsid w:val="00776EB4"/>
    <w:rsid w:val="007A2BDF"/>
    <w:rsid w:val="007B6E97"/>
    <w:rsid w:val="00803ACD"/>
    <w:rsid w:val="008409F5"/>
    <w:rsid w:val="00871839"/>
    <w:rsid w:val="00883432"/>
    <w:rsid w:val="009232D0"/>
    <w:rsid w:val="009334F4"/>
    <w:rsid w:val="009503C3"/>
    <w:rsid w:val="00965F0F"/>
    <w:rsid w:val="009808F2"/>
    <w:rsid w:val="009C220E"/>
    <w:rsid w:val="009E32F4"/>
    <w:rsid w:val="00A671C6"/>
    <w:rsid w:val="00A8601C"/>
    <w:rsid w:val="00B44194"/>
    <w:rsid w:val="00B65D38"/>
    <w:rsid w:val="00BB0BA6"/>
    <w:rsid w:val="00BF4895"/>
    <w:rsid w:val="00BF752B"/>
    <w:rsid w:val="00C341B2"/>
    <w:rsid w:val="00C4043C"/>
    <w:rsid w:val="00C47988"/>
    <w:rsid w:val="00C76893"/>
    <w:rsid w:val="00CC3F76"/>
    <w:rsid w:val="00CD546A"/>
    <w:rsid w:val="00CE7231"/>
    <w:rsid w:val="00D73533"/>
    <w:rsid w:val="00D939D4"/>
    <w:rsid w:val="00E9057F"/>
    <w:rsid w:val="00F67284"/>
    <w:rsid w:val="00F828B3"/>
    <w:rsid w:val="00FA5352"/>
    <w:rsid w:val="00FF55C0"/>
    <w:rsid w:val="576A8140"/>
    <w:rsid w:val="5C9CF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://mdl.netchem.ac.rs/course/view.php?id=11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F0A8-96BE-41DE-AF2C-257F07374B1F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Tatjana Anđelković</lastModifiedBy>
  <revision>8</revision>
  <dcterms:created xsi:type="dcterms:W3CDTF">2022-12-24T22:58:00.0000000Z</dcterms:created>
  <dcterms:modified xsi:type="dcterms:W3CDTF">2023-01-09T20:05:53.1332622Z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