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3065"/>
        <w:gridCol w:w="3208"/>
      </w:tblGrid>
      <w:tr w:rsidR="00990C3B" w:rsidRPr="00092214" w14:paraId="19743B7B" w14:textId="77777777" w:rsidTr="00817158">
        <w:trPr>
          <w:trHeight w:val="227"/>
          <w:jc w:val="center"/>
        </w:trPr>
        <w:tc>
          <w:tcPr>
            <w:tcW w:w="9350" w:type="dxa"/>
            <w:gridSpan w:val="3"/>
            <w:vAlign w:val="center"/>
          </w:tcPr>
          <w:p w14:paraId="0CC91696" w14:textId="77777777" w:rsidR="00990C3B" w:rsidRPr="00CE7231" w:rsidRDefault="00990C3B" w:rsidP="00817158">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216CCD">
              <w:rPr>
                <w:rFonts w:ascii="Times New Roman" w:hAnsi="Times New Roman"/>
                <w:sz w:val="20"/>
                <w:szCs w:val="20"/>
              </w:rPr>
              <w:t>Chemistry</w:t>
            </w:r>
            <w:r>
              <w:rPr>
                <w:rFonts w:ascii="Times New Roman" w:hAnsi="Times New Roman"/>
                <w:sz w:val="20"/>
                <w:szCs w:val="20"/>
              </w:rPr>
              <w:t xml:space="preserve"> (PhD)</w:t>
            </w:r>
          </w:p>
        </w:tc>
      </w:tr>
      <w:tr w:rsidR="00990C3B" w:rsidRPr="00092214" w14:paraId="6778C9F5" w14:textId="77777777" w:rsidTr="00817158">
        <w:trPr>
          <w:trHeight w:val="227"/>
          <w:jc w:val="center"/>
        </w:trPr>
        <w:tc>
          <w:tcPr>
            <w:tcW w:w="9350" w:type="dxa"/>
            <w:gridSpan w:val="3"/>
            <w:vAlign w:val="center"/>
          </w:tcPr>
          <w:p w14:paraId="1B1A9FFF" w14:textId="77777777" w:rsidR="00990C3B" w:rsidRPr="00CE7231" w:rsidRDefault="00990C3B" w:rsidP="00817158">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DD3A60">
              <w:rPr>
                <w:rFonts w:ascii="Times New Roman" w:hAnsi="Times New Roman"/>
                <w:b/>
                <w:bCs/>
                <w:sz w:val="20"/>
                <w:szCs w:val="20"/>
              </w:rPr>
              <w:t>Surface-active substances (H340C)</w:t>
            </w:r>
          </w:p>
        </w:tc>
      </w:tr>
      <w:tr w:rsidR="00990C3B" w:rsidRPr="00092214" w14:paraId="3CEB218D" w14:textId="77777777" w:rsidTr="00817158">
        <w:trPr>
          <w:trHeight w:val="227"/>
          <w:jc w:val="center"/>
        </w:trPr>
        <w:tc>
          <w:tcPr>
            <w:tcW w:w="9350" w:type="dxa"/>
            <w:gridSpan w:val="3"/>
            <w:vAlign w:val="center"/>
          </w:tcPr>
          <w:p w14:paraId="1FE8B16B" w14:textId="77777777" w:rsidR="00990C3B" w:rsidRPr="00DD3A60" w:rsidRDefault="00990C3B" w:rsidP="00817158">
            <w:pPr>
              <w:tabs>
                <w:tab w:val="left" w:pos="567"/>
              </w:tabs>
              <w:spacing w:after="60"/>
              <w:rPr>
                <w:rFonts w:ascii="Times New Roman" w:hAnsi="Times New Roman"/>
                <w:b/>
                <w:bCs/>
                <w:sz w:val="20"/>
                <w:szCs w:val="20"/>
                <w:lang w:val="sr-Latn-RS"/>
              </w:rPr>
            </w:pPr>
            <w:r w:rsidRPr="00CE7231">
              <w:rPr>
                <w:rFonts w:ascii="Times New Roman" w:hAnsi="Times New Roman"/>
                <w:b/>
                <w:bCs/>
                <w:sz w:val="20"/>
                <w:szCs w:val="20"/>
                <w:lang w:val="sr-Cyrl-CS"/>
              </w:rPr>
              <w:t>Name of lecturer/lecturers</w:t>
            </w:r>
            <w:r>
              <w:rPr>
                <w:rFonts w:ascii="Times New Roman" w:hAnsi="Times New Roman"/>
                <w:b/>
                <w:bCs/>
                <w:sz w:val="20"/>
                <w:szCs w:val="20"/>
                <w:lang w:val="sr-Cyrl-CS"/>
              </w:rPr>
              <w:t>:</w:t>
            </w:r>
            <w:r>
              <w:rPr>
                <w:rFonts w:ascii="Times New Roman" w:hAnsi="Times New Roman"/>
                <w:b/>
                <w:bCs/>
                <w:sz w:val="20"/>
                <w:szCs w:val="20"/>
              </w:rPr>
              <w:t xml:space="preserve"> </w:t>
            </w:r>
            <w:r>
              <w:rPr>
                <w:rFonts w:ascii="Times New Roman" w:hAnsi="Times New Roman"/>
                <w:b/>
                <w:bCs/>
                <w:sz w:val="20"/>
                <w:szCs w:val="20"/>
                <w:lang w:val="sr-Latn-RS"/>
              </w:rPr>
              <w:t>Milena N. Miljković</w:t>
            </w:r>
          </w:p>
        </w:tc>
      </w:tr>
      <w:tr w:rsidR="00990C3B" w:rsidRPr="00092214" w14:paraId="09843371" w14:textId="77777777" w:rsidTr="00817158">
        <w:trPr>
          <w:trHeight w:val="227"/>
          <w:jc w:val="center"/>
        </w:trPr>
        <w:tc>
          <w:tcPr>
            <w:tcW w:w="9350" w:type="dxa"/>
            <w:gridSpan w:val="3"/>
            <w:vAlign w:val="center"/>
          </w:tcPr>
          <w:p w14:paraId="2372E33C" w14:textId="77777777" w:rsidR="00990C3B" w:rsidRPr="000E1BFB" w:rsidRDefault="00990C3B" w:rsidP="00817158">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Type of course</w:t>
            </w:r>
            <w:r>
              <w:rPr>
                <w:rFonts w:ascii="Times New Roman" w:hAnsi="Times New Roman"/>
                <w:b/>
                <w:bCs/>
                <w:sz w:val="20"/>
                <w:szCs w:val="20"/>
                <w:lang w:val="sr-Cyrl-CS"/>
              </w:rPr>
              <w:t>:</w:t>
            </w:r>
            <w:r>
              <w:rPr>
                <w:rFonts w:ascii="Times New Roman" w:hAnsi="Times New Roman"/>
                <w:b/>
                <w:bCs/>
                <w:sz w:val="20"/>
                <w:szCs w:val="20"/>
              </w:rPr>
              <w:t xml:space="preserve"> elective</w:t>
            </w:r>
          </w:p>
        </w:tc>
      </w:tr>
      <w:tr w:rsidR="00990C3B" w:rsidRPr="00092214" w14:paraId="79897B8A" w14:textId="77777777" w:rsidTr="00817158">
        <w:trPr>
          <w:trHeight w:val="227"/>
          <w:jc w:val="center"/>
        </w:trPr>
        <w:tc>
          <w:tcPr>
            <w:tcW w:w="9350" w:type="dxa"/>
            <w:gridSpan w:val="3"/>
            <w:vAlign w:val="center"/>
          </w:tcPr>
          <w:p w14:paraId="2FB623D5" w14:textId="77777777" w:rsidR="00990C3B" w:rsidRPr="00DD3A60" w:rsidRDefault="00990C3B" w:rsidP="00817158">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Pr>
                <w:rFonts w:ascii="Times New Roman" w:hAnsi="Times New Roman"/>
                <w:b/>
                <w:bCs/>
                <w:sz w:val="20"/>
                <w:szCs w:val="20"/>
                <w:lang w:val="sr-Latn-RS"/>
              </w:rPr>
              <w:t xml:space="preserve"> 10</w:t>
            </w:r>
          </w:p>
        </w:tc>
      </w:tr>
      <w:tr w:rsidR="00990C3B" w:rsidRPr="00092214" w14:paraId="036476BE" w14:textId="77777777" w:rsidTr="00817158">
        <w:trPr>
          <w:trHeight w:val="227"/>
          <w:jc w:val="center"/>
        </w:trPr>
        <w:tc>
          <w:tcPr>
            <w:tcW w:w="9350" w:type="dxa"/>
            <w:gridSpan w:val="3"/>
            <w:vAlign w:val="center"/>
          </w:tcPr>
          <w:p w14:paraId="2A55632E" w14:textId="77777777" w:rsidR="00990C3B" w:rsidRDefault="00990C3B" w:rsidP="00817158">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28CAB3E7" w14:textId="77777777" w:rsidR="00990C3B" w:rsidRPr="00CE7231" w:rsidRDefault="00990C3B" w:rsidP="00817158">
            <w:pPr>
              <w:tabs>
                <w:tab w:val="left" w:pos="567"/>
              </w:tabs>
              <w:spacing w:after="60"/>
              <w:jc w:val="both"/>
              <w:rPr>
                <w:rFonts w:ascii="Times New Roman" w:hAnsi="Times New Roman"/>
                <w:b/>
                <w:bCs/>
                <w:sz w:val="20"/>
                <w:szCs w:val="20"/>
              </w:rPr>
            </w:pPr>
            <w:r w:rsidRPr="00DD3A60">
              <w:rPr>
                <w:rFonts w:ascii="Times New Roman" w:hAnsi="Times New Roman"/>
                <w:b/>
                <w:bCs/>
                <w:sz w:val="20"/>
                <w:szCs w:val="20"/>
              </w:rPr>
              <w:t>Students acquire appropriate competencies and doctoral academic skills for the development and</w:t>
            </w:r>
            <w:r>
              <w:rPr>
                <w:rFonts w:ascii="Times New Roman" w:hAnsi="Times New Roman"/>
                <w:b/>
                <w:bCs/>
                <w:sz w:val="20"/>
                <w:szCs w:val="20"/>
              </w:rPr>
              <w:t xml:space="preserve"> </w:t>
            </w:r>
            <w:r w:rsidRPr="00DD3A60">
              <w:rPr>
                <w:rFonts w:ascii="Times New Roman" w:hAnsi="Times New Roman"/>
                <w:b/>
                <w:bCs/>
                <w:sz w:val="20"/>
                <w:szCs w:val="20"/>
              </w:rPr>
              <w:t>application of scientific and</w:t>
            </w:r>
            <w:r>
              <w:rPr>
                <w:rFonts w:ascii="Times New Roman" w:hAnsi="Times New Roman"/>
                <w:b/>
                <w:bCs/>
                <w:sz w:val="20"/>
                <w:szCs w:val="20"/>
              </w:rPr>
              <w:t xml:space="preserve"> </w:t>
            </w:r>
            <w:r w:rsidRPr="00DD3A60">
              <w:rPr>
                <w:rFonts w:ascii="Times New Roman" w:hAnsi="Times New Roman"/>
                <w:b/>
                <w:bCs/>
                <w:sz w:val="20"/>
                <w:szCs w:val="20"/>
              </w:rPr>
              <w:t>achievements related to surface-active substances. Students are trained to be independent scientific work related to the research of new surfactants and their application in different areas of industrial production</w:t>
            </w:r>
          </w:p>
        </w:tc>
      </w:tr>
      <w:tr w:rsidR="00990C3B" w:rsidRPr="00092214" w14:paraId="1B2BBFB2" w14:textId="77777777" w:rsidTr="00817158">
        <w:trPr>
          <w:trHeight w:val="227"/>
          <w:jc w:val="center"/>
        </w:trPr>
        <w:tc>
          <w:tcPr>
            <w:tcW w:w="9350" w:type="dxa"/>
            <w:gridSpan w:val="3"/>
            <w:vAlign w:val="center"/>
          </w:tcPr>
          <w:p w14:paraId="402C17FD" w14:textId="77777777" w:rsidR="00990C3B" w:rsidRDefault="00990C3B" w:rsidP="00817158">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76A10AE4" w14:textId="77777777" w:rsidR="00990C3B" w:rsidRPr="00CE7231" w:rsidRDefault="00990C3B" w:rsidP="00817158">
            <w:pPr>
              <w:tabs>
                <w:tab w:val="left" w:pos="567"/>
              </w:tabs>
              <w:spacing w:after="60"/>
              <w:jc w:val="both"/>
              <w:rPr>
                <w:rFonts w:ascii="Times New Roman" w:hAnsi="Times New Roman"/>
                <w:b/>
                <w:bCs/>
                <w:sz w:val="20"/>
                <w:szCs w:val="20"/>
              </w:rPr>
            </w:pPr>
            <w:r w:rsidRPr="00DD3A60">
              <w:rPr>
                <w:rFonts w:ascii="Times New Roman" w:hAnsi="Times New Roman"/>
                <w:b/>
                <w:bCs/>
                <w:sz w:val="20"/>
                <w:szCs w:val="20"/>
              </w:rPr>
              <w:t>The acquired knowledge is the basis for understanding the processes that define the chemical application of surfactants</w:t>
            </w:r>
            <w:r>
              <w:rPr>
                <w:rFonts w:ascii="Times New Roman" w:hAnsi="Times New Roman"/>
                <w:b/>
                <w:bCs/>
                <w:sz w:val="20"/>
                <w:szCs w:val="20"/>
              </w:rPr>
              <w:t xml:space="preserve"> </w:t>
            </w:r>
            <w:r w:rsidRPr="00DD3A60">
              <w:rPr>
                <w:rFonts w:ascii="Times New Roman" w:hAnsi="Times New Roman"/>
                <w:b/>
                <w:bCs/>
                <w:sz w:val="20"/>
                <w:szCs w:val="20"/>
              </w:rPr>
              <w:t>matter in various areas of industrial production.</w:t>
            </w:r>
          </w:p>
        </w:tc>
      </w:tr>
      <w:tr w:rsidR="00990C3B" w:rsidRPr="00092214" w14:paraId="3B0B7AD3" w14:textId="77777777" w:rsidTr="00817158">
        <w:trPr>
          <w:trHeight w:val="227"/>
          <w:jc w:val="center"/>
        </w:trPr>
        <w:tc>
          <w:tcPr>
            <w:tcW w:w="9350" w:type="dxa"/>
            <w:gridSpan w:val="3"/>
            <w:vAlign w:val="center"/>
          </w:tcPr>
          <w:p w14:paraId="7865D4AB" w14:textId="77777777" w:rsidR="00990C3B" w:rsidRDefault="00990C3B" w:rsidP="00817158">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759CAF7C" w14:textId="77777777" w:rsidR="00990C3B" w:rsidRPr="00CE7231" w:rsidRDefault="00990C3B" w:rsidP="00817158">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1705228F" w14:textId="77777777" w:rsidR="00990C3B" w:rsidRPr="00CE7231" w:rsidRDefault="00990C3B" w:rsidP="00817158">
            <w:pPr>
              <w:tabs>
                <w:tab w:val="left" w:pos="567"/>
              </w:tabs>
              <w:spacing w:after="60"/>
              <w:jc w:val="both"/>
              <w:rPr>
                <w:rFonts w:ascii="Times New Roman" w:hAnsi="Times New Roman"/>
                <w:i/>
                <w:iCs/>
                <w:sz w:val="20"/>
                <w:szCs w:val="20"/>
              </w:rPr>
            </w:pPr>
            <w:r w:rsidRPr="009718B7">
              <w:rPr>
                <w:rFonts w:ascii="Times New Roman" w:hAnsi="Times New Roman"/>
                <w:i/>
                <w:iCs/>
                <w:sz w:val="20"/>
                <w:szCs w:val="20"/>
              </w:rPr>
              <w:t>Chemical structure of surfactants. Chemical classification of surfactants matter. Cationic surfactants. Nonionic and amphoteric surfactants. Adsorption properties of surface-active substances. Micelle formation and micellar criticality concentration. Solubilization. Wetting and foaming. Emulsification. Wash Detergents –detergents. Application of surface-active substances in the textile industry. Superficially active substances as auxiliary means in the finishing of textiles and in the production of chemical fibers. Water in the chemical finish. Chemical processing of cellulose fibers.</w:t>
            </w:r>
          </w:p>
        </w:tc>
      </w:tr>
      <w:tr w:rsidR="00990C3B" w:rsidRPr="001815B5" w14:paraId="43852DAA" w14:textId="77777777" w:rsidTr="00817158">
        <w:trPr>
          <w:trHeight w:val="227"/>
          <w:jc w:val="center"/>
        </w:trPr>
        <w:tc>
          <w:tcPr>
            <w:tcW w:w="9350" w:type="dxa"/>
            <w:gridSpan w:val="3"/>
            <w:vAlign w:val="center"/>
          </w:tcPr>
          <w:p w14:paraId="4273D74E" w14:textId="77777777" w:rsidR="00990C3B" w:rsidRDefault="00990C3B" w:rsidP="00817158">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71179F54" w14:textId="77777777" w:rsidR="00990C3B" w:rsidRPr="009718B7" w:rsidRDefault="00990C3B" w:rsidP="00817158">
            <w:pPr>
              <w:tabs>
                <w:tab w:val="left" w:pos="567"/>
              </w:tabs>
              <w:spacing w:after="60"/>
              <w:rPr>
                <w:rFonts w:ascii="Times New Roman" w:hAnsi="Times New Roman"/>
              </w:rPr>
            </w:pPr>
            <w:r w:rsidRPr="009718B7">
              <w:rPr>
                <w:rFonts w:ascii="Times New Roman" w:hAnsi="Times New Roman"/>
              </w:rPr>
              <w:t xml:space="preserve">1. М. </w:t>
            </w:r>
            <w:proofErr w:type="spellStart"/>
            <w:r w:rsidRPr="009718B7">
              <w:rPr>
                <w:rFonts w:ascii="Times New Roman" w:hAnsi="Times New Roman"/>
              </w:rPr>
              <w:t>Новаковић</w:t>
            </w:r>
            <w:proofErr w:type="spellEnd"/>
            <w:r w:rsidRPr="009718B7">
              <w:rPr>
                <w:rFonts w:ascii="Times New Roman" w:hAnsi="Times New Roman"/>
              </w:rPr>
              <w:t xml:space="preserve">, Д. </w:t>
            </w:r>
            <w:proofErr w:type="spellStart"/>
            <w:r w:rsidRPr="009718B7">
              <w:rPr>
                <w:rFonts w:ascii="Times New Roman" w:hAnsi="Times New Roman"/>
              </w:rPr>
              <w:t>Џокић</w:t>
            </w:r>
            <w:proofErr w:type="spellEnd"/>
            <w:r w:rsidRPr="009718B7">
              <w:rPr>
                <w:rFonts w:ascii="Times New Roman" w:hAnsi="Times New Roman"/>
              </w:rPr>
              <w:t xml:space="preserve">, С. </w:t>
            </w:r>
            <w:proofErr w:type="spellStart"/>
            <w:r w:rsidRPr="009718B7">
              <w:rPr>
                <w:rFonts w:ascii="Times New Roman" w:hAnsi="Times New Roman"/>
              </w:rPr>
              <w:t>Ђорђевић</w:t>
            </w:r>
            <w:proofErr w:type="spellEnd"/>
            <w:r w:rsidRPr="009718B7">
              <w:rPr>
                <w:rFonts w:ascii="Times New Roman" w:hAnsi="Times New Roman"/>
              </w:rPr>
              <w:t xml:space="preserve">, </w:t>
            </w:r>
            <w:proofErr w:type="spellStart"/>
            <w:r w:rsidRPr="009718B7">
              <w:rPr>
                <w:rFonts w:ascii="Times New Roman" w:hAnsi="Times New Roman"/>
              </w:rPr>
              <w:t>Теорија</w:t>
            </w:r>
            <w:proofErr w:type="spellEnd"/>
            <w:r w:rsidRPr="009718B7">
              <w:rPr>
                <w:rFonts w:ascii="Times New Roman" w:hAnsi="Times New Roman"/>
              </w:rPr>
              <w:t xml:space="preserve"> и </w:t>
            </w:r>
            <w:proofErr w:type="spellStart"/>
            <w:r w:rsidRPr="009718B7">
              <w:rPr>
                <w:rFonts w:ascii="Times New Roman" w:hAnsi="Times New Roman"/>
              </w:rPr>
              <w:t>технологија</w:t>
            </w:r>
            <w:proofErr w:type="spellEnd"/>
            <w:r w:rsidRPr="009718B7">
              <w:rPr>
                <w:rFonts w:ascii="Times New Roman" w:hAnsi="Times New Roman"/>
              </w:rPr>
              <w:t xml:space="preserve"> </w:t>
            </w:r>
            <w:proofErr w:type="spellStart"/>
            <w:r w:rsidRPr="009718B7">
              <w:rPr>
                <w:rFonts w:ascii="Times New Roman" w:hAnsi="Times New Roman"/>
              </w:rPr>
              <w:t>оплемењивања</w:t>
            </w:r>
            <w:proofErr w:type="spellEnd"/>
            <w:r w:rsidRPr="009718B7">
              <w:rPr>
                <w:rFonts w:ascii="Times New Roman" w:hAnsi="Times New Roman"/>
              </w:rPr>
              <w:t xml:space="preserve"> </w:t>
            </w:r>
            <w:proofErr w:type="spellStart"/>
            <w:r w:rsidRPr="009718B7">
              <w:rPr>
                <w:rFonts w:ascii="Times New Roman" w:hAnsi="Times New Roman"/>
              </w:rPr>
              <w:t>текстила</w:t>
            </w:r>
            <w:proofErr w:type="spellEnd"/>
            <w:r w:rsidRPr="009718B7">
              <w:rPr>
                <w:rFonts w:ascii="Times New Roman" w:hAnsi="Times New Roman"/>
              </w:rPr>
              <w:t xml:space="preserve"> </w:t>
            </w:r>
            <w:proofErr w:type="spellStart"/>
            <w:r w:rsidRPr="009718B7">
              <w:rPr>
                <w:rFonts w:ascii="Times New Roman" w:hAnsi="Times New Roman"/>
              </w:rPr>
              <w:t>хемијском</w:t>
            </w:r>
            <w:proofErr w:type="spellEnd"/>
            <w:r w:rsidRPr="009718B7">
              <w:rPr>
                <w:rFonts w:ascii="Times New Roman" w:hAnsi="Times New Roman"/>
              </w:rPr>
              <w:t xml:space="preserve"> </w:t>
            </w:r>
            <w:proofErr w:type="spellStart"/>
            <w:r w:rsidRPr="009718B7">
              <w:rPr>
                <w:rFonts w:ascii="Times New Roman" w:hAnsi="Times New Roman"/>
              </w:rPr>
              <w:t>дорадом</w:t>
            </w:r>
            <w:proofErr w:type="spellEnd"/>
            <w:r w:rsidRPr="009718B7">
              <w:rPr>
                <w:rFonts w:ascii="Times New Roman" w:hAnsi="Times New Roman"/>
              </w:rPr>
              <w:t xml:space="preserve">, БМГ, </w:t>
            </w:r>
            <w:proofErr w:type="spellStart"/>
            <w:r w:rsidRPr="009718B7">
              <w:rPr>
                <w:rFonts w:ascii="Times New Roman" w:hAnsi="Times New Roman"/>
              </w:rPr>
              <w:t>Београд</w:t>
            </w:r>
            <w:proofErr w:type="spellEnd"/>
            <w:r w:rsidRPr="009718B7">
              <w:rPr>
                <w:rFonts w:ascii="Times New Roman" w:hAnsi="Times New Roman"/>
              </w:rPr>
              <w:t xml:space="preserve">, 1998. </w:t>
            </w:r>
          </w:p>
          <w:p w14:paraId="32484B1C" w14:textId="77777777" w:rsidR="00990C3B" w:rsidRPr="009718B7" w:rsidRDefault="00990C3B" w:rsidP="00817158">
            <w:pPr>
              <w:tabs>
                <w:tab w:val="left" w:pos="567"/>
              </w:tabs>
              <w:spacing w:after="60"/>
              <w:rPr>
                <w:rFonts w:ascii="Times New Roman" w:hAnsi="Times New Roman"/>
              </w:rPr>
            </w:pPr>
            <w:r w:rsidRPr="009718B7">
              <w:rPr>
                <w:rFonts w:ascii="Times New Roman" w:hAnsi="Times New Roman"/>
              </w:rPr>
              <w:t xml:space="preserve">2. Д. </w:t>
            </w:r>
            <w:proofErr w:type="spellStart"/>
            <w:r w:rsidRPr="009718B7">
              <w:rPr>
                <w:rFonts w:ascii="Times New Roman" w:hAnsi="Times New Roman"/>
              </w:rPr>
              <w:t>Џокић</w:t>
            </w:r>
            <w:proofErr w:type="spellEnd"/>
            <w:r w:rsidRPr="009718B7">
              <w:rPr>
                <w:rFonts w:ascii="Times New Roman" w:hAnsi="Times New Roman"/>
              </w:rPr>
              <w:t xml:space="preserve">, </w:t>
            </w:r>
            <w:proofErr w:type="spellStart"/>
            <w:r w:rsidRPr="009718B7">
              <w:rPr>
                <w:rFonts w:ascii="Times New Roman" w:hAnsi="Times New Roman"/>
              </w:rPr>
              <w:t>Теорија</w:t>
            </w:r>
            <w:proofErr w:type="spellEnd"/>
            <w:r w:rsidRPr="009718B7">
              <w:rPr>
                <w:rFonts w:ascii="Times New Roman" w:hAnsi="Times New Roman"/>
              </w:rPr>
              <w:t xml:space="preserve"> и </w:t>
            </w:r>
            <w:proofErr w:type="spellStart"/>
            <w:r w:rsidRPr="009718B7">
              <w:rPr>
                <w:rFonts w:ascii="Times New Roman" w:hAnsi="Times New Roman"/>
              </w:rPr>
              <w:t>технологија</w:t>
            </w:r>
            <w:proofErr w:type="spellEnd"/>
            <w:r w:rsidRPr="009718B7">
              <w:rPr>
                <w:rFonts w:ascii="Times New Roman" w:hAnsi="Times New Roman"/>
              </w:rPr>
              <w:t xml:space="preserve"> </w:t>
            </w:r>
            <w:proofErr w:type="spellStart"/>
            <w:r w:rsidRPr="009718B7">
              <w:rPr>
                <w:rFonts w:ascii="Times New Roman" w:hAnsi="Times New Roman"/>
              </w:rPr>
              <w:t>бојења</w:t>
            </w:r>
            <w:proofErr w:type="spellEnd"/>
            <w:r w:rsidRPr="009718B7">
              <w:rPr>
                <w:rFonts w:ascii="Times New Roman" w:hAnsi="Times New Roman"/>
              </w:rPr>
              <w:t xml:space="preserve"> </w:t>
            </w:r>
            <w:proofErr w:type="spellStart"/>
            <w:r w:rsidRPr="009718B7">
              <w:rPr>
                <w:rFonts w:ascii="Times New Roman" w:hAnsi="Times New Roman"/>
              </w:rPr>
              <w:t>текстилног</w:t>
            </w:r>
            <w:proofErr w:type="spellEnd"/>
            <w:r w:rsidRPr="009718B7">
              <w:rPr>
                <w:rFonts w:ascii="Times New Roman" w:hAnsi="Times New Roman"/>
              </w:rPr>
              <w:t xml:space="preserve"> </w:t>
            </w:r>
            <w:proofErr w:type="spellStart"/>
            <w:r w:rsidRPr="009718B7">
              <w:rPr>
                <w:rFonts w:ascii="Times New Roman" w:hAnsi="Times New Roman"/>
              </w:rPr>
              <w:t>материјала</w:t>
            </w:r>
            <w:proofErr w:type="spellEnd"/>
            <w:r w:rsidRPr="009718B7">
              <w:rPr>
                <w:rFonts w:ascii="Times New Roman" w:hAnsi="Times New Roman"/>
              </w:rPr>
              <w:t xml:space="preserve">, ТМФ, </w:t>
            </w:r>
            <w:proofErr w:type="spellStart"/>
            <w:r w:rsidRPr="009718B7">
              <w:rPr>
                <w:rFonts w:ascii="Times New Roman" w:hAnsi="Times New Roman"/>
              </w:rPr>
              <w:t>Београд</w:t>
            </w:r>
            <w:proofErr w:type="spellEnd"/>
            <w:r w:rsidRPr="009718B7">
              <w:rPr>
                <w:rFonts w:ascii="Times New Roman" w:hAnsi="Times New Roman"/>
              </w:rPr>
              <w:t xml:space="preserve"> 1989. </w:t>
            </w:r>
          </w:p>
          <w:p w14:paraId="1A7632BD" w14:textId="77777777" w:rsidR="00990C3B" w:rsidRPr="00CE7231" w:rsidRDefault="00990C3B" w:rsidP="00817158">
            <w:pPr>
              <w:tabs>
                <w:tab w:val="left" w:pos="567"/>
              </w:tabs>
              <w:spacing w:after="60"/>
              <w:rPr>
                <w:rFonts w:ascii="Times New Roman" w:hAnsi="Times New Roman"/>
                <w:b/>
                <w:bCs/>
                <w:sz w:val="20"/>
                <w:szCs w:val="20"/>
              </w:rPr>
            </w:pPr>
            <w:r w:rsidRPr="009718B7">
              <w:rPr>
                <w:rFonts w:ascii="Times New Roman" w:hAnsi="Times New Roman"/>
              </w:rPr>
              <w:t xml:space="preserve">3. </w:t>
            </w:r>
            <w:proofErr w:type="spellStart"/>
            <w:r w:rsidRPr="009718B7">
              <w:rPr>
                <w:rFonts w:ascii="Times New Roman" w:hAnsi="Times New Roman"/>
              </w:rPr>
              <w:t>Serija</w:t>
            </w:r>
            <w:proofErr w:type="spellEnd"/>
            <w:r w:rsidRPr="009718B7">
              <w:rPr>
                <w:rFonts w:ascii="Times New Roman" w:hAnsi="Times New Roman"/>
              </w:rPr>
              <w:t xml:space="preserve"> </w:t>
            </w:r>
            <w:proofErr w:type="spellStart"/>
            <w:r w:rsidRPr="009718B7">
              <w:rPr>
                <w:rFonts w:ascii="Times New Roman" w:hAnsi="Times New Roman"/>
              </w:rPr>
              <w:t>elektronskih</w:t>
            </w:r>
            <w:proofErr w:type="spellEnd"/>
            <w:r w:rsidRPr="009718B7">
              <w:rPr>
                <w:rFonts w:ascii="Times New Roman" w:hAnsi="Times New Roman"/>
              </w:rPr>
              <w:t xml:space="preserve"> </w:t>
            </w:r>
            <w:proofErr w:type="spellStart"/>
            <w:r w:rsidRPr="009718B7">
              <w:rPr>
                <w:rFonts w:ascii="Times New Roman" w:hAnsi="Times New Roman"/>
              </w:rPr>
              <w:t>nastavnih</w:t>
            </w:r>
            <w:proofErr w:type="spellEnd"/>
            <w:r w:rsidRPr="009718B7">
              <w:rPr>
                <w:rFonts w:ascii="Times New Roman" w:hAnsi="Times New Roman"/>
              </w:rPr>
              <w:t xml:space="preserve"> </w:t>
            </w:r>
            <w:proofErr w:type="spellStart"/>
            <w:r w:rsidRPr="009718B7">
              <w:rPr>
                <w:rFonts w:ascii="Times New Roman" w:hAnsi="Times New Roman"/>
              </w:rPr>
              <w:t>materijala</w:t>
            </w:r>
            <w:proofErr w:type="spellEnd"/>
            <w:r w:rsidRPr="009718B7">
              <w:rPr>
                <w:rFonts w:ascii="Times New Roman" w:hAnsi="Times New Roman"/>
              </w:rPr>
              <w:t xml:space="preserve"> </w:t>
            </w:r>
            <w:proofErr w:type="spellStart"/>
            <w:r w:rsidRPr="009718B7">
              <w:rPr>
                <w:rFonts w:ascii="Times New Roman" w:hAnsi="Times New Roman"/>
              </w:rPr>
              <w:t>razvijenih</w:t>
            </w:r>
            <w:proofErr w:type="spellEnd"/>
            <w:r w:rsidRPr="009718B7">
              <w:rPr>
                <w:rFonts w:ascii="Times New Roman" w:hAnsi="Times New Roman"/>
              </w:rPr>
              <w:t xml:space="preserve"> u </w:t>
            </w:r>
            <w:proofErr w:type="spellStart"/>
            <w:r w:rsidRPr="009718B7">
              <w:rPr>
                <w:rFonts w:ascii="Times New Roman" w:hAnsi="Times New Roman"/>
              </w:rPr>
              <w:t>okviru</w:t>
            </w:r>
            <w:proofErr w:type="spellEnd"/>
            <w:r w:rsidRPr="009718B7">
              <w:rPr>
                <w:rFonts w:ascii="Times New Roman" w:hAnsi="Times New Roman"/>
              </w:rPr>
              <w:t xml:space="preserve"> ERASMUS+ NETCHEM </w:t>
            </w:r>
            <w:proofErr w:type="spellStart"/>
            <w:r w:rsidRPr="009718B7">
              <w:rPr>
                <w:rFonts w:ascii="Times New Roman" w:hAnsi="Times New Roman"/>
              </w:rPr>
              <w:t>projekta</w:t>
            </w:r>
            <w:proofErr w:type="spellEnd"/>
            <w:r w:rsidRPr="009718B7">
              <w:rPr>
                <w:rFonts w:ascii="Times New Roman" w:hAnsi="Times New Roman"/>
              </w:rPr>
              <w:t xml:space="preserve"> (</w:t>
            </w:r>
            <w:proofErr w:type="gramStart"/>
            <w:r w:rsidRPr="009718B7">
              <w:rPr>
                <w:rFonts w:ascii="Times New Roman" w:hAnsi="Times New Roman"/>
              </w:rPr>
              <w:t>http://mdl.netchem.ac.rs/course/view.php?id=73 )</w:t>
            </w:r>
            <w:proofErr w:type="gramEnd"/>
          </w:p>
        </w:tc>
      </w:tr>
      <w:tr w:rsidR="00990C3B" w:rsidRPr="00092214" w14:paraId="5992ED18" w14:textId="77777777" w:rsidTr="00817158">
        <w:trPr>
          <w:trHeight w:val="227"/>
          <w:jc w:val="center"/>
        </w:trPr>
        <w:tc>
          <w:tcPr>
            <w:tcW w:w="3077" w:type="dxa"/>
            <w:vAlign w:val="center"/>
          </w:tcPr>
          <w:p w14:paraId="6735A4A7" w14:textId="77777777" w:rsidR="00990C3B" w:rsidRPr="00CE7231" w:rsidRDefault="00990C3B" w:rsidP="00817158">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5" w:type="dxa"/>
            <w:vAlign w:val="center"/>
          </w:tcPr>
          <w:p w14:paraId="0FFA88F7" w14:textId="77777777" w:rsidR="00990C3B" w:rsidRPr="00CE7231" w:rsidRDefault="00990C3B" w:rsidP="00817158">
            <w:pPr>
              <w:tabs>
                <w:tab w:val="left" w:pos="567"/>
              </w:tabs>
              <w:spacing w:after="60"/>
              <w:rPr>
                <w:rFonts w:ascii="Times New Roman" w:hAnsi="Times New Roman"/>
                <w:bCs/>
                <w:sz w:val="20"/>
                <w:szCs w:val="20"/>
              </w:rPr>
            </w:pPr>
            <w:r>
              <w:rPr>
                <w:rFonts w:ascii="Times New Roman" w:hAnsi="Times New Roman"/>
                <w:b/>
                <w:sz w:val="20"/>
                <w:szCs w:val="20"/>
              </w:rPr>
              <w:t>Lectures 105</w:t>
            </w:r>
          </w:p>
        </w:tc>
        <w:tc>
          <w:tcPr>
            <w:tcW w:w="3208" w:type="dxa"/>
            <w:vAlign w:val="center"/>
          </w:tcPr>
          <w:p w14:paraId="19652D98" w14:textId="77777777" w:rsidR="00990C3B" w:rsidRPr="00CE7231" w:rsidRDefault="00990C3B" w:rsidP="00817158">
            <w:pPr>
              <w:tabs>
                <w:tab w:val="left" w:pos="567"/>
              </w:tabs>
              <w:spacing w:after="60"/>
              <w:rPr>
                <w:rFonts w:ascii="Times New Roman" w:hAnsi="Times New Roman"/>
                <w:bCs/>
                <w:sz w:val="20"/>
                <w:szCs w:val="20"/>
              </w:rPr>
            </w:pPr>
            <w:r>
              <w:rPr>
                <w:rFonts w:ascii="Times New Roman" w:hAnsi="Times New Roman"/>
                <w:b/>
                <w:sz w:val="20"/>
                <w:szCs w:val="20"/>
              </w:rPr>
              <w:t>Laboratory work</w:t>
            </w:r>
          </w:p>
        </w:tc>
      </w:tr>
      <w:tr w:rsidR="00990C3B" w:rsidRPr="00092214" w14:paraId="03736692" w14:textId="77777777" w:rsidTr="00817158">
        <w:trPr>
          <w:trHeight w:val="227"/>
          <w:jc w:val="center"/>
        </w:trPr>
        <w:tc>
          <w:tcPr>
            <w:tcW w:w="9350" w:type="dxa"/>
            <w:gridSpan w:val="3"/>
            <w:vAlign w:val="center"/>
          </w:tcPr>
          <w:p w14:paraId="749E997E" w14:textId="77777777" w:rsidR="00990C3B" w:rsidRPr="00CE7231" w:rsidRDefault="00990C3B" w:rsidP="00817158">
            <w:pPr>
              <w:tabs>
                <w:tab w:val="left" w:pos="567"/>
              </w:tabs>
              <w:spacing w:after="60"/>
              <w:rPr>
                <w:rFonts w:ascii="Times New Roman" w:hAnsi="Times New Roman"/>
                <w:b/>
                <w:bCs/>
                <w:sz w:val="20"/>
                <w:szCs w:val="20"/>
              </w:rPr>
            </w:pPr>
            <w:r>
              <w:rPr>
                <w:rFonts w:ascii="Times New Roman" w:hAnsi="Times New Roman"/>
                <w:b/>
                <w:bCs/>
                <w:sz w:val="20"/>
                <w:szCs w:val="20"/>
              </w:rPr>
              <w:t xml:space="preserve">Teaching mode: </w:t>
            </w:r>
            <w:r w:rsidRPr="007C5E12">
              <w:rPr>
                <w:rFonts w:ascii="Times New Roman" w:hAnsi="Times New Roman"/>
                <w:b/>
                <w:bCs/>
                <w:sz w:val="20"/>
                <w:szCs w:val="20"/>
              </w:rPr>
              <w:t>Interactive lectures, homework, seminar work, panel discussions</w:t>
            </w:r>
          </w:p>
        </w:tc>
      </w:tr>
      <w:tr w:rsidR="00990C3B" w:rsidRPr="00092214" w14:paraId="1A9CF31C" w14:textId="77777777" w:rsidTr="00817158">
        <w:trPr>
          <w:trHeight w:val="227"/>
          <w:jc w:val="center"/>
        </w:trPr>
        <w:tc>
          <w:tcPr>
            <w:tcW w:w="9350" w:type="dxa"/>
            <w:gridSpan w:val="3"/>
            <w:vAlign w:val="center"/>
          </w:tcPr>
          <w:p w14:paraId="7D32A2D0" w14:textId="77777777" w:rsidR="00990C3B" w:rsidRPr="00CE7231" w:rsidRDefault="00990C3B" w:rsidP="00817158">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990C3B" w:rsidRPr="00092214" w14:paraId="072488BC" w14:textId="77777777" w:rsidTr="00817158">
        <w:trPr>
          <w:trHeight w:val="227"/>
          <w:jc w:val="center"/>
        </w:trPr>
        <w:tc>
          <w:tcPr>
            <w:tcW w:w="9350" w:type="dxa"/>
            <w:gridSpan w:val="3"/>
            <w:vAlign w:val="center"/>
          </w:tcPr>
          <w:p w14:paraId="1227423B" w14:textId="77777777" w:rsidR="00990C3B" w:rsidRPr="00CE7231" w:rsidRDefault="00990C3B" w:rsidP="00817158">
            <w:pPr>
              <w:tabs>
                <w:tab w:val="left" w:pos="567"/>
              </w:tabs>
              <w:spacing w:after="60"/>
              <w:rPr>
                <w:rFonts w:ascii="Times New Roman" w:hAnsi="Times New Roman"/>
                <w:b/>
                <w:bCs/>
                <w:sz w:val="20"/>
                <w:szCs w:val="20"/>
                <w:lang w:val="sr-Cyrl-CS"/>
              </w:rPr>
            </w:pPr>
            <w:r w:rsidRPr="007A2BDF">
              <w:rPr>
                <w:rFonts w:ascii="Times New Roman" w:hAnsi="Times New Roman"/>
                <w:sz w:val="20"/>
                <w:szCs w:val="20"/>
              </w:rPr>
              <w:t xml:space="preserve">activity during the lecture - </w:t>
            </w:r>
            <w:r>
              <w:rPr>
                <w:rFonts w:ascii="Times New Roman" w:hAnsi="Times New Roman"/>
                <w:sz w:val="20"/>
                <w:szCs w:val="20"/>
              </w:rPr>
              <w:t>5</w:t>
            </w:r>
            <w:r w:rsidRPr="007A2BDF">
              <w:rPr>
                <w:rFonts w:ascii="Times New Roman" w:hAnsi="Times New Roman"/>
                <w:sz w:val="20"/>
                <w:szCs w:val="20"/>
              </w:rPr>
              <w:t xml:space="preserve"> points; seminar</w:t>
            </w:r>
            <w:r>
              <w:rPr>
                <w:rFonts w:ascii="Times New Roman" w:hAnsi="Times New Roman"/>
                <w:sz w:val="20"/>
                <w:szCs w:val="20"/>
              </w:rPr>
              <w:t xml:space="preserve"> work</w:t>
            </w:r>
            <w:r w:rsidRPr="007A2BDF">
              <w:rPr>
                <w:rFonts w:ascii="Times New Roman" w:hAnsi="Times New Roman"/>
                <w:sz w:val="20"/>
                <w:szCs w:val="20"/>
              </w:rPr>
              <w:t xml:space="preserve"> – </w:t>
            </w:r>
            <w:r>
              <w:rPr>
                <w:rFonts w:ascii="Times New Roman" w:hAnsi="Times New Roman"/>
                <w:sz w:val="20"/>
                <w:szCs w:val="20"/>
              </w:rPr>
              <w:t>25</w:t>
            </w:r>
            <w:r w:rsidRPr="007A2BDF">
              <w:rPr>
                <w:rFonts w:ascii="Times New Roman" w:hAnsi="Times New Roman"/>
                <w:sz w:val="20"/>
                <w:szCs w:val="20"/>
              </w:rPr>
              <w:t xml:space="preserve"> points; </w:t>
            </w:r>
            <w:r>
              <w:rPr>
                <w:rFonts w:ascii="Times New Roman" w:hAnsi="Times New Roman"/>
                <w:sz w:val="20"/>
                <w:szCs w:val="20"/>
              </w:rPr>
              <w:t>written exam 50 points; oral</w:t>
            </w:r>
            <w:r w:rsidRPr="007A2BDF">
              <w:rPr>
                <w:rFonts w:ascii="Times New Roman" w:hAnsi="Times New Roman"/>
                <w:sz w:val="20"/>
                <w:szCs w:val="20"/>
              </w:rPr>
              <w:t xml:space="preserve"> exam - </w:t>
            </w:r>
            <w:r>
              <w:rPr>
                <w:rFonts w:ascii="Times New Roman" w:hAnsi="Times New Roman"/>
                <w:sz w:val="20"/>
                <w:szCs w:val="20"/>
              </w:rPr>
              <w:t>45</w:t>
            </w:r>
            <w:r w:rsidRPr="007A2BDF">
              <w:rPr>
                <w:rFonts w:ascii="Times New Roman" w:hAnsi="Times New Roman"/>
                <w:sz w:val="20"/>
                <w:szCs w:val="20"/>
              </w:rPr>
              <w:t xml:space="preserve"> points</w:t>
            </w:r>
          </w:p>
        </w:tc>
      </w:tr>
    </w:tbl>
    <w:p w14:paraId="6C81D805" w14:textId="77777777" w:rsidR="00F373D4" w:rsidRDefault="00F373D4"/>
    <w:sectPr w:rsidR="00F3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3B"/>
    <w:rsid w:val="00990C3B"/>
    <w:rsid w:val="00F3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EFA4"/>
  <w15:chartTrackingRefBased/>
  <w15:docId w15:val="{6DF006CE-0C56-454E-BB1A-015C87779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3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77BFE-4A78-436E-AB5F-DE103146B615}"/>
</file>

<file path=customXml/itemProps2.xml><?xml version="1.0" encoding="utf-8"?>
<ds:datastoreItem xmlns:ds="http://schemas.openxmlformats.org/officeDocument/2006/customXml" ds:itemID="{95DBE855-6A66-42FC-B018-99740DD74B43}"/>
</file>

<file path=customXml/itemProps3.xml><?xml version="1.0" encoding="utf-8"?>
<ds:datastoreItem xmlns:ds="http://schemas.openxmlformats.org/officeDocument/2006/customXml" ds:itemID="{9EF7CA10-60B2-4378-9247-D0F5FEB0A3DC}"/>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Mitić</dc:creator>
  <cp:keywords/>
  <dc:description/>
  <cp:lastModifiedBy>Milan Mitić</cp:lastModifiedBy>
  <cp:revision>1</cp:revision>
  <dcterms:created xsi:type="dcterms:W3CDTF">2022-12-25T15:54:00Z</dcterms:created>
  <dcterms:modified xsi:type="dcterms:W3CDTF">2022-12-25T15:55:00Z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