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FA07" w14:textId="77777777" w:rsidR="00735A5F" w:rsidRPr="00092214" w:rsidRDefault="00735A5F" w:rsidP="00735A5F">
      <w:pPr>
        <w:rPr>
          <w:rFonts w:ascii="Times New Roman" w:hAnsi="Times New Roman"/>
          <w:bC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1919"/>
        <w:gridCol w:w="1146"/>
        <w:gridCol w:w="1980"/>
        <w:gridCol w:w="1231"/>
      </w:tblGrid>
      <w:tr w:rsidR="00735A5F" w:rsidRPr="00092214" w14:paraId="40BA15F8" w14:textId="77777777" w:rsidTr="006F408B">
        <w:trPr>
          <w:trHeight w:val="227"/>
          <w:jc w:val="center"/>
        </w:trPr>
        <w:tc>
          <w:tcPr>
            <w:tcW w:w="9573" w:type="dxa"/>
            <w:gridSpan w:val="5"/>
            <w:vAlign w:val="center"/>
          </w:tcPr>
          <w:p w14:paraId="5D37CCD6" w14:textId="77777777" w:rsidR="00735A5F" w:rsidRPr="00CE7231" w:rsidRDefault="00735A5F"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735A5F" w:rsidRPr="00092214" w14:paraId="4577ECDF" w14:textId="77777777" w:rsidTr="006F408B">
        <w:trPr>
          <w:trHeight w:val="227"/>
          <w:jc w:val="center"/>
        </w:trPr>
        <w:tc>
          <w:tcPr>
            <w:tcW w:w="9573" w:type="dxa"/>
            <w:gridSpan w:val="5"/>
            <w:vAlign w:val="center"/>
          </w:tcPr>
          <w:p w14:paraId="3DE997F8" w14:textId="39EDDF5A" w:rsidR="00735A5F" w:rsidRPr="00735A5F" w:rsidRDefault="00735A5F" w:rsidP="006F408B">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735A5F">
              <w:rPr>
                <w:rFonts w:ascii="Times New Roman" w:hAnsi="Times New Roman"/>
                <w:sz w:val="20"/>
                <w:szCs w:val="20"/>
              </w:rPr>
              <w:t>Surface chemistry and colloid chemistry (H224C)</w:t>
            </w:r>
          </w:p>
        </w:tc>
      </w:tr>
      <w:tr w:rsidR="00735A5F" w:rsidRPr="00092214" w14:paraId="7F02F930" w14:textId="77777777" w:rsidTr="006F408B">
        <w:trPr>
          <w:trHeight w:val="227"/>
          <w:jc w:val="center"/>
        </w:trPr>
        <w:tc>
          <w:tcPr>
            <w:tcW w:w="9573" w:type="dxa"/>
            <w:gridSpan w:val="5"/>
            <w:vAlign w:val="center"/>
          </w:tcPr>
          <w:p w14:paraId="24C6F072" w14:textId="46DE7325" w:rsidR="00735A5F" w:rsidRPr="00735A5F" w:rsidRDefault="00735A5F"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r w:rsidRPr="00735A5F">
              <w:rPr>
                <w:rFonts w:ascii="Times New Roman" w:hAnsi="Times New Roman"/>
                <w:sz w:val="20"/>
                <w:szCs w:val="20"/>
                <w:lang w:val="sr-Latn-RS"/>
              </w:rPr>
              <w:t xml:space="preserve">Marjan </w:t>
            </w:r>
            <w:proofErr w:type="spellStart"/>
            <w:r w:rsidRPr="00735A5F">
              <w:rPr>
                <w:rFonts w:ascii="Times New Roman" w:hAnsi="Times New Roman"/>
                <w:sz w:val="20"/>
                <w:szCs w:val="20"/>
                <w:lang w:val="sr-Latn-RS"/>
              </w:rPr>
              <w:t>Raanđelović</w:t>
            </w:r>
            <w:proofErr w:type="spellEnd"/>
          </w:p>
        </w:tc>
      </w:tr>
      <w:tr w:rsidR="00735A5F" w:rsidRPr="00092214" w14:paraId="201FF39B" w14:textId="77777777" w:rsidTr="006F408B">
        <w:trPr>
          <w:trHeight w:val="227"/>
          <w:jc w:val="center"/>
        </w:trPr>
        <w:tc>
          <w:tcPr>
            <w:tcW w:w="9573" w:type="dxa"/>
            <w:gridSpan w:val="5"/>
            <w:vAlign w:val="center"/>
          </w:tcPr>
          <w:p w14:paraId="301E93FC" w14:textId="01E17EC3" w:rsidR="00735A5F" w:rsidRPr="00735A5F" w:rsidRDefault="00735A5F"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735A5F">
              <w:rPr>
                <w:rFonts w:ascii="Times New Roman" w:hAnsi="Times New Roman"/>
                <w:sz w:val="20"/>
                <w:szCs w:val="20"/>
                <w:lang w:val="sr-Latn-RS"/>
              </w:rPr>
              <w:t>Elective</w:t>
            </w:r>
            <w:proofErr w:type="spellEnd"/>
          </w:p>
        </w:tc>
      </w:tr>
      <w:tr w:rsidR="00735A5F" w:rsidRPr="00092214" w14:paraId="69756E18" w14:textId="77777777" w:rsidTr="006F408B">
        <w:trPr>
          <w:trHeight w:val="227"/>
          <w:jc w:val="center"/>
        </w:trPr>
        <w:tc>
          <w:tcPr>
            <w:tcW w:w="9573" w:type="dxa"/>
            <w:gridSpan w:val="5"/>
            <w:vAlign w:val="center"/>
          </w:tcPr>
          <w:p w14:paraId="04D1389C" w14:textId="51138D2F" w:rsidR="00735A5F" w:rsidRPr="00735A5F" w:rsidRDefault="00735A5F"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xml:space="preserve">; </w:t>
            </w:r>
            <w:r w:rsidRPr="00735A5F">
              <w:rPr>
                <w:rFonts w:ascii="Times New Roman" w:hAnsi="Times New Roman"/>
                <w:sz w:val="20"/>
                <w:szCs w:val="20"/>
                <w:lang w:val="sr-Latn-RS"/>
              </w:rPr>
              <w:t>6</w:t>
            </w:r>
          </w:p>
        </w:tc>
      </w:tr>
      <w:tr w:rsidR="00735A5F" w:rsidRPr="00092214" w14:paraId="755F45DD" w14:textId="77777777" w:rsidTr="006F408B">
        <w:trPr>
          <w:trHeight w:val="227"/>
          <w:jc w:val="center"/>
        </w:trPr>
        <w:tc>
          <w:tcPr>
            <w:tcW w:w="9573" w:type="dxa"/>
            <w:gridSpan w:val="5"/>
            <w:vAlign w:val="center"/>
          </w:tcPr>
          <w:p w14:paraId="32D0A7DC" w14:textId="77777777" w:rsidR="00735A5F" w:rsidRDefault="00735A5F"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590D7C1D" w14:textId="02ED4A9E" w:rsidR="00735A5F" w:rsidRPr="00735A5F" w:rsidRDefault="00735A5F" w:rsidP="006F408B">
            <w:pPr>
              <w:tabs>
                <w:tab w:val="left" w:pos="567"/>
              </w:tabs>
              <w:spacing w:after="60"/>
              <w:rPr>
                <w:rFonts w:ascii="Times New Roman" w:hAnsi="Times New Roman"/>
                <w:sz w:val="20"/>
                <w:szCs w:val="20"/>
              </w:rPr>
            </w:pPr>
            <w:r w:rsidRPr="00735A5F">
              <w:rPr>
                <w:rFonts w:ascii="Times New Roman" w:hAnsi="Times New Roman"/>
                <w:sz w:val="20"/>
                <w:szCs w:val="20"/>
              </w:rPr>
              <w:t>The goal of theoretical and practical teaching in this subject is to acquire advanced knowledge about colloidal systems with a highly developed specific surface area. The surface is responsible for numerous processes and phenomena in nature and in adsorption-catalytic processes. Therefore, the surface is the arena where adsorption and catalytic processes are played out. Today, colloidal chemistry is widely used in various fields, and the latest technological field called nanotechnology is based on the knowledge from this field.</w:t>
            </w:r>
          </w:p>
        </w:tc>
      </w:tr>
      <w:tr w:rsidR="00735A5F" w:rsidRPr="00092214" w14:paraId="4BCAC377" w14:textId="77777777" w:rsidTr="006F408B">
        <w:trPr>
          <w:trHeight w:val="227"/>
          <w:jc w:val="center"/>
        </w:trPr>
        <w:tc>
          <w:tcPr>
            <w:tcW w:w="9573" w:type="dxa"/>
            <w:gridSpan w:val="5"/>
            <w:vAlign w:val="center"/>
          </w:tcPr>
          <w:p w14:paraId="0DB93285" w14:textId="77777777" w:rsidR="00735A5F" w:rsidRDefault="00735A5F" w:rsidP="006F408B">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63082D9D" w14:textId="0BF4E4FA" w:rsidR="00735A5F" w:rsidRPr="00735A5F" w:rsidRDefault="00735A5F" w:rsidP="006F408B">
            <w:pPr>
              <w:tabs>
                <w:tab w:val="left" w:pos="567"/>
              </w:tabs>
              <w:spacing w:after="60"/>
              <w:jc w:val="both"/>
              <w:rPr>
                <w:rFonts w:ascii="Times New Roman" w:hAnsi="Times New Roman"/>
                <w:sz w:val="20"/>
                <w:szCs w:val="20"/>
              </w:rPr>
            </w:pPr>
            <w:r w:rsidRPr="00735A5F">
              <w:rPr>
                <w:rFonts w:ascii="Times New Roman" w:hAnsi="Times New Roman"/>
                <w:sz w:val="20"/>
                <w:szCs w:val="20"/>
              </w:rPr>
              <w:t>Upon completion of this course, students will acquire knowledge that will be of great importance to them in the field of preparation and destabilization of various colloidal systems, synthesis of nanomaterials, etc. Knowledge in the field of colloidal chemistry is of great practical importance for almost all economic branches, as well as in the field of environmental protection.</w:t>
            </w:r>
          </w:p>
        </w:tc>
      </w:tr>
      <w:tr w:rsidR="00735A5F" w:rsidRPr="00092214" w14:paraId="0E0ADDCF" w14:textId="77777777" w:rsidTr="006F408B">
        <w:trPr>
          <w:trHeight w:val="227"/>
          <w:jc w:val="center"/>
        </w:trPr>
        <w:tc>
          <w:tcPr>
            <w:tcW w:w="9573" w:type="dxa"/>
            <w:gridSpan w:val="5"/>
            <w:vAlign w:val="center"/>
          </w:tcPr>
          <w:p w14:paraId="3CB9877E" w14:textId="77777777" w:rsidR="00735A5F" w:rsidRDefault="00735A5F" w:rsidP="006F408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348FCFC1" w14:textId="4D010005" w:rsidR="00735A5F" w:rsidRDefault="00735A5F"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3A6A984F" w14:textId="5E3232CF" w:rsidR="00735A5F" w:rsidRPr="00735A5F" w:rsidRDefault="00735A5F" w:rsidP="006F408B">
            <w:pPr>
              <w:tabs>
                <w:tab w:val="left" w:pos="567"/>
              </w:tabs>
              <w:spacing w:after="60"/>
              <w:jc w:val="both"/>
              <w:rPr>
                <w:rFonts w:ascii="Times New Roman" w:hAnsi="Times New Roman"/>
                <w:sz w:val="20"/>
                <w:szCs w:val="20"/>
              </w:rPr>
            </w:pPr>
            <w:r w:rsidRPr="00735A5F">
              <w:rPr>
                <w:rFonts w:ascii="Times New Roman" w:hAnsi="Times New Roman"/>
                <w:sz w:val="20"/>
                <w:szCs w:val="20"/>
              </w:rPr>
              <w:t>Introductory lecture; Classification of colloids; Lyophilic and lyophobic colloids; Production and properties of colloids; Micellar colloids; Emulsification and washing; Methods of purification and extraction of colloids; Stability and coagulation of colloids; Gels and membranes; Emulsions and microemulsions; Aerosols and aerogels; Surface, surface states and surface centers; Physical-chemical interactions on the surface; Chemistry of surface states; Adsorption and ion-electronic processes on the surface;</w:t>
            </w:r>
          </w:p>
          <w:p w14:paraId="541480A2" w14:textId="77777777" w:rsidR="00735A5F" w:rsidRDefault="00735A5F"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0C21F6EF" w14:textId="0EB58A53" w:rsidR="00735A5F" w:rsidRPr="00735A5F" w:rsidRDefault="00735A5F" w:rsidP="006F408B">
            <w:pPr>
              <w:tabs>
                <w:tab w:val="left" w:pos="567"/>
              </w:tabs>
              <w:spacing w:after="60"/>
              <w:jc w:val="both"/>
              <w:rPr>
                <w:rFonts w:ascii="Times New Roman" w:hAnsi="Times New Roman"/>
                <w:sz w:val="20"/>
                <w:szCs w:val="20"/>
              </w:rPr>
            </w:pPr>
            <w:r w:rsidRPr="00735A5F">
              <w:rPr>
                <w:rFonts w:ascii="Times New Roman" w:hAnsi="Times New Roman"/>
                <w:sz w:val="20"/>
                <w:szCs w:val="20"/>
              </w:rPr>
              <w:t>Obtaining a stable MnO2 salt; Examination of the coagulation power of electrolytes; Stern stabilization of AgCl salt; Production and stability of foam; Preparation and stability of the emulsion</w:t>
            </w:r>
          </w:p>
        </w:tc>
      </w:tr>
      <w:tr w:rsidR="00735A5F" w:rsidRPr="001815B5" w14:paraId="656542E4" w14:textId="77777777" w:rsidTr="006F408B">
        <w:trPr>
          <w:trHeight w:val="227"/>
          <w:jc w:val="center"/>
        </w:trPr>
        <w:tc>
          <w:tcPr>
            <w:tcW w:w="9573" w:type="dxa"/>
            <w:gridSpan w:val="5"/>
            <w:vAlign w:val="center"/>
          </w:tcPr>
          <w:p w14:paraId="4D1AF78A" w14:textId="77777777" w:rsidR="00735A5F" w:rsidRPr="00735A5F" w:rsidRDefault="00735A5F" w:rsidP="006F408B">
            <w:pPr>
              <w:tabs>
                <w:tab w:val="left" w:pos="567"/>
              </w:tabs>
              <w:spacing w:after="60"/>
              <w:rPr>
                <w:rFonts w:ascii="Times New Roman" w:hAnsi="Times New Roman"/>
                <w:sz w:val="20"/>
                <w:szCs w:val="20"/>
              </w:rPr>
            </w:pPr>
            <w:r w:rsidRPr="00735A5F">
              <w:rPr>
                <w:rFonts w:ascii="Times New Roman" w:hAnsi="Times New Roman"/>
                <w:sz w:val="20"/>
                <w:szCs w:val="20"/>
              </w:rPr>
              <w:t>References</w:t>
            </w:r>
          </w:p>
          <w:p w14:paraId="0E49D020" w14:textId="77777777" w:rsidR="00735A5F" w:rsidRPr="00735A5F" w:rsidRDefault="00735A5F" w:rsidP="00735A5F">
            <w:pPr>
              <w:tabs>
                <w:tab w:val="left" w:pos="567"/>
              </w:tabs>
              <w:spacing w:after="60"/>
              <w:rPr>
                <w:rFonts w:ascii="Times New Roman" w:hAnsi="Times New Roman"/>
                <w:sz w:val="20"/>
                <w:szCs w:val="20"/>
              </w:rPr>
            </w:pPr>
            <w:proofErr w:type="spellStart"/>
            <w:r w:rsidRPr="00735A5F">
              <w:rPr>
                <w:rFonts w:ascii="Times New Roman" w:hAnsi="Times New Roman"/>
                <w:sz w:val="20"/>
                <w:szCs w:val="20"/>
              </w:rPr>
              <w:t>Lj</w:t>
            </w:r>
            <w:proofErr w:type="spellEnd"/>
            <w:r w:rsidRPr="00735A5F">
              <w:rPr>
                <w:rFonts w:ascii="Times New Roman" w:hAnsi="Times New Roman"/>
                <w:sz w:val="20"/>
                <w:szCs w:val="20"/>
              </w:rPr>
              <w:t xml:space="preserve">. </w:t>
            </w:r>
            <w:proofErr w:type="spellStart"/>
            <w:proofErr w:type="gramStart"/>
            <w:r w:rsidRPr="00735A5F">
              <w:rPr>
                <w:rFonts w:ascii="Times New Roman" w:hAnsi="Times New Roman"/>
                <w:sz w:val="20"/>
                <w:szCs w:val="20"/>
              </w:rPr>
              <w:t>Đaković</w:t>
            </w:r>
            <w:proofErr w:type="spellEnd"/>
            <w:r w:rsidRPr="00735A5F">
              <w:rPr>
                <w:rFonts w:ascii="Times New Roman" w:hAnsi="Times New Roman"/>
                <w:sz w:val="20"/>
                <w:szCs w:val="20"/>
              </w:rPr>
              <w:t>,,</w:t>
            </w:r>
            <w:proofErr w:type="gramEnd"/>
            <w:r w:rsidRPr="00735A5F">
              <w:rPr>
                <w:rFonts w:ascii="Times New Roman" w:hAnsi="Times New Roman"/>
                <w:sz w:val="20"/>
                <w:szCs w:val="20"/>
              </w:rPr>
              <w:t xml:space="preserve"> </w:t>
            </w:r>
            <w:proofErr w:type="spellStart"/>
            <w:r w:rsidRPr="00735A5F">
              <w:rPr>
                <w:rFonts w:ascii="Times New Roman" w:hAnsi="Times New Roman"/>
                <w:sz w:val="20"/>
                <w:szCs w:val="20"/>
              </w:rPr>
              <w:t>Koloidna</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hemija</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Zavod</w:t>
            </w:r>
            <w:proofErr w:type="spellEnd"/>
            <w:r w:rsidRPr="00735A5F">
              <w:rPr>
                <w:rFonts w:ascii="Times New Roman" w:hAnsi="Times New Roman"/>
                <w:sz w:val="20"/>
                <w:szCs w:val="20"/>
              </w:rPr>
              <w:t xml:space="preserve"> za </w:t>
            </w:r>
            <w:proofErr w:type="spellStart"/>
            <w:r w:rsidRPr="00735A5F">
              <w:rPr>
                <w:rFonts w:ascii="Times New Roman" w:hAnsi="Times New Roman"/>
                <w:sz w:val="20"/>
                <w:szCs w:val="20"/>
              </w:rPr>
              <w:t>udžbenike</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i</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nastavna</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sredstva</w:t>
            </w:r>
            <w:proofErr w:type="spellEnd"/>
            <w:r w:rsidRPr="00735A5F">
              <w:rPr>
                <w:rFonts w:ascii="Times New Roman" w:hAnsi="Times New Roman"/>
                <w:sz w:val="20"/>
                <w:szCs w:val="20"/>
              </w:rPr>
              <w:t xml:space="preserve">, Beograd, </w:t>
            </w:r>
            <w:proofErr w:type="spellStart"/>
            <w:r w:rsidRPr="00735A5F">
              <w:rPr>
                <w:rFonts w:ascii="Times New Roman" w:hAnsi="Times New Roman"/>
                <w:sz w:val="20"/>
                <w:szCs w:val="20"/>
              </w:rPr>
              <w:t>Tehnološki</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fakultet</w:t>
            </w:r>
            <w:proofErr w:type="spellEnd"/>
            <w:r w:rsidRPr="00735A5F">
              <w:rPr>
                <w:rFonts w:ascii="Times New Roman" w:hAnsi="Times New Roman"/>
                <w:sz w:val="20"/>
                <w:szCs w:val="20"/>
              </w:rPr>
              <w:t>, Novi Sad,1995/2003.</w:t>
            </w:r>
          </w:p>
          <w:p w14:paraId="40C222BB" w14:textId="77777777" w:rsidR="00735A5F" w:rsidRPr="00735A5F" w:rsidRDefault="00735A5F" w:rsidP="00735A5F">
            <w:pPr>
              <w:tabs>
                <w:tab w:val="left" w:pos="567"/>
              </w:tabs>
              <w:spacing w:after="60"/>
              <w:rPr>
                <w:rFonts w:ascii="Times New Roman" w:hAnsi="Times New Roman"/>
                <w:sz w:val="20"/>
                <w:szCs w:val="20"/>
              </w:rPr>
            </w:pPr>
            <w:r w:rsidRPr="00735A5F">
              <w:rPr>
                <w:rFonts w:ascii="Times New Roman" w:hAnsi="Times New Roman"/>
                <w:sz w:val="20"/>
                <w:szCs w:val="20"/>
              </w:rPr>
              <w:t xml:space="preserve">M.M. </w:t>
            </w:r>
            <w:proofErr w:type="spellStart"/>
            <w:r w:rsidRPr="00735A5F">
              <w:rPr>
                <w:rFonts w:ascii="Times New Roman" w:hAnsi="Times New Roman"/>
                <w:sz w:val="20"/>
                <w:szCs w:val="20"/>
              </w:rPr>
              <w:t>Purenović</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Reakcije</w:t>
            </w:r>
            <w:proofErr w:type="spellEnd"/>
            <w:r w:rsidRPr="00735A5F">
              <w:rPr>
                <w:rFonts w:ascii="Times New Roman" w:hAnsi="Times New Roman"/>
                <w:sz w:val="20"/>
                <w:szCs w:val="20"/>
              </w:rPr>
              <w:t xml:space="preserve"> u </w:t>
            </w:r>
            <w:proofErr w:type="spellStart"/>
            <w:r w:rsidRPr="00735A5F">
              <w:rPr>
                <w:rFonts w:ascii="Times New Roman" w:hAnsi="Times New Roman"/>
                <w:sz w:val="20"/>
                <w:szCs w:val="20"/>
              </w:rPr>
              <w:t>čvrstim</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telima</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i</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na</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njihovoj</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površini</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Filozofski</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fakultet</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Univerzitet</w:t>
            </w:r>
            <w:proofErr w:type="spellEnd"/>
            <w:r w:rsidRPr="00735A5F">
              <w:rPr>
                <w:rFonts w:ascii="Times New Roman" w:hAnsi="Times New Roman"/>
                <w:sz w:val="20"/>
                <w:szCs w:val="20"/>
              </w:rPr>
              <w:t xml:space="preserve"> u </w:t>
            </w:r>
            <w:proofErr w:type="spellStart"/>
            <w:r w:rsidRPr="00735A5F">
              <w:rPr>
                <w:rFonts w:ascii="Times New Roman" w:hAnsi="Times New Roman"/>
                <w:sz w:val="20"/>
                <w:szCs w:val="20"/>
              </w:rPr>
              <w:t>Nišu</w:t>
            </w:r>
            <w:proofErr w:type="spellEnd"/>
            <w:r w:rsidRPr="00735A5F">
              <w:rPr>
                <w:rFonts w:ascii="Times New Roman" w:hAnsi="Times New Roman"/>
                <w:sz w:val="20"/>
                <w:szCs w:val="20"/>
              </w:rPr>
              <w:t>, 1994.</w:t>
            </w:r>
          </w:p>
          <w:p w14:paraId="72BB483B" w14:textId="77777777" w:rsidR="00735A5F" w:rsidRPr="00735A5F" w:rsidRDefault="00735A5F" w:rsidP="00735A5F">
            <w:pPr>
              <w:tabs>
                <w:tab w:val="left" w:pos="567"/>
              </w:tabs>
              <w:spacing w:after="60"/>
              <w:rPr>
                <w:rFonts w:ascii="Times New Roman" w:hAnsi="Times New Roman"/>
                <w:sz w:val="20"/>
                <w:szCs w:val="20"/>
              </w:rPr>
            </w:pPr>
            <w:r w:rsidRPr="00735A5F">
              <w:rPr>
                <w:rFonts w:ascii="Times New Roman" w:hAnsi="Times New Roman"/>
                <w:sz w:val="20"/>
                <w:szCs w:val="20"/>
              </w:rPr>
              <w:t xml:space="preserve">Georgios M. </w:t>
            </w:r>
            <w:proofErr w:type="spellStart"/>
            <w:r w:rsidRPr="00735A5F">
              <w:rPr>
                <w:rFonts w:ascii="Times New Roman" w:hAnsi="Times New Roman"/>
                <w:sz w:val="20"/>
                <w:szCs w:val="20"/>
              </w:rPr>
              <w:t>Kontogeorgis</w:t>
            </w:r>
            <w:proofErr w:type="spellEnd"/>
            <w:r w:rsidRPr="00735A5F">
              <w:rPr>
                <w:rFonts w:ascii="Times New Roman" w:hAnsi="Times New Roman"/>
                <w:sz w:val="20"/>
                <w:szCs w:val="20"/>
              </w:rPr>
              <w:t xml:space="preserve">, Soren </w:t>
            </w:r>
            <w:proofErr w:type="spellStart"/>
            <w:r w:rsidRPr="00735A5F">
              <w:rPr>
                <w:rFonts w:ascii="Times New Roman" w:hAnsi="Times New Roman"/>
                <w:sz w:val="20"/>
                <w:szCs w:val="20"/>
              </w:rPr>
              <w:t>Kiil</w:t>
            </w:r>
            <w:proofErr w:type="spellEnd"/>
            <w:r w:rsidRPr="00735A5F">
              <w:rPr>
                <w:rFonts w:ascii="Times New Roman" w:hAnsi="Times New Roman"/>
                <w:sz w:val="20"/>
                <w:szCs w:val="20"/>
              </w:rPr>
              <w:t>, Introduction to Applied Colloid and Surface Chemistry, Wiley, 2016</w:t>
            </w:r>
          </w:p>
          <w:p w14:paraId="51EBFD67" w14:textId="15CEF9A5" w:rsidR="00735A5F" w:rsidRPr="00735A5F" w:rsidRDefault="00735A5F" w:rsidP="00735A5F">
            <w:pPr>
              <w:tabs>
                <w:tab w:val="left" w:pos="567"/>
              </w:tabs>
              <w:spacing w:after="60"/>
              <w:rPr>
                <w:rFonts w:ascii="Times New Roman" w:hAnsi="Times New Roman"/>
                <w:sz w:val="20"/>
                <w:szCs w:val="20"/>
              </w:rPr>
            </w:pPr>
            <w:proofErr w:type="spellStart"/>
            <w:r w:rsidRPr="00735A5F">
              <w:rPr>
                <w:rFonts w:ascii="Times New Roman" w:hAnsi="Times New Roman"/>
                <w:sz w:val="20"/>
                <w:szCs w:val="20"/>
              </w:rPr>
              <w:t>Serija</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elektronskih</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nastavnih</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materijala</w:t>
            </w:r>
            <w:proofErr w:type="spellEnd"/>
            <w:r w:rsidRPr="00735A5F">
              <w:rPr>
                <w:rFonts w:ascii="Times New Roman" w:hAnsi="Times New Roman"/>
                <w:sz w:val="20"/>
                <w:szCs w:val="20"/>
              </w:rPr>
              <w:t xml:space="preserve"> </w:t>
            </w:r>
            <w:proofErr w:type="spellStart"/>
            <w:r w:rsidRPr="00735A5F">
              <w:rPr>
                <w:rFonts w:ascii="Times New Roman" w:hAnsi="Times New Roman"/>
                <w:sz w:val="20"/>
                <w:szCs w:val="20"/>
              </w:rPr>
              <w:t>razvijenih</w:t>
            </w:r>
            <w:proofErr w:type="spellEnd"/>
            <w:r w:rsidRPr="00735A5F">
              <w:rPr>
                <w:rFonts w:ascii="Times New Roman" w:hAnsi="Times New Roman"/>
                <w:sz w:val="20"/>
                <w:szCs w:val="20"/>
              </w:rPr>
              <w:t xml:space="preserve"> u </w:t>
            </w:r>
            <w:proofErr w:type="spellStart"/>
            <w:r w:rsidRPr="00735A5F">
              <w:rPr>
                <w:rFonts w:ascii="Times New Roman" w:hAnsi="Times New Roman"/>
                <w:sz w:val="20"/>
                <w:szCs w:val="20"/>
              </w:rPr>
              <w:t>okviru</w:t>
            </w:r>
            <w:proofErr w:type="spellEnd"/>
            <w:r w:rsidRPr="00735A5F">
              <w:rPr>
                <w:rFonts w:ascii="Times New Roman" w:hAnsi="Times New Roman"/>
                <w:sz w:val="20"/>
                <w:szCs w:val="20"/>
              </w:rPr>
              <w:t xml:space="preserve"> ERASMUS+ NETCHEM </w:t>
            </w:r>
            <w:proofErr w:type="spellStart"/>
            <w:r w:rsidRPr="00735A5F">
              <w:rPr>
                <w:rFonts w:ascii="Times New Roman" w:hAnsi="Times New Roman"/>
                <w:sz w:val="20"/>
                <w:szCs w:val="20"/>
              </w:rPr>
              <w:t>projekta</w:t>
            </w:r>
            <w:proofErr w:type="spellEnd"/>
            <w:r w:rsidRPr="00735A5F">
              <w:rPr>
                <w:rFonts w:ascii="Times New Roman" w:hAnsi="Times New Roman"/>
                <w:sz w:val="20"/>
                <w:szCs w:val="20"/>
              </w:rPr>
              <w:t xml:space="preserve"> (http://mdl.netchem.ac.rs/course/view.php?id=89  </w:t>
            </w:r>
          </w:p>
        </w:tc>
      </w:tr>
      <w:tr w:rsidR="00735A5F" w:rsidRPr="00092214" w14:paraId="77E8885E" w14:textId="77777777" w:rsidTr="006F408B">
        <w:trPr>
          <w:trHeight w:val="227"/>
          <w:jc w:val="center"/>
        </w:trPr>
        <w:tc>
          <w:tcPr>
            <w:tcW w:w="3146" w:type="dxa"/>
            <w:vAlign w:val="center"/>
          </w:tcPr>
          <w:p w14:paraId="78C402EF" w14:textId="77777777" w:rsidR="00735A5F" w:rsidRPr="00CE7231" w:rsidRDefault="00735A5F" w:rsidP="006F408B">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12B1906D" w14:textId="1C3041C3" w:rsidR="00735A5F" w:rsidRPr="00CE7231" w:rsidRDefault="00735A5F" w:rsidP="006F408B">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45</w:t>
            </w:r>
          </w:p>
        </w:tc>
        <w:tc>
          <w:tcPr>
            <w:tcW w:w="3292" w:type="dxa"/>
            <w:gridSpan w:val="2"/>
            <w:vAlign w:val="center"/>
          </w:tcPr>
          <w:p w14:paraId="40FE53FB" w14:textId="179DEF0A" w:rsidR="00735A5F" w:rsidRPr="00CE7231" w:rsidRDefault="00735A5F" w:rsidP="006F408B">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15</w:t>
            </w:r>
          </w:p>
        </w:tc>
      </w:tr>
      <w:tr w:rsidR="00735A5F" w:rsidRPr="00092214" w14:paraId="3F1F8342" w14:textId="77777777" w:rsidTr="006F408B">
        <w:trPr>
          <w:trHeight w:val="227"/>
          <w:jc w:val="center"/>
        </w:trPr>
        <w:tc>
          <w:tcPr>
            <w:tcW w:w="9573" w:type="dxa"/>
            <w:gridSpan w:val="5"/>
            <w:vAlign w:val="center"/>
          </w:tcPr>
          <w:p w14:paraId="2EC4633A" w14:textId="7D3C3188" w:rsidR="00735A5F" w:rsidRPr="00CE7231" w:rsidRDefault="00735A5F" w:rsidP="006F408B">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735A5F">
              <w:rPr>
                <w:rFonts w:ascii="Times New Roman" w:hAnsi="Times New Roman"/>
                <w:sz w:val="20"/>
                <w:szCs w:val="20"/>
              </w:rPr>
              <w:t>Theoretical-interactive teaching with visual demonstrations using videos and individual laboratory exercises.</w:t>
            </w:r>
          </w:p>
        </w:tc>
      </w:tr>
      <w:tr w:rsidR="00735A5F" w:rsidRPr="00092214" w14:paraId="634503D8" w14:textId="77777777" w:rsidTr="006F408B">
        <w:trPr>
          <w:trHeight w:val="227"/>
          <w:jc w:val="center"/>
        </w:trPr>
        <w:tc>
          <w:tcPr>
            <w:tcW w:w="9573" w:type="dxa"/>
            <w:gridSpan w:val="5"/>
            <w:vAlign w:val="center"/>
          </w:tcPr>
          <w:p w14:paraId="36FB56FD" w14:textId="77777777" w:rsidR="00735A5F" w:rsidRPr="00CE7231" w:rsidRDefault="00735A5F"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735A5F" w:rsidRPr="00092214" w14:paraId="4D36E536" w14:textId="77777777" w:rsidTr="006F408B">
        <w:trPr>
          <w:trHeight w:val="227"/>
          <w:jc w:val="center"/>
        </w:trPr>
        <w:tc>
          <w:tcPr>
            <w:tcW w:w="3146" w:type="dxa"/>
            <w:vAlign w:val="center"/>
          </w:tcPr>
          <w:p w14:paraId="69B170CC" w14:textId="77777777" w:rsidR="00735A5F" w:rsidRPr="00CE7231" w:rsidRDefault="00735A5F" w:rsidP="006F408B">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57414190" w14:textId="77777777" w:rsidR="00735A5F" w:rsidRPr="00CE7231" w:rsidRDefault="00735A5F" w:rsidP="006F408B">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7D7D0A06" w14:textId="77777777" w:rsidR="00735A5F" w:rsidRPr="00092214" w:rsidRDefault="00735A5F" w:rsidP="006F408B">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40F68AC8" w14:textId="77777777" w:rsidR="00735A5F" w:rsidRPr="00A8601C" w:rsidRDefault="00735A5F" w:rsidP="006F408B">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735A5F" w:rsidRPr="00092214" w14:paraId="709E41AA" w14:textId="77777777" w:rsidTr="006F408B">
        <w:trPr>
          <w:trHeight w:val="227"/>
          <w:jc w:val="center"/>
        </w:trPr>
        <w:tc>
          <w:tcPr>
            <w:tcW w:w="3146" w:type="dxa"/>
            <w:vAlign w:val="center"/>
          </w:tcPr>
          <w:p w14:paraId="4E041831" w14:textId="77777777" w:rsidR="00735A5F" w:rsidRPr="00092214" w:rsidRDefault="00735A5F"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vAlign w:val="center"/>
          </w:tcPr>
          <w:p w14:paraId="0E20E5E6" w14:textId="09451CA1" w:rsidR="00735A5F" w:rsidRPr="00735A5F" w:rsidRDefault="00735A5F"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1F2050B8" w14:textId="77777777" w:rsidR="00735A5F" w:rsidRPr="00092214" w:rsidRDefault="00735A5F" w:rsidP="006F408B">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35C5641B" w14:textId="5C61C6D0" w:rsidR="00735A5F" w:rsidRPr="00735A5F" w:rsidRDefault="00735A5F"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r>
      <w:tr w:rsidR="00735A5F" w:rsidRPr="00092214" w14:paraId="7080DB0B" w14:textId="77777777" w:rsidTr="006F408B">
        <w:trPr>
          <w:trHeight w:val="227"/>
          <w:jc w:val="center"/>
        </w:trPr>
        <w:tc>
          <w:tcPr>
            <w:tcW w:w="3146" w:type="dxa"/>
            <w:vAlign w:val="center"/>
          </w:tcPr>
          <w:p w14:paraId="0249F925" w14:textId="77777777" w:rsidR="00735A5F" w:rsidRPr="00092214" w:rsidRDefault="00735A5F"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vAlign w:val="center"/>
          </w:tcPr>
          <w:p w14:paraId="6AE7A095" w14:textId="3B680775" w:rsidR="00735A5F" w:rsidRPr="00735A5F" w:rsidRDefault="00735A5F"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53087169" w14:textId="77777777" w:rsidR="00735A5F" w:rsidRPr="00587F3E" w:rsidRDefault="00735A5F" w:rsidP="006F408B">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05F3AEAD" w14:textId="7493EA8B" w:rsidR="00735A5F" w:rsidRPr="00735A5F" w:rsidRDefault="00735A5F"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r>
      <w:tr w:rsidR="00735A5F" w:rsidRPr="00092214" w14:paraId="35E81B27" w14:textId="77777777" w:rsidTr="006F408B">
        <w:trPr>
          <w:trHeight w:val="227"/>
          <w:jc w:val="center"/>
        </w:trPr>
        <w:tc>
          <w:tcPr>
            <w:tcW w:w="3146" w:type="dxa"/>
            <w:vAlign w:val="center"/>
          </w:tcPr>
          <w:p w14:paraId="1A6017AE" w14:textId="77777777" w:rsidR="00735A5F" w:rsidRPr="00092214" w:rsidRDefault="00735A5F"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vAlign w:val="center"/>
          </w:tcPr>
          <w:p w14:paraId="73792A3A" w14:textId="22403DE0" w:rsidR="00735A5F" w:rsidRPr="00735A5F" w:rsidRDefault="00735A5F"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0A55DFDF" w14:textId="77777777" w:rsidR="00735A5F" w:rsidRPr="00F67284" w:rsidRDefault="00735A5F" w:rsidP="006F408B">
            <w:pPr>
              <w:tabs>
                <w:tab w:val="left" w:pos="567"/>
              </w:tabs>
              <w:spacing w:after="60"/>
              <w:rPr>
                <w:rFonts w:ascii="Times New Roman" w:hAnsi="Times New Roman"/>
                <w:sz w:val="20"/>
                <w:szCs w:val="20"/>
                <w:lang w:val="sr-Cyrl-CS"/>
              </w:rPr>
            </w:pPr>
          </w:p>
        </w:tc>
        <w:tc>
          <w:tcPr>
            <w:tcW w:w="1244" w:type="dxa"/>
            <w:shd w:val="clear" w:color="auto" w:fill="auto"/>
            <w:vAlign w:val="center"/>
          </w:tcPr>
          <w:p w14:paraId="1B7A1799" w14:textId="77777777" w:rsidR="00735A5F" w:rsidRPr="00F67284" w:rsidRDefault="00735A5F" w:rsidP="006F408B">
            <w:pPr>
              <w:tabs>
                <w:tab w:val="left" w:pos="567"/>
              </w:tabs>
              <w:spacing w:after="60"/>
              <w:rPr>
                <w:rFonts w:ascii="Times New Roman" w:hAnsi="Times New Roman"/>
                <w:sz w:val="20"/>
                <w:szCs w:val="20"/>
                <w:lang w:val="sr-Cyrl-CS"/>
              </w:rPr>
            </w:pPr>
          </w:p>
        </w:tc>
      </w:tr>
      <w:tr w:rsidR="00735A5F" w:rsidRPr="00092214" w14:paraId="2133C937" w14:textId="77777777" w:rsidTr="006F408B">
        <w:trPr>
          <w:trHeight w:val="227"/>
          <w:jc w:val="center"/>
        </w:trPr>
        <w:tc>
          <w:tcPr>
            <w:tcW w:w="3146" w:type="dxa"/>
            <w:vAlign w:val="center"/>
          </w:tcPr>
          <w:p w14:paraId="24668774" w14:textId="77777777" w:rsidR="00735A5F" w:rsidRPr="00A8601C" w:rsidRDefault="00735A5F" w:rsidP="006F408B">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0C673048" w14:textId="316CC940" w:rsidR="00735A5F" w:rsidRPr="00735A5F" w:rsidRDefault="00735A5F"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6DB3E40A" w14:textId="77777777" w:rsidR="00735A5F" w:rsidRPr="00092214" w:rsidRDefault="00735A5F" w:rsidP="006F408B">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29404214" w14:textId="77777777" w:rsidR="00735A5F" w:rsidRPr="00F67284" w:rsidRDefault="00735A5F" w:rsidP="006F408B">
            <w:pPr>
              <w:tabs>
                <w:tab w:val="left" w:pos="567"/>
              </w:tabs>
              <w:spacing w:after="60"/>
              <w:rPr>
                <w:rFonts w:ascii="Times New Roman" w:hAnsi="Times New Roman"/>
                <w:sz w:val="20"/>
                <w:szCs w:val="20"/>
                <w:lang w:val="sr-Cyrl-CS"/>
              </w:rPr>
            </w:pPr>
          </w:p>
        </w:tc>
      </w:tr>
      <w:bookmarkEnd w:id="0"/>
    </w:tbl>
    <w:p w14:paraId="5ABB158D" w14:textId="77777777" w:rsidR="00735A5F" w:rsidRDefault="00735A5F" w:rsidP="00735A5F"/>
    <w:p w14:paraId="5636A281" w14:textId="77777777" w:rsidR="00762567" w:rsidRDefault="00762567"/>
    <w:sectPr w:rsidR="00762567"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5F"/>
    <w:rsid w:val="00735A5F"/>
    <w:rsid w:val="0076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ADFA"/>
  <w15:chartTrackingRefBased/>
  <w15:docId w15:val="{0D717DC4-2205-45EE-A6DF-B6D67F25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5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31505-A124-456B-B892-B533E6902059}"/>
</file>

<file path=customXml/itemProps2.xml><?xml version="1.0" encoding="utf-8"?>
<ds:datastoreItem xmlns:ds="http://schemas.openxmlformats.org/officeDocument/2006/customXml" ds:itemID="{0B5E2573-8F5A-4ACD-9C2D-D0C65A69D5D0}"/>
</file>

<file path=customXml/itemProps3.xml><?xml version="1.0" encoding="utf-8"?>
<ds:datastoreItem xmlns:ds="http://schemas.openxmlformats.org/officeDocument/2006/customXml" ds:itemID="{2DF01794-BEE1-495C-9A5C-C327B280AD38}"/>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2429</Characters>
  <Application>Microsoft Office Word</Application>
  <DocSecurity>0</DocSecurity>
  <Lines>69</Lines>
  <Paragraphs>51</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2022-12-25T23:06:00Z</dcterms:created>
  <dcterms:modified xsi:type="dcterms:W3CDTF">2022-12-25T23:11:00Z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c2d335d6-647e-4f4f-aad3-b79e7f78bc07</vt:lpwstr>
  </property>
  <property fmtid="{D5CDD505-2E9C-101B-9397-08002B2CF9AE}" pid="3" name="ContentTypeId">
    <vt:lpwstr>0x0101002AA82030F76BB145983645DB3F604E8F</vt:lpwstr>
  </property>
</Properties>
</file>