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450A" w:rsidR="00D35DC4" w:rsidP="00D35DC4" w:rsidRDefault="00D35DC4" w14:paraId="35647FF1" w14:textId="77777777">
      <w:pPr>
        <w:rPr>
          <w:rFonts w:ascii="Times New Roman" w:hAnsi="Times New Roman"/>
          <w:bCs/>
          <w:lang w:val="sr-Latn-RS"/>
        </w:rPr>
      </w:pPr>
      <w:bookmarkStart w:name="_Hlk122905026" w:id="0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62"/>
        <w:gridCol w:w="1919"/>
        <w:gridCol w:w="3144"/>
        <w:gridCol w:w="1225"/>
      </w:tblGrid>
      <w:tr w:rsidRPr="00092214" w:rsidR="00D35DC4" w:rsidTr="227C2E4B" w14:paraId="2096105B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CE7231" w:rsidR="00D35DC4" w:rsidP="00500D64" w:rsidRDefault="00D35DC4" w14:paraId="6B8D237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CB66A9">
              <w:rPr>
                <w:rFonts w:ascii="Times New Roman" w:hAnsi="Times New Roman"/>
                <w:sz w:val="20"/>
                <w:szCs w:val="20"/>
              </w:rPr>
              <w:t>Master studies Chemistry</w:t>
            </w:r>
          </w:p>
        </w:tc>
      </w:tr>
      <w:tr w:rsidRPr="00092214" w:rsidR="00D35DC4" w:rsidTr="227C2E4B" w14:paraId="2C0DA7F6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CE7231" w:rsidR="00D35DC4" w:rsidP="00500D64" w:rsidRDefault="00D35DC4" w14:paraId="37FE263C" w14:textId="3B85DDC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Course title</w:t>
            </w:r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: </w:t>
            </w:r>
            <w:r w:rsidRPr="227C2E4B" w:rsidR="6B2B2146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The subject of m</w:t>
            </w:r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aster thesis</w:t>
            </w:r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(H228C)</w:t>
            </w:r>
          </w:p>
        </w:tc>
      </w:tr>
      <w:tr w:rsidRPr="00092214" w:rsidR="00D35DC4" w:rsidTr="227C2E4B" w14:paraId="1DF8C378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D35DC4" w:rsidR="00D35DC4" w:rsidP="00500D64" w:rsidRDefault="00D35DC4" w14:paraId="22F14BE1" w14:textId="267F0E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</w:pP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Name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of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lecturer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/</w:t>
            </w: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lecturers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  <w:t xml:space="preserve">: </w:t>
            </w:r>
            <w:proofErr w:type="spellStart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All</w:t>
            </w:r>
            <w:proofErr w:type="spellEnd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teachers</w:t>
            </w:r>
            <w:proofErr w:type="spellEnd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teaching</w:t>
            </w:r>
            <w:proofErr w:type="spellEnd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 xml:space="preserve"> in </w:t>
            </w:r>
            <w:proofErr w:type="spellStart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the</w:t>
            </w:r>
            <w:proofErr w:type="spellEnd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study</w:t>
            </w:r>
            <w:proofErr w:type="spellEnd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 xml:space="preserve"> program</w:t>
            </w:r>
          </w:p>
        </w:tc>
      </w:tr>
      <w:tr w:rsidRPr="00092214" w:rsidR="00D35DC4" w:rsidTr="227C2E4B" w14:paraId="30773236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D35DC4" w:rsidR="00D35DC4" w:rsidP="00500D64" w:rsidRDefault="00D35DC4" w14:paraId="6B6F8611" w14:textId="20C5923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Type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of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course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  <w:t xml:space="preserve">: </w:t>
            </w:r>
            <w:proofErr w:type="spellStart"/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Compulsory</w:t>
            </w:r>
            <w:proofErr w:type="spellEnd"/>
          </w:p>
        </w:tc>
      </w:tr>
      <w:tr w:rsidRPr="00092214" w:rsidR="00D35DC4" w:rsidTr="227C2E4B" w14:paraId="68F4A9B1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D35DC4" w:rsidR="00D35DC4" w:rsidP="00500D64" w:rsidRDefault="00D35DC4" w14:paraId="67CE1B28" w14:textId="3E303B8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Number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of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ECTS </w:t>
            </w:r>
            <w:proofErr w:type="spellStart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allocated</w:t>
            </w:r>
            <w:proofErr w:type="spellEnd"/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  <w:t xml:space="preserve">: </w:t>
            </w:r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2</w:t>
            </w:r>
          </w:p>
        </w:tc>
      </w:tr>
      <w:tr w:rsidRPr="00092214" w:rsidR="00D35DC4" w:rsidTr="227C2E4B" w14:paraId="72E4EC12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="00D35DC4" w:rsidP="00500D64" w:rsidRDefault="00D35DC4" w14:paraId="4CC7754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D35DC4" w:rsidR="00D35DC4" w:rsidP="00500D64" w:rsidRDefault="00D35DC4" w14:paraId="0D1ED52E" w14:textId="19D6A65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Literature search and familiarization with research methodology 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>in the area of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 the subject of the master's thesis. Acquiring knowledge about the written and oral way of presenting independent scientific research </w:t>
            </w:r>
            <w:r w:rsidRPr="227C2E4B" w:rsidR="0F7D8CCE">
              <w:rPr>
                <w:rFonts w:ascii="Times New Roman" w:hAnsi="Times New Roman"/>
                <w:sz w:val="20"/>
                <w:szCs w:val="20"/>
              </w:rPr>
              <w:t xml:space="preserve">on the subject of the 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>master's thesis.</w:t>
            </w:r>
          </w:p>
        </w:tc>
      </w:tr>
      <w:tr w:rsidRPr="00092214" w:rsidR="00D35DC4" w:rsidTr="227C2E4B" w14:paraId="104240C6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="00D35DC4" w:rsidP="00500D64" w:rsidRDefault="00D35DC4" w14:paraId="4A65EB8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D35DC4" w:rsidR="00D35DC4" w:rsidP="00500D64" w:rsidRDefault="00D35DC4" w14:paraId="53416EBE" w14:textId="2D62C79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proofErr w:type="gramStart"/>
            <w:r w:rsidRPr="227C2E4B" w:rsidR="00D35DC4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: observe the advantages and disadvantages of different research methods that are applied to solve the problem; precisely define the research subject of the </w:t>
            </w:r>
            <w:r w:rsidRPr="227C2E4B" w:rsidR="448FACF6">
              <w:rPr>
                <w:rFonts w:ascii="Times New Roman" w:hAnsi="Times New Roman"/>
                <w:sz w:val="20"/>
                <w:szCs w:val="20"/>
              </w:rPr>
              <w:t>m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>aster's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 thesis; choose the optimal research method that will be applied during the preparation of the master's thesis; present the research subject of the master's thesis in written form and orally.</w:t>
            </w:r>
          </w:p>
        </w:tc>
      </w:tr>
      <w:tr w:rsidRPr="00092214" w:rsidR="00D35DC4" w:rsidTr="227C2E4B" w14:paraId="0807DA47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="00D35DC4" w:rsidP="00500D64" w:rsidRDefault="00D35DC4" w14:paraId="58BBA5EC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D35DC4" w:rsidR="00D35DC4" w:rsidP="00D35DC4" w:rsidRDefault="00D35DC4" w14:paraId="59CCF607" w14:textId="5A9A8CF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Studying selected chapters from the field of the study program related to the subject of the </w:t>
            </w:r>
            <w:r w:rsidRPr="227C2E4B" w:rsidR="028435A5">
              <w:rPr>
                <w:rFonts w:ascii="Times New Roman" w:hAnsi="Times New Roman"/>
                <w:sz w:val="20"/>
                <w:szCs w:val="20"/>
              </w:rPr>
              <w:t>m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>aster's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 thesis.</w:t>
            </w:r>
          </w:p>
          <w:p w:rsidRPr="00CE7231" w:rsidR="00D35DC4" w:rsidP="227C2E4B" w:rsidRDefault="00D35DC4" w14:paraId="765A7A04" w14:textId="6BA9BB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 w:val="1"/>
                <w:iCs w:val="1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Search, 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>analysis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 xml:space="preserve"> and interpretation of professional and scientific literature in the field of the topic of the master's thesis. Under the </w:t>
            </w:r>
            <w:r w:rsidRPr="227C2E4B" w:rsidR="0C515E29">
              <w:rPr>
                <w:rFonts w:ascii="Times New Roman" w:hAnsi="Times New Roman"/>
                <w:sz w:val="20"/>
                <w:szCs w:val="20"/>
              </w:rPr>
              <w:t xml:space="preserve">mentor’s </w:t>
            </w:r>
            <w:r w:rsidRPr="227C2E4B" w:rsidR="00D35DC4">
              <w:rPr>
                <w:rFonts w:ascii="Times New Roman" w:hAnsi="Times New Roman"/>
                <w:sz w:val="20"/>
                <w:szCs w:val="20"/>
              </w:rPr>
              <w:t>guidance, the student prepares a seminar paper on the research subject of the master's thesis, as well as an oral defense of the seminar paper.</w:t>
            </w:r>
          </w:p>
        </w:tc>
      </w:tr>
      <w:tr w:rsidRPr="001815B5" w:rsidR="00D35DC4" w:rsidTr="227C2E4B" w14:paraId="27928505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="00D35DC4" w:rsidP="00500D64" w:rsidRDefault="00D35DC4" w14:paraId="44FE798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CE7231" w:rsidR="00D35DC4" w:rsidP="00500D64" w:rsidRDefault="00D35DC4" w14:paraId="304D7BC8" w14:textId="4776CD0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Scientific databases in the field of master thesis.</w:t>
            </w:r>
          </w:p>
        </w:tc>
      </w:tr>
      <w:tr w:rsidRPr="00092214" w:rsidR="00D35DC4" w:rsidTr="227C2E4B" w14:paraId="6FF1AAB9" w14:textId="77777777">
        <w:trPr>
          <w:trHeight w:val="227"/>
          <w:jc w:val="center"/>
        </w:trPr>
        <w:tc>
          <w:tcPr>
            <w:tcW w:w="3062" w:type="dxa"/>
            <w:tcMar/>
            <w:vAlign w:val="center"/>
          </w:tcPr>
          <w:p w:rsidRPr="00CE7231" w:rsidR="00D35DC4" w:rsidP="00500D64" w:rsidRDefault="00D35DC4" w14:paraId="3B05D0B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6288" w:type="dxa"/>
            <w:gridSpan w:val="3"/>
            <w:tcMar/>
            <w:vAlign w:val="center"/>
          </w:tcPr>
          <w:p w:rsidRPr="00CE7231" w:rsidR="00D35DC4" w:rsidP="227C2E4B" w:rsidRDefault="00D35DC4" w14:paraId="5BE4B49C" w14:textId="6FC14BE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Study research work: </w:t>
            </w:r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15</w:t>
            </w:r>
          </w:p>
        </w:tc>
      </w:tr>
      <w:tr w:rsidRPr="00092214" w:rsidR="00D35DC4" w:rsidTr="227C2E4B" w14:paraId="262324FC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CE7231" w:rsidR="00D35DC4" w:rsidP="00500D64" w:rsidRDefault="00D35DC4" w14:paraId="252F642F" w14:textId="2AF3CAD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Teaching mode</w:t>
            </w:r>
            <w:r w:rsidRPr="227C2E4B" w:rsidR="00D35DC4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: </w:t>
            </w:r>
            <w:r w:rsidRPr="227C2E4B" w:rsidR="00D35DC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Consultations with the chosen mentor.</w:t>
            </w:r>
          </w:p>
        </w:tc>
      </w:tr>
      <w:tr w:rsidRPr="00092214" w:rsidR="00D35DC4" w:rsidTr="227C2E4B" w14:paraId="3BECF7AF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CE7231" w:rsidR="00D35DC4" w:rsidP="00500D64" w:rsidRDefault="00D35DC4" w14:paraId="2D4E9D1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D35DC4" w:rsidTr="227C2E4B" w14:paraId="4A1A610E" w14:textId="77777777">
        <w:trPr>
          <w:trHeight w:val="227"/>
          <w:jc w:val="center"/>
        </w:trPr>
        <w:tc>
          <w:tcPr>
            <w:tcW w:w="3062" w:type="dxa"/>
            <w:tcMar/>
            <w:vAlign w:val="center"/>
          </w:tcPr>
          <w:p w:rsidRPr="00CE7231" w:rsidR="00D35DC4" w:rsidP="00500D64" w:rsidRDefault="00D35DC4" w14:paraId="0CE6D23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9" w:type="dxa"/>
            <w:tcMar/>
            <w:vAlign w:val="center"/>
          </w:tcPr>
          <w:p w:rsidRPr="00CE7231" w:rsidR="00D35DC4" w:rsidP="00500D64" w:rsidRDefault="00D35DC4" w14:paraId="0E1C239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4" w:type="dxa"/>
            <w:shd w:val="clear" w:color="auto" w:fill="auto"/>
            <w:tcMar/>
            <w:vAlign w:val="center"/>
          </w:tcPr>
          <w:p w:rsidRPr="00092214" w:rsidR="00D35DC4" w:rsidP="00500D64" w:rsidRDefault="00D35DC4" w14:paraId="688DF88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  <w:tcMar/>
            <w:vAlign w:val="center"/>
          </w:tcPr>
          <w:p w:rsidRPr="00A8601C" w:rsidR="00D35DC4" w:rsidP="00500D64" w:rsidRDefault="00D35DC4" w14:paraId="29840E0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D35DC4" w:rsidTr="227C2E4B" w14:paraId="7237CAAD" w14:textId="77777777">
        <w:trPr>
          <w:trHeight w:val="227"/>
          <w:jc w:val="center"/>
        </w:trPr>
        <w:tc>
          <w:tcPr>
            <w:tcW w:w="3062" w:type="dxa"/>
            <w:tcMar/>
            <w:vAlign w:val="center"/>
          </w:tcPr>
          <w:p w:rsidRPr="00D35DC4" w:rsidR="00D35DC4" w:rsidP="00D35DC4" w:rsidRDefault="00D35DC4" w14:paraId="710A395D" w14:textId="430307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Seminar</w:t>
            </w:r>
          </w:p>
        </w:tc>
        <w:tc>
          <w:tcPr>
            <w:tcW w:w="1919" w:type="dxa"/>
            <w:tcMar/>
            <w:vAlign w:val="center"/>
          </w:tcPr>
          <w:p w:rsidRPr="00D35DC4" w:rsidR="00D35DC4" w:rsidP="00D35DC4" w:rsidRDefault="00D35DC4" w14:paraId="3047987A" w14:textId="783A70C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60</w:t>
            </w:r>
          </w:p>
        </w:tc>
        <w:tc>
          <w:tcPr>
            <w:tcW w:w="3144" w:type="dxa"/>
            <w:shd w:val="clear" w:color="auto" w:fill="auto"/>
            <w:tcMar/>
            <w:vAlign w:val="center"/>
          </w:tcPr>
          <w:p w:rsidRPr="00092214" w:rsidR="00D35DC4" w:rsidP="00D35DC4" w:rsidRDefault="00D35DC4" w14:paraId="45B1452E" w14:textId="7979D98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Oral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examination</w:t>
            </w:r>
            <w:proofErr w:type="spellEnd"/>
          </w:p>
        </w:tc>
        <w:tc>
          <w:tcPr>
            <w:tcW w:w="1225" w:type="dxa"/>
            <w:shd w:val="clear" w:color="auto" w:fill="auto"/>
            <w:tcMar/>
            <w:vAlign w:val="center"/>
          </w:tcPr>
          <w:p w:rsidRPr="00D35DC4" w:rsidR="00D35DC4" w:rsidP="00D35DC4" w:rsidRDefault="00D35DC4" w14:paraId="3CB7CCC7" w14:textId="57E322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bookmarkEnd w:id="0"/>
    </w:tbl>
    <w:p w:rsidR="00D35DC4" w:rsidP="00D35DC4" w:rsidRDefault="00D35DC4" w14:paraId="2DF2DC66" w14:textId="77777777"/>
    <w:p w:rsidRPr="00D35DC4" w:rsidR="002D4B99" w:rsidP="00D35DC4" w:rsidRDefault="002D4B99" w14:paraId="6AAF66A3" w14:textId="62CEDF97"/>
    <w:sectPr w:rsidRPr="00D35DC4" w:rsidR="002D4B99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C4"/>
    <w:rsid w:val="002D4B99"/>
    <w:rsid w:val="00D35DC4"/>
    <w:rsid w:val="028435A5"/>
    <w:rsid w:val="0C515E29"/>
    <w:rsid w:val="0F7D8CCE"/>
    <w:rsid w:val="1B4B2985"/>
    <w:rsid w:val="227C2E4B"/>
    <w:rsid w:val="28C62D02"/>
    <w:rsid w:val="2E6C4B35"/>
    <w:rsid w:val="3F7631F2"/>
    <w:rsid w:val="448FACF6"/>
    <w:rsid w:val="44F99E09"/>
    <w:rsid w:val="6B2B2146"/>
    <w:rsid w:val="793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8441"/>
  <w15:chartTrackingRefBased/>
  <w15:docId w15:val="{692DEC43-6AF5-4827-A0B0-75B9593B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5DC4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022FD-D2DF-4176-90DE-29D994A7A9A5}"/>
</file>

<file path=customXml/itemProps2.xml><?xml version="1.0" encoding="utf-8"?>
<ds:datastoreItem xmlns:ds="http://schemas.openxmlformats.org/officeDocument/2006/customXml" ds:itemID="{99127689-E91D-40B0-ABA5-F8CDC9CBB5DB}"/>
</file>

<file path=customXml/itemProps3.xml><?xml version="1.0" encoding="utf-8"?>
<ds:datastoreItem xmlns:ds="http://schemas.openxmlformats.org/officeDocument/2006/customXml" ds:itemID="{DF4B614F-13F5-4550-9B02-29521F8FF0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Editor</dc:creator>
  <keywords/>
  <dc:description/>
  <lastModifiedBy>Vesna Stankov-Jovanović</lastModifiedBy>
  <revision>3</revision>
  <dcterms:created xsi:type="dcterms:W3CDTF">2022-12-26T11:16:00.0000000Z</dcterms:created>
  <dcterms:modified xsi:type="dcterms:W3CDTF">2023-01-04T20:08:25.3823491Z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e6d6522b-2f1f-4fbc-b023-bd0f0bf013e2</vt:lpwstr>
  </property>
  <property fmtid="{D5CDD505-2E9C-101B-9397-08002B2CF9AE}" pid="3" name="ContentTypeId">
    <vt:lpwstr>0x0101002AA82030F76BB145983645DB3F604E8F</vt:lpwstr>
  </property>
</Properties>
</file>