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w:t>
      </w:r>
      <w:r w:rsidR="00CE4DC6">
        <w:rPr>
          <w:rFonts w:ascii="Times New Roman" w:hAnsi="Times New Roman"/>
        </w:rPr>
        <w:t>10</w:t>
      </w:r>
      <w:r w:rsidRPr="00375C07">
        <w:rPr>
          <w:rFonts w:ascii="Times New Roman" w:hAnsi="Times New Roman"/>
        </w:rPr>
        <w:t>/01</w:t>
      </w:r>
      <w:r w:rsidR="00FE4528">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Pr="002464D0">
        <w:rPr>
          <w:rFonts w:ascii="Times New Roman" w:hAnsi="Times New Roman"/>
          <w:lang w:val="ru-RU"/>
        </w:rPr>
        <w:t xml:space="preserve">набавка </w:t>
      </w:r>
      <w:r w:rsidRPr="00375C07">
        <w:rPr>
          <w:rFonts w:ascii="Times New Roman" w:hAnsi="Times New Roman"/>
        </w:rPr>
        <w:t>опреме</w:t>
      </w:r>
      <w:r w:rsidR="00CE4DC6">
        <w:rPr>
          <w:rFonts w:ascii="Times New Roman" w:hAnsi="Times New Roman"/>
        </w:rPr>
        <w:t xml:space="preserve"> за видео надзор приземног </w:t>
      </w:r>
      <w:r w:rsidRPr="00375C07">
        <w:rPr>
          <w:rFonts w:ascii="Times New Roman" w:hAnsi="Times New Roman"/>
        </w:rPr>
        <w:t xml:space="preserve"> </w:t>
      </w:r>
      <w:r w:rsidR="00CE4DC6">
        <w:rPr>
          <w:rFonts w:ascii="Times New Roman" w:hAnsi="Times New Roman"/>
        </w:rPr>
        <w:t xml:space="preserve">дела зграде са услугом монтаже, подешавања и обуке за коришћење за потребе </w:t>
      </w:r>
      <w:r w:rsidR="00CE4DC6" w:rsidRPr="00375C07">
        <w:rPr>
          <w:rFonts w:ascii="Times New Roman" w:hAnsi="Times New Roman"/>
        </w:rPr>
        <w:t>Природно-ма</w:t>
      </w:r>
      <w:r w:rsidRPr="00375C07">
        <w:rPr>
          <w:rFonts w:ascii="Times New Roman" w:hAnsi="Times New Roman"/>
        </w:rPr>
        <w:t>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FE4528" w:rsidRDefault="00FE4528">
      <w:pPr>
        <w:rPr>
          <w:rFonts w:ascii="Times New Roman" w:hAnsi="Times New Roman"/>
        </w:rPr>
      </w:pPr>
    </w:p>
    <w:p w:rsidR="005106B7" w:rsidRPr="005106B7" w:rsidRDefault="005106B7">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E4528" w:rsidRPr="00CE4DC6" w:rsidRDefault="00D736D3" w:rsidP="00CE4DC6">
      <w:pPr>
        <w:spacing w:after="0"/>
        <w:jc w:val="center"/>
        <w:rPr>
          <w:rFonts w:ascii="Times New Roman" w:hAnsi="Times New Roman"/>
        </w:rPr>
      </w:pPr>
      <w:r w:rsidRPr="00A15698">
        <w:rPr>
          <w:rFonts w:ascii="Times New Roman" w:hAnsi="Times New Roman"/>
          <w:lang w:val="sr-Latn-CS"/>
        </w:rPr>
        <w:t>У Нишу</w:t>
      </w:r>
      <w:r w:rsidRPr="00813341">
        <w:rPr>
          <w:rFonts w:ascii="Times New Roman" w:hAnsi="Times New Roman"/>
          <w:lang w:val="sr-Latn-CS"/>
        </w:rPr>
        <w:t xml:space="preserve">, </w:t>
      </w:r>
      <w:r w:rsidR="00CE4DC6">
        <w:rPr>
          <w:rFonts w:ascii="Times New Roman" w:hAnsi="Times New Roman"/>
        </w:rPr>
        <w:t>децембар</w:t>
      </w:r>
      <w:r w:rsidR="00FE4528" w:rsidRPr="00813341">
        <w:rPr>
          <w:rFonts w:ascii="Times New Roman" w:hAnsi="Times New Roman"/>
        </w:rPr>
        <w:t xml:space="preserve"> 2016</w:t>
      </w:r>
      <w:r w:rsidR="00FE4528">
        <w:rPr>
          <w:rFonts w:ascii="Times New Roman" w:hAnsi="Times New Roman"/>
        </w:rPr>
        <w:t>.</w:t>
      </w:r>
    </w:p>
    <w:p w:rsidR="00FE4528" w:rsidRDefault="00FE4528">
      <w:pPr>
        <w:jc w:val="center"/>
        <w:rPr>
          <w:rFonts w:ascii="Times New Roman" w:hAnsi="Times New Roman"/>
        </w:rPr>
      </w:pPr>
    </w:p>
    <w:p w:rsidR="005106B7" w:rsidRDefault="005106B7">
      <w:pPr>
        <w:jc w:val="center"/>
        <w:rPr>
          <w:rFonts w:ascii="Times New Roman" w:hAnsi="Times New Roman"/>
        </w:rPr>
      </w:pPr>
    </w:p>
    <w:p w:rsidR="005106B7" w:rsidRPr="005106B7" w:rsidRDefault="005106B7">
      <w:pPr>
        <w:jc w:val="center"/>
        <w:rPr>
          <w:rFonts w:ascii="Times New Roman" w:hAnsi="Times New Roman"/>
        </w:rPr>
      </w:pPr>
    </w:p>
    <w:p w:rsidR="00D736D3" w:rsidRPr="00E46140" w:rsidRDefault="00D736D3">
      <w:pPr>
        <w:jc w:val="center"/>
        <w:rPr>
          <w:rFonts w:ascii="Times New Roman" w:hAnsi="Times New Roman"/>
          <w:b/>
        </w:rPr>
      </w:pPr>
      <w:r w:rsidRPr="00375C07">
        <w:rPr>
          <w:rFonts w:ascii="Times New Roman" w:hAnsi="Times New Roman"/>
          <w:b/>
        </w:rPr>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CE4DC6"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Техничка спецификација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w:t>
      </w:r>
      <w:r w:rsidR="00CE4DC6">
        <w:rPr>
          <w:rFonts w:ascii="Times New Roman" w:hAnsi="Times New Roman"/>
        </w:rPr>
        <w:t xml:space="preserve"> и 76. </w:t>
      </w:r>
      <w:r w:rsidRPr="00375C07">
        <w:rPr>
          <w:rFonts w:ascii="Times New Roman" w:hAnsi="Times New Roman"/>
        </w:rPr>
        <w:t>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FA09EC"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понуђача о наступању са подизвођачем</w:t>
      </w:r>
    </w:p>
    <w:p w:rsidR="00FA09EC" w:rsidRPr="00FA09EC" w:rsidRDefault="00FA09EC" w:rsidP="00FA09EC">
      <w:pPr>
        <w:tabs>
          <w:tab w:val="left" w:pos="180"/>
        </w:tabs>
        <w:spacing w:line="240" w:lineRule="auto"/>
        <w:ind w:left="720" w:right="23"/>
        <w:jc w:val="both"/>
        <w:rPr>
          <w:rFonts w:ascii="Times New Roman" w:hAnsi="Times New Roman"/>
        </w:rPr>
      </w:pPr>
      <w:r>
        <w:rPr>
          <w:rFonts w:ascii="Times New Roman" w:hAnsi="Times New Roman"/>
          <w:lang w:val="en-US"/>
        </w:rPr>
        <w:t xml:space="preserve">8a. </w:t>
      </w:r>
      <w:r>
        <w:rPr>
          <w:rFonts w:ascii="Times New Roman" w:hAnsi="Times New Roman"/>
        </w:rPr>
        <w:t>Изјава понуђача о ненаступању са подизвођачем</w:t>
      </w:r>
    </w:p>
    <w:p w:rsidR="00D2137E" w:rsidRPr="000A6BFD" w:rsidRDefault="00CF726C" w:rsidP="00BF770A">
      <w:pPr>
        <w:numPr>
          <w:ilvl w:val="0"/>
          <w:numId w:val="35"/>
        </w:numPr>
        <w:tabs>
          <w:tab w:val="left" w:pos="0"/>
        </w:tabs>
        <w:spacing w:line="240" w:lineRule="auto"/>
        <w:jc w:val="both"/>
        <w:rPr>
          <w:rFonts w:ascii="Times New Roman" w:hAnsi="Times New Roman"/>
        </w:rPr>
      </w:pPr>
      <w:r w:rsidRPr="000A6BFD">
        <w:rPr>
          <w:rFonts w:ascii="Times New Roman" w:hAnsi="Times New Roman"/>
        </w:rPr>
        <w:t>Изјава</w:t>
      </w:r>
      <w:r w:rsidR="009F005F" w:rsidRPr="000A6BFD">
        <w:rPr>
          <w:rFonts w:ascii="Times New Roman" w:hAnsi="Times New Roman"/>
        </w:rPr>
        <w:t xml:space="preserve"> о кључном техничком особљу које ће бити одговорно за извршење уговора</w:t>
      </w:r>
      <w:r w:rsidR="000521B0" w:rsidRPr="000A6BFD">
        <w:rPr>
          <w:rFonts w:ascii="Times New Roman" w:hAnsi="Times New Roman"/>
          <w:lang w:val="en-US"/>
        </w:rPr>
        <w:t xml:space="preserve"> </w:t>
      </w:r>
      <w:r w:rsidR="009F005F" w:rsidRPr="000A6BFD">
        <w:rPr>
          <w:rFonts w:ascii="Times New Roman" w:hAnsi="Times New Roman"/>
        </w:rPr>
        <w:t>и квалитет</w:t>
      </w:r>
      <w:r w:rsidR="00470956" w:rsidRPr="000A6BFD">
        <w:rPr>
          <w:rFonts w:ascii="Times New Roman" w:hAnsi="Times New Roman"/>
        </w:rPr>
        <w:t xml:space="preserve"> испоручених</w:t>
      </w:r>
      <w:r w:rsidR="009F005F" w:rsidRPr="000A6BFD">
        <w:rPr>
          <w:rFonts w:ascii="Times New Roman" w:hAnsi="Times New Roman"/>
        </w:rPr>
        <w:t xml:space="preserve"> добара</w:t>
      </w:r>
    </w:p>
    <w:p w:rsidR="00D2137E" w:rsidRPr="00BF770A" w:rsidRDefault="00BF770A" w:rsidP="00BF770A">
      <w:pPr>
        <w:tabs>
          <w:tab w:val="left" w:pos="900"/>
        </w:tabs>
        <w:spacing w:line="240" w:lineRule="auto"/>
        <w:ind w:left="720"/>
        <w:jc w:val="both"/>
        <w:rPr>
          <w:rFonts w:ascii="Times New Roman" w:hAnsi="Times New Roman"/>
        </w:rPr>
      </w:pPr>
      <w:r w:rsidRPr="000A6BFD">
        <w:rPr>
          <w:rFonts w:ascii="Times New Roman" w:hAnsi="Times New Roman"/>
        </w:rPr>
        <w:t xml:space="preserve">9а. </w:t>
      </w:r>
      <w:r w:rsidR="00D2137E" w:rsidRPr="000A6BFD">
        <w:rPr>
          <w:rFonts w:ascii="Times New Roman" w:hAnsi="Times New Roman"/>
        </w:rPr>
        <w:t>Изјава о техничком особљу које ће бити ангажовано у постпродајном сервисирању</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Pr="00791C17" w:rsidRDefault="00647FFA" w:rsidP="00D1769D">
      <w:pPr>
        <w:spacing w:after="0" w:line="240" w:lineRule="auto"/>
        <w:rPr>
          <w:rFonts w:ascii="Times New Roman" w:hAnsi="Times New Roman"/>
        </w:rPr>
      </w:pP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t>ОПШТИ ПОДАЦИ О НАБАВЦИ</w:t>
      </w:r>
    </w:p>
    <w:p w:rsidR="00287E88" w:rsidRDefault="00287E88" w:rsidP="00D1769D">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C03B25">
        <w:rPr>
          <w:rFonts w:ascii="Times New Roman" w:hAnsi="Times New Roman"/>
        </w:rPr>
        <w:t xml:space="preserve">објављеном </w:t>
      </w:r>
      <w:r w:rsidR="000B621B">
        <w:rPr>
          <w:rFonts w:ascii="Times New Roman" w:hAnsi="Times New Roman"/>
          <w:lang/>
        </w:rPr>
        <w:t>09</w:t>
      </w:r>
      <w:r w:rsidRPr="00C03B25">
        <w:rPr>
          <w:rFonts w:ascii="Times New Roman" w:hAnsi="Times New Roman"/>
        </w:rPr>
        <w:t>.</w:t>
      </w:r>
      <w:r w:rsidR="00CE4DC6">
        <w:rPr>
          <w:rFonts w:ascii="Times New Roman" w:hAnsi="Times New Roman"/>
        </w:rPr>
        <w:t>12</w:t>
      </w:r>
      <w:r w:rsidRPr="00C03B25">
        <w:rPr>
          <w:rFonts w:ascii="Times New Roman" w:hAnsi="Times New Roman"/>
        </w:rPr>
        <w:t>.</w:t>
      </w:r>
      <w:r w:rsidR="00FE4528">
        <w:rPr>
          <w:rFonts w:ascii="Times New Roman" w:hAnsi="Times New Roman"/>
        </w:rPr>
        <w:t>2016</w:t>
      </w:r>
      <w:r>
        <w:rPr>
          <w:rFonts w:ascii="Times New Roman" w:hAnsi="Times New Roman"/>
        </w:rPr>
        <w:t>. године)</w:t>
      </w: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51274E"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2464D0" w:rsidP="00CE4DC6">
            <w:pPr>
              <w:tabs>
                <w:tab w:val="left" w:pos="750"/>
              </w:tabs>
              <w:rPr>
                <w:rFonts w:ascii="Times New Roman" w:hAnsi="Times New Roman"/>
                <w:b/>
                <w:lang w:val="en-US"/>
              </w:rPr>
            </w:pPr>
            <w:r>
              <w:rPr>
                <w:rFonts w:ascii="Times New Roman" w:hAnsi="Times New Roman"/>
                <w:b/>
              </w:rPr>
              <w:t xml:space="preserve">Марија Стефановић, </w:t>
            </w:r>
            <w:r w:rsidR="0043561A" w:rsidRPr="00A2712F">
              <w:rPr>
                <w:rFonts w:ascii="Times New Roman" w:hAnsi="Times New Roman"/>
                <w:b/>
              </w:rPr>
              <w:t>тел.</w:t>
            </w:r>
            <w:r w:rsidR="00FE4528">
              <w:rPr>
                <w:rFonts w:ascii="Times New Roman" w:hAnsi="Times New Roman"/>
                <w:b/>
              </w:rPr>
              <w:t>018/</w:t>
            </w:r>
            <w:r w:rsidR="00CE4DC6">
              <w:rPr>
                <w:rFonts w:ascii="Times New Roman" w:hAnsi="Times New Roman"/>
                <w:b/>
              </w:rPr>
              <w:t>533-015</w:t>
            </w:r>
            <w:r w:rsidR="000B51AE" w:rsidRPr="00A2712F">
              <w:rPr>
                <w:rFonts w:ascii="Times New Roman" w:hAnsi="Times New Roman"/>
                <w:b/>
              </w:rPr>
              <w:t>,</w:t>
            </w:r>
            <w:r w:rsidR="00CE4DC6">
              <w:rPr>
                <w:rFonts w:ascii="Times New Roman" w:hAnsi="Times New Roman"/>
                <w:b/>
              </w:rPr>
              <w:t xml:space="preserve"> лок. 133</w:t>
            </w:r>
            <w:r w:rsidR="000B51AE" w:rsidRPr="00A2712F">
              <w:rPr>
                <w:rFonts w:ascii="Times New Roman" w:hAnsi="Times New Roman"/>
                <w:b/>
                <w:bCs/>
                <w:lang w:val="sr-Latn-CS"/>
              </w:rPr>
              <w:t xml:space="preserve"> mail</w:t>
            </w:r>
            <w:r w:rsidR="0043561A" w:rsidRPr="00A2712F">
              <w:rPr>
                <w:rFonts w:ascii="Times New Roman" w:hAnsi="Times New Roman"/>
                <w:b/>
              </w:rPr>
              <w:t>:</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2464D0" w:rsidRDefault="00CE4DC6" w:rsidP="00CE4DC6">
            <w:pPr>
              <w:tabs>
                <w:tab w:val="left" w:pos="750"/>
              </w:tabs>
              <w:rPr>
                <w:rFonts w:ascii="Times New Roman" w:hAnsi="Times New Roman"/>
                <w:b/>
                <w:bCs/>
              </w:rPr>
            </w:pPr>
            <w:r>
              <w:rPr>
                <w:rFonts w:ascii="Times New Roman" w:hAnsi="Times New Roman"/>
                <w:b/>
              </w:rPr>
              <w:t>Ливија Кековић</w:t>
            </w:r>
            <w:r w:rsidR="00D1769D">
              <w:rPr>
                <w:rFonts w:ascii="Times New Roman" w:hAnsi="Times New Roman"/>
                <w:b/>
              </w:rPr>
              <w:t>,</w:t>
            </w:r>
            <w:r w:rsidR="000B51AE" w:rsidRPr="00A2712F">
              <w:rPr>
                <w:rFonts w:ascii="Times New Roman" w:hAnsi="Times New Roman"/>
                <w:b/>
                <w:bCs/>
              </w:rPr>
              <w:t xml:space="preserve"> тел.</w:t>
            </w:r>
            <w:r>
              <w:rPr>
                <w:rFonts w:ascii="Times New Roman" w:hAnsi="Times New Roman"/>
                <w:b/>
              </w:rPr>
              <w:t>018/533-015, лок. 136</w:t>
            </w:r>
            <w:r w:rsidR="00CC705E" w:rsidRPr="00A2712F">
              <w:rPr>
                <w:rFonts w:ascii="Times New Roman" w:hAnsi="Times New Roman"/>
                <w:b/>
                <w:bCs/>
              </w:rPr>
              <w:t xml:space="preserve">, </w:t>
            </w:r>
            <w:r w:rsidR="00CC705E" w:rsidRPr="00A2712F">
              <w:rPr>
                <w:rFonts w:ascii="Times New Roman" w:hAnsi="Times New Roman"/>
                <w:b/>
                <w:bCs/>
                <w:lang w:val="sr-Latn-CS"/>
              </w:rPr>
              <w:t>mail:</w:t>
            </w:r>
            <w:r>
              <w:rPr>
                <w:rFonts w:ascii="Times New Roman" w:hAnsi="Times New Roman"/>
                <w:b/>
                <w:bCs/>
                <w:lang w:val="en-US"/>
              </w:rPr>
              <w:t>livija</w:t>
            </w:r>
            <w:r w:rsidR="006D032E" w:rsidRPr="00A2712F">
              <w:rPr>
                <w:rFonts w:ascii="Times New Roman" w:hAnsi="Times New Roman"/>
                <w:b/>
                <w:bCs/>
                <w:lang w:val="sr-Latn-CS"/>
              </w:rPr>
              <w:t>@pmf.ni.ac.rs</w:t>
            </w:r>
          </w:p>
        </w:tc>
      </w:tr>
    </w:tbl>
    <w:p w:rsidR="00287E88" w:rsidRDefault="00287E88" w:rsidP="00287E88">
      <w:pPr>
        <w:pStyle w:val="Default"/>
        <w:rPr>
          <w:color w:val="auto"/>
          <w:lang w:val="sr-Cyrl-CS"/>
        </w:rPr>
      </w:pPr>
    </w:p>
    <w:p w:rsidR="00287E88" w:rsidRPr="00725195" w:rsidRDefault="00287E88" w:rsidP="000B0A9C">
      <w:pPr>
        <w:pStyle w:val="Default"/>
        <w:spacing w:after="205"/>
        <w:ind w:firstLine="720"/>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0B0A9C">
      <w:pPr>
        <w:pStyle w:val="Default"/>
        <w:ind w:firstLine="720"/>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w:t>
      </w:r>
      <w:r w:rsidR="00CE4DC6">
        <w:rPr>
          <w:sz w:val="22"/>
          <w:szCs w:val="22"/>
          <w:lang w:val="sr-Cyrl-CS"/>
        </w:rPr>
        <w:t>10</w:t>
      </w:r>
      <w:r w:rsidR="00D1769D">
        <w:rPr>
          <w:sz w:val="22"/>
          <w:szCs w:val="22"/>
          <w:lang w:val="sr-Cyrl-CS"/>
        </w:rPr>
        <w:t>/016</w:t>
      </w:r>
      <w:r w:rsidRPr="00725195">
        <w:rPr>
          <w:sz w:val="22"/>
          <w:szCs w:val="22"/>
          <w:lang w:val="sr-Cyrl-CS"/>
        </w:rPr>
        <w:t xml:space="preserve"> су добра</w:t>
      </w:r>
      <w:r w:rsidR="000521B0" w:rsidRPr="00725195">
        <w:rPr>
          <w:sz w:val="22"/>
          <w:szCs w:val="22"/>
        </w:rPr>
        <w:t xml:space="preserve"> </w:t>
      </w:r>
      <w:r w:rsidRPr="00725195">
        <w:rPr>
          <w:sz w:val="22"/>
          <w:szCs w:val="22"/>
          <w:lang w:val="sr-Cyrl-CS"/>
        </w:rPr>
        <w:t>(</w:t>
      </w:r>
      <w:r w:rsidR="00C54F40" w:rsidRPr="00725195">
        <w:rPr>
          <w:sz w:val="22"/>
          <w:szCs w:val="22"/>
          <w:lang w:val="sr-Cyrl-CS"/>
        </w:rPr>
        <w:t>набавка опреме</w:t>
      </w:r>
      <w:r w:rsidR="00CE4DC6">
        <w:rPr>
          <w:sz w:val="22"/>
          <w:szCs w:val="22"/>
          <w:lang w:val="sr-Cyrl-CS"/>
        </w:rPr>
        <w:t xml:space="preserve"> за видео надзор приземног дела зграде са услугом монтаже, </w:t>
      </w:r>
      <w:r w:rsidR="00957B4D">
        <w:rPr>
          <w:sz w:val="22"/>
          <w:szCs w:val="22"/>
          <w:lang w:val="sr-Cyrl-CS"/>
        </w:rPr>
        <w:t>подешавања и обуке за коришћење</w:t>
      </w:r>
      <w:r w:rsidR="00C54F40" w:rsidRPr="00725195">
        <w:rPr>
          <w:sz w:val="22"/>
          <w:szCs w:val="22"/>
          <w:lang w:val="sr-Cyrl-CS"/>
        </w:rPr>
        <w:t xml:space="preserve"> за потребе 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0B0A9C">
      <w:pPr>
        <w:pStyle w:val="CM11"/>
        <w:spacing w:line="240" w:lineRule="auto"/>
        <w:ind w:firstLine="720"/>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0B0A9C">
      <w:pPr>
        <w:pStyle w:val="CM26"/>
        <w:ind w:firstLine="720"/>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CE4DC6">
        <w:rPr>
          <w:b/>
          <w:sz w:val="22"/>
          <w:szCs w:val="22"/>
          <w:lang w:val="sr-Cyrl-CS"/>
        </w:rPr>
        <w:t>32323500</w:t>
      </w:r>
      <w:r w:rsidR="00D1769D">
        <w:rPr>
          <w:b/>
          <w:sz w:val="22"/>
          <w:szCs w:val="22"/>
          <w:lang w:val="sr-Cyrl-CS"/>
        </w:rPr>
        <w:t xml:space="preserve"> </w:t>
      </w:r>
      <w:r w:rsidR="001259F1" w:rsidRPr="00725195">
        <w:rPr>
          <w:sz w:val="22"/>
          <w:szCs w:val="22"/>
          <w:lang w:val="sr-Cyrl-CS"/>
        </w:rPr>
        <w:t xml:space="preserve">- </w:t>
      </w:r>
      <w:r w:rsidR="00CE4DC6">
        <w:rPr>
          <w:sz w:val="22"/>
          <w:szCs w:val="22"/>
          <w:lang w:val="sr-Cyrl-CS"/>
        </w:rPr>
        <w:t>Систем за видео надзор.</w:t>
      </w:r>
    </w:p>
    <w:p w:rsidR="00983F66" w:rsidRPr="00725195" w:rsidRDefault="00A2712F" w:rsidP="000B0A9C">
      <w:pPr>
        <w:autoSpaceDE w:val="0"/>
        <w:autoSpaceDN w:val="0"/>
        <w:adjustRightInd w:val="0"/>
        <w:spacing w:after="0" w:line="240" w:lineRule="auto"/>
        <w:ind w:firstLine="720"/>
        <w:jc w:val="both"/>
        <w:rPr>
          <w:rFonts w:ascii="Times New Roman" w:hAnsi="Times New Roman"/>
          <w:color w:val="000000"/>
        </w:rPr>
      </w:pPr>
      <w:r w:rsidRPr="00725195">
        <w:rPr>
          <w:rFonts w:ascii="Times New Roman" w:eastAsiaTheme="minorEastAsia" w:hAnsi="Times New Roman"/>
          <w:color w:val="000000"/>
        </w:rPr>
        <w:tab/>
      </w:r>
      <w:r w:rsidR="00287E88" w:rsidRPr="00725195">
        <w:rPr>
          <w:rFonts w:ascii="Times New Roman" w:hAnsi="Times New Roman"/>
          <w:color w:val="000000"/>
        </w:rPr>
        <w:t xml:space="preserve">Предметна јавна набавка </w:t>
      </w:r>
      <w:r w:rsidR="00CE4DC6">
        <w:rPr>
          <w:rFonts w:ascii="Times New Roman" w:hAnsi="Times New Roman"/>
          <w:color w:val="000000"/>
        </w:rPr>
        <w:t>ни</w:t>
      </w:r>
      <w:r w:rsidR="00287E88" w:rsidRPr="00725195">
        <w:rPr>
          <w:rFonts w:ascii="Times New Roman" w:hAnsi="Times New Roman"/>
          <w:color w:val="000000"/>
        </w:rPr>
        <w:t xml:space="preserve">је обликована </w:t>
      </w:r>
      <w:r w:rsidR="00CE4DC6">
        <w:rPr>
          <w:rFonts w:ascii="Times New Roman" w:hAnsi="Times New Roman"/>
          <w:color w:val="000000"/>
        </w:rPr>
        <w:t>више</w:t>
      </w:r>
      <w:r w:rsidR="00287E88" w:rsidRPr="00725195">
        <w:rPr>
          <w:rFonts w:ascii="Times New Roman" w:hAnsi="Times New Roman"/>
          <w:color w:val="000000"/>
        </w:rPr>
        <w:t xml:space="preserve"> партиј</w:t>
      </w:r>
      <w:r w:rsidR="00CE4DC6">
        <w:rPr>
          <w:rFonts w:ascii="Times New Roman" w:hAnsi="Times New Roman"/>
          <w:color w:val="000000"/>
        </w:rPr>
        <w:t>а</w:t>
      </w:r>
      <w:r w:rsidR="00287E88" w:rsidRPr="00725195">
        <w:rPr>
          <w:rFonts w:ascii="Times New Roman" w:hAnsi="Times New Roman"/>
          <w:color w:val="000000"/>
        </w:rPr>
        <w:t xml:space="preserve">, тако да ће се након окончања поступка закључити један уговор </w:t>
      </w:r>
      <w:r w:rsidR="00CE4DC6">
        <w:rPr>
          <w:rFonts w:ascii="Times New Roman" w:hAnsi="Times New Roman"/>
          <w:color w:val="000000"/>
        </w:rPr>
        <w:t>о</w:t>
      </w:r>
      <w:r w:rsidR="00287E88" w:rsidRPr="00725195">
        <w:rPr>
          <w:rFonts w:ascii="Times New Roman" w:hAnsi="Times New Roman"/>
          <w:color w:val="000000"/>
        </w:rPr>
        <w:t xml:space="preserve"> јавној набавци.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ind w:firstLine="720"/>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0B0A9C">
      <w:pPr>
        <w:pStyle w:val="Default"/>
        <w:ind w:firstLine="720"/>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0B0A9C">
      <w:pPr>
        <w:pStyle w:val="Default"/>
        <w:ind w:firstLine="720"/>
        <w:jc w:val="both"/>
        <w:rPr>
          <w:sz w:val="22"/>
          <w:szCs w:val="22"/>
          <w:lang w:val="sr-Cyrl-CS"/>
        </w:rPr>
      </w:pPr>
    </w:p>
    <w:p w:rsidR="00287E88" w:rsidRPr="000965C0" w:rsidRDefault="00287E88" w:rsidP="000B0A9C">
      <w:pPr>
        <w:pStyle w:val="Default"/>
        <w:ind w:firstLine="720"/>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контакт</w:t>
      </w:r>
      <w:r w:rsidR="000965C0">
        <w:rPr>
          <w:sz w:val="22"/>
          <w:szCs w:val="22"/>
          <w:lang w:val="sr-Cyrl-CS"/>
        </w:rPr>
        <w:t>:</w:t>
      </w:r>
      <w:r w:rsidRPr="00725195">
        <w:rPr>
          <w:sz w:val="22"/>
          <w:szCs w:val="22"/>
          <w:lang w:val="sr-Cyrl-CS"/>
        </w:rPr>
        <w:t xml:space="preserve"> </w:t>
      </w:r>
      <w:r w:rsidR="002464D0" w:rsidRPr="00725195">
        <w:rPr>
          <w:sz w:val="22"/>
          <w:szCs w:val="22"/>
        </w:rPr>
        <w:t xml:space="preserve">Марија Стефановић, </w:t>
      </w:r>
      <w:r w:rsidR="0012121E">
        <w:rPr>
          <w:sz w:val="22"/>
          <w:szCs w:val="22"/>
          <w:lang w:val="sr-Cyrl-CS"/>
        </w:rPr>
        <w:t>тел. 0</w:t>
      </w:r>
      <w:r w:rsidR="000B0A9C">
        <w:rPr>
          <w:sz w:val="22"/>
          <w:szCs w:val="22"/>
          <w:lang w:val="sr-Cyrl-CS"/>
        </w:rPr>
        <w:t>18</w:t>
      </w:r>
      <w:r w:rsidR="002464D0" w:rsidRPr="00725195">
        <w:rPr>
          <w:sz w:val="22"/>
          <w:szCs w:val="22"/>
          <w:lang w:val="sr-Cyrl-CS"/>
        </w:rPr>
        <w:t>/</w:t>
      </w:r>
      <w:r w:rsidR="00CE4DC6">
        <w:rPr>
          <w:sz w:val="22"/>
          <w:szCs w:val="22"/>
          <w:lang w:val="sr-Cyrl-CS"/>
        </w:rPr>
        <w:t>533-015</w:t>
      </w:r>
      <w:r w:rsidR="002464D0" w:rsidRPr="00B03B1B">
        <w:rPr>
          <w:sz w:val="22"/>
          <w:szCs w:val="22"/>
          <w:lang w:val="sr-Cyrl-CS"/>
        </w:rPr>
        <w:t>,</w:t>
      </w:r>
      <w:r w:rsidR="00CE4DC6">
        <w:rPr>
          <w:sz w:val="22"/>
          <w:szCs w:val="22"/>
          <w:lang w:val="sr-Cyrl-CS"/>
        </w:rPr>
        <w:t xml:space="preserve"> лок. 133,</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Pr="00725195">
        <w:rPr>
          <w:sz w:val="22"/>
          <w:szCs w:val="22"/>
          <w:lang w:val="sr-Cyrl-CS"/>
        </w:rPr>
        <w:t>,</w:t>
      </w:r>
      <w:r w:rsidR="000965C0">
        <w:rPr>
          <w:sz w:val="22"/>
          <w:szCs w:val="22"/>
          <w:lang w:val="sr-Cyrl-CS"/>
        </w:rPr>
        <w:t xml:space="preserve"> </w:t>
      </w:r>
      <w:r w:rsidRPr="00725195">
        <w:rPr>
          <w:b/>
          <w:bCs/>
          <w:sz w:val="22"/>
          <w:szCs w:val="22"/>
          <w:lang w:val="sr-Cyrl-CS"/>
        </w:rPr>
        <w:t>(</w:t>
      </w:r>
      <w:r w:rsidR="00CC705E" w:rsidRPr="00725195">
        <w:rPr>
          <w:b/>
          <w:bCs/>
          <w:sz w:val="22"/>
          <w:szCs w:val="22"/>
          <w:lang w:val="sr-Cyrl-CS"/>
        </w:rPr>
        <w:t>техничка спецификација</w:t>
      </w:r>
      <w:r w:rsidR="00B55E16">
        <w:rPr>
          <w:b/>
          <w:bCs/>
          <w:sz w:val="22"/>
          <w:szCs w:val="22"/>
        </w:rPr>
        <w:t>:</w:t>
      </w:r>
      <w:r w:rsidR="000B0A9C">
        <w:rPr>
          <w:b/>
          <w:bCs/>
          <w:sz w:val="22"/>
          <w:szCs w:val="22"/>
        </w:rPr>
        <w:t xml:space="preserve"> </w:t>
      </w:r>
      <w:r w:rsidR="00CE4DC6">
        <w:rPr>
          <w:bCs/>
          <w:sz w:val="22"/>
          <w:szCs w:val="22"/>
        </w:rPr>
        <w:t>Ливија Кековић</w:t>
      </w:r>
      <w:r w:rsidR="000B0A9C">
        <w:rPr>
          <w:sz w:val="22"/>
          <w:szCs w:val="22"/>
          <w:lang w:val="sr-Cyrl-CS"/>
        </w:rPr>
        <w:t>, тел.</w:t>
      </w:r>
      <w:r w:rsidR="00CE4DC6">
        <w:rPr>
          <w:sz w:val="22"/>
          <w:szCs w:val="22"/>
          <w:lang w:val="sr-Cyrl-CS"/>
        </w:rPr>
        <w:t>018/533-015, лок. 136</w:t>
      </w:r>
      <w:r w:rsidR="00CC705E" w:rsidRPr="00725195">
        <w:rPr>
          <w:bCs/>
          <w:sz w:val="22"/>
          <w:szCs w:val="22"/>
          <w:lang w:val="sr-Cyrl-CS"/>
        </w:rPr>
        <w:t xml:space="preserve">, </w:t>
      </w:r>
      <w:r w:rsidR="006D032E" w:rsidRPr="00725195">
        <w:rPr>
          <w:bCs/>
          <w:sz w:val="22"/>
          <w:szCs w:val="22"/>
        </w:rPr>
        <w:t>e</w:t>
      </w:r>
      <w:r w:rsidR="006D032E" w:rsidRPr="00725195">
        <w:rPr>
          <w:bCs/>
          <w:sz w:val="22"/>
          <w:szCs w:val="22"/>
          <w:lang w:val="sr-Cyrl-CS"/>
        </w:rPr>
        <w:t>-</w:t>
      </w:r>
      <w:r w:rsidR="00CC705E" w:rsidRPr="00725195">
        <w:rPr>
          <w:bCs/>
          <w:sz w:val="22"/>
          <w:szCs w:val="22"/>
          <w:lang w:val="sr-Latn-CS"/>
        </w:rPr>
        <w:t xml:space="preserve">mail: </w:t>
      </w:r>
      <w:r w:rsidR="00CE4DC6">
        <w:rPr>
          <w:bCs/>
          <w:sz w:val="22"/>
          <w:szCs w:val="22"/>
        </w:rPr>
        <w:t>livija</w:t>
      </w:r>
      <w:r w:rsidR="006D032E" w:rsidRPr="00725195">
        <w:rPr>
          <w:bCs/>
          <w:sz w:val="22"/>
          <w:szCs w:val="22"/>
          <w:lang w:val="sr-Latn-CS"/>
        </w:rPr>
        <w:t>@pmf.ni.ac.rs</w:t>
      </w:r>
      <w:r w:rsidRPr="00725195">
        <w:rPr>
          <w:bCs/>
          <w:sz w:val="22"/>
          <w:szCs w:val="22"/>
          <w:lang w:val="sr-Cyrl-CS"/>
        </w:rPr>
        <w:t>).</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spacing w:line="268" w:lineRule="atLeast"/>
        <w:ind w:firstLine="720"/>
        <w:jc w:val="both"/>
        <w:rPr>
          <w:sz w:val="22"/>
          <w:szCs w:val="22"/>
          <w:lang w:val="sr-Cyrl-CS"/>
        </w:rPr>
      </w:pPr>
      <w:r w:rsidRPr="00725195">
        <w:rPr>
          <w:b/>
          <w:bCs/>
          <w:color w:val="auto"/>
          <w:sz w:val="22"/>
          <w:szCs w:val="22"/>
          <w:lang w:val="sr-Cyrl-CS"/>
        </w:rPr>
        <w:t>6) Начин преузимања конкурсне документације:</w:t>
      </w:r>
      <w:r w:rsidR="00B65C4A">
        <w:rPr>
          <w:b/>
          <w:bCs/>
          <w:color w:val="auto"/>
          <w:sz w:val="22"/>
          <w:szCs w:val="22"/>
        </w:rPr>
        <w:t xml:space="preserve"> </w:t>
      </w:r>
      <w:r w:rsidRPr="00725195">
        <w:rPr>
          <w:sz w:val="22"/>
          <w:szCs w:val="22"/>
          <w:lang w:val="sr-Cyrl-CS"/>
        </w:rPr>
        <w:t>Конкурсна документација се</w:t>
      </w:r>
      <w:r w:rsidR="00B65C4A">
        <w:rPr>
          <w:sz w:val="22"/>
          <w:szCs w:val="22"/>
        </w:rPr>
        <w:t xml:space="preserve"> </w:t>
      </w:r>
      <w:r w:rsidRPr="00725195">
        <w:rPr>
          <w:sz w:val="22"/>
          <w:szCs w:val="22"/>
          <w:lang w:val="sr-Cyrl-CS"/>
        </w:rPr>
        <w:t xml:space="preserve">може преузети на: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00957B4D">
        <w:t xml:space="preserve"> </w:t>
      </w:r>
      <w:r w:rsidRPr="00725195">
        <w:rPr>
          <w:sz w:val="22"/>
          <w:szCs w:val="22"/>
          <w:lang w:val="sr-Cyrl-CS"/>
        </w:rPr>
        <w:t>-</w:t>
      </w:r>
      <w:r w:rsidR="00957B4D">
        <w:rPr>
          <w:sz w:val="22"/>
          <w:szCs w:val="22"/>
        </w:rPr>
        <w:t xml:space="preserve"> </w:t>
      </w:r>
      <w:r w:rsidRPr="00725195">
        <w:rPr>
          <w:sz w:val="22"/>
          <w:szCs w:val="22"/>
          <w:lang w:val="sr-Cyrl-CS"/>
        </w:rPr>
        <w:t xml:space="preserve">линк јавне набавке) и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Непосредно преузимањем на адреси наручиоца: Ниш, Вишеградска 33, први спрат</w:t>
      </w:r>
      <w:r w:rsidR="000B0A9C">
        <w:rPr>
          <w:sz w:val="22"/>
          <w:szCs w:val="22"/>
          <w:lang w:val="sr-Cyrl-CS"/>
        </w:rPr>
        <w:t xml:space="preserve">, деканат </w:t>
      </w:r>
      <w:r w:rsidRPr="00725195">
        <w:rPr>
          <w:sz w:val="22"/>
          <w:szCs w:val="22"/>
          <w:lang w:val="sr-Cyrl-CS"/>
        </w:rPr>
        <w:t xml:space="preserve">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0B0A9C">
      <w:pPr>
        <w:numPr>
          <w:ilvl w:val="0"/>
          <w:numId w:val="31"/>
        </w:numPr>
        <w:ind w:left="0" w:firstLine="720"/>
        <w:jc w:val="both"/>
        <w:rPr>
          <w:rFonts w:ascii="Times New Roman" w:hAnsi="Times New Roman"/>
        </w:rPr>
      </w:pPr>
      <w:r w:rsidRPr="0072519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0B0A9C">
      <w:pPr>
        <w:pStyle w:val="CM21"/>
        <w:spacing w:after="127" w:line="273" w:lineRule="atLeast"/>
        <w:ind w:firstLine="720"/>
        <w:jc w:val="both"/>
        <w:rPr>
          <w:color w:val="000000"/>
          <w:sz w:val="22"/>
          <w:szCs w:val="22"/>
          <w:lang w:val="sr-Cyrl-CS"/>
        </w:rPr>
      </w:pPr>
      <w:r w:rsidRPr="00725195">
        <w:rPr>
          <w:b/>
          <w:bCs/>
          <w:sz w:val="22"/>
          <w:szCs w:val="22"/>
          <w:lang w:val="sr-Cyrl-CS"/>
        </w:rPr>
        <w:lastRenderedPageBreak/>
        <w:t>7) Начин и рок за подношење понуда</w:t>
      </w:r>
      <w:r w:rsidRPr="00725195">
        <w:rPr>
          <w:sz w:val="22"/>
          <w:szCs w:val="22"/>
          <w:lang w:val="sr-Cyrl-CS"/>
        </w:rPr>
        <w:t>:</w:t>
      </w:r>
      <w:r w:rsidR="00CE4DC6">
        <w:rPr>
          <w:sz w:val="22"/>
          <w:szCs w:val="22"/>
        </w:rPr>
        <w:t xml:space="preserve"> </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w:t>
      </w:r>
      <w:r w:rsidR="00CE4DC6">
        <w:rPr>
          <w:b/>
          <w:bCs/>
          <w:sz w:val="22"/>
          <w:szCs w:val="22"/>
        </w:rPr>
        <w:t>10</w:t>
      </w:r>
      <w:r w:rsidR="000B0A9C">
        <w:rPr>
          <w:b/>
          <w:bCs/>
          <w:sz w:val="22"/>
          <w:szCs w:val="22"/>
          <w:lang w:val="sr-Cyrl-CS"/>
        </w:rPr>
        <w:t>/01</w:t>
      </w:r>
      <w:r w:rsidR="000B0A9C">
        <w:rPr>
          <w:b/>
          <w:bCs/>
          <w:sz w:val="22"/>
          <w:szCs w:val="22"/>
        </w:rPr>
        <w:t>6</w:t>
      </w:r>
      <w:r w:rsidRPr="00725195">
        <w:rPr>
          <w:b/>
          <w:bCs/>
          <w:sz w:val="22"/>
          <w:szCs w:val="22"/>
          <w:lang w:val="sr-Cyrl-CS"/>
        </w:rPr>
        <w:t xml:space="preserve"> (</w:t>
      </w:r>
      <w:r w:rsidR="001259F1" w:rsidRPr="00725195">
        <w:rPr>
          <w:b/>
          <w:bCs/>
          <w:sz w:val="22"/>
          <w:szCs w:val="22"/>
          <w:lang w:val="sr-Cyrl-CS"/>
        </w:rPr>
        <w:t>НАБАВКА ОПРЕМЕ</w:t>
      </w:r>
      <w:r w:rsidRPr="00725195">
        <w:rPr>
          <w:b/>
          <w:bCs/>
          <w:sz w:val="22"/>
          <w:szCs w:val="22"/>
          <w:lang w:val="sr-Cyrl-CS"/>
        </w:rPr>
        <w:t xml:space="preserve"> ЗА</w:t>
      </w:r>
      <w:r w:rsidR="00CE4DC6">
        <w:rPr>
          <w:b/>
          <w:bCs/>
          <w:sz w:val="22"/>
          <w:szCs w:val="22"/>
        </w:rPr>
        <w:t xml:space="preserve"> ВИДЕО НАДЗОР ПРИЗЕМНОГ ДЕЛА ЗГРАДЕ СА УСЛУГОМ</w:t>
      </w:r>
      <w:r w:rsidR="006C22DD">
        <w:rPr>
          <w:b/>
          <w:bCs/>
          <w:sz w:val="22"/>
          <w:szCs w:val="22"/>
        </w:rPr>
        <w:t xml:space="preserve"> </w:t>
      </w:r>
      <w:r w:rsidR="00CE4DC6">
        <w:rPr>
          <w:b/>
          <w:bCs/>
          <w:sz w:val="22"/>
          <w:szCs w:val="22"/>
        </w:rPr>
        <w:t>МОНТАЖЕ,</w:t>
      </w:r>
      <w:r w:rsidR="006C22DD">
        <w:rPr>
          <w:b/>
          <w:bCs/>
          <w:sz w:val="22"/>
          <w:szCs w:val="22"/>
        </w:rPr>
        <w:t xml:space="preserve"> ПОДЕШАВАЊА И ОБУКЕ ЗА КОРИШЋЕЊЕ</w:t>
      </w:r>
      <w:r w:rsidRPr="00725195">
        <w:rPr>
          <w:b/>
          <w:bCs/>
          <w:sz w:val="22"/>
          <w:szCs w:val="22"/>
          <w:lang w:val="sr-Cyrl-CS"/>
        </w:rPr>
        <w:t xml:space="preserve">),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287E88" w:rsidRPr="00725195" w:rsidRDefault="00287E88" w:rsidP="000B0A9C">
      <w:pPr>
        <w:pStyle w:val="CM7"/>
        <w:ind w:firstLine="720"/>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D817E7" w:rsidRDefault="00287E88" w:rsidP="000B0A9C">
      <w:pPr>
        <w:pStyle w:val="CM21"/>
        <w:spacing w:after="127"/>
        <w:ind w:firstLine="720"/>
        <w:jc w:val="both"/>
        <w:rPr>
          <w:b/>
          <w:bCs/>
          <w:color w:val="000000"/>
          <w:sz w:val="22"/>
          <w:szCs w:val="22"/>
          <w:lang w:val="sr-Cyrl-CS"/>
        </w:rPr>
      </w:pPr>
      <w:r w:rsidRPr="00725195">
        <w:rPr>
          <w:b/>
          <w:bCs/>
          <w:color w:val="000000"/>
          <w:sz w:val="22"/>
          <w:szCs w:val="22"/>
          <w:lang w:val="sr-Cyrl-CS"/>
        </w:rPr>
        <w:t xml:space="preserve">Рок за достављање понуда </w:t>
      </w:r>
      <w:r w:rsidRPr="00D817E7">
        <w:rPr>
          <w:b/>
          <w:bCs/>
          <w:color w:val="000000"/>
          <w:sz w:val="22"/>
          <w:szCs w:val="22"/>
          <w:lang w:val="sr-Cyrl-CS"/>
        </w:rPr>
        <w:t xml:space="preserve">је </w:t>
      </w:r>
      <w:r w:rsidR="0087317F">
        <w:rPr>
          <w:b/>
          <w:bCs/>
          <w:sz w:val="22"/>
          <w:szCs w:val="22"/>
          <w:lang/>
        </w:rPr>
        <w:t>19</w:t>
      </w:r>
      <w:r w:rsidRPr="00D817E7">
        <w:rPr>
          <w:b/>
          <w:bCs/>
          <w:sz w:val="22"/>
          <w:szCs w:val="22"/>
          <w:lang w:val="sr-Cyrl-CS"/>
        </w:rPr>
        <w:t>.</w:t>
      </w:r>
      <w:r w:rsidR="006C22DD">
        <w:rPr>
          <w:b/>
          <w:bCs/>
          <w:sz w:val="22"/>
          <w:szCs w:val="22"/>
        </w:rPr>
        <w:t>12</w:t>
      </w:r>
      <w:r w:rsidRPr="00D817E7">
        <w:rPr>
          <w:b/>
          <w:bCs/>
          <w:sz w:val="22"/>
          <w:szCs w:val="22"/>
          <w:lang w:val="sr-Cyrl-CS"/>
        </w:rPr>
        <w:t>.201</w:t>
      </w:r>
      <w:r w:rsidR="001259F1" w:rsidRPr="00D817E7">
        <w:rPr>
          <w:b/>
          <w:bCs/>
          <w:sz w:val="22"/>
          <w:szCs w:val="22"/>
          <w:lang w:val="sr-Cyrl-CS"/>
        </w:rPr>
        <w:t>6</w:t>
      </w:r>
      <w:r w:rsidR="000A6BFD" w:rsidRPr="00D817E7">
        <w:rPr>
          <w:b/>
          <w:bCs/>
          <w:color w:val="000000"/>
          <w:sz w:val="22"/>
          <w:szCs w:val="22"/>
          <w:lang w:val="sr-Cyrl-CS"/>
        </w:rPr>
        <w:t>. године до 11:</w:t>
      </w:r>
      <w:r w:rsidRPr="00D817E7">
        <w:rPr>
          <w:b/>
          <w:bCs/>
          <w:color w:val="000000"/>
          <w:sz w:val="22"/>
          <w:szCs w:val="22"/>
          <w:lang w:val="sr-Cyrl-CS"/>
        </w:rPr>
        <w:t xml:space="preserve">00 часова. </w:t>
      </w:r>
    </w:p>
    <w:p w:rsidR="00287E88" w:rsidRPr="00D817E7" w:rsidRDefault="00287E88" w:rsidP="000B0A9C">
      <w:pPr>
        <w:pStyle w:val="CM7"/>
        <w:ind w:firstLine="720"/>
        <w:jc w:val="both"/>
        <w:rPr>
          <w:color w:val="000000"/>
          <w:sz w:val="22"/>
          <w:szCs w:val="22"/>
          <w:lang w:val="sr-Cyrl-CS"/>
        </w:rPr>
      </w:pPr>
      <w:r w:rsidRPr="00D817E7">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0B0A9C">
      <w:pPr>
        <w:pStyle w:val="CM11"/>
        <w:ind w:firstLine="720"/>
        <w:jc w:val="both"/>
        <w:rPr>
          <w:color w:val="000000"/>
          <w:sz w:val="22"/>
          <w:szCs w:val="22"/>
          <w:lang w:val="sr-Cyrl-CS"/>
        </w:rPr>
      </w:pPr>
      <w:r w:rsidRPr="00D817E7">
        <w:rPr>
          <w:color w:val="000000"/>
          <w:sz w:val="22"/>
          <w:szCs w:val="22"/>
          <w:lang w:val="sr-Cyrl-CS"/>
        </w:rPr>
        <w:t>Понуде које буду примљене након датума и сата одређеног</w:t>
      </w:r>
      <w:r w:rsidRPr="00725195">
        <w:rPr>
          <w:color w:val="000000"/>
          <w:sz w:val="22"/>
          <w:szCs w:val="22"/>
          <w:lang w:val="sr-Cyrl-CS"/>
        </w:rPr>
        <w:t xml:space="preserve">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line="273" w:lineRule="atLeast"/>
        <w:ind w:firstLine="720"/>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0B0A9C">
      <w:pPr>
        <w:pStyle w:val="CM26"/>
        <w:spacing w:line="273" w:lineRule="atLeast"/>
        <w:ind w:firstLine="720"/>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after="272" w:line="271" w:lineRule="atLeast"/>
        <w:ind w:firstLine="720"/>
        <w:jc w:val="both"/>
        <w:rPr>
          <w:color w:val="000000"/>
          <w:sz w:val="22"/>
          <w:szCs w:val="22"/>
          <w:lang w:val="sr-Cyrl-CS"/>
        </w:rPr>
      </w:pPr>
      <w:r w:rsidRPr="00725195">
        <w:rPr>
          <w:b/>
          <w:color w:val="000000"/>
          <w:sz w:val="22"/>
          <w:szCs w:val="22"/>
          <w:u w:val="single"/>
          <w:lang w:val="sr-Cyrl-CS"/>
        </w:rPr>
        <w:t xml:space="preserve">Дан и сат отварања </w:t>
      </w:r>
      <w:r w:rsidRPr="00D817E7">
        <w:rPr>
          <w:b/>
          <w:color w:val="000000"/>
          <w:sz w:val="22"/>
          <w:szCs w:val="22"/>
          <w:u w:val="single"/>
          <w:lang w:val="sr-Cyrl-CS"/>
        </w:rPr>
        <w:t>понуда</w:t>
      </w:r>
      <w:r w:rsidRPr="00D817E7">
        <w:rPr>
          <w:color w:val="000000"/>
          <w:sz w:val="22"/>
          <w:szCs w:val="22"/>
          <w:lang w:val="sr-Cyrl-CS"/>
        </w:rPr>
        <w:t xml:space="preserve">: </w:t>
      </w:r>
      <w:r w:rsidR="0087317F">
        <w:rPr>
          <w:b/>
          <w:bCs/>
          <w:sz w:val="22"/>
          <w:szCs w:val="22"/>
          <w:lang/>
        </w:rPr>
        <w:t>19</w:t>
      </w:r>
      <w:r w:rsidRPr="00D817E7">
        <w:rPr>
          <w:b/>
          <w:bCs/>
          <w:sz w:val="22"/>
          <w:szCs w:val="22"/>
          <w:lang w:val="sr-Cyrl-CS"/>
        </w:rPr>
        <w:t>.</w:t>
      </w:r>
      <w:r w:rsidR="006C22DD">
        <w:rPr>
          <w:b/>
          <w:bCs/>
          <w:sz w:val="22"/>
          <w:szCs w:val="22"/>
        </w:rPr>
        <w:t>12</w:t>
      </w:r>
      <w:r w:rsidRPr="00D817E7">
        <w:rPr>
          <w:b/>
          <w:bCs/>
          <w:sz w:val="22"/>
          <w:szCs w:val="22"/>
          <w:lang w:val="sr-Cyrl-CS"/>
        </w:rPr>
        <w:t>.201</w:t>
      </w:r>
      <w:r w:rsidR="001259F1" w:rsidRPr="00D817E7">
        <w:rPr>
          <w:b/>
          <w:bCs/>
          <w:sz w:val="22"/>
          <w:szCs w:val="22"/>
          <w:lang w:val="sr-Cyrl-CS"/>
        </w:rPr>
        <w:t>6</w:t>
      </w:r>
      <w:r w:rsidR="000A6BFD">
        <w:rPr>
          <w:b/>
          <w:bCs/>
          <w:color w:val="000000"/>
          <w:sz w:val="22"/>
          <w:szCs w:val="22"/>
          <w:lang w:val="sr-Cyrl-CS"/>
        </w:rPr>
        <w:t>. године са почетком у 11:</w:t>
      </w:r>
      <w:r w:rsidRPr="00725195">
        <w:rPr>
          <w:b/>
          <w:bCs/>
          <w:color w:val="000000"/>
          <w:sz w:val="22"/>
          <w:szCs w:val="22"/>
          <w:lang w:val="sr-Cyrl-CS"/>
        </w:rPr>
        <w:t xml:space="preserve">30 часова. </w:t>
      </w:r>
    </w:p>
    <w:p w:rsidR="00287E88" w:rsidRPr="00725195" w:rsidRDefault="00287E88" w:rsidP="000B0A9C">
      <w:pPr>
        <w:pStyle w:val="CM12"/>
        <w:ind w:firstLine="720"/>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(Овлашћење представника понуђача је саставни део конкурсне документације).</w:t>
      </w:r>
      <w:r w:rsidR="000B0A9C">
        <w:rPr>
          <w:color w:val="000000"/>
          <w:sz w:val="22"/>
          <w:szCs w:val="22"/>
          <w:lang w:val="sr-Cyrl-CS"/>
        </w:rPr>
        <w:t xml:space="preserve"> </w:t>
      </w:r>
      <w:r w:rsidRPr="0072519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725195" w:rsidRDefault="00287E88" w:rsidP="000B0A9C">
      <w:pPr>
        <w:pStyle w:val="BodyTextIndent"/>
        <w:spacing w:after="0"/>
        <w:ind w:left="0" w:firstLine="720"/>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11"/>
        <w:ind w:firstLine="720"/>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0B0A9C">
      <w:pPr>
        <w:ind w:right="-108" w:firstLine="720"/>
        <w:jc w:val="both"/>
        <w:rPr>
          <w:rFonts w:ascii="Times New Roman" w:hAnsi="Times New Roman"/>
        </w:rPr>
      </w:pPr>
      <w:r w:rsidRPr="00725195">
        <w:rPr>
          <w:rFonts w:ascii="Times New Roman" w:hAnsi="Times New Roman"/>
        </w:rPr>
        <w:t xml:space="preserve">Оквирни датум за доношење Одлуке о додели </w:t>
      </w:r>
      <w:r w:rsidRPr="003B58C1">
        <w:rPr>
          <w:rFonts w:ascii="Times New Roman" w:hAnsi="Times New Roman"/>
        </w:rPr>
        <w:t xml:space="preserve">уговора је </w:t>
      </w:r>
      <w:r w:rsidR="003B58C1" w:rsidRPr="003B58C1">
        <w:rPr>
          <w:rFonts w:ascii="Times New Roman" w:hAnsi="Times New Roman"/>
          <w:lang w:val="en-US"/>
        </w:rPr>
        <w:t>15</w:t>
      </w:r>
      <w:r w:rsidRPr="003B58C1">
        <w:rPr>
          <w:rFonts w:ascii="Times New Roman" w:hAnsi="Times New Roman"/>
        </w:rPr>
        <w:t xml:space="preserve"> (</w:t>
      </w:r>
      <w:r w:rsidR="003B58C1" w:rsidRPr="003B58C1">
        <w:rPr>
          <w:rFonts w:ascii="Times New Roman" w:hAnsi="Times New Roman"/>
        </w:rPr>
        <w:t>петнаест</w:t>
      </w:r>
      <w:r w:rsidRPr="003B58C1">
        <w:rPr>
          <w:rFonts w:ascii="Times New Roman" w:hAnsi="Times New Roman"/>
        </w:rPr>
        <w:t>) дана од дана јавног</w:t>
      </w:r>
      <w:r w:rsidRPr="00725195">
        <w:rPr>
          <w:rFonts w:ascii="Times New Roman" w:hAnsi="Times New Roman"/>
        </w:rPr>
        <w:t xml:space="preserve">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977ECC" w:rsidRDefault="00977ECC">
      <w:pPr>
        <w:spacing w:after="0" w:line="240" w:lineRule="auto"/>
        <w:rPr>
          <w:rFonts w:ascii="Times New Roman" w:hAnsi="Times New Roman"/>
        </w:rPr>
      </w:pPr>
      <w:r>
        <w:rPr>
          <w:rFonts w:ascii="Times New Roman" w:hAnsi="Times New Roman"/>
        </w:rPr>
        <w:br w:type="page"/>
      </w:r>
    </w:p>
    <w:p w:rsidR="000B0A9C" w:rsidRDefault="00FF0F58" w:rsidP="000B0A9C">
      <w:pPr>
        <w:spacing w:line="240" w:lineRule="auto"/>
        <w:jc w:val="center"/>
        <w:rPr>
          <w:rFonts w:ascii="Times New Roman" w:hAnsi="Times New Roman"/>
          <w:b/>
        </w:rPr>
      </w:pPr>
      <w:r>
        <w:rPr>
          <w:rFonts w:ascii="Times New Roman" w:hAnsi="Times New Roman"/>
          <w:b/>
        </w:rPr>
        <w:lastRenderedPageBreak/>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0B0A9C">
      <w:pPr>
        <w:spacing w:line="240" w:lineRule="auto"/>
        <w:jc w:val="center"/>
        <w:rPr>
          <w:rFonts w:ascii="Times New Roman" w:hAnsi="Times New Roman"/>
        </w:rPr>
      </w:pPr>
      <w:r w:rsidRPr="001C2E67">
        <w:rPr>
          <w:rFonts w:ascii="Times New Roman" w:hAnsi="Times New Roman"/>
        </w:rPr>
        <w:t xml:space="preserve">за израду понуде по јавном позиву </w:t>
      </w:r>
      <w:r w:rsidR="00D15D00" w:rsidRPr="00D817E7">
        <w:rPr>
          <w:rFonts w:ascii="Times New Roman" w:hAnsi="Times New Roman"/>
        </w:rPr>
        <w:t xml:space="preserve">упућеном </w:t>
      </w:r>
      <w:r w:rsidR="0087317F">
        <w:rPr>
          <w:rFonts w:ascii="Times New Roman" w:hAnsi="Times New Roman"/>
          <w:lang/>
        </w:rPr>
        <w:t>09</w:t>
      </w:r>
      <w:r w:rsidR="000A3575" w:rsidRPr="00D817E7">
        <w:rPr>
          <w:rFonts w:ascii="Times New Roman" w:hAnsi="Times New Roman"/>
        </w:rPr>
        <w:t>.</w:t>
      </w:r>
      <w:r w:rsidR="00957B4D">
        <w:rPr>
          <w:rFonts w:ascii="Times New Roman" w:hAnsi="Times New Roman"/>
          <w:lang w:val="en-US"/>
        </w:rPr>
        <w:t>12</w:t>
      </w:r>
      <w:r w:rsidR="000A3575" w:rsidRPr="00D817E7">
        <w:rPr>
          <w:rFonts w:ascii="Times New Roman" w:hAnsi="Times New Roman"/>
        </w:rPr>
        <w:t>.201</w:t>
      </w:r>
      <w:r w:rsidR="002C0140" w:rsidRPr="00D817E7">
        <w:rPr>
          <w:rFonts w:ascii="Times New Roman" w:hAnsi="Times New Roman"/>
        </w:rPr>
        <w:t>6</w:t>
      </w:r>
      <w:r w:rsidR="001D412B" w:rsidRPr="00D817E7">
        <w:rPr>
          <w:rFonts w:ascii="Times New Roman" w:hAnsi="Times New Roman"/>
        </w:rPr>
        <w:t>.године</w:t>
      </w:r>
      <w:r w:rsidR="001D412B" w:rsidRPr="001C2E67">
        <w:rPr>
          <w:rFonts w:ascii="Times New Roman" w:hAnsi="Times New Roman"/>
        </w:rPr>
        <w:t xml:space="preserve"> </w:t>
      </w:r>
    </w:p>
    <w:p w:rsidR="000B0A9C" w:rsidRPr="000B0A9C" w:rsidRDefault="000B0A9C" w:rsidP="000B0A9C">
      <w:pPr>
        <w:spacing w:line="240" w:lineRule="auto"/>
        <w:jc w:val="center"/>
        <w:rPr>
          <w:rFonts w:ascii="Times New Roman" w:hAnsi="Times New Roman"/>
          <w:b/>
        </w:rPr>
      </w:pPr>
    </w:p>
    <w:p w:rsidR="007505BD" w:rsidRPr="00BF770A" w:rsidRDefault="00D736D3" w:rsidP="006C22DD">
      <w:pPr>
        <w:spacing w:after="0" w:line="240" w:lineRule="auto"/>
        <w:ind w:firstLine="720"/>
        <w:jc w:val="both"/>
        <w:rPr>
          <w:rFonts w:ascii="Times New Roman" w:hAnsi="Times New Roman"/>
        </w:rPr>
      </w:pPr>
      <w:r w:rsidRPr="001C2E67">
        <w:rPr>
          <w:rFonts w:ascii="Times New Roman" w:hAnsi="Times New Roman"/>
        </w:rPr>
        <w:t xml:space="preserve">1)  </w:t>
      </w:r>
      <w:r w:rsidR="00504673" w:rsidRPr="003B58C1">
        <w:rPr>
          <w:rFonts w:ascii="Times New Roman" w:hAnsi="Times New Roman"/>
        </w:rPr>
        <w:t>Пре</w:t>
      </w:r>
      <w:r w:rsidR="00DB252E" w:rsidRPr="003B58C1">
        <w:rPr>
          <w:rFonts w:ascii="Times New Roman" w:hAnsi="Times New Roman"/>
        </w:rPr>
        <w:t>дмет јавне набавке је</w:t>
      </w:r>
      <w:r w:rsidR="00725195" w:rsidRPr="003B58C1">
        <w:rPr>
          <w:rFonts w:ascii="Times New Roman" w:hAnsi="Times New Roman"/>
        </w:rPr>
        <w:t xml:space="preserve"> </w:t>
      </w:r>
      <w:r w:rsidR="00AD1977" w:rsidRPr="003B58C1">
        <w:rPr>
          <w:rFonts w:ascii="Times New Roman" w:hAnsi="Times New Roman"/>
        </w:rPr>
        <w:t xml:space="preserve">набавка </w:t>
      </w:r>
      <w:r w:rsidR="000F0D2A" w:rsidRPr="003B58C1">
        <w:rPr>
          <w:rFonts w:ascii="Times New Roman" w:hAnsi="Times New Roman"/>
        </w:rPr>
        <w:t>опреме</w:t>
      </w:r>
      <w:r w:rsidR="006C22DD">
        <w:rPr>
          <w:rFonts w:ascii="Times New Roman" w:hAnsi="Times New Roman"/>
        </w:rPr>
        <w:t xml:space="preserve"> за видео надзор приземног дела зграде </w:t>
      </w:r>
      <w:r w:rsidR="00957B4D">
        <w:rPr>
          <w:rFonts w:ascii="Times New Roman" w:hAnsi="Times New Roman"/>
          <w:lang w:val="en-US"/>
        </w:rPr>
        <w:t>са</w:t>
      </w:r>
      <w:r w:rsidR="006C22DD">
        <w:rPr>
          <w:rFonts w:ascii="Times New Roman" w:hAnsi="Times New Roman"/>
        </w:rPr>
        <w:t xml:space="preserve"> </w:t>
      </w:r>
      <w:r w:rsidR="00957B4D">
        <w:rPr>
          <w:rFonts w:ascii="Times New Roman" w:hAnsi="Times New Roman"/>
        </w:rPr>
        <w:t>услугом</w:t>
      </w:r>
      <w:r w:rsidR="006C22DD">
        <w:rPr>
          <w:rFonts w:ascii="Times New Roman" w:hAnsi="Times New Roman"/>
        </w:rPr>
        <w:t xml:space="preserve"> монтаже, подешавања и обуке за коришћење</w:t>
      </w:r>
      <w:r w:rsidR="000B0A9C" w:rsidRPr="003B58C1">
        <w:rPr>
          <w:rFonts w:ascii="Times New Roman" w:hAnsi="Times New Roman"/>
        </w:rPr>
        <w:t xml:space="preserve"> </w:t>
      </w:r>
      <w:r w:rsidR="00AD1977" w:rsidRPr="000D75CA">
        <w:rPr>
          <w:rFonts w:ascii="Times New Roman" w:hAnsi="Times New Roman"/>
        </w:rPr>
        <w:t>за потребе</w:t>
      </w:r>
      <w:r w:rsidR="00725195">
        <w:rPr>
          <w:rFonts w:ascii="Times New Roman" w:hAnsi="Times New Roman"/>
        </w:rPr>
        <w:t xml:space="preserve"> </w:t>
      </w:r>
      <w:r w:rsidR="00AD1977" w:rsidRPr="000D75CA">
        <w:rPr>
          <w:rFonts w:ascii="Times New Roman" w:hAnsi="Times New Roman"/>
        </w:rPr>
        <w:t>Природно-математичког</w:t>
      </w:r>
      <w:r w:rsidR="00AD1977" w:rsidRPr="001C2E67">
        <w:rPr>
          <w:rFonts w:ascii="Times New Roman" w:hAnsi="Times New Roman"/>
        </w:rPr>
        <w:t xml:space="preserve"> факултета у Нишу</w:t>
      </w:r>
      <w:r w:rsidR="007505BD">
        <w:rPr>
          <w:rFonts w:ascii="Times New Roman" w:hAnsi="Times New Roman"/>
        </w:rPr>
        <w:t>.</w:t>
      </w:r>
    </w:p>
    <w:p w:rsidR="00F44FE9" w:rsidRPr="001C2E67" w:rsidRDefault="00705E18" w:rsidP="000B0A9C">
      <w:pPr>
        <w:spacing w:after="0" w:line="240" w:lineRule="auto"/>
        <w:ind w:firstLine="720"/>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2C0140" w:rsidRDefault="00924A82" w:rsidP="000B0A9C">
      <w:pPr>
        <w:spacing w:after="0" w:line="240" w:lineRule="auto"/>
        <w:ind w:firstLine="720"/>
        <w:jc w:val="both"/>
        <w:rPr>
          <w:rFonts w:ascii="Times New Roman" w:hAnsi="Times New Roman"/>
        </w:rPr>
      </w:pPr>
      <w:r w:rsidRPr="001C2E67">
        <w:rPr>
          <w:rFonts w:ascii="Times New Roman" w:hAnsi="Times New Roman"/>
        </w:rPr>
        <w:t>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w:t>
      </w:r>
      <w:r w:rsidR="002C0140">
        <w:rPr>
          <w:rFonts w:ascii="Times New Roman" w:hAnsi="Times New Roman"/>
        </w:rPr>
        <w:t xml:space="preserve">том и потписом овлашћеног лица. </w:t>
      </w:r>
    </w:p>
    <w:p w:rsidR="00504673" w:rsidRPr="001C2E67" w:rsidRDefault="00463B60" w:rsidP="000B0A9C">
      <w:pPr>
        <w:spacing w:after="0" w:line="240" w:lineRule="auto"/>
        <w:ind w:firstLine="720"/>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957B4D" w:rsidRPr="00957B4D">
        <w:rPr>
          <w:rFonts w:ascii="Times New Roman" w:hAnsi="Times New Roman"/>
          <w:b/>
          <w:color w:val="000000"/>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957B4D">
        <w:rPr>
          <w:rFonts w:ascii="Times New Roman" w:hAnsi="Times New Roman"/>
        </w:rPr>
        <w:t xml:space="preserve"> </w:t>
      </w:r>
      <w:r w:rsidR="00957B4D">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w:t>
      </w:r>
      <w:r w:rsidR="006C22DD">
        <w:rPr>
          <w:rFonts w:ascii="Times New Roman" w:hAnsi="Times New Roman"/>
          <w:b/>
          <w:bCs/>
        </w:rPr>
        <w:t>10</w:t>
      </w:r>
      <w:r w:rsidR="00A43436" w:rsidRPr="001C2E67">
        <w:rPr>
          <w:rFonts w:ascii="Times New Roman" w:hAnsi="Times New Roman"/>
          <w:b/>
          <w:bCs/>
        </w:rPr>
        <w:t>/01</w:t>
      </w:r>
      <w:r w:rsidR="000B0A9C">
        <w:rPr>
          <w:rFonts w:ascii="Times New Roman" w:hAnsi="Times New Roman"/>
          <w:b/>
          <w:bCs/>
        </w:rPr>
        <w:t>6</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АВКА ОПРЕМЕ</w:t>
      </w:r>
      <w:r w:rsidR="00725195">
        <w:rPr>
          <w:rFonts w:ascii="Times New Roman" w:hAnsi="Times New Roman"/>
          <w:b/>
          <w:bCs/>
        </w:rPr>
        <w:t xml:space="preserve"> </w:t>
      </w:r>
      <w:r w:rsidR="00462CBE" w:rsidRPr="001C2E67">
        <w:rPr>
          <w:rFonts w:ascii="Times New Roman" w:hAnsi="Times New Roman"/>
          <w:b/>
          <w:bCs/>
        </w:rPr>
        <w:t>ЗА</w:t>
      </w:r>
      <w:r w:rsidR="006C22DD">
        <w:rPr>
          <w:rFonts w:ascii="Times New Roman" w:hAnsi="Times New Roman"/>
          <w:b/>
          <w:bCs/>
        </w:rPr>
        <w:t xml:space="preserve"> ВИДЕО НАДЗОР ПРИЗЕМНОГ ДЕЛА ЗГРАДЕ И УСЛУГЕ МОНТАЖЕ, ПОДЕШАВАЊА И ОБУКЕ ЗА КОРИШЋЕЊЕ</w:t>
      </w:r>
      <w:r w:rsidR="00957B4D">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0B0A9C">
      <w:pPr>
        <w:spacing w:after="0" w:line="240" w:lineRule="auto"/>
        <w:ind w:firstLine="720"/>
        <w:jc w:val="both"/>
        <w:rPr>
          <w:rFonts w:ascii="Times New Roman" w:hAnsi="Times New Roman"/>
          <w:b/>
        </w:rPr>
      </w:pPr>
      <w:r w:rsidRPr="001C2E67">
        <w:rPr>
          <w:rFonts w:ascii="Times New Roman" w:hAnsi="Times New Roman"/>
          <w:b/>
        </w:rPr>
        <w:t>У случају да је</w:t>
      </w:r>
      <w:r w:rsidR="000B0A9C">
        <w:rPr>
          <w:rFonts w:ascii="Times New Roman" w:hAnsi="Times New Roman"/>
          <w:b/>
        </w:rPr>
        <w:t xml:space="preserve"> </w:t>
      </w:r>
      <w:r w:rsidRPr="001C2E67">
        <w:rPr>
          <w:rFonts w:ascii="Times New Roman" w:hAnsi="Times New Roman"/>
          <w:b/>
        </w:rPr>
        <w:t>од стране групе понуђача</w:t>
      </w:r>
      <w:r w:rsidR="00957B4D">
        <w:rPr>
          <w:rFonts w:ascii="Times New Roman" w:hAnsi="Times New Roman"/>
          <w:b/>
        </w:rPr>
        <w:t xml:space="preserve"> </w:t>
      </w:r>
      <w:r w:rsidRPr="001C2E67">
        <w:rPr>
          <w:rFonts w:ascii="Times New Roman" w:hAnsi="Times New Roman"/>
          <w:b/>
        </w:rPr>
        <w:t>поднета заједничка понуда по</w:t>
      </w:r>
      <w:r w:rsidR="00957B4D">
        <w:rPr>
          <w:rFonts w:ascii="Times New Roman" w:hAnsi="Times New Roman"/>
          <w:b/>
        </w:rPr>
        <w:t>требно је на коверти назначити „ЗАЈЕДНИЧКА ПОНУДА“</w:t>
      </w:r>
      <w:r w:rsidRPr="001C2E67">
        <w:rPr>
          <w:rFonts w:ascii="Times New Roman" w:hAnsi="Times New Roman"/>
          <w:b/>
        </w:rPr>
        <w:t xml:space="preserve">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0B0A9C">
      <w:pPr>
        <w:spacing w:after="0" w:line="240" w:lineRule="auto"/>
        <w:ind w:firstLine="720"/>
        <w:jc w:val="both"/>
        <w:rPr>
          <w:rFonts w:ascii="Times New Roman" w:hAnsi="Times New Roman"/>
          <w:b/>
        </w:rPr>
      </w:pPr>
      <w:r w:rsidRPr="001C2E67">
        <w:rPr>
          <w:rFonts w:ascii="Times New Roman" w:hAnsi="Times New Roman"/>
          <w:b/>
        </w:rPr>
        <w:t xml:space="preserve">У року за подношење понуда наведеном у позиву, </w:t>
      </w:r>
      <w:r w:rsidRPr="00FF2F31">
        <w:rPr>
          <w:rFonts w:ascii="Times New Roman" w:hAnsi="Times New Roman"/>
          <w:b/>
        </w:rPr>
        <w:t xml:space="preserve">односно до </w:t>
      </w:r>
      <w:r w:rsidR="0087317F">
        <w:rPr>
          <w:rFonts w:ascii="Times New Roman" w:hAnsi="Times New Roman"/>
          <w:b/>
          <w:bCs/>
          <w:lang/>
        </w:rPr>
        <w:t>19</w:t>
      </w:r>
      <w:r w:rsidR="007505BD" w:rsidRPr="00FF2F31">
        <w:rPr>
          <w:rFonts w:ascii="Times New Roman" w:hAnsi="Times New Roman"/>
          <w:b/>
          <w:bCs/>
        </w:rPr>
        <w:t>.</w:t>
      </w:r>
      <w:r w:rsidR="006C22DD">
        <w:rPr>
          <w:rFonts w:ascii="Times New Roman" w:hAnsi="Times New Roman"/>
          <w:b/>
          <w:bCs/>
        </w:rPr>
        <w:t>12</w:t>
      </w:r>
      <w:r w:rsidR="000A3575" w:rsidRPr="00FF2F31">
        <w:rPr>
          <w:rFonts w:ascii="Times New Roman" w:hAnsi="Times New Roman"/>
          <w:b/>
          <w:bCs/>
        </w:rPr>
        <w:t>.201</w:t>
      </w:r>
      <w:r w:rsidR="007505BD" w:rsidRPr="00FF2F31">
        <w:rPr>
          <w:rFonts w:ascii="Times New Roman" w:hAnsi="Times New Roman"/>
          <w:b/>
          <w:bCs/>
        </w:rPr>
        <w:t>6</w:t>
      </w:r>
      <w:r w:rsidRPr="00FF2F31">
        <w:rPr>
          <w:rFonts w:ascii="Times New Roman" w:hAnsi="Times New Roman"/>
          <w:b/>
        </w:rPr>
        <w:t>. године</w:t>
      </w:r>
      <w:r w:rsidRPr="001C2E67">
        <w:rPr>
          <w:rFonts w:ascii="Times New Roman" w:hAnsi="Times New Roman"/>
          <w:b/>
        </w:rPr>
        <w:t xml:space="preserve">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0B0A9C">
      <w:pPr>
        <w:spacing w:after="0" w:line="240" w:lineRule="auto"/>
        <w:ind w:firstLine="720"/>
        <w:jc w:val="both"/>
        <w:rPr>
          <w:rFonts w:ascii="Times New Roman" w:hAnsi="Times New Roman"/>
          <w:b/>
        </w:rPr>
      </w:pPr>
    </w:p>
    <w:p w:rsidR="00983F66"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0B0A9C">
      <w:pPr>
        <w:spacing w:after="0" w:line="240" w:lineRule="auto"/>
        <w:ind w:firstLine="720"/>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0B0A9C">
      <w:pPr>
        <w:spacing w:after="0" w:line="240" w:lineRule="auto"/>
        <w:ind w:firstLine="72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0B0A9C">
      <w:pPr>
        <w:spacing w:after="0" w:line="240" w:lineRule="auto"/>
        <w:ind w:firstLine="720"/>
        <w:jc w:val="both"/>
        <w:rPr>
          <w:rFonts w:ascii="Times New Roman" w:hAnsi="Times New Roman"/>
          <w:b/>
        </w:rPr>
      </w:pP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w:t>
      </w:r>
      <w:r w:rsidRPr="00FF2F31">
        <w:rPr>
          <w:rFonts w:ascii="Times New Roman" w:hAnsi="Times New Roman"/>
        </w:rPr>
        <w:t>достављена најкасније</w:t>
      </w:r>
      <w:r w:rsidR="000748B0" w:rsidRPr="00FF2F31">
        <w:rPr>
          <w:rFonts w:ascii="Times New Roman" w:hAnsi="Times New Roman"/>
        </w:rPr>
        <w:t xml:space="preserve"> </w:t>
      </w:r>
      <w:r w:rsidR="00C1736D" w:rsidRPr="00FF2F31">
        <w:rPr>
          <w:rFonts w:ascii="Times New Roman" w:hAnsi="Times New Roman"/>
        </w:rPr>
        <w:t xml:space="preserve">до </w:t>
      </w:r>
      <w:r w:rsidR="0087317F">
        <w:rPr>
          <w:rFonts w:ascii="Times New Roman" w:hAnsi="Times New Roman"/>
          <w:b/>
          <w:bCs/>
          <w:lang/>
        </w:rPr>
        <w:t>19</w:t>
      </w:r>
      <w:r w:rsidR="007505BD" w:rsidRPr="00FF2F31">
        <w:rPr>
          <w:rFonts w:ascii="Times New Roman" w:hAnsi="Times New Roman"/>
          <w:b/>
          <w:bCs/>
        </w:rPr>
        <w:t>.</w:t>
      </w:r>
      <w:r w:rsidR="006C22DD">
        <w:rPr>
          <w:rFonts w:ascii="Times New Roman" w:hAnsi="Times New Roman"/>
          <w:b/>
          <w:bCs/>
        </w:rPr>
        <w:t>12</w:t>
      </w:r>
      <w:r w:rsidR="000A3575" w:rsidRPr="00FF2F31">
        <w:rPr>
          <w:rFonts w:ascii="Times New Roman" w:hAnsi="Times New Roman"/>
          <w:b/>
          <w:bCs/>
        </w:rPr>
        <w:t>.201</w:t>
      </w:r>
      <w:r w:rsidR="007505BD" w:rsidRPr="00FF2F31">
        <w:rPr>
          <w:rFonts w:ascii="Times New Roman" w:hAnsi="Times New Roman"/>
          <w:b/>
          <w:bCs/>
        </w:rPr>
        <w:t>6</w:t>
      </w:r>
      <w:r w:rsidR="006B12E8" w:rsidRPr="00FF2F31">
        <w:rPr>
          <w:rFonts w:ascii="Times New Roman" w:hAnsi="Times New Roman"/>
          <w:b/>
        </w:rPr>
        <w:t>.</w:t>
      </w:r>
      <w:r w:rsidR="006B12E8" w:rsidRPr="00FF2F31">
        <w:rPr>
          <w:rFonts w:ascii="Times New Roman" w:hAnsi="Times New Roman"/>
        </w:rPr>
        <w:t xml:space="preserve">године </w:t>
      </w:r>
      <w:r w:rsidRPr="00FF2F31">
        <w:rPr>
          <w:rFonts w:ascii="Times New Roman" w:hAnsi="Times New Roman"/>
        </w:rPr>
        <w:t xml:space="preserve">до </w:t>
      </w:r>
      <w:r w:rsidR="00A05763" w:rsidRPr="00FF2F31">
        <w:rPr>
          <w:rFonts w:ascii="Times New Roman" w:hAnsi="Times New Roman"/>
          <w:b/>
          <w:bCs/>
        </w:rPr>
        <w:t>11</w:t>
      </w:r>
      <w:r w:rsidR="00A05763" w:rsidRPr="00FF2F31">
        <w:rPr>
          <w:rFonts w:ascii="Times New Roman" w:hAnsi="Times New Roman"/>
          <w:b/>
          <w:bCs/>
          <w:vertAlign w:val="superscript"/>
        </w:rPr>
        <w:t>00</w:t>
      </w:r>
      <w:r w:rsidRPr="00FF2F31">
        <w:rPr>
          <w:rFonts w:ascii="Times New Roman" w:hAnsi="Times New Roman"/>
        </w:rPr>
        <w:t xml:space="preserve"> часова, лично или препорученом поштом. Понуд</w:t>
      </w:r>
      <w:r w:rsidRPr="00FF2F31">
        <w:rPr>
          <w:rFonts w:ascii="Times New Roman" w:hAnsi="Times New Roman"/>
          <w:lang w:val="sr-Latn-CS"/>
        </w:rPr>
        <w:t>e</w:t>
      </w:r>
      <w:r w:rsidRPr="00FF2F31">
        <w:rPr>
          <w:rFonts w:ascii="Times New Roman" w:hAnsi="Times New Roman"/>
        </w:rPr>
        <w:t xml:space="preserve"> кој</w:t>
      </w:r>
      <w:r w:rsidRPr="00FF2F31">
        <w:rPr>
          <w:rFonts w:ascii="Times New Roman" w:hAnsi="Times New Roman"/>
          <w:lang w:val="sr-Latn-CS"/>
        </w:rPr>
        <w:t>e</w:t>
      </w:r>
      <w:r w:rsidRPr="00FF2F31">
        <w:rPr>
          <w:rFonts w:ascii="Times New Roman" w:hAnsi="Times New Roman"/>
        </w:rPr>
        <w:t xml:space="preserve"> нису достављене наручиоцу</w:t>
      </w:r>
      <w:r w:rsidRPr="007505BD">
        <w:rPr>
          <w:rFonts w:ascii="Times New Roman" w:hAnsi="Times New Roman"/>
        </w:rPr>
        <w:t xml:space="preserve">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0B0A9C">
      <w:pPr>
        <w:spacing w:after="0" w:line="240" w:lineRule="auto"/>
        <w:ind w:firstLine="720"/>
        <w:jc w:val="both"/>
        <w:rPr>
          <w:rFonts w:ascii="Times New Roman" w:hAnsi="Times New Roman"/>
        </w:rPr>
      </w:pPr>
      <w:r w:rsidRPr="001C2E67">
        <w:rPr>
          <w:rFonts w:ascii="Times New Roman" w:hAnsi="Times New Roman"/>
        </w:rPr>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0B0A9C">
      <w:pPr>
        <w:spacing w:after="0" w:line="240" w:lineRule="auto"/>
        <w:ind w:firstLine="72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w:t>
      </w:r>
      <w:r w:rsidRPr="002464D0">
        <w:rPr>
          <w:rFonts w:ascii="Times New Roman" w:hAnsi="Times New Roman"/>
        </w:rPr>
        <w:lastRenderedPageBreak/>
        <w:t xml:space="preserve">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0B0A9C">
      <w:pPr>
        <w:spacing w:after="0"/>
        <w:ind w:firstLine="720"/>
        <w:jc w:val="both"/>
        <w:rPr>
          <w:rFonts w:ascii="Times New Roman" w:hAnsi="Times New Roman"/>
        </w:rPr>
      </w:pPr>
    </w:p>
    <w:p w:rsidR="00AD1939" w:rsidRDefault="00957B4D" w:rsidP="00957B4D">
      <w:pPr>
        <w:autoSpaceDE w:val="0"/>
        <w:autoSpaceDN w:val="0"/>
        <w:adjustRightInd w:val="0"/>
        <w:spacing w:after="0"/>
        <w:ind w:firstLine="720"/>
        <w:jc w:val="both"/>
        <w:rPr>
          <w:rFonts w:ascii="Times New Roman" w:hAnsi="Times New Roman"/>
          <w:b/>
          <w:bCs/>
          <w:lang w:val="ru-RU"/>
        </w:rPr>
      </w:pP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sidR="00AD1939"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Обавезни услови за понуђач</w:t>
      </w:r>
      <w:r w:rsidR="006C22DD">
        <w:rPr>
          <w:rFonts w:ascii="Times New Roman" w:hAnsi="Times New Roman"/>
          <w:b/>
          <w:bCs/>
          <w:lang w:val="ru-RU"/>
        </w:rPr>
        <w:t>а прописани чланом 75</w:t>
      </w:r>
      <w:r w:rsidR="000F5D3B">
        <w:rPr>
          <w:rFonts w:ascii="Times New Roman" w:hAnsi="Times New Roman"/>
          <w:b/>
          <w:bCs/>
          <w:lang w:val="ru-RU"/>
        </w:rPr>
        <w:t>.</w:t>
      </w:r>
      <w:r w:rsidR="006C22DD">
        <w:rPr>
          <w:rFonts w:ascii="Times New Roman" w:hAnsi="Times New Roman"/>
          <w:b/>
          <w:bCs/>
          <w:lang w:val="ru-RU"/>
        </w:rPr>
        <w:t xml:space="preserve"> ЗЈН и то:</w:t>
      </w:r>
    </w:p>
    <w:p w:rsidR="000B0A9C" w:rsidRPr="00BC0D9A" w:rsidRDefault="00882F5F" w:rsidP="00957B4D">
      <w:pPr>
        <w:widowControl w:val="0"/>
        <w:numPr>
          <w:ilvl w:val="0"/>
          <w:numId w:val="39"/>
        </w:numPr>
        <w:tabs>
          <w:tab w:val="left" w:pos="720"/>
        </w:tabs>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000B0A9C" w:rsidRPr="00530C77">
        <w:rPr>
          <w:rFonts w:ascii="Times New Roman" w:hAnsi="Times New Roman"/>
          <w:color w:val="000000"/>
          <w:lang w:val="ru-RU"/>
        </w:rPr>
        <w:t>Да је регистрован код надлежног органа, односно уписан у одговарајући регистар</w:t>
      </w:r>
      <w:r w:rsidR="000B0A9C">
        <w:rPr>
          <w:rFonts w:ascii="Times New Roman" w:hAnsi="Times New Roman"/>
          <w:color w:val="000000"/>
          <w:lang w:val="ru-RU"/>
        </w:rPr>
        <w:t xml:space="preserve"> (члан 75. Став 1. тачка 1) Закона)</w:t>
      </w:r>
      <w:r w:rsidR="000B0A9C" w:rsidRPr="00530C77">
        <w:rPr>
          <w:rFonts w:ascii="Times New Roman" w:hAnsi="Times New Roman"/>
          <w:color w:val="000000"/>
          <w:lang w:val="ru-RU"/>
        </w:rPr>
        <w:t xml:space="preserve">; </w:t>
      </w:r>
    </w:p>
    <w:p w:rsidR="000B0A9C" w:rsidRPr="00BC0D9A" w:rsidRDefault="000B0A9C" w:rsidP="00957B4D">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0B0A9C" w:rsidRPr="00835431"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E0FFA">
        <w:rPr>
          <w:rFonts w:ascii="Times New Roman" w:hAnsi="Times New Roman"/>
          <w:b/>
          <w:color w:val="000000"/>
          <w:lang w:val="ru-RU"/>
        </w:rPr>
        <w:t>Напомена: овај услов није потребно испунити с обзиром на предмет јавне набавке.</w:t>
      </w:r>
    </w:p>
    <w:p w:rsidR="000B0A9C" w:rsidRPr="00A656A4"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rPr>
        <w:t xml:space="preserve"> 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3D1911" w:rsidRDefault="00725195" w:rsidP="000B0A9C">
      <w:pPr>
        <w:autoSpaceDE w:val="0"/>
        <w:autoSpaceDN w:val="0"/>
        <w:adjustRightInd w:val="0"/>
        <w:spacing w:after="0" w:line="240" w:lineRule="auto"/>
        <w:ind w:firstLine="720"/>
        <w:jc w:val="both"/>
        <w:rPr>
          <w:rFonts w:ascii="Times New Roman" w:hAnsi="Times New Roman"/>
          <w:lang/>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B0A9C" w:rsidRDefault="00725195" w:rsidP="000B0A9C">
      <w:pPr>
        <w:autoSpaceDE w:val="0"/>
        <w:autoSpaceDN w:val="0"/>
        <w:adjustRightInd w:val="0"/>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0B0A9C" w:rsidRPr="00600F40">
        <w:rPr>
          <w:rFonts w:ascii="Times New Roman" w:hAnsi="Times New Roman"/>
        </w:rPr>
        <w:t xml:space="preserve">Понуђач је дужан да без одлагања </w:t>
      </w:r>
      <w:r w:rsidR="000A6BFD">
        <w:rPr>
          <w:rFonts w:ascii="Times New Roman" w:hAnsi="Times New Roman"/>
        </w:rPr>
        <w:t>писано</w:t>
      </w:r>
      <w:r w:rsidR="000B0A9C" w:rsidRPr="00600F40">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C22DD" w:rsidRPr="006C22DD" w:rsidRDefault="006C22DD" w:rsidP="000B0A9C">
      <w:pPr>
        <w:autoSpaceDE w:val="0"/>
        <w:autoSpaceDN w:val="0"/>
        <w:adjustRightInd w:val="0"/>
        <w:spacing w:after="0" w:line="240" w:lineRule="auto"/>
        <w:ind w:firstLine="720"/>
        <w:jc w:val="both"/>
        <w:rPr>
          <w:rFonts w:ascii="Times New Roman" w:hAnsi="Times New Roman"/>
        </w:rPr>
      </w:pPr>
    </w:p>
    <w:p w:rsidR="006C22DD" w:rsidRDefault="00957B4D" w:rsidP="000B0A9C">
      <w:pPr>
        <w:autoSpaceDE w:val="0"/>
        <w:autoSpaceDN w:val="0"/>
        <w:adjustRightInd w:val="0"/>
        <w:spacing w:after="0" w:line="240" w:lineRule="auto"/>
        <w:ind w:firstLine="720"/>
        <w:jc w:val="both"/>
        <w:rPr>
          <w:rFonts w:ascii="Times New Roman" w:hAnsi="Times New Roman"/>
          <w:b/>
          <w:lang/>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C22DD">
        <w:rPr>
          <w:rFonts w:ascii="Times New Roman" w:hAnsi="Times New Roman"/>
        </w:rPr>
        <w:t xml:space="preserve">5) </w:t>
      </w:r>
      <w:r w:rsidR="006C22DD">
        <w:rPr>
          <w:rFonts w:ascii="Times New Roman" w:hAnsi="Times New Roman"/>
          <w:b/>
        </w:rPr>
        <w:t>Додатни услови за понуђача прописани чланом 76</w:t>
      </w:r>
      <w:r w:rsidR="000F5D3B">
        <w:rPr>
          <w:rFonts w:ascii="Times New Roman" w:hAnsi="Times New Roman"/>
          <w:b/>
          <w:lang/>
        </w:rPr>
        <w:t>.</w:t>
      </w:r>
      <w:r w:rsidR="006C22DD">
        <w:rPr>
          <w:rFonts w:ascii="Times New Roman" w:hAnsi="Times New Roman"/>
          <w:b/>
        </w:rPr>
        <w:t xml:space="preserve"> ЗЈН и то:</w:t>
      </w:r>
    </w:p>
    <w:p w:rsidR="003D1911" w:rsidRPr="003D1911" w:rsidRDefault="003D1911" w:rsidP="003D1911">
      <w:pPr>
        <w:pStyle w:val="Bodytext21"/>
        <w:shd w:val="clear" w:color="auto" w:fill="auto"/>
        <w:spacing w:line="264" w:lineRule="exact"/>
        <w:ind w:firstLine="0"/>
        <w:rPr>
          <w:sz w:val="22"/>
        </w:rPr>
      </w:pPr>
      <w:r w:rsidRPr="003D1911">
        <w:rPr>
          <w:sz w:val="22"/>
        </w:rPr>
        <w:t xml:space="preserve">          </w:t>
      </w:r>
      <w:r>
        <w:rPr>
          <w:sz w:val="22"/>
          <w:lang/>
        </w:rPr>
        <w:t xml:space="preserve">1) </w:t>
      </w:r>
      <w:r w:rsidRPr="003D1911">
        <w:rPr>
          <w:sz w:val="22"/>
        </w:rPr>
        <w:t xml:space="preserve">Да има искуства у </w:t>
      </w:r>
      <w:r>
        <w:rPr>
          <w:sz w:val="22"/>
          <w:lang/>
        </w:rPr>
        <w:t>реализацији предметне јавне набавке</w:t>
      </w:r>
      <w:r w:rsidRPr="003D1911">
        <w:rPr>
          <w:sz w:val="22"/>
        </w:rPr>
        <w:t xml:space="preserve"> односно да је </w:t>
      </w:r>
      <w:r w:rsidRPr="003D1911">
        <w:rPr>
          <w:b/>
          <w:sz w:val="22"/>
          <w:u w:val="single"/>
        </w:rPr>
        <w:t>за период од годину дана до дана</w:t>
      </w:r>
      <w:r w:rsidRPr="003D1911">
        <w:rPr>
          <w:sz w:val="22"/>
        </w:rPr>
        <w:t xml:space="preserve"> објављивања позвива </w:t>
      </w:r>
      <w:r>
        <w:rPr>
          <w:sz w:val="22"/>
          <w:lang/>
        </w:rPr>
        <w:t xml:space="preserve">реализовао исте, </w:t>
      </w:r>
      <w:r w:rsidRPr="003D1911">
        <w:rPr>
          <w:sz w:val="22"/>
        </w:rPr>
        <w:t xml:space="preserve"> у минималној </w:t>
      </w:r>
      <w:r w:rsidRPr="0087317F">
        <w:rPr>
          <w:sz w:val="22"/>
        </w:rPr>
        <w:t xml:space="preserve">вредности од </w:t>
      </w:r>
      <w:r w:rsidR="000B621B" w:rsidRPr="0087317F">
        <w:rPr>
          <w:sz w:val="22"/>
          <w:lang/>
        </w:rPr>
        <w:t>5</w:t>
      </w:r>
      <w:r w:rsidRPr="0087317F">
        <w:rPr>
          <w:sz w:val="22"/>
        </w:rPr>
        <w:t>00.000</w:t>
      </w:r>
      <w:r w:rsidRPr="003D1911">
        <w:rPr>
          <w:sz w:val="22"/>
        </w:rPr>
        <w:t xml:space="preserve"> динара без ПДВ-а. </w:t>
      </w:r>
    </w:p>
    <w:p w:rsidR="003D1911" w:rsidRPr="003D1911" w:rsidRDefault="003D1911" w:rsidP="003D1911">
      <w:pPr>
        <w:pStyle w:val="Bodytext21"/>
        <w:shd w:val="clear" w:color="auto" w:fill="auto"/>
        <w:spacing w:line="264" w:lineRule="exact"/>
        <w:ind w:firstLine="360"/>
        <w:rPr>
          <w:sz w:val="24"/>
          <w:lang/>
        </w:rPr>
      </w:pPr>
      <w:r w:rsidRPr="003D1911">
        <w:rPr>
          <w:sz w:val="22"/>
        </w:rPr>
        <w:t xml:space="preserve"> </w:t>
      </w:r>
      <w:r>
        <w:rPr>
          <w:sz w:val="22"/>
          <w:lang/>
        </w:rPr>
        <w:tab/>
      </w:r>
      <w:r>
        <w:rPr>
          <w:sz w:val="22"/>
          <w:lang/>
        </w:rPr>
        <w:tab/>
      </w:r>
      <w:r>
        <w:rPr>
          <w:sz w:val="22"/>
          <w:lang/>
        </w:rPr>
        <w:tab/>
      </w:r>
      <w:r>
        <w:rPr>
          <w:sz w:val="22"/>
          <w:lang/>
        </w:rPr>
        <w:tab/>
      </w:r>
      <w:r>
        <w:rPr>
          <w:sz w:val="22"/>
          <w:lang/>
        </w:rPr>
        <w:tab/>
      </w:r>
      <w:r w:rsidRPr="003D1911">
        <w:rPr>
          <w:sz w:val="22"/>
        </w:rPr>
        <w:t xml:space="preserve"> </w:t>
      </w:r>
      <w:r w:rsidRPr="003D1911">
        <w:rPr>
          <w:b/>
          <w:sz w:val="22"/>
          <w:lang/>
        </w:rPr>
        <w:t>Доказ</w:t>
      </w:r>
      <w:r>
        <w:rPr>
          <w:sz w:val="22"/>
          <w:lang/>
        </w:rPr>
        <w:t>:</w:t>
      </w:r>
      <w:r w:rsidRPr="003D1911">
        <w:rPr>
          <w:sz w:val="22"/>
        </w:rPr>
        <w:t xml:space="preserve"> Испуњеност додатног услова понуђач доказује подношењем копије уговора </w:t>
      </w:r>
      <w:r>
        <w:rPr>
          <w:sz w:val="22"/>
          <w:lang/>
        </w:rPr>
        <w:t>или</w:t>
      </w:r>
      <w:r w:rsidRPr="003D1911">
        <w:rPr>
          <w:sz w:val="22"/>
        </w:rPr>
        <w:t xml:space="preserve"> </w:t>
      </w:r>
      <w:r>
        <w:rPr>
          <w:sz w:val="22"/>
          <w:lang/>
        </w:rPr>
        <w:t>копије рачуна</w:t>
      </w:r>
      <w:r w:rsidRPr="003D1911">
        <w:rPr>
          <w:sz w:val="22"/>
        </w:rPr>
        <w:t xml:space="preserve"> за </w:t>
      </w:r>
      <w:r>
        <w:rPr>
          <w:sz w:val="22"/>
          <w:lang/>
        </w:rPr>
        <w:t>реализоване</w:t>
      </w:r>
      <w:r w:rsidRPr="003D1911">
        <w:rPr>
          <w:sz w:val="22"/>
        </w:rPr>
        <w:t xml:space="preserve"> исте </w:t>
      </w:r>
      <w:r>
        <w:rPr>
          <w:sz w:val="22"/>
          <w:lang/>
        </w:rPr>
        <w:t>набавке</w:t>
      </w:r>
      <w:r w:rsidRPr="003D1911">
        <w:rPr>
          <w:sz w:val="22"/>
        </w:rPr>
        <w:t xml:space="preserve"> за </w:t>
      </w:r>
      <w:r w:rsidRPr="003D1911">
        <w:rPr>
          <w:b/>
          <w:sz w:val="22"/>
          <w:u w:val="single"/>
        </w:rPr>
        <w:t>период од годину дана до дана објављивања позива</w:t>
      </w:r>
      <w:r>
        <w:rPr>
          <w:sz w:val="22"/>
          <w:lang/>
        </w:rPr>
        <w:t>.</w:t>
      </w:r>
    </w:p>
    <w:p w:rsidR="003D1911" w:rsidRPr="003D1911" w:rsidRDefault="003D1911" w:rsidP="000B0A9C">
      <w:pPr>
        <w:autoSpaceDE w:val="0"/>
        <w:autoSpaceDN w:val="0"/>
        <w:adjustRightInd w:val="0"/>
        <w:spacing w:after="0" w:line="240" w:lineRule="auto"/>
        <w:ind w:firstLine="720"/>
        <w:jc w:val="both"/>
        <w:rPr>
          <w:rFonts w:ascii="Times New Roman" w:hAnsi="Times New Roman"/>
          <w:b/>
          <w:lang/>
        </w:rPr>
      </w:pPr>
    </w:p>
    <w:p w:rsidR="00DD4E18" w:rsidRDefault="00882F5F" w:rsidP="000B0A9C">
      <w:pPr>
        <w:spacing w:after="0" w:line="240" w:lineRule="auto"/>
        <w:ind w:firstLine="720"/>
        <w:jc w:val="both"/>
        <w:rPr>
          <w:rFonts w:ascii="Times New Roman" w:hAnsi="Times New Roman"/>
        </w:rPr>
      </w:pPr>
      <w:r>
        <w:rPr>
          <w:rFonts w:ascii="Times New Roman" w:hAnsi="Times New Roman"/>
          <w:lang w:val="ru-RU"/>
        </w:rPr>
        <w:t>6</w:t>
      </w:r>
      <w:r w:rsidR="00D736D3" w:rsidRPr="001C2E67">
        <w:rPr>
          <w:rFonts w:ascii="Times New Roman" w:hAnsi="Times New Roman"/>
        </w:rPr>
        <w:t>)</w:t>
      </w:r>
      <w:r w:rsidR="00D736D3" w:rsidRPr="001C2E67">
        <w:rPr>
          <w:rFonts w:ascii="Times New Roman" w:hAnsi="Times New Roman"/>
        </w:rPr>
        <w:tab/>
      </w:r>
      <w:r>
        <w:rPr>
          <w:rFonts w:ascii="Times New Roman" w:hAnsi="Times New Roman"/>
        </w:rPr>
        <w:t xml:space="preserve"> </w:t>
      </w:r>
      <w:r w:rsidR="00566C8F" w:rsidRPr="007004E5">
        <w:rPr>
          <w:rFonts w:ascii="Times New Roman" w:hAnsi="Times New Roman"/>
          <w:b/>
        </w:rPr>
        <w:t>Укупна цена</w:t>
      </w:r>
      <w:r w:rsidR="00566C8F" w:rsidRPr="001C2E67">
        <w:rPr>
          <w:rFonts w:ascii="Times New Roman" w:hAnsi="Times New Roman"/>
        </w:rPr>
        <w:t xml:space="preserve">, </w:t>
      </w:r>
      <w:r w:rsidR="0087317F" w:rsidRPr="0087317F">
        <w:rPr>
          <w:rFonts w:ascii="Times New Roman" w:hAnsi="Times New Roman"/>
          <w:b/>
          <w:lang/>
        </w:rPr>
        <w:t>гарантни рок,</w:t>
      </w:r>
      <w:r w:rsidR="0087317F">
        <w:rPr>
          <w:rFonts w:ascii="Times New Roman" w:hAnsi="Times New Roman"/>
          <w:lang/>
        </w:rPr>
        <w:t xml:space="preserve"> </w:t>
      </w:r>
      <w:r w:rsidR="004D18DE" w:rsidRPr="00795F64">
        <w:rPr>
          <w:rFonts w:ascii="Times New Roman" w:hAnsi="Times New Roman"/>
          <w:b/>
        </w:rPr>
        <w:t xml:space="preserve">рок </w:t>
      </w:r>
      <w:r w:rsidR="00791C17">
        <w:rPr>
          <w:rFonts w:ascii="Times New Roman" w:hAnsi="Times New Roman"/>
          <w:b/>
        </w:rPr>
        <w:t>извршења</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0B0A9C">
      <w:pPr>
        <w:spacing w:after="0" w:line="240" w:lineRule="auto"/>
        <w:ind w:firstLine="720"/>
        <w:jc w:val="both"/>
        <w:rPr>
          <w:rFonts w:ascii="Times New Roman" w:hAnsi="Times New Roman"/>
        </w:rPr>
      </w:pPr>
    </w:p>
    <w:p w:rsidR="00615FE8" w:rsidRDefault="00DD4E18" w:rsidP="000B0A9C">
      <w:pPr>
        <w:spacing w:after="0" w:line="240" w:lineRule="auto"/>
        <w:ind w:firstLine="720"/>
        <w:jc w:val="both"/>
        <w:rPr>
          <w:rFonts w:ascii="Times New Roman" w:hAnsi="Times New Roman"/>
        </w:rPr>
      </w:pPr>
      <w:r w:rsidRPr="001C2E67">
        <w:rPr>
          <w:rFonts w:ascii="Times New Roman" w:hAnsi="Times New Roman"/>
        </w:rPr>
        <w:t>-</w:t>
      </w:r>
      <w:r w:rsidRPr="001C2E67">
        <w:rPr>
          <w:rFonts w:ascii="Times New Roman" w:hAnsi="Times New Roman"/>
        </w:rPr>
        <w:tab/>
      </w:r>
      <w:r w:rsidR="00F70654" w:rsidRPr="00683443">
        <w:rPr>
          <w:rFonts w:ascii="Times New Roman" w:hAnsi="Times New Roman"/>
        </w:rPr>
        <w:t xml:space="preserve">Плаћање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w:t>
      </w:r>
      <w:r w:rsidRPr="00E01236">
        <w:rPr>
          <w:rFonts w:ascii="Times New Roman" w:hAnsi="Times New Roman"/>
        </w:rPr>
        <w:t>року од</w:t>
      </w:r>
      <w:r w:rsidR="001D2AB2" w:rsidRPr="00E01236">
        <w:rPr>
          <w:rFonts w:ascii="Times New Roman" w:hAnsi="Times New Roman"/>
        </w:rPr>
        <w:t xml:space="preserve"> </w:t>
      </w:r>
      <w:r w:rsidR="00E01236" w:rsidRPr="00E01236">
        <w:rPr>
          <w:rFonts w:ascii="Times New Roman" w:hAnsi="Times New Roman"/>
          <w:b/>
          <w:bCs/>
          <w:lang w:val="en-US"/>
        </w:rPr>
        <w:t>30</w:t>
      </w:r>
      <w:r w:rsidRPr="00E01236">
        <w:rPr>
          <w:rFonts w:ascii="Times New Roman" w:hAnsi="Times New Roman"/>
          <w:b/>
          <w:bCs/>
        </w:rPr>
        <w:t xml:space="preserve"> (</w:t>
      </w:r>
      <w:r w:rsidR="00E01236" w:rsidRPr="00E01236">
        <w:rPr>
          <w:rFonts w:ascii="Times New Roman" w:hAnsi="Times New Roman"/>
          <w:b/>
          <w:bCs/>
        </w:rPr>
        <w:t>тридесет</w:t>
      </w:r>
      <w:r w:rsidRPr="00E01236">
        <w:rPr>
          <w:rFonts w:ascii="Times New Roman" w:hAnsi="Times New Roman"/>
          <w:b/>
          <w:bCs/>
        </w:rPr>
        <w:t>)</w:t>
      </w:r>
      <w:r w:rsidR="001D2AB2" w:rsidRPr="00E01236">
        <w:rPr>
          <w:rFonts w:ascii="Times New Roman" w:hAnsi="Times New Roman"/>
          <w:b/>
          <w:bCs/>
        </w:rPr>
        <w:t xml:space="preserve"> </w:t>
      </w:r>
      <w:r w:rsidRPr="00E01236">
        <w:rPr>
          <w:rFonts w:ascii="Times New Roman" w:hAnsi="Times New Roman"/>
          <w:b/>
          <w:bCs/>
        </w:rPr>
        <w:t>дана</w:t>
      </w:r>
      <w:r w:rsidRPr="00E01236">
        <w:rPr>
          <w:rFonts w:ascii="Times New Roman" w:hAnsi="Times New Roman"/>
        </w:rPr>
        <w:t xml:space="preserve"> од </w:t>
      </w:r>
      <w:r w:rsidR="00F943E8" w:rsidRPr="00E01236">
        <w:rPr>
          <w:rFonts w:ascii="Times New Roman" w:hAnsi="Times New Roman"/>
          <w:lang w:val="ru-RU"/>
        </w:rPr>
        <w:t>испоруке добара</w:t>
      </w:r>
      <w:r w:rsidR="00B104E3" w:rsidRPr="00E01236">
        <w:rPr>
          <w:rFonts w:ascii="Times New Roman" w:hAnsi="Times New Roman"/>
        </w:rPr>
        <w:t xml:space="preserve"> и </w:t>
      </w:r>
      <w:r w:rsidR="00B104E3" w:rsidRPr="00E01236">
        <w:rPr>
          <w:rFonts w:ascii="Times New Roman" w:hAnsi="Times New Roman"/>
          <w:lang w:val="ru-RU"/>
        </w:rPr>
        <w:t>испостављања фактуре продавца са тачно наведеним</w:t>
      </w:r>
      <w:r w:rsidR="00B104E3" w:rsidRPr="002464D0">
        <w:rPr>
          <w:rFonts w:ascii="Times New Roman" w:hAnsi="Times New Roman"/>
          <w:lang w:val="ru-RU"/>
        </w:rPr>
        <w:t xml:space="preserve">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D76A9B" w:rsidRPr="00D76A9B" w:rsidRDefault="00D76A9B" w:rsidP="000B0A9C">
      <w:pPr>
        <w:spacing w:after="0" w:line="240" w:lineRule="auto"/>
        <w:ind w:firstLine="720"/>
        <w:jc w:val="both"/>
        <w:rPr>
          <w:rFonts w:ascii="Times New Roman" w:hAnsi="Times New Roman"/>
        </w:rPr>
      </w:pPr>
    </w:p>
    <w:p w:rsidR="00D76A9B" w:rsidRPr="00324A27" w:rsidRDefault="00D76A9B" w:rsidP="00D76A9B">
      <w:pPr>
        <w:ind w:firstLine="720"/>
        <w:jc w:val="both"/>
        <w:rPr>
          <w:rFonts w:ascii="Times New Roman" w:hAnsi="Times New Roman"/>
          <w:bCs/>
        </w:rPr>
      </w:pPr>
      <w:r w:rsidRPr="007E7ECA">
        <w:rPr>
          <w:rFonts w:ascii="Times New Roman" w:hAnsi="Times New Roman"/>
        </w:rPr>
        <w:t>- Наручилац може да, уколико то</w:t>
      </w:r>
      <w:r>
        <w:rPr>
          <w:rFonts w:ascii="Times New Roman" w:hAnsi="Times New Roman"/>
        </w:rPr>
        <w:t xml:space="preserve"> изабрани</w:t>
      </w:r>
      <w:r w:rsidRPr="007E7ECA">
        <w:rPr>
          <w:rFonts w:ascii="Times New Roman" w:hAnsi="Times New Roman"/>
        </w:rPr>
        <w:t xml:space="preserve"> понуђач изричито захтева</w:t>
      </w:r>
      <w:r>
        <w:rPr>
          <w:rFonts w:ascii="Times New Roman" w:hAnsi="Times New Roman"/>
        </w:rPr>
        <w:t xml:space="preserve"> у складу са насталим околностима</w:t>
      </w:r>
      <w:r w:rsidRPr="007E7ECA">
        <w:rPr>
          <w:rFonts w:ascii="Times New Roman" w:hAnsi="Times New Roman"/>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Pr="007E7ECA">
        <w:rPr>
          <w:rFonts w:ascii="Times New Roman" w:hAnsi="Times New Roman"/>
          <w:b/>
        </w:rPr>
        <w:t>регистровану</w:t>
      </w:r>
      <w:r w:rsidRPr="007E7ECA">
        <w:rPr>
          <w:rFonts w:ascii="Times New Roman" w:hAnsi="Times New Roman"/>
        </w:rPr>
        <w:t xml:space="preserve"> </w:t>
      </w:r>
      <w:r w:rsidRPr="007E7ECA">
        <w:rPr>
          <w:rFonts w:ascii="Times New Roman" w:hAnsi="Times New Roman"/>
          <w:b/>
          <w:bCs/>
        </w:rPr>
        <w:t xml:space="preserve">сопствену меницу по виђењу у вредности авансне уплате. </w:t>
      </w:r>
      <w:r w:rsidR="002753EB">
        <w:rPr>
          <w:rFonts w:ascii="Times New Roman" w:hAnsi="Times New Roman"/>
          <w:b/>
          <w:bCs/>
        </w:rPr>
        <w:t xml:space="preserve"> </w:t>
      </w:r>
      <w:r w:rsidRPr="007E7ECA">
        <w:rPr>
          <w:rFonts w:ascii="Times New Roman" w:hAnsi="Times New Roman"/>
          <w:b/>
          <w:bCs/>
          <w:u w:val="single"/>
        </w:rPr>
        <w:t>Изабрани понуђач је у обавези да регистровану сопствену меницу достави пре уплате аванса.</w:t>
      </w:r>
    </w:p>
    <w:p w:rsidR="0090006F" w:rsidRDefault="0090006F" w:rsidP="000B0A9C">
      <w:pPr>
        <w:spacing w:after="0" w:line="240" w:lineRule="auto"/>
        <w:ind w:firstLine="720"/>
        <w:jc w:val="both"/>
        <w:rPr>
          <w:rFonts w:ascii="Times New Roman" w:hAnsi="Times New Roman"/>
          <w:bCs/>
        </w:rPr>
      </w:pPr>
      <w:r w:rsidRPr="00D14A0D">
        <w:rPr>
          <w:rFonts w:ascii="Times New Roman" w:hAnsi="Times New Roman"/>
          <w:b/>
          <w:bCs/>
        </w:rPr>
        <w:lastRenderedPageBreak/>
        <w:t>- Цена</w:t>
      </w:r>
      <w:r w:rsidRPr="00D14A0D">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791C17" w:rsidRPr="00791C17" w:rsidRDefault="00791C17" w:rsidP="000B0A9C">
      <w:pPr>
        <w:spacing w:after="0" w:line="240" w:lineRule="auto"/>
        <w:ind w:firstLine="720"/>
        <w:jc w:val="both"/>
        <w:rPr>
          <w:rFonts w:ascii="Times New Roman" w:hAnsi="Times New Roman"/>
          <w:bCs/>
        </w:rPr>
      </w:pPr>
    </w:p>
    <w:p w:rsidR="000E4128" w:rsidRDefault="00A275C0" w:rsidP="000B0A9C">
      <w:pPr>
        <w:shd w:val="clear" w:color="auto" w:fill="FFFFFF"/>
        <w:spacing w:after="0" w:line="240" w:lineRule="auto"/>
        <w:ind w:firstLine="720"/>
        <w:jc w:val="both"/>
        <w:rPr>
          <w:rFonts w:ascii="Times New Roman" w:hAnsi="Times New Roman"/>
          <w:color w:val="000000"/>
        </w:rPr>
      </w:pPr>
      <w:r w:rsidRPr="002464D0">
        <w:rPr>
          <w:rFonts w:ascii="Times New Roman" w:hAnsi="Times New Roman"/>
          <w:color w:val="000000"/>
        </w:rPr>
        <w:t xml:space="preserve">- </w:t>
      </w:r>
      <w:r w:rsidR="003E0CB1" w:rsidRPr="002464D0">
        <w:rPr>
          <w:rFonts w:ascii="Times New Roman" w:hAnsi="Times New Roman"/>
          <w:color w:val="000000"/>
        </w:rPr>
        <w:t>Ако</w:t>
      </w:r>
      <w:r w:rsidR="003E0CB1" w:rsidRPr="00A275C0">
        <w:rPr>
          <w:rFonts w:ascii="Times New Roman" w:hAnsi="Times New Roman"/>
          <w:color w:val="000000"/>
        </w:rPr>
        <w:t> </w:t>
      </w:r>
      <w:r w:rsidR="003E0CB1" w:rsidRPr="002464D0">
        <w:rPr>
          <w:rFonts w:ascii="Times New Roman" w:hAnsi="Times New Roman"/>
          <w:color w:val="000000"/>
        </w:rPr>
        <w:t>наручилац</w:t>
      </w:r>
      <w:r w:rsidR="003E0CB1" w:rsidRPr="00A275C0">
        <w:rPr>
          <w:rFonts w:ascii="Times New Roman" w:hAnsi="Times New Roman"/>
          <w:color w:val="000000"/>
        </w:rPr>
        <w:t> </w:t>
      </w:r>
      <w:r w:rsidR="003E0CB1" w:rsidRPr="002464D0">
        <w:rPr>
          <w:rFonts w:ascii="Times New Roman" w:hAnsi="Times New Roman"/>
          <w:color w:val="000000"/>
        </w:rPr>
        <w:t>оцени</w:t>
      </w:r>
      <w:r w:rsidR="003E0CB1" w:rsidRPr="00A275C0">
        <w:rPr>
          <w:rFonts w:ascii="Times New Roman" w:hAnsi="Times New Roman"/>
          <w:color w:val="000000"/>
        </w:rPr>
        <w:t> </w:t>
      </w:r>
      <w:r w:rsidR="003E0CB1" w:rsidRPr="002464D0">
        <w:rPr>
          <w:rFonts w:ascii="Times New Roman" w:hAnsi="Times New Roman"/>
          <w:color w:val="000000"/>
        </w:rPr>
        <w:t>да</w:t>
      </w:r>
      <w:r w:rsidR="003E0CB1" w:rsidRPr="00A275C0">
        <w:rPr>
          <w:rFonts w:ascii="Times New Roman" w:hAnsi="Times New Roman"/>
          <w:color w:val="000000"/>
        </w:rPr>
        <w:t> </w:t>
      </w:r>
      <w:r w:rsidR="003E0CB1" w:rsidRPr="002464D0">
        <w:rPr>
          <w:rFonts w:ascii="Times New Roman" w:hAnsi="Times New Roman"/>
          <w:color w:val="000000"/>
        </w:rPr>
        <w:t>понуда</w:t>
      </w:r>
      <w:r w:rsidR="003E0CB1" w:rsidRPr="00A275C0">
        <w:rPr>
          <w:rFonts w:ascii="Times New Roman" w:hAnsi="Times New Roman"/>
          <w:color w:val="000000"/>
        </w:rPr>
        <w:t> </w:t>
      </w:r>
      <w:r w:rsidR="003E0CB1" w:rsidRPr="002464D0">
        <w:rPr>
          <w:rFonts w:ascii="Times New Roman" w:hAnsi="Times New Roman"/>
          <w:color w:val="000000"/>
        </w:rPr>
        <w:t>садржи</w:t>
      </w:r>
      <w:r w:rsidR="003E0CB1" w:rsidRPr="00A275C0">
        <w:rPr>
          <w:rFonts w:ascii="Times New Roman" w:hAnsi="Times New Roman"/>
          <w:color w:val="000000"/>
        </w:rPr>
        <w:t> </w:t>
      </w:r>
      <w:r w:rsidR="003E0CB1" w:rsidRPr="002464D0">
        <w:rPr>
          <w:rFonts w:ascii="Times New Roman" w:hAnsi="Times New Roman"/>
          <w:color w:val="000000"/>
        </w:rPr>
        <w:t>неуобичајено</w:t>
      </w:r>
      <w:r w:rsidR="003E0CB1" w:rsidRPr="00A275C0">
        <w:rPr>
          <w:rFonts w:ascii="Times New Roman" w:hAnsi="Times New Roman"/>
          <w:color w:val="000000"/>
        </w:rPr>
        <w:t> </w:t>
      </w:r>
      <w:r w:rsidR="003E0CB1" w:rsidRPr="002464D0">
        <w:rPr>
          <w:rFonts w:ascii="Times New Roman" w:hAnsi="Times New Roman"/>
          <w:color w:val="000000"/>
        </w:rPr>
        <w:t>ниску</w:t>
      </w:r>
      <w:r w:rsidR="001D2AB2">
        <w:rPr>
          <w:rFonts w:ascii="Times New Roman" w:hAnsi="Times New Roman"/>
          <w:color w:val="000000"/>
        </w:rPr>
        <w:t xml:space="preserve"> </w:t>
      </w:r>
      <w:r w:rsidR="00785065" w:rsidRPr="00A275C0">
        <w:rPr>
          <w:rFonts w:ascii="Times New Roman" w:hAnsi="Times New Roman"/>
          <w:color w:val="000000"/>
        </w:rPr>
        <w:t>цену</w:t>
      </w:r>
      <w:r w:rsidR="00C86498" w:rsidRPr="00A275C0">
        <w:rPr>
          <w:rFonts w:ascii="Times New Roman" w:hAnsi="Times New Roman"/>
          <w:color w:val="000000"/>
        </w:rPr>
        <w:t xml:space="preserve"> захтеваће од понуђача </w:t>
      </w:r>
      <w:r w:rsidR="003E0CB1" w:rsidRPr="00A275C0">
        <w:rPr>
          <w:rFonts w:ascii="Times New Roman" w:hAnsi="Times New Roman"/>
          <w:color w:val="000000"/>
        </w:rPr>
        <w:t>детаљно образложење свих њених саставних делова које сматр</w:t>
      </w:r>
      <w:r w:rsidR="00BF2906" w:rsidRPr="00A275C0">
        <w:rPr>
          <w:rFonts w:ascii="Times New Roman" w:hAnsi="Times New Roman"/>
          <w:color w:val="000000"/>
        </w:rPr>
        <w:t xml:space="preserve">а меродавним, а нарочито наводе </w:t>
      </w:r>
      <w:r w:rsidR="003E0CB1" w:rsidRPr="00A275C0">
        <w:rPr>
          <w:rFonts w:ascii="Times New Roman" w:hAnsi="Times New Roman"/>
          <w:color w:val="000000"/>
        </w:rPr>
        <w:t>у погледу </w:t>
      </w:r>
      <w:r w:rsidR="003E0CB1" w:rsidRPr="002464D0">
        <w:rPr>
          <w:rFonts w:ascii="Times New Roman" w:hAnsi="Times New Roman"/>
          <w:color w:val="000000"/>
        </w:rPr>
        <w:t>изузетно повољних</w:t>
      </w:r>
      <w:r w:rsidR="003E0CB1" w:rsidRPr="00A275C0">
        <w:rPr>
          <w:rFonts w:ascii="Times New Roman" w:hAnsi="Times New Roman"/>
          <w:color w:val="000000"/>
        </w:rPr>
        <w:t> </w:t>
      </w:r>
      <w:r w:rsidR="003E0CB1" w:rsidRPr="002464D0">
        <w:rPr>
          <w:rFonts w:ascii="Times New Roman" w:hAnsi="Times New Roman"/>
          <w:color w:val="000000"/>
        </w:rPr>
        <w:t>услова</w:t>
      </w:r>
      <w:r w:rsidR="003E0CB1"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791C17" w:rsidRPr="00791C17" w:rsidRDefault="00791C17" w:rsidP="000B0A9C">
      <w:pPr>
        <w:shd w:val="clear" w:color="auto" w:fill="FFFFFF"/>
        <w:spacing w:after="0" w:line="240" w:lineRule="auto"/>
        <w:ind w:firstLine="720"/>
        <w:jc w:val="both"/>
        <w:rPr>
          <w:rFonts w:ascii="Times New Roman" w:hAnsi="Times New Roman"/>
          <w:color w:val="000000"/>
        </w:rPr>
      </w:pPr>
    </w:p>
    <w:p w:rsidR="00E7134B" w:rsidRDefault="001E68C4" w:rsidP="000B0A9C">
      <w:pPr>
        <w:pStyle w:val="BodyText"/>
        <w:spacing w:after="0" w:line="240" w:lineRule="auto"/>
        <w:ind w:firstLine="720"/>
        <w:jc w:val="both"/>
        <w:rPr>
          <w:rFonts w:ascii="Times New Roman" w:hAnsi="Times New Roman"/>
          <w:b/>
          <w:bCs/>
          <w:lang/>
        </w:rPr>
      </w:pPr>
      <w:r w:rsidRPr="002464D0">
        <w:rPr>
          <w:rFonts w:ascii="Times New Roman" w:hAnsi="Times New Roman"/>
        </w:rPr>
        <w:t>-</w:t>
      </w:r>
      <w:r w:rsidRPr="002464D0">
        <w:rPr>
          <w:rFonts w:ascii="Times New Roman" w:hAnsi="Times New Roman"/>
        </w:rPr>
        <w:tab/>
      </w:r>
      <w:r w:rsidRPr="00154A62">
        <w:rPr>
          <w:rFonts w:ascii="Times New Roman" w:hAnsi="Times New Roman"/>
          <w:b/>
        </w:rPr>
        <w:t xml:space="preserve">Рок </w:t>
      </w:r>
      <w:r w:rsidR="005106B7">
        <w:rPr>
          <w:rFonts w:ascii="Times New Roman" w:hAnsi="Times New Roman"/>
          <w:b/>
        </w:rPr>
        <w:t>извршења предметне набавке</w:t>
      </w:r>
      <w:r w:rsidR="00790166" w:rsidRPr="002464D0">
        <w:rPr>
          <w:rFonts w:ascii="Times New Roman" w:hAnsi="Times New Roman"/>
        </w:rPr>
        <w:t xml:space="preserve"> </w:t>
      </w:r>
      <w:r w:rsidRPr="002464D0">
        <w:rPr>
          <w:rFonts w:ascii="Times New Roman" w:hAnsi="Times New Roman"/>
        </w:rPr>
        <w:t xml:space="preserve">не </w:t>
      </w:r>
      <w:r w:rsidRPr="007814D6">
        <w:rPr>
          <w:rFonts w:ascii="Times New Roman" w:hAnsi="Times New Roman"/>
        </w:rPr>
        <w:t xml:space="preserve">може бити дужи од </w:t>
      </w:r>
      <w:r w:rsidR="005106B7" w:rsidRPr="005106B7">
        <w:rPr>
          <w:rFonts w:ascii="Times New Roman" w:hAnsi="Times New Roman"/>
        </w:rPr>
        <w:t>3</w:t>
      </w:r>
      <w:r w:rsidR="001B6F80" w:rsidRPr="005106B7">
        <w:rPr>
          <w:rFonts w:ascii="Times New Roman" w:hAnsi="Times New Roman"/>
        </w:rPr>
        <w:t>0</w:t>
      </w:r>
      <w:r w:rsidRPr="005106B7">
        <w:rPr>
          <w:rFonts w:ascii="Times New Roman" w:hAnsi="Times New Roman"/>
        </w:rPr>
        <w:t xml:space="preserve"> (</w:t>
      </w:r>
      <w:r w:rsidR="005106B7" w:rsidRPr="005106B7">
        <w:rPr>
          <w:rFonts w:ascii="Times New Roman" w:hAnsi="Times New Roman"/>
        </w:rPr>
        <w:t>тридесет</w:t>
      </w:r>
      <w:r w:rsidRPr="005106B7">
        <w:rPr>
          <w:rFonts w:ascii="Times New Roman" w:hAnsi="Times New Roman"/>
        </w:rPr>
        <w:t>) дана од</w:t>
      </w:r>
      <w:r w:rsidRPr="007814D6">
        <w:rPr>
          <w:rFonts w:ascii="Times New Roman" w:hAnsi="Times New Roman"/>
        </w:rPr>
        <w:t xml:space="preserve"> дана</w:t>
      </w:r>
      <w:r w:rsidRPr="000C44F6">
        <w:rPr>
          <w:rFonts w:ascii="Times New Roman" w:hAnsi="Times New Roman"/>
        </w:rPr>
        <w:t xml:space="preserve"> подношења захтева наручиоца. </w:t>
      </w:r>
      <w:r w:rsidRPr="000C44F6">
        <w:rPr>
          <w:rFonts w:ascii="Times New Roman" w:hAnsi="Times New Roman"/>
          <w:b/>
          <w:bCs/>
        </w:rPr>
        <w:t xml:space="preserve">Уколико </w:t>
      </w:r>
      <w:r w:rsidR="00795F64" w:rsidRPr="000C44F6">
        <w:rPr>
          <w:rFonts w:ascii="Times New Roman" w:hAnsi="Times New Roman"/>
          <w:b/>
        </w:rPr>
        <w:t>понуђач у својој понуди наведе</w:t>
      </w:r>
      <w:r w:rsidRPr="000C44F6">
        <w:rPr>
          <w:rFonts w:ascii="Times New Roman" w:hAnsi="Times New Roman"/>
          <w:b/>
          <w:bCs/>
        </w:rPr>
        <w:t xml:space="preserve"> рок испоруке дужи од наведеног</w:t>
      </w:r>
      <w:r w:rsidR="001D2AB2" w:rsidRPr="000C44F6">
        <w:rPr>
          <w:rFonts w:ascii="Times New Roman" w:hAnsi="Times New Roman"/>
          <w:b/>
          <w:bCs/>
        </w:rPr>
        <w:t>,</w:t>
      </w:r>
      <w:r w:rsidRPr="000C44F6">
        <w:rPr>
          <w:rFonts w:ascii="Times New Roman" w:hAnsi="Times New Roman"/>
          <w:b/>
          <w:bCs/>
        </w:rPr>
        <w:t xml:space="preserve"> понуда ће бити одбијена.</w:t>
      </w:r>
    </w:p>
    <w:p w:rsidR="003B6CBD" w:rsidRPr="003B6CBD" w:rsidRDefault="003B6CBD" w:rsidP="000B0A9C">
      <w:pPr>
        <w:pStyle w:val="BodyText"/>
        <w:spacing w:after="0" w:line="240" w:lineRule="auto"/>
        <w:ind w:firstLine="720"/>
        <w:jc w:val="both"/>
        <w:rPr>
          <w:rFonts w:ascii="Times New Roman" w:hAnsi="Times New Roman"/>
          <w:b/>
          <w:bCs/>
          <w:lang/>
        </w:rPr>
      </w:pPr>
    </w:p>
    <w:p w:rsidR="003B6CBD" w:rsidRPr="003B6CBD" w:rsidRDefault="003B6CBD" w:rsidP="000B0A9C">
      <w:pPr>
        <w:pStyle w:val="BodyText"/>
        <w:spacing w:after="0" w:line="240" w:lineRule="auto"/>
        <w:ind w:firstLine="720"/>
        <w:jc w:val="both"/>
        <w:rPr>
          <w:rFonts w:ascii="Times New Roman" w:hAnsi="Times New Roman"/>
          <w:b/>
          <w:bCs/>
          <w:lang/>
        </w:rPr>
      </w:pPr>
      <w:r>
        <w:rPr>
          <w:rFonts w:ascii="Times New Roman" w:hAnsi="Times New Roman"/>
          <w:b/>
          <w:bCs/>
          <w:lang/>
        </w:rPr>
        <w:t>-</w:t>
      </w:r>
      <w:r w:rsidRPr="000C44F6">
        <w:rPr>
          <w:rFonts w:ascii="Times New Roman" w:hAnsi="Times New Roman"/>
          <w:b/>
          <w:bCs/>
        </w:rPr>
        <w:t>Г</w:t>
      </w:r>
      <w:r w:rsidRPr="000C44F6">
        <w:rPr>
          <w:rFonts w:ascii="Times New Roman" w:hAnsi="Times New Roman"/>
          <w:b/>
        </w:rPr>
        <w:t xml:space="preserve">арантни </w:t>
      </w:r>
      <w:r w:rsidR="000F5D3B">
        <w:rPr>
          <w:rFonts w:ascii="Times New Roman" w:hAnsi="Times New Roman"/>
          <w:b/>
          <w:lang/>
        </w:rPr>
        <w:t>рок</w:t>
      </w:r>
      <w:r>
        <w:rPr>
          <w:rFonts w:ascii="Times New Roman" w:hAnsi="Times New Roman"/>
          <w:b/>
        </w:rPr>
        <w:t xml:space="preserve"> </w:t>
      </w:r>
      <w:r>
        <w:rPr>
          <w:rFonts w:ascii="Times New Roman" w:hAnsi="Times New Roman"/>
        </w:rPr>
        <w:t xml:space="preserve">не може бити </w:t>
      </w:r>
      <w:r w:rsidRPr="007814D6">
        <w:rPr>
          <w:rFonts w:ascii="Times New Roman" w:hAnsi="Times New Roman"/>
        </w:rPr>
        <w:t xml:space="preserve">краћи од 24 месеца. </w:t>
      </w:r>
      <w:r w:rsidRPr="007814D6">
        <w:rPr>
          <w:rFonts w:ascii="Times New Roman" w:hAnsi="Times New Roman"/>
          <w:b/>
          <w:bCs/>
        </w:rPr>
        <w:t xml:space="preserve">Уколико </w:t>
      </w:r>
      <w:r w:rsidRPr="007814D6">
        <w:rPr>
          <w:rFonts w:ascii="Times New Roman" w:hAnsi="Times New Roman"/>
          <w:b/>
        </w:rPr>
        <w:t>понуђач</w:t>
      </w:r>
      <w:r w:rsidRPr="000C44F6">
        <w:rPr>
          <w:rFonts w:ascii="Times New Roman" w:hAnsi="Times New Roman"/>
          <w:b/>
        </w:rPr>
        <w:t xml:space="preserve">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D76A9B" w:rsidRDefault="00D76A9B" w:rsidP="000B0A9C">
      <w:pPr>
        <w:spacing w:after="0" w:line="240" w:lineRule="auto"/>
        <w:ind w:firstLine="720"/>
        <w:jc w:val="both"/>
        <w:rPr>
          <w:rFonts w:ascii="Times New Roman" w:hAnsi="Times New Roman"/>
          <w:b/>
          <w:bCs/>
        </w:rPr>
      </w:pPr>
    </w:p>
    <w:p w:rsidR="00B00C40" w:rsidRDefault="004E5DDB" w:rsidP="000B0A9C">
      <w:pPr>
        <w:spacing w:after="0" w:line="240" w:lineRule="auto"/>
        <w:ind w:firstLine="72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1D2AB2">
      <w:pPr>
        <w:spacing w:after="0" w:line="240" w:lineRule="auto"/>
        <w:ind w:firstLine="288"/>
        <w:jc w:val="both"/>
        <w:rPr>
          <w:rFonts w:ascii="Times New Roman" w:hAnsi="Times New Roman"/>
        </w:rPr>
      </w:pPr>
    </w:p>
    <w:p w:rsidR="00A96C1C" w:rsidRPr="000B0A9C" w:rsidRDefault="00616F05" w:rsidP="000B0A9C">
      <w:pPr>
        <w:autoSpaceDE w:val="0"/>
        <w:autoSpaceDN w:val="0"/>
        <w:adjustRightInd w:val="0"/>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B0A9C">
        <w:rPr>
          <w:rFonts w:ascii="Times New Roman" w:hAnsi="Times New Roman"/>
        </w:rPr>
        <w:tab/>
      </w:r>
      <w:r w:rsidR="00AD1939" w:rsidRPr="000B0A9C">
        <w:rPr>
          <w:rFonts w:ascii="Times New Roman" w:hAnsi="Times New Roman"/>
        </w:rPr>
        <w:t>6</w:t>
      </w:r>
      <w:r w:rsidR="00F97968" w:rsidRPr="000B0A9C">
        <w:rPr>
          <w:rFonts w:ascii="Times New Roman" w:hAnsi="Times New Roman"/>
        </w:rPr>
        <w:t>)</w:t>
      </w:r>
      <w:r w:rsidR="00F97968" w:rsidRPr="000B0A9C">
        <w:rPr>
          <w:rFonts w:ascii="Times New Roman" w:hAnsi="Times New Roman"/>
        </w:rPr>
        <w:tab/>
      </w:r>
      <w:r w:rsidR="00F97968" w:rsidRPr="000B0A9C">
        <w:rPr>
          <w:rFonts w:ascii="Times New Roman" w:hAnsi="Times New Roman"/>
        </w:rPr>
        <w:tab/>
      </w:r>
      <w:r w:rsidR="008D6CB4" w:rsidRPr="000B0A9C">
        <w:rPr>
          <w:rFonts w:ascii="Times New Roman" w:hAnsi="Times New Roman"/>
        </w:rPr>
        <w:t>З</w:t>
      </w:r>
      <w:r w:rsidR="002C0140">
        <w:rPr>
          <w:rFonts w:ascii="Times New Roman" w:hAnsi="Times New Roman"/>
        </w:rPr>
        <w:t>аинтересовано лице може, у писа</w:t>
      </w:r>
      <w:r w:rsidR="008D6CB4" w:rsidRPr="000B0A9C">
        <w:rPr>
          <w:rFonts w:ascii="Times New Roman" w:hAnsi="Times New Roman"/>
        </w:rPr>
        <w:t xml:space="preserve">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0B0A9C">
        <w:rPr>
          <w:rFonts w:ascii="Times New Roman" w:hAnsi="Times New Roman"/>
        </w:rPr>
        <w:t xml:space="preserve">(5) </w:t>
      </w:r>
      <w:r w:rsidR="008D6CB4" w:rsidRPr="000B0A9C">
        <w:rPr>
          <w:rFonts w:ascii="Times New Roman" w:hAnsi="Times New Roman"/>
        </w:rPr>
        <w:t>пет дана пре истека рока за подношење понуда</w:t>
      </w:r>
      <w:r w:rsidR="00F10E1C" w:rsidRPr="000B0A9C">
        <w:rPr>
          <w:rFonts w:ascii="Times New Roman" w:hAnsi="Times New Roman"/>
        </w:rPr>
        <w:t>, са назнаком Захтев за додатним п</w:t>
      </w:r>
      <w:r w:rsidR="00002008" w:rsidRPr="000B0A9C">
        <w:rPr>
          <w:rFonts w:ascii="Times New Roman" w:hAnsi="Times New Roman"/>
        </w:rPr>
        <w:t>ојашњењем за јавну набавку МД-</w:t>
      </w:r>
      <w:r w:rsidR="00D76A9B">
        <w:rPr>
          <w:rFonts w:ascii="Times New Roman" w:hAnsi="Times New Roman"/>
        </w:rPr>
        <w:t>10</w:t>
      </w:r>
      <w:r w:rsidR="002C0140">
        <w:rPr>
          <w:rFonts w:ascii="Times New Roman" w:hAnsi="Times New Roman"/>
        </w:rPr>
        <w:t>/016</w:t>
      </w:r>
      <w:r w:rsidR="00A96C1C" w:rsidRPr="000B0A9C">
        <w:rPr>
          <w:rFonts w:ascii="Times New Roman" w:hAnsi="Times New Roman"/>
        </w:rPr>
        <w:t xml:space="preserve">. Природно-математички факултет ће у </w:t>
      </w:r>
      <w:r w:rsidR="000A6BFD">
        <w:rPr>
          <w:rFonts w:ascii="Times New Roman" w:hAnsi="Times New Roman"/>
        </w:rPr>
        <w:t>писаном</w:t>
      </w:r>
      <w:r w:rsidR="00A96C1C" w:rsidRPr="000B0A9C">
        <w:rPr>
          <w:rFonts w:ascii="Times New Roman" w:hAnsi="Times New Roman"/>
        </w:rPr>
        <w:t xml:space="preserve"> облику одговорити на све захтеве</w:t>
      </w:r>
      <w:r w:rsidR="00DA2671" w:rsidRPr="000B0A9C">
        <w:rPr>
          <w:rFonts w:ascii="Times New Roman" w:hAnsi="Times New Roman"/>
        </w:rPr>
        <w:t xml:space="preserve"> у року од 3 (три) дана</w:t>
      </w:r>
      <w:r w:rsidR="00CB403F" w:rsidRPr="000B0A9C">
        <w:rPr>
          <w:rFonts w:ascii="Times New Roman" w:hAnsi="Times New Roman"/>
        </w:rPr>
        <w:t xml:space="preserve"> и</w:t>
      </w:r>
      <w:r w:rsidR="000A6BFD">
        <w:rPr>
          <w:rFonts w:ascii="Times New Roman" w:hAnsi="Times New Roman"/>
        </w:rPr>
        <w:t xml:space="preserve"> </w:t>
      </w:r>
      <w:r w:rsidR="00CB403F" w:rsidRPr="000B0A9C">
        <w:rPr>
          <w:rFonts w:ascii="Times New Roman" w:hAnsi="Times New Roman"/>
        </w:rPr>
        <w:t xml:space="preserve">одговор објавити на Порталу јавних набавки и на својој интернет страници. </w:t>
      </w:r>
    </w:p>
    <w:p w:rsidR="00D63BC2" w:rsidRPr="000B0A9C"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 xml:space="preserve">Наручилац може, </w:t>
      </w:r>
      <w:r w:rsidRPr="000B0A9C">
        <w:rPr>
          <w:rFonts w:ascii="Times New Roman" w:hAnsi="Times New Roman"/>
        </w:rPr>
        <w:t>најкасније</w:t>
      </w:r>
      <w:r w:rsidRPr="000B0A9C">
        <w:rPr>
          <w:rFonts w:ascii="Times New Roman" w:hAnsi="Times New Roman"/>
          <w:lang w:val="sr-Latn-CS"/>
        </w:rPr>
        <w:t xml:space="preserve"> до </w:t>
      </w:r>
      <w:r w:rsidR="00F67E1C" w:rsidRPr="000B0A9C">
        <w:rPr>
          <w:rFonts w:ascii="Times New Roman" w:hAnsi="Times New Roman"/>
        </w:rPr>
        <w:t>8</w:t>
      </w:r>
      <w:r w:rsidRPr="000B0A9C">
        <w:rPr>
          <w:rFonts w:ascii="Times New Roman" w:hAnsi="Times New Roman"/>
          <w:lang w:val="sr-Latn-CS"/>
        </w:rPr>
        <w:t xml:space="preserve"> (</w:t>
      </w:r>
      <w:r w:rsidR="00F67E1C" w:rsidRPr="000B0A9C">
        <w:rPr>
          <w:rFonts w:ascii="Times New Roman" w:hAnsi="Times New Roman"/>
        </w:rPr>
        <w:t>осам</w:t>
      </w:r>
      <w:r w:rsidRPr="000B0A9C">
        <w:rPr>
          <w:rFonts w:ascii="Times New Roman" w:hAnsi="Times New Roman"/>
          <w:lang w:val="sr-Latn-CS"/>
        </w:rPr>
        <w:t>) дана пре датума одређеног за по</w:t>
      </w:r>
      <w:r w:rsidRPr="000B0A9C">
        <w:rPr>
          <w:rFonts w:ascii="Times New Roman" w:hAnsi="Times New Roman"/>
        </w:rPr>
        <w:t>д</w:t>
      </w:r>
      <w:r w:rsidRPr="000B0A9C">
        <w:rPr>
          <w:rFonts w:ascii="Times New Roman" w:hAnsi="Times New Roman"/>
          <w:lang w:val="sr-Latn-CS"/>
        </w:rPr>
        <w:t>ношење понуда, да изврши измену конкурсне документације.</w:t>
      </w:r>
      <w:r w:rsidR="00F67E1C" w:rsidRPr="000B0A9C">
        <w:rPr>
          <w:rFonts w:ascii="Times New Roman" w:hAnsi="Times New Roman"/>
        </w:rPr>
        <w:t xml:space="preserve"> Уколико наручилац измени конкурсну документацију након овог рока</w:t>
      </w:r>
      <w:r w:rsidRPr="000B0A9C">
        <w:rPr>
          <w:rFonts w:ascii="Times New Roman" w:hAnsi="Times New Roman"/>
        </w:rPr>
        <w:tab/>
      </w:r>
      <w:r w:rsidR="00F67E1C" w:rsidRPr="000B0A9C">
        <w:rPr>
          <w:rFonts w:ascii="Times New Roman" w:hAnsi="Times New Roman"/>
        </w:rPr>
        <w:t xml:space="preserve"> продужиће се рок за подношење понуда и у складу са </w:t>
      </w:r>
      <w:r w:rsidR="00C36D5E" w:rsidRPr="000B0A9C">
        <w:rPr>
          <w:rFonts w:ascii="Times New Roman" w:hAnsi="Times New Roman"/>
        </w:rPr>
        <w:t>з</w:t>
      </w:r>
      <w:r w:rsidR="00F67E1C" w:rsidRPr="000B0A9C">
        <w:rPr>
          <w:rFonts w:ascii="Times New Roman" w:hAnsi="Times New Roman"/>
        </w:rPr>
        <w:t>аконом објавиће се обавештење о продужењу рока</w:t>
      </w:r>
      <w:r w:rsidR="005C0BC2" w:rsidRPr="000B0A9C">
        <w:rPr>
          <w:rFonts w:ascii="Times New Roman" w:hAnsi="Times New Roman"/>
        </w:rPr>
        <w:t>.</w:t>
      </w:r>
    </w:p>
    <w:p w:rsidR="00616F05"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Све</w:t>
      </w:r>
      <w:r w:rsidR="001D2AB2" w:rsidRPr="000B0A9C">
        <w:rPr>
          <w:rFonts w:ascii="Times New Roman" w:hAnsi="Times New Roman"/>
        </w:rPr>
        <w:t xml:space="preserve"> </w:t>
      </w:r>
      <w:r w:rsidRPr="000B0A9C">
        <w:rPr>
          <w:rFonts w:ascii="Times New Roman" w:hAnsi="Times New Roman"/>
          <w:lang w:val="sr-Latn-CS"/>
        </w:rPr>
        <w:t xml:space="preserve">измене конкурсне документације се </w:t>
      </w:r>
      <w:r w:rsidR="00002008" w:rsidRPr="000B0A9C">
        <w:rPr>
          <w:rFonts w:ascii="Times New Roman" w:hAnsi="Times New Roman"/>
        </w:rPr>
        <w:t>објављ</w:t>
      </w:r>
      <w:r w:rsidR="0012263C" w:rsidRPr="000B0A9C">
        <w:rPr>
          <w:rFonts w:ascii="Times New Roman" w:hAnsi="Times New Roman"/>
        </w:rPr>
        <w:t>ују на Порталу јавних набавки и интернет страници Природно-математичког факултета.</w:t>
      </w:r>
      <w:r w:rsidR="002C0140">
        <w:rPr>
          <w:rFonts w:ascii="Times New Roman" w:hAnsi="Times New Roman"/>
        </w:rPr>
        <w:t xml:space="preserve"> </w:t>
      </w:r>
      <w:r w:rsidRPr="000B0A9C">
        <w:rPr>
          <w:rFonts w:ascii="Times New Roman" w:hAnsi="Times New Roman"/>
        </w:rPr>
        <w:t>И</w:t>
      </w:r>
      <w:r w:rsidRPr="000B0A9C">
        <w:rPr>
          <w:rFonts w:ascii="Times New Roman" w:hAnsi="Times New Roman"/>
          <w:lang w:val="sr-Latn-CS"/>
        </w:rPr>
        <w:t>змене</w:t>
      </w:r>
      <w:r w:rsidRPr="000B0A9C">
        <w:rPr>
          <w:rFonts w:ascii="Times New Roman" w:hAnsi="Times New Roman"/>
        </w:rPr>
        <w:t>, достављене на напред наведени начин и у напред наведеном року, представљају</w:t>
      </w:r>
      <w:r w:rsidRPr="000B0A9C">
        <w:rPr>
          <w:rFonts w:ascii="Times New Roman" w:hAnsi="Times New Roman"/>
          <w:lang w:val="sr-Latn-CS"/>
        </w:rPr>
        <w:t xml:space="preserve"> саставни део конкурсне документације.</w:t>
      </w:r>
      <w:r w:rsidR="002C0140">
        <w:rPr>
          <w:rFonts w:ascii="Times New Roman" w:hAnsi="Times New Roman"/>
        </w:rPr>
        <w:t xml:space="preserve"> </w:t>
      </w:r>
      <w:r w:rsidRPr="000B0A9C">
        <w:rPr>
          <w:rFonts w:ascii="Times New Roman" w:hAnsi="Times New Roman"/>
          <w:u w:val="single"/>
          <w:lang w:val="sr-Latn-CS"/>
        </w:rPr>
        <w:t>Понуда која н</w:t>
      </w:r>
      <w:r w:rsidRPr="000B0A9C">
        <w:rPr>
          <w:rFonts w:ascii="Times New Roman" w:hAnsi="Times New Roman"/>
          <w:u w:val="single"/>
        </w:rPr>
        <w:t>ије поднета у складу са</w:t>
      </w:r>
      <w:r w:rsidRPr="000B0A9C">
        <w:rPr>
          <w:rFonts w:ascii="Times New Roman" w:hAnsi="Times New Roman"/>
          <w:u w:val="single"/>
          <w:lang w:val="sr-Latn-CS"/>
        </w:rPr>
        <w:t xml:space="preserve"> издат</w:t>
      </w:r>
      <w:r w:rsidRPr="000B0A9C">
        <w:rPr>
          <w:rFonts w:ascii="Times New Roman" w:hAnsi="Times New Roman"/>
          <w:u w:val="single"/>
        </w:rPr>
        <w:t>им</w:t>
      </w:r>
      <w:r w:rsidRPr="000B0A9C">
        <w:rPr>
          <w:rFonts w:ascii="Times New Roman" w:hAnsi="Times New Roman"/>
          <w:u w:val="single"/>
          <w:lang w:val="sr-Latn-CS"/>
        </w:rPr>
        <w:t xml:space="preserve"> измен</w:t>
      </w:r>
      <w:r w:rsidRPr="000B0A9C">
        <w:rPr>
          <w:rFonts w:ascii="Times New Roman" w:hAnsi="Times New Roman"/>
          <w:u w:val="single"/>
        </w:rPr>
        <w:t>ама</w:t>
      </w:r>
      <w:r w:rsidR="002C0140">
        <w:rPr>
          <w:rFonts w:ascii="Times New Roman" w:hAnsi="Times New Roman"/>
          <w:u w:val="single"/>
        </w:rPr>
        <w:t xml:space="preserve"> </w:t>
      </w:r>
      <w:r w:rsidR="00FB720D" w:rsidRPr="000B0A9C">
        <w:rPr>
          <w:rFonts w:ascii="Times New Roman" w:hAnsi="Times New Roman"/>
          <w:u w:val="single"/>
        </w:rPr>
        <w:t>одбиће се</w:t>
      </w:r>
      <w:r w:rsidRPr="000B0A9C">
        <w:rPr>
          <w:rFonts w:ascii="Times New Roman" w:hAnsi="Times New Roman"/>
          <w:u w:val="single"/>
        </w:rPr>
        <w:t xml:space="preserve"> као </w:t>
      </w:r>
      <w:r w:rsidR="00CC5395" w:rsidRPr="000B0A9C">
        <w:rPr>
          <w:rFonts w:ascii="Times New Roman" w:hAnsi="Times New Roman"/>
          <w:u w:val="single"/>
        </w:rPr>
        <w:t>неприхватљива</w:t>
      </w:r>
      <w:r w:rsidR="00091395" w:rsidRPr="000B0A9C">
        <w:rPr>
          <w:rFonts w:ascii="Times New Roman" w:hAnsi="Times New Roman"/>
          <w:u w:val="single"/>
        </w:rPr>
        <w:t>, односно као неодговарајућа у зависности од измена конкурсне документације</w:t>
      </w:r>
      <w:r w:rsidRPr="000B0A9C">
        <w:rPr>
          <w:rFonts w:ascii="Times New Roman" w:hAnsi="Times New Roman"/>
          <w:lang w:val="sr-Latn-CS"/>
        </w:rPr>
        <w:t>. Усмене изјаве или изјаве дате на било који други начин од стране радника наруч</w:t>
      </w:r>
      <w:r w:rsidRPr="000B0A9C">
        <w:rPr>
          <w:rFonts w:ascii="Times New Roman" w:hAnsi="Times New Roman"/>
        </w:rPr>
        <w:t>и</w:t>
      </w:r>
      <w:r w:rsidRPr="000B0A9C">
        <w:rPr>
          <w:rFonts w:ascii="Times New Roman" w:hAnsi="Times New Roman"/>
          <w:lang w:val="sr-Latn-CS"/>
        </w:rPr>
        <w:t>оца неће ни у ком погледу обавезивати наручиоца.</w:t>
      </w:r>
    </w:p>
    <w:p w:rsidR="000A6BFD" w:rsidRPr="000A6BFD" w:rsidRDefault="000A6BFD" w:rsidP="000B0A9C">
      <w:pPr>
        <w:spacing w:after="0" w:line="240" w:lineRule="auto"/>
        <w:ind w:firstLine="720"/>
        <w:jc w:val="both"/>
        <w:rPr>
          <w:rFonts w:ascii="Times New Roman" w:hAnsi="Times New Roman"/>
        </w:rPr>
      </w:pPr>
    </w:p>
    <w:p w:rsidR="000A6BFD" w:rsidRDefault="00616F05" w:rsidP="000A6BFD">
      <w:pPr>
        <w:spacing w:after="0" w:line="240" w:lineRule="auto"/>
        <w:ind w:firstLine="720"/>
        <w:jc w:val="both"/>
        <w:rPr>
          <w:rFonts w:ascii="Times New Roman" w:hAnsi="Times New Roman"/>
        </w:rPr>
      </w:pPr>
      <w:r w:rsidRPr="000B0A9C">
        <w:rPr>
          <w:rFonts w:ascii="Times New Roman" w:hAnsi="Times New Roman"/>
        </w:rPr>
        <w:t xml:space="preserve">7) </w:t>
      </w:r>
      <w:r w:rsidR="001834E9" w:rsidRPr="000B0A9C">
        <w:rPr>
          <w:rFonts w:ascii="Times New Roman" w:hAnsi="Times New Roman"/>
        </w:rPr>
        <w:t>Понуда са варијантама није дозвољена.</w:t>
      </w:r>
    </w:p>
    <w:p w:rsidR="00073306" w:rsidRDefault="00A748B7" w:rsidP="000A6BFD">
      <w:pPr>
        <w:spacing w:after="0" w:line="240" w:lineRule="auto"/>
        <w:ind w:firstLine="720"/>
        <w:jc w:val="both"/>
        <w:rPr>
          <w:rStyle w:val="Hyperlink"/>
          <w:rFonts w:ascii="Times New Roman" w:hAnsi="Times New Roman"/>
          <w:color w:val="auto"/>
          <w:u w:val="none"/>
        </w:rPr>
      </w:pPr>
      <w:r w:rsidRPr="000B0A9C">
        <w:rPr>
          <w:rStyle w:val="Hyperlink"/>
          <w:rFonts w:ascii="Times New Roman" w:hAnsi="Times New Roman"/>
          <w:color w:val="auto"/>
          <w:u w:val="none"/>
        </w:rPr>
        <w:t xml:space="preserve">Напомена: Понуђачу </w:t>
      </w:r>
      <w:r w:rsidR="00A96C1C" w:rsidRPr="000B0A9C">
        <w:rPr>
          <w:rStyle w:val="Hyperlink"/>
          <w:rFonts w:ascii="Times New Roman" w:hAnsi="Times New Roman"/>
          <w:color w:val="auto"/>
          <w:u w:val="none"/>
        </w:rPr>
        <w:t>је по партијама дозвољена само једна понуд</w:t>
      </w:r>
      <w:r w:rsidR="00795F64" w:rsidRPr="000B0A9C">
        <w:rPr>
          <w:rStyle w:val="Hyperlink"/>
          <w:rFonts w:ascii="Times New Roman" w:hAnsi="Times New Roman"/>
          <w:color w:val="auto"/>
          <w:u w:val="none"/>
        </w:rPr>
        <w:t xml:space="preserve">а за сваку ставку. То значи да, </w:t>
      </w:r>
      <w:r w:rsidR="00A96C1C" w:rsidRPr="000B0A9C">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0B0A9C">
        <w:rPr>
          <w:rStyle w:val="Hyperlink"/>
          <w:rFonts w:ascii="Times New Roman" w:hAnsi="Times New Roman"/>
          <w:color w:val="auto"/>
          <w:u w:val="none"/>
        </w:rPr>
        <w:t xml:space="preserve">ени како би његова понуда била </w:t>
      </w:r>
      <w:r w:rsidR="00A96C1C" w:rsidRPr="000B0A9C">
        <w:rPr>
          <w:rStyle w:val="Hyperlink"/>
          <w:rFonts w:ascii="Times New Roman" w:hAnsi="Times New Roman"/>
          <w:color w:val="auto"/>
          <w:u w:val="none"/>
        </w:rPr>
        <w:t>конкурентна.</w:t>
      </w:r>
    </w:p>
    <w:p w:rsidR="000A6BFD" w:rsidRPr="000A6BFD" w:rsidRDefault="000A6BFD" w:rsidP="000A6BFD">
      <w:pPr>
        <w:spacing w:after="0" w:line="240" w:lineRule="auto"/>
        <w:ind w:firstLine="720"/>
        <w:jc w:val="both"/>
        <w:rPr>
          <w:rFonts w:ascii="Times New Roman" w:hAnsi="Times New Roman"/>
        </w:rPr>
      </w:pPr>
    </w:p>
    <w:p w:rsidR="0094573F" w:rsidRPr="000B0A9C" w:rsidRDefault="00AD1939" w:rsidP="000B0A9C">
      <w:pPr>
        <w:pStyle w:val="ListParagraph"/>
        <w:spacing w:after="0" w:line="240" w:lineRule="auto"/>
        <w:ind w:left="0" w:firstLine="720"/>
        <w:jc w:val="both"/>
        <w:rPr>
          <w:rFonts w:ascii="Times New Roman" w:hAnsi="Times New Roman"/>
          <w:lang w:val="ru-RU"/>
        </w:rPr>
      </w:pPr>
      <w:r w:rsidRPr="000B0A9C">
        <w:rPr>
          <w:rFonts w:ascii="Times New Roman" w:hAnsi="Times New Roman"/>
        </w:rPr>
        <w:t>8</w:t>
      </w:r>
      <w:r w:rsidR="00A91EE4" w:rsidRPr="000B0A9C">
        <w:rPr>
          <w:rFonts w:ascii="Times New Roman" w:hAnsi="Times New Roman"/>
        </w:rPr>
        <w:t>)</w:t>
      </w:r>
      <w:r w:rsidR="000C44F6">
        <w:rPr>
          <w:rFonts w:ascii="Times New Roman" w:hAnsi="Times New Roman"/>
        </w:rPr>
        <w:t xml:space="preserve"> </w:t>
      </w:r>
      <w:r w:rsidR="00A91EE4" w:rsidRPr="000B0A9C">
        <w:rPr>
          <w:rFonts w:ascii="Times New Roman" w:hAnsi="Times New Roman"/>
        </w:rPr>
        <w:tab/>
      </w:r>
      <w:r w:rsidR="0094573F" w:rsidRPr="000B0A9C">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0B0A9C">
        <w:rPr>
          <w:rFonts w:ascii="Times New Roman" w:hAnsi="Times New Roman"/>
          <w:b/>
        </w:rPr>
        <w:t>регистровану</w:t>
      </w:r>
      <w:r w:rsidR="00EA7DB9" w:rsidRPr="000B0A9C">
        <w:rPr>
          <w:rFonts w:ascii="Times New Roman" w:hAnsi="Times New Roman"/>
          <w:b/>
          <w:lang w:val="en-US"/>
        </w:rPr>
        <w:t xml:space="preserve"> </w:t>
      </w:r>
      <w:r w:rsidR="0094573F" w:rsidRPr="000B0A9C">
        <w:rPr>
          <w:rFonts w:ascii="Times New Roman" w:hAnsi="Times New Roman"/>
          <w:b/>
          <w:bCs/>
        </w:rPr>
        <w:t xml:space="preserve">сопствену меницу по виђењу у вредности од </w:t>
      </w:r>
      <w:r w:rsidR="00D42D55" w:rsidRPr="000B0A9C">
        <w:rPr>
          <w:rFonts w:ascii="Times New Roman" w:hAnsi="Times New Roman"/>
          <w:b/>
          <w:bCs/>
        </w:rPr>
        <w:t xml:space="preserve">10% од укупне вредности </w:t>
      </w:r>
      <w:r w:rsidR="002C0140">
        <w:rPr>
          <w:rFonts w:ascii="Times New Roman" w:hAnsi="Times New Roman"/>
          <w:b/>
          <w:bCs/>
        </w:rPr>
        <w:t xml:space="preserve">без ПДВ-а </w:t>
      </w:r>
      <w:r w:rsidR="0094573F" w:rsidRPr="000B0A9C">
        <w:rPr>
          <w:rFonts w:ascii="Times New Roman" w:hAnsi="Times New Roman"/>
          <w:b/>
          <w:bCs/>
        </w:rPr>
        <w:t xml:space="preserve">за сваку партију за коју буде изабран. </w:t>
      </w:r>
      <w:r w:rsidR="002D4BA0" w:rsidRPr="000B0A9C">
        <w:rPr>
          <w:rFonts w:ascii="Times New Roman" w:hAnsi="Times New Roman"/>
        </w:rPr>
        <w:t>Рок важења менице мора бити најмање</w:t>
      </w:r>
      <w:r w:rsidR="00EA7DB9" w:rsidRPr="000B0A9C">
        <w:rPr>
          <w:rFonts w:ascii="Times New Roman" w:hAnsi="Times New Roman"/>
          <w:lang w:val="en-US"/>
        </w:rPr>
        <w:t xml:space="preserve"> </w:t>
      </w:r>
      <w:r w:rsidR="002D4BA0" w:rsidRPr="000B0A9C">
        <w:rPr>
          <w:rFonts w:ascii="Times New Roman" w:hAnsi="Times New Roman"/>
        </w:rPr>
        <w:t>90</w:t>
      </w:r>
      <w:r w:rsidR="00E01236">
        <w:rPr>
          <w:rFonts w:ascii="Times New Roman" w:hAnsi="Times New Roman"/>
        </w:rPr>
        <w:t xml:space="preserve"> </w:t>
      </w:r>
      <w:r w:rsidR="002D4BA0" w:rsidRPr="000B0A9C">
        <w:rPr>
          <w:rFonts w:ascii="Times New Roman" w:hAnsi="Times New Roman"/>
        </w:rPr>
        <w:t>(деведесет) дана дужи од рока важења уговора</w:t>
      </w:r>
      <w:r w:rsidR="00092161" w:rsidRPr="000B0A9C">
        <w:rPr>
          <w:rFonts w:ascii="Times New Roman" w:hAnsi="Times New Roman"/>
        </w:rPr>
        <w:t>.</w:t>
      </w:r>
      <w:r w:rsidR="0094573F" w:rsidRPr="000B0A9C">
        <w:rPr>
          <w:rFonts w:ascii="Times New Roman" w:hAnsi="Times New Roman"/>
        </w:rPr>
        <w:t xml:space="preserve"> Меница </w:t>
      </w:r>
      <w:r w:rsidR="0094573F" w:rsidRPr="000B0A9C">
        <w:rPr>
          <w:rFonts w:ascii="Times New Roman" w:hAnsi="Times New Roman"/>
          <w:lang w:val="ru-RU"/>
        </w:rPr>
        <w:t>мора да буде са клаузулом „без протеста”, роком доспећа „по виђењу”</w:t>
      </w:r>
      <w:r w:rsidR="0094573F" w:rsidRPr="000B0A9C">
        <w:rPr>
          <w:rFonts w:ascii="Times New Roman" w:hAnsi="Times New Roman"/>
        </w:rPr>
        <w:t xml:space="preserve"> и мора бити регистрована код пословне банаке у којој понуђач има текући рачун који је на</w:t>
      </w:r>
      <w:r w:rsidR="00A10BE9" w:rsidRPr="000B0A9C">
        <w:rPr>
          <w:rFonts w:ascii="Times New Roman" w:hAnsi="Times New Roman"/>
        </w:rPr>
        <w:t xml:space="preserve">веден у меничном овлашћењу. Као </w:t>
      </w:r>
      <w:r w:rsidR="0094573F" w:rsidRPr="000B0A9C">
        <w:rPr>
          <w:rFonts w:ascii="Times New Roman" w:hAnsi="Times New Roman"/>
        </w:rPr>
        <w:t xml:space="preserve">доказ да је меница регистрована, понуђач мора да достави </w:t>
      </w:r>
      <w:r w:rsidR="0094573F" w:rsidRPr="000B0A9C">
        <w:rPr>
          <w:rFonts w:ascii="Times New Roman" w:hAnsi="Times New Roman"/>
          <w:lang w:val="ru-RU"/>
        </w:rPr>
        <w:t xml:space="preserve">фотокопију </w:t>
      </w:r>
      <w:r w:rsidR="0094573F" w:rsidRPr="000B0A9C">
        <w:rPr>
          <w:rFonts w:ascii="Times New Roman" w:hAnsi="Times New Roman"/>
          <w:b/>
          <w:lang w:val="ru-RU"/>
        </w:rPr>
        <w:t>захтева/потврде о регистрацији менице</w:t>
      </w:r>
      <w:r w:rsidR="0094573F" w:rsidRPr="000B0A9C">
        <w:rPr>
          <w:rFonts w:ascii="Times New Roman" w:hAnsi="Times New Roman"/>
          <w:lang w:val="ru-RU"/>
        </w:rPr>
        <w:t xml:space="preserve"> са потписом и печатом пословне банке </w:t>
      </w:r>
      <w:r w:rsidR="0094573F" w:rsidRPr="000B0A9C">
        <w:rPr>
          <w:rFonts w:ascii="Times New Roman" w:hAnsi="Times New Roman"/>
        </w:rPr>
        <w:t>у којој понуђач има текући рачун који је наведен у меничном овлашћењу</w:t>
      </w:r>
      <w:r w:rsidR="00695148" w:rsidRPr="000B0A9C">
        <w:rPr>
          <w:rFonts w:ascii="Times New Roman" w:hAnsi="Times New Roman"/>
          <w:lang w:val="ru-RU"/>
        </w:rPr>
        <w:t>. Уз</w:t>
      </w:r>
      <w:r w:rsidR="00EE73E9">
        <w:rPr>
          <w:rFonts w:ascii="Times New Roman" w:hAnsi="Times New Roman"/>
          <w:lang w:val="ru-RU"/>
        </w:rPr>
        <w:t xml:space="preserve"> </w:t>
      </w:r>
      <w:r w:rsidR="0094573F" w:rsidRPr="000B0A9C">
        <w:rPr>
          <w:rFonts w:ascii="Times New Roman" w:hAnsi="Times New Roman"/>
          <w:lang w:val="ru-RU"/>
        </w:rPr>
        <w:t>меницу понуђач је дужан да достави</w:t>
      </w:r>
      <w:r w:rsidR="00EE73E9">
        <w:rPr>
          <w:rFonts w:ascii="Times New Roman" w:hAnsi="Times New Roman"/>
          <w:lang w:val="ru-RU"/>
        </w:rPr>
        <w:t xml:space="preserve"> </w:t>
      </w:r>
      <w:r w:rsidR="0094573F" w:rsidRPr="000B0A9C">
        <w:rPr>
          <w:rFonts w:ascii="Times New Roman" w:hAnsi="Times New Roman"/>
          <w:b/>
        </w:rPr>
        <w:t>менично овлашћење</w:t>
      </w:r>
      <w:r w:rsidR="0094573F" w:rsidRPr="000B0A9C">
        <w:rPr>
          <w:rFonts w:ascii="Times New Roman" w:hAnsi="Times New Roman"/>
          <w:lang w:val="ru-RU"/>
        </w:rPr>
        <w:t xml:space="preserve"> и </w:t>
      </w:r>
      <w:r w:rsidR="0094573F" w:rsidRPr="000B0A9C">
        <w:rPr>
          <w:rFonts w:ascii="Times New Roman" w:hAnsi="Times New Roman"/>
          <w:b/>
          <w:lang w:val="ru-RU"/>
        </w:rPr>
        <w:t>копију картона депонованих потписа</w:t>
      </w:r>
      <w:r w:rsidR="00EE73E9">
        <w:rPr>
          <w:rFonts w:ascii="Times New Roman" w:hAnsi="Times New Roman"/>
          <w:b/>
          <w:lang w:val="ru-RU"/>
        </w:rPr>
        <w:t xml:space="preserve"> </w:t>
      </w:r>
      <w:r w:rsidR="0094573F" w:rsidRPr="000B0A9C">
        <w:rPr>
          <w:rFonts w:ascii="Times New Roman" w:hAnsi="Times New Roman"/>
          <w:lang w:val="ru-RU"/>
        </w:rPr>
        <w:t xml:space="preserve">овлашћених лица за потписивање налога за пренос средстава.(Напомена: </w:t>
      </w:r>
      <w:r w:rsidR="0094573F" w:rsidRPr="000B0A9C">
        <w:rPr>
          <w:rFonts w:ascii="Times New Roman" w:hAnsi="Times New Roman"/>
          <w:b/>
        </w:rPr>
        <w:t xml:space="preserve">Картон депонованих потписа мора бити оверен са истим </w:t>
      </w:r>
      <w:r w:rsidR="008451AA" w:rsidRPr="000B0A9C">
        <w:rPr>
          <w:rFonts w:ascii="Times New Roman" w:hAnsi="Times New Roman"/>
          <w:b/>
        </w:rPr>
        <w:t>датумом са којим се издаје м</w:t>
      </w:r>
      <w:r w:rsidR="00EE73E9">
        <w:rPr>
          <w:rFonts w:ascii="Times New Roman" w:hAnsi="Times New Roman"/>
          <w:b/>
          <w:lang/>
        </w:rPr>
        <w:t>е</w:t>
      </w:r>
      <w:r w:rsidR="008451AA" w:rsidRPr="000B0A9C">
        <w:rPr>
          <w:rFonts w:ascii="Times New Roman" w:hAnsi="Times New Roman"/>
          <w:b/>
        </w:rPr>
        <w:t>нич</w:t>
      </w:r>
      <w:r w:rsidR="0094573F" w:rsidRPr="000B0A9C">
        <w:rPr>
          <w:rFonts w:ascii="Times New Roman" w:hAnsi="Times New Roman"/>
          <w:b/>
        </w:rPr>
        <w:t>но овлашћење или датумом након датума издавања меничног овлашћења).</w:t>
      </w:r>
    </w:p>
    <w:p w:rsidR="006F28AA" w:rsidRPr="000B0A9C" w:rsidRDefault="0094573F" w:rsidP="000B0A9C">
      <w:pPr>
        <w:pStyle w:val="ListParagraph"/>
        <w:spacing w:after="0" w:line="240" w:lineRule="auto"/>
        <w:ind w:left="0" w:firstLine="720"/>
        <w:jc w:val="both"/>
        <w:rPr>
          <w:rFonts w:ascii="Times New Roman" w:hAnsi="Times New Roman"/>
          <w:u w:val="single"/>
        </w:rPr>
      </w:pPr>
      <w:r w:rsidRPr="000B0A9C">
        <w:rPr>
          <w:rFonts w:ascii="Times New Roman" w:hAnsi="Times New Roman"/>
          <w:b/>
        </w:rPr>
        <w:t xml:space="preserve">Прописно потписану и оверену </w:t>
      </w:r>
      <w:r w:rsidRPr="000B0A9C">
        <w:rPr>
          <w:rFonts w:ascii="Times New Roman" w:hAnsi="Times New Roman"/>
          <w:b/>
          <w:bCs/>
        </w:rPr>
        <w:t>меницу, као и менично овлашћење, понуђач мора да преда у тренутку закључења уговора</w:t>
      </w:r>
      <w:r w:rsidRPr="000B0A9C">
        <w:rPr>
          <w:rFonts w:ascii="Times New Roman" w:hAnsi="Times New Roman"/>
        </w:rPr>
        <w:t xml:space="preserve">. </w:t>
      </w:r>
      <w:r w:rsidRPr="000B0A9C">
        <w:rPr>
          <w:rFonts w:ascii="Times New Roman" w:hAnsi="Times New Roman"/>
          <w:b/>
          <w:bCs/>
          <w:i/>
          <w:iCs/>
        </w:rPr>
        <w:t>(Напомена: Потребно је доставити 1 (једну) бланко</w:t>
      </w:r>
      <w:r w:rsidR="00EE73E9">
        <w:rPr>
          <w:rFonts w:ascii="Times New Roman" w:hAnsi="Times New Roman"/>
          <w:b/>
          <w:bCs/>
          <w:i/>
          <w:iCs/>
          <w:lang/>
        </w:rPr>
        <w:t xml:space="preserve"> </w:t>
      </w:r>
      <w:r w:rsidRPr="000B0A9C">
        <w:rPr>
          <w:rFonts w:ascii="Times New Roman" w:hAnsi="Times New Roman"/>
          <w:b/>
          <w:bCs/>
          <w:i/>
          <w:iCs/>
        </w:rPr>
        <w:t>соло меницу као и 2 (два) менична овлашћења, од којих по 1</w:t>
      </w:r>
      <w:r w:rsidR="00EE73E9">
        <w:rPr>
          <w:rFonts w:ascii="Times New Roman" w:hAnsi="Times New Roman"/>
          <w:b/>
          <w:bCs/>
          <w:i/>
          <w:iCs/>
          <w:lang/>
        </w:rPr>
        <w:t xml:space="preserve"> </w:t>
      </w:r>
      <w:r w:rsidRPr="000B0A9C">
        <w:rPr>
          <w:rFonts w:ascii="Times New Roman" w:hAnsi="Times New Roman"/>
          <w:b/>
          <w:bCs/>
          <w:i/>
          <w:iCs/>
        </w:rPr>
        <w:t xml:space="preserve">(један) примерак </w:t>
      </w:r>
      <w:r w:rsidR="00C01344" w:rsidRPr="000B0A9C">
        <w:rPr>
          <w:rFonts w:ascii="Times New Roman" w:hAnsi="Times New Roman"/>
          <w:b/>
          <w:bCs/>
          <w:i/>
          <w:iCs/>
        </w:rPr>
        <w:t>меничног овлашћења</w:t>
      </w:r>
      <w:r w:rsidR="00EE73E9">
        <w:rPr>
          <w:rFonts w:ascii="Times New Roman" w:hAnsi="Times New Roman"/>
          <w:b/>
          <w:bCs/>
          <w:i/>
          <w:iCs/>
          <w:lang/>
        </w:rPr>
        <w:t xml:space="preserve"> </w:t>
      </w:r>
      <w:r w:rsidRPr="000B0A9C">
        <w:rPr>
          <w:rFonts w:ascii="Times New Roman" w:hAnsi="Times New Roman"/>
          <w:b/>
          <w:bCs/>
          <w:i/>
          <w:iCs/>
        </w:rPr>
        <w:t>задржава Дужник, а 1 (један) Поверилац</w:t>
      </w:r>
      <w:r w:rsidR="003B36E5" w:rsidRPr="000B0A9C">
        <w:rPr>
          <w:rFonts w:ascii="Times New Roman" w:hAnsi="Times New Roman"/>
          <w:b/>
          <w:bCs/>
          <w:i/>
          <w:iCs/>
        </w:rPr>
        <w:t>)</w:t>
      </w:r>
      <w:r w:rsidRPr="000B0A9C">
        <w:rPr>
          <w:rFonts w:ascii="Times New Roman" w:hAnsi="Times New Roman"/>
          <w:b/>
          <w:bCs/>
          <w:i/>
          <w:iCs/>
        </w:rPr>
        <w:t xml:space="preserve">. </w:t>
      </w:r>
      <w:r w:rsidRPr="000B0A9C">
        <w:rPr>
          <w:rFonts w:ascii="Times New Roman" w:hAnsi="Times New Roman"/>
          <w:b/>
          <w:u w:val="single"/>
        </w:rPr>
        <w:t xml:space="preserve">Пример прописно потписане и оверене </w:t>
      </w:r>
      <w:r w:rsidRPr="000B0A9C">
        <w:rPr>
          <w:rFonts w:ascii="Times New Roman" w:hAnsi="Times New Roman"/>
          <w:b/>
          <w:u w:val="single"/>
        </w:rPr>
        <w:lastRenderedPageBreak/>
        <w:t xml:space="preserve">менице је наведен у конкурсној документацији. Понуђач је у обавези да </w:t>
      </w:r>
      <w:r w:rsidR="006F28AA" w:rsidRPr="000B0A9C">
        <w:rPr>
          <w:rFonts w:ascii="Times New Roman" w:hAnsi="Times New Roman"/>
          <w:b/>
          <w:u w:val="single"/>
        </w:rPr>
        <w:t>потпише и овери меницу у складу са наведеним примеро</w:t>
      </w:r>
      <w:r w:rsidR="003B36E5" w:rsidRPr="000B0A9C">
        <w:rPr>
          <w:rFonts w:ascii="Times New Roman" w:hAnsi="Times New Roman"/>
          <w:b/>
          <w:u w:val="single"/>
        </w:rPr>
        <w:t>м</w:t>
      </w:r>
      <w:r w:rsidR="006F28AA" w:rsidRPr="000B0A9C">
        <w:rPr>
          <w:rFonts w:ascii="Times New Roman" w:hAnsi="Times New Roman"/>
          <w:b/>
          <w:i/>
        </w:rPr>
        <w:t>.</w:t>
      </w:r>
    </w:p>
    <w:p w:rsidR="00DA73E3" w:rsidRPr="000B0A9C" w:rsidRDefault="00DA73E3" w:rsidP="000B0A9C">
      <w:pPr>
        <w:spacing w:after="0" w:line="240" w:lineRule="auto"/>
        <w:ind w:firstLine="720"/>
        <w:jc w:val="both"/>
        <w:rPr>
          <w:rFonts w:ascii="Times New Roman" w:hAnsi="Times New Roman"/>
        </w:rPr>
      </w:pPr>
      <w:r w:rsidRPr="000B0A9C">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0B0A9C" w:rsidRDefault="00DA73E3" w:rsidP="000B0A9C">
      <w:pPr>
        <w:pStyle w:val="BodyText"/>
        <w:spacing w:after="0" w:line="240" w:lineRule="auto"/>
        <w:ind w:firstLine="720"/>
        <w:jc w:val="both"/>
        <w:rPr>
          <w:rFonts w:ascii="Times New Roman" w:hAnsi="Times New Roman"/>
        </w:rPr>
      </w:pPr>
      <w:r w:rsidRPr="000B0A9C">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0B0A9C" w:rsidRDefault="00DA73E3" w:rsidP="000B0A9C">
      <w:pPr>
        <w:pStyle w:val="BodyText"/>
        <w:spacing w:after="0" w:line="240" w:lineRule="auto"/>
        <w:ind w:firstLine="720"/>
        <w:jc w:val="both"/>
        <w:rPr>
          <w:rFonts w:ascii="Times New Roman" w:hAnsi="Times New Roman"/>
          <w:b/>
        </w:rPr>
      </w:pPr>
      <w:r w:rsidRPr="000B0A9C">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0B0A9C">
        <w:rPr>
          <w:rFonts w:ascii="Times New Roman" w:hAnsi="Times New Roman"/>
          <w:b/>
        </w:rPr>
        <w:t xml:space="preserve">вршава своје уговорне обавезе, </w:t>
      </w:r>
      <w:r w:rsidRPr="000B0A9C">
        <w:rPr>
          <w:rFonts w:ascii="Times New Roman" w:hAnsi="Times New Roman"/>
          <w:b/>
        </w:rPr>
        <w:t>наручилац задржава право да трошкове наплати преко трећег лица као и да раскине уговор.</w:t>
      </w:r>
    </w:p>
    <w:p w:rsidR="00795F64" w:rsidRPr="000B0A9C" w:rsidRDefault="00795F64" w:rsidP="000B0A9C">
      <w:pPr>
        <w:pStyle w:val="BodyText"/>
        <w:spacing w:after="0"/>
        <w:ind w:firstLine="720"/>
        <w:jc w:val="both"/>
        <w:rPr>
          <w:rFonts w:ascii="Times New Roman" w:hAnsi="Times New Roman"/>
          <w:b/>
        </w:rPr>
      </w:pPr>
    </w:p>
    <w:p w:rsidR="00B82D7A" w:rsidRPr="000B0A9C" w:rsidRDefault="00D736D3" w:rsidP="000B0A9C">
      <w:pPr>
        <w:spacing w:after="0" w:line="240" w:lineRule="auto"/>
        <w:ind w:right="14" w:firstLine="720"/>
        <w:jc w:val="both"/>
        <w:rPr>
          <w:rFonts w:ascii="Times New Roman" w:hAnsi="Times New Roman"/>
          <w:lang w:val="ru-RU"/>
        </w:rPr>
      </w:pPr>
      <w:r w:rsidRPr="000B0A9C">
        <w:rPr>
          <w:rFonts w:ascii="Times New Roman" w:hAnsi="Times New Roman"/>
          <w:lang w:val="sr-Latn-CS"/>
        </w:rPr>
        <w:tab/>
      </w:r>
      <w:r w:rsidR="00AD1939" w:rsidRPr="000B0A9C">
        <w:rPr>
          <w:rFonts w:ascii="Times New Roman" w:hAnsi="Times New Roman"/>
        </w:rPr>
        <w:t>9</w:t>
      </w:r>
      <w:r w:rsidR="0033531C" w:rsidRPr="000B0A9C">
        <w:rPr>
          <w:rFonts w:ascii="Times New Roman" w:hAnsi="Times New Roman"/>
        </w:rPr>
        <w:t>)</w:t>
      </w:r>
      <w:r w:rsidR="0033531C" w:rsidRPr="000B0A9C">
        <w:rPr>
          <w:rFonts w:ascii="Times New Roman" w:hAnsi="Times New Roman"/>
        </w:rPr>
        <w:tab/>
      </w:r>
      <w:r w:rsidRPr="000B0A9C">
        <w:rPr>
          <w:rFonts w:ascii="Times New Roman" w:hAnsi="Times New Roman"/>
        </w:rPr>
        <w:t>У случају да група пону</w:t>
      </w:r>
      <w:r w:rsidR="00197A93" w:rsidRPr="000B0A9C">
        <w:rPr>
          <w:rFonts w:ascii="Times New Roman" w:hAnsi="Times New Roman"/>
        </w:rPr>
        <w:t xml:space="preserve">ђача поднесе заједничку понуду, </w:t>
      </w:r>
      <w:r w:rsidRPr="000B0A9C">
        <w:rPr>
          <w:rFonts w:ascii="Times New Roman" w:hAnsi="Times New Roman"/>
        </w:rPr>
        <w:t xml:space="preserve">та група мора поднети </w:t>
      </w:r>
      <w:r w:rsidRPr="000B0A9C">
        <w:rPr>
          <w:rFonts w:ascii="Times New Roman" w:hAnsi="Times New Roman"/>
          <w:lang w:val="ru-RU"/>
        </w:rPr>
        <w:t xml:space="preserve">и </w:t>
      </w:r>
      <w:r w:rsidR="001900DE" w:rsidRPr="000B0A9C">
        <w:rPr>
          <w:rFonts w:ascii="Times New Roman" w:hAnsi="Times New Roman"/>
          <w:b/>
          <w:lang w:val="ru-RU"/>
        </w:rPr>
        <w:t>споразум</w:t>
      </w:r>
      <w:r w:rsidRPr="000B0A9C">
        <w:rPr>
          <w:rFonts w:ascii="Times New Roman" w:hAnsi="Times New Roman"/>
          <w:lang w:val="ru-RU"/>
        </w:rPr>
        <w:t xml:space="preserve"> о заједничком извршењу предмета јавне набавке</w:t>
      </w:r>
      <w:r w:rsidRPr="000B0A9C">
        <w:rPr>
          <w:rFonts w:ascii="Times New Roman" w:hAnsi="Times New Roman"/>
        </w:rPr>
        <w:t>.</w:t>
      </w:r>
    </w:p>
    <w:p w:rsidR="00D736D3" w:rsidRPr="000B0A9C" w:rsidRDefault="001900DE" w:rsidP="000B0A9C">
      <w:pPr>
        <w:spacing w:after="0" w:line="240" w:lineRule="auto"/>
        <w:ind w:right="14" w:firstLine="720"/>
        <w:jc w:val="both"/>
        <w:rPr>
          <w:rFonts w:ascii="Times New Roman" w:hAnsi="Times New Roman"/>
          <w:lang w:val="ru-RU"/>
        </w:rPr>
      </w:pPr>
      <w:r w:rsidRPr="000B0A9C">
        <w:rPr>
          <w:rFonts w:ascii="Times New Roman" w:hAnsi="Times New Roman"/>
          <w:lang w:val="ru-RU"/>
        </w:rPr>
        <w:t>Споразумом</w:t>
      </w:r>
      <w:r w:rsidR="00D736D3" w:rsidRPr="000B0A9C">
        <w:rPr>
          <w:rFonts w:ascii="Times New Roman" w:hAnsi="Times New Roman"/>
          <w:lang w:val="ru-RU"/>
        </w:rPr>
        <w:t xml:space="preserve"> о заједничком извршењу јавне набавке морају бити прецизно одређени</w:t>
      </w:r>
      <w:r w:rsidR="00E82EFC" w:rsidRPr="000B0A9C">
        <w:rPr>
          <w:rFonts w:ascii="Times New Roman" w:hAnsi="Times New Roman"/>
        </w:rPr>
        <w:t>:</w:t>
      </w:r>
    </w:p>
    <w:p w:rsidR="00D736D3" w:rsidRPr="00F1069E" w:rsidRDefault="00D736D3"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0B0A9C">
        <w:rPr>
          <w:rFonts w:ascii="Times New Roman" w:hAnsi="Times New Roman"/>
        </w:rPr>
        <w:tab/>
      </w:r>
      <w:r w:rsidR="00E82EFC" w:rsidRPr="00F1069E">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F1069E" w:rsidRDefault="00E82EFC"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F1069E">
        <w:rPr>
          <w:rFonts w:ascii="Times New Roman" w:hAnsi="Times New Roman"/>
        </w:rPr>
        <w:t>Опис пос</w:t>
      </w:r>
      <w:r w:rsidR="00865594" w:rsidRPr="00F1069E">
        <w:rPr>
          <w:rFonts w:ascii="Times New Roman" w:hAnsi="Times New Roman"/>
        </w:rPr>
        <w:t>л</w:t>
      </w:r>
      <w:r w:rsidRPr="00F1069E">
        <w:rPr>
          <w:rFonts w:ascii="Times New Roman" w:hAnsi="Times New Roman"/>
        </w:rPr>
        <w:t>ова сваког од понуђача из групе понуђача у извршењу уговора,</w:t>
      </w:r>
    </w:p>
    <w:p w:rsidR="00A14694" w:rsidRPr="000B0A9C" w:rsidRDefault="00D736D3" w:rsidP="000B0A9C">
      <w:pPr>
        <w:spacing w:before="20" w:after="0" w:line="240" w:lineRule="auto"/>
        <w:ind w:firstLine="720"/>
        <w:jc w:val="both"/>
        <w:rPr>
          <w:rFonts w:ascii="Times New Roman" w:hAnsi="Times New Roman"/>
        </w:rPr>
      </w:pPr>
      <w:r w:rsidRPr="000B0A9C">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0B0A9C" w:rsidRDefault="0089678E" w:rsidP="000B0A9C">
      <w:pPr>
        <w:spacing w:before="20" w:after="0" w:line="240" w:lineRule="auto"/>
        <w:ind w:firstLine="720"/>
        <w:jc w:val="both"/>
        <w:rPr>
          <w:rFonts w:ascii="Times New Roman" w:hAnsi="Times New Roman"/>
          <w:b/>
          <w:bCs/>
        </w:rPr>
      </w:pPr>
      <w:r w:rsidRPr="000B0A9C">
        <w:rPr>
          <w:rFonts w:ascii="Times New Roman" w:hAnsi="Times New Roman"/>
        </w:rPr>
        <w:tab/>
      </w:r>
      <w:r w:rsidR="000931A9"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2A1DA7" w:rsidRPr="000B0A9C">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u w:val="single"/>
        </w:rPr>
        <w:t>У ситуацији подношења заједничке понуде</w:t>
      </w:r>
      <w:r w:rsidRPr="000B0A9C">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0B0A9C" w:rsidRDefault="00705309" w:rsidP="000B0A9C">
      <w:pPr>
        <w:spacing w:before="20" w:after="0" w:line="240" w:lineRule="auto"/>
        <w:ind w:firstLine="720"/>
        <w:jc w:val="both"/>
        <w:rPr>
          <w:rFonts w:ascii="Times New Roman" w:hAnsi="Times New Roman"/>
        </w:rPr>
      </w:pPr>
    </w:p>
    <w:p w:rsidR="00D736D3" w:rsidRPr="000B0A9C" w:rsidRDefault="008E455A" w:rsidP="000B0A9C">
      <w:pPr>
        <w:spacing w:after="0" w:line="240" w:lineRule="auto"/>
        <w:ind w:firstLine="720"/>
        <w:jc w:val="both"/>
        <w:rPr>
          <w:rFonts w:ascii="Times New Roman" w:hAnsi="Times New Roman"/>
        </w:rPr>
      </w:pPr>
      <w:r w:rsidRPr="000B0A9C">
        <w:rPr>
          <w:rFonts w:ascii="Times New Roman" w:hAnsi="Times New Roman"/>
        </w:rPr>
        <w:tab/>
      </w:r>
      <w:r w:rsidR="00AD1939" w:rsidRPr="000B0A9C">
        <w:rPr>
          <w:rFonts w:ascii="Times New Roman" w:hAnsi="Times New Roman"/>
        </w:rPr>
        <w:t>10</w:t>
      </w:r>
      <w:r w:rsidR="00346D7A" w:rsidRPr="000B0A9C">
        <w:rPr>
          <w:rFonts w:ascii="Times New Roman" w:hAnsi="Times New Roman"/>
        </w:rPr>
        <w:t>)</w:t>
      </w:r>
      <w:r w:rsidR="00346D7A" w:rsidRPr="000B0A9C">
        <w:rPr>
          <w:rFonts w:ascii="Times New Roman" w:hAnsi="Times New Roman"/>
        </w:rPr>
        <w:tab/>
      </w:r>
      <w:r w:rsidR="00D736D3" w:rsidRPr="000B0A9C">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0B0A9C">
        <w:rPr>
          <w:rFonts w:ascii="Times New Roman" w:hAnsi="Times New Roman"/>
        </w:rPr>
        <w:t xml:space="preserve"> наступа са подизвођачем, </w:t>
      </w:r>
      <w:r w:rsidR="00D736D3" w:rsidRPr="000B0A9C">
        <w:rPr>
          <w:rFonts w:ascii="Times New Roman" w:hAnsi="Times New Roman"/>
        </w:rPr>
        <w:t>податке о подизвођачу</w:t>
      </w:r>
      <w:r w:rsidR="000101D7" w:rsidRPr="000B0A9C">
        <w:rPr>
          <w:rFonts w:ascii="Times New Roman" w:hAnsi="Times New Roman"/>
        </w:rPr>
        <w:t xml:space="preserve">, </w:t>
      </w:r>
      <w:r w:rsidR="0087342E" w:rsidRPr="000B0A9C">
        <w:rPr>
          <w:rFonts w:ascii="Times New Roman" w:hAnsi="Times New Roman"/>
        </w:rPr>
        <w:t xml:space="preserve">као и </w:t>
      </w:r>
      <w:r w:rsidR="001F3002" w:rsidRPr="000B0A9C">
        <w:rPr>
          <w:rFonts w:ascii="Times New Roman" w:hAnsi="Times New Roman"/>
        </w:rPr>
        <w:t>да у својој понуди наведе који проценат јавне набавке поверава подизвођачу</w:t>
      </w:r>
      <w:r w:rsidR="001C0BA3" w:rsidRPr="000B0A9C">
        <w:rPr>
          <w:rFonts w:ascii="Times New Roman" w:hAnsi="Times New Roman"/>
        </w:rPr>
        <w:t xml:space="preserve"> (проценат јавне набавке који се поверава подизвођачу не може бити већи од 50%)</w:t>
      </w:r>
      <w:r w:rsidR="00024E26" w:rsidRPr="000B0A9C">
        <w:rPr>
          <w:rFonts w:ascii="Times New Roman" w:hAnsi="Times New Roman"/>
        </w:rPr>
        <w:t>, део предмета јавне набавке који ће извршити преко подизвођача</w:t>
      </w:r>
      <w:r w:rsidR="0087342E" w:rsidRPr="000B0A9C">
        <w:rPr>
          <w:rFonts w:ascii="Times New Roman" w:hAnsi="Times New Roman"/>
        </w:rPr>
        <w:t xml:space="preserve">, </w:t>
      </w:r>
      <w:r w:rsidR="00024E26" w:rsidRPr="000B0A9C">
        <w:rPr>
          <w:rFonts w:ascii="Times New Roman" w:hAnsi="Times New Roman"/>
        </w:rPr>
        <w:t>правила поступања наручиоца у случају да се доспела потраживања преносе директно подизвођачу</w:t>
      </w:r>
      <w:r w:rsidR="001F3002" w:rsidRPr="000B0A9C">
        <w:rPr>
          <w:rFonts w:ascii="Times New Roman" w:hAnsi="Times New Roman"/>
        </w:rPr>
        <w:t xml:space="preserve">, </w:t>
      </w:r>
      <w:r w:rsidR="00D736D3" w:rsidRPr="000B0A9C">
        <w:rPr>
          <w:rFonts w:ascii="Times New Roman" w:hAnsi="Times New Roman"/>
        </w:rPr>
        <w:t>а уколико наручилац закључи у</w:t>
      </w:r>
      <w:r w:rsidR="000101D7" w:rsidRPr="000B0A9C">
        <w:rPr>
          <w:rFonts w:ascii="Times New Roman" w:hAnsi="Times New Roman"/>
        </w:rPr>
        <w:t>говор с тим понуђачем</w:t>
      </w:r>
      <w:r w:rsidR="00D736D3" w:rsidRPr="000B0A9C">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0B0A9C">
        <w:rPr>
          <w:rFonts w:ascii="Times New Roman" w:hAnsi="Times New Roman"/>
        </w:rPr>
        <w:t>ез обзира на број подизвођача. П</w:t>
      </w:r>
      <w:r w:rsidR="00D736D3" w:rsidRPr="000B0A9C">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0B0A9C" w:rsidRDefault="0088798C" w:rsidP="000B0A9C">
      <w:pPr>
        <w:spacing w:after="0" w:line="240" w:lineRule="auto"/>
        <w:ind w:firstLine="720"/>
        <w:jc w:val="both"/>
        <w:rPr>
          <w:rFonts w:ascii="Times New Roman" w:hAnsi="Times New Roman"/>
        </w:rPr>
      </w:pPr>
      <w:r w:rsidRPr="000B0A9C">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0B0A9C" w:rsidRDefault="00795F64" w:rsidP="000B0A9C">
      <w:pPr>
        <w:spacing w:after="0" w:line="240" w:lineRule="auto"/>
        <w:ind w:firstLine="720"/>
        <w:jc w:val="both"/>
        <w:rPr>
          <w:rFonts w:ascii="Times New Roman" w:hAnsi="Times New Roman"/>
        </w:rPr>
      </w:pPr>
      <w:r w:rsidRPr="000B0A9C">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0B0A9C" w:rsidRDefault="00D736D3" w:rsidP="000B0A9C">
      <w:pPr>
        <w:spacing w:after="0" w:line="240" w:lineRule="auto"/>
        <w:ind w:right="74" w:firstLine="720"/>
        <w:jc w:val="both"/>
        <w:rPr>
          <w:rFonts w:ascii="Times New Roman" w:hAnsi="Times New Roman"/>
        </w:rPr>
      </w:pPr>
      <w:r w:rsidRPr="000B0A9C">
        <w:rPr>
          <w:rFonts w:ascii="Times New Roman" w:hAnsi="Times New Roman"/>
        </w:rPr>
        <w:lastRenderedPageBreak/>
        <w:tab/>
      </w:r>
      <w:r w:rsidR="00672482" w:rsidRPr="000B0A9C">
        <w:rPr>
          <w:rFonts w:ascii="Times New Roman" w:hAnsi="Times New Roman"/>
        </w:rPr>
        <w:t xml:space="preserve">Понуђач је дужан да за подизвођаче достави </w:t>
      </w:r>
      <w:r w:rsidR="00672482" w:rsidRPr="000B0A9C">
        <w:rPr>
          <w:rFonts w:ascii="Times New Roman" w:hAnsi="Times New Roman"/>
          <w:bCs/>
        </w:rPr>
        <w:t xml:space="preserve">попуњену, потписану и оверену изјаву подизвођача о испуњености </w:t>
      </w:r>
      <w:r w:rsidR="00672482" w:rsidRPr="000B0A9C">
        <w:rPr>
          <w:rFonts w:ascii="Times New Roman" w:hAnsi="Times New Roman"/>
          <w:bCs/>
          <w:lang w:val="sr-Latn-CS"/>
        </w:rPr>
        <w:t xml:space="preserve">законских и осталих тражених </w:t>
      </w:r>
      <w:r w:rsidR="00672482" w:rsidRPr="000B0A9C">
        <w:rPr>
          <w:rFonts w:ascii="Times New Roman" w:hAnsi="Times New Roman"/>
          <w:bCs/>
        </w:rPr>
        <w:t xml:space="preserve">услова датој под материјалном и кривичном одговорношћу </w:t>
      </w:r>
      <w:r w:rsidR="00672482" w:rsidRPr="000B0A9C">
        <w:rPr>
          <w:rFonts w:ascii="Times New Roman" w:hAnsi="Times New Roman"/>
        </w:rPr>
        <w:t>и</w:t>
      </w:r>
    </w:p>
    <w:p w:rsidR="00470BEA" w:rsidRPr="000B0A9C" w:rsidRDefault="004C74DC" w:rsidP="000B0A9C">
      <w:pPr>
        <w:numPr>
          <w:ilvl w:val="0"/>
          <w:numId w:val="4"/>
        </w:numPr>
        <w:spacing w:after="0" w:line="240" w:lineRule="auto"/>
        <w:ind w:firstLine="720"/>
        <w:jc w:val="both"/>
        <w:rPr>
          <w:rFonts w:ascii="Times New Roman" w:hAnsi="Times New Roman"/>
        </w:rPr>
      </w:pPr>
      <w:r w:rsidRPr="000B0A9C">
        <w:rPr>
          <w:rFonts w:ascii="Times New Roman" w:hAnsi="Times New Roman"/>
          <w:b/>
        </w:rPr>
        <w:t>уговор</w:t>
      </w:r>
      <w:r w:rsidRPr="000B0A9C">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0B0A9C" w:rsidRDefault="00E6665E" w:rsidP="000B0A9C">
      <w:pPr>
        <w:spacing w:after="0" w:line="240" w:lineRule="auto"/>
        <w:ind w:left="285" w:firstLine="720"/>
        <w:jc w:val="both"/>
        <w:rPr>
          <w:rFonts w:ascii="Times New Roman" w:hAnsi="Times New Roman"/>
        </w:rPr>
      </w:pPr>
      <w:r w:rsidRPr="000B0A9C">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0B0A9C" w:rsidRDefault="00795F64" w:rsidP="000B0A9C">
      <w:pPr>
        <w:spacing w:after="0" w:line="240" w:lineRule="auto"/>
        <w:ind w:firstLine="720"/>
        <w:jc w:val="both"/>
        <w:rPr>
          <w:rFonts w:ascii="Times New Roman" w:hAnsi="Times New Roman"/>
          <w:u w:val="single"/>
        </w:rPr>
      </w:pPr>
      <w:r w:rsidRPr="000B0A9C">
        <w:rPr>
          <w:rFonts w:ascii="Times New Roman" w:hAnsi="Times New Roman"/>
          <w:u w:val="single"/>
        </w:rPr>
        <w:t>Понуђач</w:t>
      </w:r>
      <w:r w:rsidR="0088798C" w:rsidRPr="000B0A9C">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0B0A9C">
        <w:rPr>
          <w:rFonts w:ascii="Times New Roman" w:hAnsi="Times New Roman"/>
        </w:rPr>
        <w:t>.</w:t>
      </w:r>
      <w:r w:rsidR="00470BEA" w:rsidRPr="000B0A9C">
        <w:rPr>
          <w:rFonts w:ascii="Times New Roman" w:hAnsi="Times New Roman"/>
        </w:rPr>
        <w:t xml:space="preserve"> У случају да понуђач ангажује </w:t>
      </w:r>
      <w:r w:rsidR="00251694" w:rsidRPr="000B0A9C">
        <w:rPr>
          <w:rFonts w:ascii="Times New Roman" w:hAnsi="Times New Roman"/>
        </w:rPr>
        <w:t>подизвођача који није наведен у понуди,</w:t>
      </w:r>
      <w:r w:rsidR="00470BEA" w:rsidRPr="000B0A9C">
        <w:rPr>
          <w:rFonts w:ascii="Times New Roman" w:hAnsi="Times New Roman"/>
        </w:rPr>
        <w:t xml:space="preserve"> наручилац је дужан да обавести организацију надлежну за заштиту конкуренције.</w:t>
      </w:r>
      <w:r w:rsidR="00251694" w:rsidRPr="000B0A9C">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0B0A9C">
        <w:rPr>
          <w:rFonts w:ascii="Times New Roman" w:hAnsi="Times New Roman"/>
          <w:u w:val="single"/>
        </w:rPr>
        <w:t>уколико добије претходну сагласност наручиоца.</w:t>
      </w:r>
    </w:p>
    <w:p w:rsidR="00FF0412" w:rsidRPr="000B0A9C" w:rsidRDefault="00FF0412" w:rsidP="000B0A9C">
      <w:pPr>
        <w:spacing w:after="0" w:line="240" w:lineRule="auto"/>
        <w:ind w:firstLine="720"/>
        <w:jc w:val="both"/>
        <w:rPr>
          <w:rFonts w:ascii="Times New Roman" w:hAnsi="Times New Roman"/>
          <w:u w:val="single"/>
        </w:rPr>
      </w:pPr>
    </w:p>
    <w:p w:rsidR="00E01232" w:rsidRPr="000B0A9C" w:rsidRDefault="00795F64" w:rsidP="000A6BFD">
      <w:pPr>
        <w:pStyle w:val="BodyTextIndent2"/>
        <w:spacing w:after="0" w:line="240" w:lineRule="auto"/>
        <w:ind w:left="0" w:firstLine="720"/>
        <w:jc w:val="both"/>
        <w:rPr>
          <w:rFonts w:ascii="Times New Roman" w:hAnsi="Times New Roman"/>
          <w:color w:val="000000"/>
        </w:rPr>
      </w:pPr>
      <w:r w:rsidRPr="000B0A9C">
        <w:rPr>
          <w:rFonts w:ascii="Times New Roman" w:hAnsi="Times New Roman"/>
          <w:color w:val="000000"/>
        </w:rPr>
        <w:t>11</w:t>
      </w:r>
      <w:r w:rsidR="00346D7A" w:rsidRPr="000B0A9C">
        <w:rPr>
          <w:rFonts w:ascii="Times New Roman" w:hAnsi="Times New Roman"/>
          <w:color w:val="000000"/>
        </w:rPr>
        <w:t>)</w:t>
      </w:r>
      <w:r w:rsidR="00346D7A" w:rsidRPr="000B0A9C">
        <w:rPr>
          <w:rFonts w:ascii="Times New Roman" w:hAnsi="Times New Roman"/>
          <w:color w:val="000000"/>
        </w:rPr>
        <w:tab/>
      </w:r>
      <w:r w:rsidR="00346D7A" w:rsidRPr="000B0A9C">
        <w:rPr>
          <w:rFonts w:ascii="Times New Roman" w:hAnsi="Times New Roman"/>
          <w:color w:val="000000"/>
        </w:rPr>
        <w:tab/>
      </w:r>
      <w:r w:rsidR="00346D7A" w:rsidRPr="000B0A9C">
        <w:rPr>
          <w:rFonts w:ascii="Times New Roman" w:hAnsi="Times New Roman"/>
          <w:color w:val="000000"/>
        </w:rPr>
        <w:tab/>
      </w:r>
      <w:r w:rsidR="00E01232" w:rsidRPr="000B0A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0B0A9C" w:rsidRDefault="00E01232" w:rsidP="000A6BFD">
      <w:pPr>
        <w:pStyle w:val="ListParagraph"/>
        <w:numPr>
          <w:ilvl w:val="0"/>
          <w:numId w:val="4"/>
        </w:numPr>
        <w:spacing w:after="0" w:line="240" w:lineRule="auto"/>
        <w:ind w:left="0" w:right="-89" w:firstLine="720"/>
        <w:jc w:val="both"/>
        <w:rPr>
          <w:rFonts w:ascii="Times New Roman" w:hAnsi="Times New Roman"/>
          <w:color w:val="000000"/>
        </w:rPr>
      </w:pPr>
      <w:r w:rsidRPr="000B0A9C">
        <w:rPr>
          <w:rFonts w:ascii="Times New Roman" w:hAnsi="Times New Roman"/>
          <w:b/>
          <w:bCs/>
          <w:color w:val="000000"/>
        </w:rPr>
        <w:t>Уговор</w:t>
      </w:r>
      <w:r w:rsidRPr="000B0A9C">
        <w:rPr>
          <w:rFonts w:ascii="Times New Roman" w:hAnsi="Times New Roman"/>
          <w:color w:val="000000"/>
        </w:rPr>
        <w:t xml:space="preserve"> о извршењу посла закључен с тим лицима.</w:t>
      </w:r>
    </w:p>
    <w:p w:rsidR="00705309" w:rsidRPr="000B0A9C" w:rsidRDefault="00705309" w:rsidP="000B0A9C">
      <w:pPr>
        <w:pStyle w:val="ListParagraph"/>
        <w:spacing w:after="0" w:line="240" w:lineRule="auto"/>
        <w:ind w:left="645" w:right="-89" w:firstLine="720"/>
        <w:jc w:val="both"/>
        <w:rPr>
          <w:rFonts w:ascii="Times New Roman" w:hAnsi="Times New Roman"/>
          <w:color w:val="000000"/>
        </w:rPr>
      </w:pPr>
    </w:p>
    <w:p w:rsidR="00227338" w:rsidRPr="000B0A9C" w:rsidRDefault="00346D7A" w:rsidP="000B0A9C">
      <w:pPr>
        <w:spacing w:after="0" w:line="240" w:lineRule="auto"/>
        <w:ind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2</w:t>
      </w:r>
      <w:r w:rsidRPr="000B0A9C">
        <w:rPr>
          <w:rFonts w:ascii="Times New Roman" w:hAnsi="Times New Roman"/>
        </w:rPr>
        <w:t>)</w:t>
      </w:r>
      <w:r w:rsidR="002C0140">
        <w:rPr>
          <w:rFonts w:ascii="Times New Roman" w:hAnsi="Times New Roman"/>
        </w:rPr>
        <w:t xml:space="preserve"> </w:t>
      </w:r>
      <w:r w:rsidRPr="000B0A9C">
        <w:rPr>
          <w:rFonts w:ascii="Times New Roman" w:hAnsi="Times New Roman"/>
        </w:rPr>
        <w:tab/>
      </w:r>
      <w:r w:rsidR="00B34D8A" w:rsidRPr="000B0A9C">
        <w:rPr>
          <w:rFonts w:ascii="Times New Roman" w:hAnsi="Times New Roman"/>
        </w:rPr>
        <w:t>Након подношења понуда наручилац мож</w:t>
      </w:r>
      <w:r w:rsidR="00227338" w:rsidRPr="000B0A9C">
        <w:rPr>
          <w:rFonts w:ascii="Times New Roman" w:hAnsi="Times New Roman"/>
        </w:rPr>
        <w:t xml:space="preserve">е </w:t>
      </w:r>
      <w:r w:rsidR="00D817E7">
        <w:rPr>
          <w:rFonts w:ascii="Times New Roman" w:hAnsi="Times New Roman"/>
        </w:rPr>
        <w:t>писаним</w:t>
      </w:r>
      <w:r w:rsidR="00227338" w:rsidRPr="000B0A9C">
        <w:rPr>
          <w:rFonts w:ascii="Times New Roman" w:hAnsi="Times New Roman"/>
        </w:rPr>
        <w:t xml:space="preserve"> захтевом од понуђача </w:t>
      </w:r>
      <w:r w:rsidR="00B34D8A" w:rsidRPr="000B0A9C">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0B0A9C">
        <w:rPr>
          <w:rFonts w:ascii="Times New Roman" w:hAnsi="Times New Roman"/>
        </w:rPr>
        <w:t xml:space="preserve">и контролу, непосредним увидом </w:t>
      </w:r>
      <w:r w:rsidR="00B34D8A" w:rsidRPr="000B0A9C">
        <w:rPr>
          <w:rFonts w:ascii="Times New Roman" w:hAnsi="Times New Roman"/>
        </w:rPr>
        <w:t>код понуђача и подизвођача.</w:t>
      </w:r>
    </w:p>
    <w:p w:rsidR="00B34D8A" w:rsidRPr="000B0A9C" w:rsidRDefault="00227338" w:rsidP="000B0A9C">
      <w:pPr>
        <w:spacing w:after="0" w:line="240" w:lineRule="auto"/>
        <w:ind w:firstLine="720"/>
        <w:jc w:val="both"/>
        <w:rPr>
          <w:rFonts w:ascii="Times New Roman" w:hAnsi="Times New Roman"/>
        </w:rPr>
      </w:pPr>
      <w:r w:rsidRPr="000B0A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2C0140"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ab/>
      </w:r>
      <w:r w:rsidR="00B34D8A" w:rsidRPr="000B0A9C">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2C0140">
        <w:rPr>
          <w:rFonts w:ascii="Times New Roman" w:hAnsi="Times New Roman"/>
        </w:rPr>
        <w:t xml:space="preserve"> </w:t>
      </w:r>
      <w:r w:rsidRPr="002C0140">
        <w:rPr>
          <w:rFonts w:ascii="Times New Roman" w:hAnsi="Times New Roman"/>
          <w:u w:val="single"/>
        </w:rPr>
        <w:t>У случају разлике између јединичне и укупне цене, меродавна је јединична цена.</w:t>
      </w:r>
    </w:p>
    <w:p w:rsidR="006D200C" w:rsidRPr="000B0A9C"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0B0A9C" w:rsidRDefault="00705309" w:rsidP="000B0A9C">
      <w:pPr>
        <w:tabs>
          <w:tab w:val="left" w:pos="0"/>
        </w:tabs>
        <w:spacing w:after="0" w:line="240" w:lineRule="auto"/>
        <w:ind w:firstLine="720"/>
        <w:jc w:val="both"/>
        <w:rPr>
          <w:rFonts w:ascii="Times New Roman" w:hAnsi="Times New Roman"/>
        </w:rPr>
      </w:pPr>
    </w:p>
    <w:p w:rsidR="00EA0E73" w:rsidRPr="000B0A9C" w:rsidRDefault="00616F05" w:rsidP="000B0A9C">
      <w:pPr>
        <w:spacing w:after="0" w:line="240" w:lineRule="auto"/>
        <w:ind w:firstLine="720"/>
        <w:jc w:val="both"/>
        <w:rPr>
          <w:rFonts w:ascii="Times New Roman" w:hAnsi="Times New Roman"/>
        </w:rPr>
      </w:pPr>
      <w:r w:rsidRPr="000B0A9C">
        <w:rPr>
          <w:rFonts w:ascii="Times New Roman" w:hAnsi="Times New Roman"/>
        </w:rPr>
        <w:tab/>
      </w:r>
      <w:r w:rsidR="00A2776A" w:rsidRPr="000B0A9C">
        <w:rPr>
          <w:rFonts w:ascii="Times New Roman" w:hAnsi="Times New Roman"/>
        </w:rPr>
        <w:t>1</w:t>
      </w:r>
      <w:r w:rsidR="00795F64" w:rsidRPr="000B0A9C">
        <w:rPr>
          <w:rFonts w:ascii="Times New Roman" w:hAnsi="Times New Roman"/>
        </w:rPr>
        <w:t>3)</w:t>
      </w:r>
      <w:r w:rsidR="00705309" w:rsidRPr="000B0A9C">
        <w:rPr>
          <w:rFonts w:ascii="Times New Roman" w:hAnsi="Times New Roman"/>
        </w:rPr>
        <w:t xml:space="preserve"> </w:t>
      </w:r>
      <w:r w:rsidR="00CB4D6E" w:rsidRPr="000B0A9C">
        <w:rPr>
          <w:rFonts w:ascii="Times New Roman" w:hAnsi="Times New Roman"/>
          <w:b/>
        </w:rPr>
        <w:t>Рок важења понуде</w:t>
      </w:r>
      <w:r w:rsidR="00CB4D6E" w:rsidRPr="000B0A9C">
        <w:rPr>
          <w:rFonts w:ascii="Times New Roman" w:hAnsi="Times New Roman"/>
        </w:rPr>
        <w:t xml:space="preserve"> не може бити краћи од</w:t>
      </w:r>
      <w:r w:rsidR="00705309" w:rsidRPr="000B0A9C">
        <w:rPr>
          <w:rFonts w:ascii="Times New Roman" w:hAnsi="Times New Roman"/>
        </w:rPr>
        <w:t xml:space="preserve"> </w:t>
      </w:r>
      <w:r w:rsidR="00B1154B" w:rsidRPr="000B0A9C">
        <w:rPr>
          <w:rFonts w:ascii="Times New Roman" w:hAnsi="Times New Roman"/>
        </w:rPr>
        <w:t>60</w:t>
      </w:r>
      <w:r w:rsidR="00F50355" w:rsidRPr="000B0A9C">
        <w:rPr>
          <w:rFonts w:ascii="Times New Roman" w:hAnsi="Times New Roman"/>
        </w:rPr>
        <w:t xml:space="preserve"> (шездесест) </w:t>
      </w:r>
      <w:r w:rsidR="00D736D3" w:rsidRPr="000B0A9C">
        <w:rPr>
          <w:rFonts w:ascii="Times New Roman" w:hAnsi="Times New Roman"/>
        </w:rPr>
        <w:t>дана од дана јавног отварања понуда.</w:t>
      </w:r>
    </w:p>
    <w:p w:rsidR="0086045A" w:rsidRPr="000B0A9C" w:rsidRDefault="00CB4D6E" w:rsidP="000B0A9C">
      <w:pPr>
        <w:spacing w:after="0" w:line="240" w:lineRule="auto"/>
        <w:ind w:left="285" w:firstLine="720"/>
        <w:jc w:val="both"/>
        <w:rPr>
          <w:rFonts w:ascii="Times New Roman" w:hAnsi="Times New Roman"/>
          <w:b/>
        </w:rPr>
      </w:pPr>
      <w:r w:rsidRPr="000B0A9C">
        <w:rPr>
          <w:rFonts w:ascii="Times New Roman" w:hAnsi="Times New Roman"/>
          <w:b/>
        </w:rPr>
        <w:t>Уколико понуђач у својој понуди наведе краћи рок важења понуде, понуда ће бити одбијена.</w:t>
      </w:r>
    </w:p>
    <w:p w:rsidR="0086045A" w:rsidRPr="000B0A9C" w:rsidRDefault="0086045A" w:rsidP="000B0A9C">
      <w:pPr>
        <w:spacing w:after="0"/>
        <w:ind w:firstLine="720"/>
        <w:jc w:val="both"/>
        <w:rPr>
          <w:rFonts w:ascii="Times New Roman" w:hAnsi="Times New Roman"/>
        </w:rPr>
      </w:pPr>
    </w:p>
    <w:p w:rsidR="00D42D55" w:rsidRPr="000B0A9C" w:rsidRDefault="00533454" w:rsidP="000B0A9C">
      <w:pPr>
        <w:spacing w:after="0" w:line="240" w:lineRule="auto"/>
        <w:ind w:left="57"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4</w:t>
      </w:r>
      <w:r w:rsidRPr="000B0A9C">
        <w:rPr>
          <w:rFonts w:ascii="Times New Roman" w:hAnsi="Times New Roman"/>
        </w:rPr>
        <w:t>)</w:t>
      </w:r>
      <w:r w:rsidR="00705309" w:rsidRPr="000B0A9C">
        <w:rPr>
          <w:rFonts w:ascii="Times New Roman" w:hAnsi="Times New Roman"/>
        </w:rPr>
        <w:t xml:space="preserve"> </w:t>
      </w:r>
      <w:r w:rsidR="00310858" w:rsidRPr="000B0A9C">
        <w:rPr>
          <w:rFonts w:ascii="Times New Roman" w:hAnsi="Times New Roman"/>
        </w:rPr>
        <w:t>Наручилац је дужан да уговор о јавној набавци достави понуђачу којем је уговор додељен у року од 8</w:t>
      </w:r>
      <w:r w:rsidR="00F50355" w:rsidRPr="000B0A9C">
        <w:rPr>
          <w:rFonts w:ascii="Times New Roman" w:hAnsi="Times New Roman"/>
        </w:rPr>
        <w:t xml:space="preserve"> </w:t>
      </w:r>
      <w:r w:rsidR="00310858" w:rsidRPr="000B0A9C">
        <w:rPr>
          <w:rFonts w:ascii="Times New Roman" w:hAnsi="Times New Roman"/>
        </w:rPr>
        <w:t xml:space="preserve">(осам) дана од дана протека рока за подношење захтева за заштиту </w:t>
      </w:r>
      <w:r w:rsidR="00310858" w:rsidRPr="002C0140">
        <w:rPr>
          <w:rFonts w:ascii="Times New Roman" w:hAnsi="Times New Roman"/>
        </w:rPr>
        <w:t>права</w:t>
      </w:r>
      <w:r w:rsidR="00092505" w:rsidRPr="002C0140">
        <w:rPr>
          <w:rFonts w:ascii="Times New Roman" w:hAnsi="Times New Roman"/>
        </w:rPr>
        <w:t>.</w:t>
      </w:r>
      <w:r w:rsidR="002753EB">
        <w:rPr>
          <w:rFonts w:ascii="Times New Roman" w:hAnsi="Times New Roman"/>
        </w:rPr>
        <w:t xml:space="preserve"> </w:t>
      </w:r>
      <w:r w:rsidR="00D42D55" w:rsidRPr="002C0140">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0B0A9C" w:rsidRDefault="00092505" w:rsidP="000B0A9C">
      <w:pPr>
        <w:spacing w:after="0" w:line="240" w:lineRule="auto"/>
        <w:ind w:firstLine="720"/>
        <w:jc w:val="both"/>
        <w:rPr>
          <w:rFonts w:ascii="Times New Roman" w:hAnsi="Times New Roman"/>
        </w:rPr>
      </w:pPr>
      <w:r w:rsidRPr="000B0A9C">
        <w:rPr>
          <w:rFonts w:ascii="Times New Roman" w:hAnsi="Times New Roman"/>
        </w:rPr>
        <w:t xml:space="preserve">Ако </w:t>
      </w:r>
      <w:r w:rsidR="00D736D3" w:rsidRPr="000B0A9C">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0B0A9C">
        <w:rPr>
          <w:rFonts w:ascii="Times New Roman" w:hAnsi="Times New Roman"/>
        </w:rPr>
        <w:t xml:space="preserve">г понуђача довешће до поништења </w:t>
      </w:r>
      <w:r w:rsidR="00D736D3" w:rsidRPr="000B0A9C">
        <w:rPr>
          <w:rFonts w:ascii="Times New Roman" w:hAnsi="Times New Roman"/>
        </w:rPr>
        <w:t xml:space="preserve">одлуке о његовом избору и избора следећег понуђача рангираног при оцењивању. </w:t>
      </w:r>
    </w:p>
    <w:p w:rsidR="008E455A" w:rsidRPr="000B0A9C" w:rsidRDefault="008E455A" w:rsidP="000B0A9C">
      <w:pPr>
        <w:spacing w:after="0"/>
        <w:ind w:firstLine="720"/>
        <w:jc w:val="both"/>
        <w:rPr>
          <w:rFonts w:ascii="Times New Roman" w:hAnsi="Times New Roman"/>
        </w:rPr>
      </w:pPr>
    </w:p>
    <w:p w:rsidR="00B34D8A" w:rsidRPr="000B0A9C" w:rsidRDefault="008E455A" w:rsidP="000B0A9C">
      <w:pPr>
        <w:spacing w:after="0" w:line="240" w:lineRule="auto"/>
        <w:ind w:firstLine="720"/>
        <w:jc w:val="both"/>
        <w:rPr>
          <w:rFonts w:ascii="Times New Roman" w:hAnsi="Times New Roman"/>
          <w:lang w:val="sr-Latn-CS"/>
        </w:rPr>
      </w:pPr>
      <w:r w:rsidRPr="000B0A9C">
        <w:rPr>
          <w:rFonts w:ascii="Times New Roman" w:hAnsi="Times New Roman"/>
        </w:rPr>
        <w:t>1</w:t>
      </w:r>
      <w:r w:rsidR="00795F64" w:rsidRPr="000B0A9C">
        <w:rPr>
          <w:rFonts w:ascii="Times New Roman" w:hAnsi="Times New Roman"/>
        </w:rPr>
        <w:t>5</w:t>
      </w:r>
      <w:r w:rsidRPr="000B0A9C">
        <w:rPr>
          <w:rFonts w:ascii="Times New Roman" w:hAnsi="Times New Roman"/>
        </w:rPr>
        <w:t>)</w:t>
      </w:r>
      <w:r w:rsidR="002C0140">
        <w:rPr>
          <w:rFonts w:ascii="Times New Roman" w:hAnsi="Times New Roman"/>
        </w:rPr>
        <w:t xml:space="preserve"> </w:t>
      </w:r>
      <w:r w:rsidR="00B34D8A" w:rsidRPr="000B0A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0B0A9C">
        <w:rPr>
          <w:rFonts w:ascii="Times New Roman" w:hAnsi="Times New Roman"/>
        </w:rPr>
        <w:t>,</w:t>
      </w:r>
      <w:r w:rsidR="00B34D8A" w:rsidRPr="000B0A9C">
        <w:rPr>
          <w:rFonts w:ascii="Times New Roman" w:hAnsi="Times New Roman"/>
          <w:lang w:val="sr-Latn-CS"/>
        </w:rPr>
        <w:t xml:space="preserve"> све док се не објави име изабраног понуђача.</w:t>
      </w:r>
    </w:p>
    <w:p w:rsidR="00B34D8A" w:rsidRPr="002C0140" w:rsidRDefault="00B34D8A" w:rsidP="000B0A9C">
      <w:pPr>
        <w:spacing w:after="0" w:line="240" w:lineRule="auto"/>
        <w:ind w:firstLine="720"/>
        <w:jc w:val="both"/>
        <w:rPr>
          <w:rFonts w:ascii="Times New Roman" w:hAnsi="Times New Roman"/>
        </w:rPr>
      </w:pPr>
      <w:r w:rsidRPr="000B0A9C">
        <w:rPr>
          <w:rFonts w:ascii="Times New Roman" w:hAnsi="Times New Roman"/>
          <w:b/>
        </w:rPr>
        <w:tab/>
      </w:r>
      <w:r w:rsidRPr="002C0140">
        <w:rPr>
          <w:rFonts w:ascii="Times New Roman" w:hAnsi="Times New Roman"/>
        </w:rPr>
        <w:t>Наручилац се обавезује да</w:t>
      </w:r>
      <w:r w:rsidRPr="002C0140">
        <w:rPr>
          <w:rFonts w:ascii="Times New Roman" w:hAnsi="Times New Roman"/>
          <w:lang w:val="ru-RU"/>
        </w:rPr>
        <w:t xml:space="preserve"> чува као поверљиве све податке о понуђачима садржане у </w:t>
      </w:r>
      <w:r w:rsidRPr="002C0140">
        <w:rPr>
          <w:rFonts w:ascii="Times New Roman" w:hAnsi="Times New Roman"/>
        </w:rPr>
        <w:t xml:space="preserve">понуди </w:t>
      </w:r>
      <w:r w:rsidRPr="002C0140">
        <w:rPr>
          <w:rFonts w:ascii="Times New Roman" w:hAnsi="Times New Roman"/>
          <w:lang w:val="ru-RU"/>
        </w:rPr>
        <w:t>који су посебним прописом утврђени као поверљиви и које је као такве понуђач означио у понуди.</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Пону</w:t>
      </w:r>
      <w:r w:rsidR="00EC471A" w:rsidRPr="000B0A9C">
        <w:rPr>
          <w:rFonts w:ascii="Times New Roman" w:hAnsi="Times New Roman"/>
        </w:rPr>
        <w:t>ђ</w:t>
      </w:r>
      <w:r w:rsidRPr="000B0A9C">
        <w:rPr>
          <w:rFonts w:ascii="Times New Roman" w:hAnsi="Times New Roman"/>
        </w:rPr>
        <w:t xml:space="preserve">ач је дужан да означи сваку страницу понуде која садржи поверљиве податке, ознаком </w:t>
      </w:r>
      <w:r w:rsidRPr="000B0A9C">
        <w:rPr>
          <w:rFonts w:ascii="Times New Roman" w:hAnsi="Times New Roman"/>
          <w:b/>
          <w:u w:val="single"/>
        </w:rPr>
        <w:t>“Поверљиво”</w:t>
      </w:r>
      <w:r w:rsidRPr="000B0A9C">
        <w:rPr>
          <w:rFonts w:ascii="Times New Roman" w:hAnsi="Times New Roman"/>
        </w:rPr>
        <w:t xml:space="preserve"> у горњем десном углу странице. </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lastRenderedPageBreak/>
        <w:t>Наручилац ће одбити</w:t>
      </w:r>
      <w:r w:rsidR="00820EB3" w:rsidRPr="000B0A9C">
        <w:rPr>
          <w:rFonts w:ascii="Times New Roman" w:hAnsi="Times New Roman"/>
        </w:rPr>
        <w:t>давање</w:t>
      </w:r>
      <w:r w:rsidRPr="000B0A9C">
        <w:rPr>
          <w:rFonts w:ascii="Times New Roman" w:hAnsi="Times New Roman"/>
        </w:rPr>
        <w:t xml:space="preserve">информације којаби значила повреду поверљивостиподатакадобијених у понуди означених напретходно одређен начин. </w:t>
      </w:r>
    </w:p>
    <w:p w:rsidR="00AE0232"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Наручилац чува као пословну тајну имена, заинтересованих лица, пону</w:t>
      </w:r>
      <w:r w:rsidR="00D728D1" w:rsidRPr="000B0A9C">
        <w:rPr>
          <w:rFonts w:ascii="Times New Roman" w:hAnsi="Times New Roman"/>
        </w:rPr>
        <w:t>ђ</w:t>
      </w:r>
      <w:r w:rsidRPr="000B0A9C">
        <w:rPr>
          <w:rFonts w:ascii="Times New Roman" w:hAnsi="Times New Roman"/>
        </w:rPr>
        <w:t>ача и подносилаца пријава, као и податке о поднетимпонудама, односно пријавама, до отварања понуда, односно пријава.</w:t>
      </w:r>
      <w:r w:rsidR="00AE0232" w:rsidRPr="000B0A9C">
        <w:rPr>
          <w:rFonts w:ascii="Times New Roman" w:hAnsi="Times New Roman"/>
        </w:rPr>
        <w:t> </w:t>
      </w:r>
    </w:p>
    <w:p w:rsidR="00B34D8A" w:rsidRPr="000B0A9C" w:rsidRDefault="00B34D8A" w:rsidP="000B0A9C">
      <w:pPr>
        <w:spacing w:after="0" w:line="240" w:lineRule="auto"/>
        <w:ind w:firstLine="720"/>
        <w:jc w:val="both"/>
        <w:rPr>
          <w:rFonts w:ascii="Times New Roman" w:hAnsi="Times New Roman"/>
          <w:lang w:val="sr-Latn-CS"/>
        </w:rPr>
      </w:pPr>
      <w:r w:rsidRPr="000B0A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00CC3A30" w:rsidRPr="000B0A9C">
        <w:rPr>
          <w:rFonts w:ascii="Times New Roman" w:hAnsi="Times New Roman"/>
        </w:rPr>
        <w:t xml:space="preserve">се </w:t>
      </w:r>
      <w:r w:rsidRPr="000B0A9C">
        <w:rPr>
          <w:rFonts w:ascii="Times New Roman" w:hAnsi="Times New Roman"/>
          <w:lang w:val="sr-Latn-CS"/>
        </w:rPr>
        <w:t>сматрати  поверљивим,сагласно члану 1</w:t>
      </w:r>
      <w:r w:rsidR="00CC3A30" w:rsidRPr="000B0A9C">
        <w:rPr>
          <w:rFonts w:ascii="Times New Roman" w:hAnsi="Times New Roman"/>
        </w:rPr>
        <w:t>4</w:t>
      </w:r>
      <w:r w:rsidRPr="000B0A9C">
        <w:rPr>
          <w:rFonts w:ascii="Times New Roman" w:hAnsi="Times New Roman"/>
          <w:lang w:val="sr-Latn-CS"/>
        </w:rPr>
        <w:t>. закона.</w:t>
      </w:r>
    </w:p>
    <w:p w:rsidR="00B34D8A" w:rsidRPr="000B0A9C" w:rsidRDefault="00B34D8A"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lang w:val="sr-Latn-CS"/>
        </w:rPr>
        <w:t xml:space="preserve">Чланови комисије </w:t>
      </w:r>
      <w:r w:rsidRPr="000B0A9C">
        <w:rPr>
          <w:rFonts w:ascii="Times New Roman" w:hAnsi="Times New Roman"/>
        </w:rPr>
        <w:t xml:space="preserve">за јавну набавку </w:t>
      </w:r>
      <w:r w:rsidRPr="000B0A9C">
        <w:rPr>
          <w:rFonts w:ascii="Times New Roman" w:hAnsi="Times New Roman"/>
          <w:lang w:val="sr-Latn-CS"/>
        </w:rPr>
        <w:t>морају да чувају податке и поступају са документима у складу са степеном поверљивости.</w:t>
      </w:r>
    </w:p>
    <w:p w:rsidR="00B34D8A" w:rsidRPr="002C0140" w:rsidRDefault="00B34D8A" w:rsidP="000B0A9C">
      <w:pPr>
        <w:spacing w:after="0" w:line="240" w:lineRule="auto"/>
        <w:ind w:firstLine="720"/>
        <w:jc w:val="both"/>
        <w:rPr>
          <w:rFonts w:ascii="Times New Roman" w:hAnsi="Times New Roman"/>
          <w:u w:val="single"/>
        </w:rPr>
      </w:pPr>
      <w:r w:rsidRPr="002C0140">
        <w:rPr>
          <w:rFonts w:ascii="Times New Roman" w:hAnsi="Times New Roman"/>
          <w:i/>
        </w:rPr>
        <w:tab/>
      </w:r>
      <w:r w:rsidRPr="002C0140">
        <w:rPr>
          <w:rFonts w:ascii="Times New Roman" w:hAnsi="Times New Roman"/>
          <w:u w:val="single"/>
        </w:rPr>
        <w:t>Уколико нема ознаке поверљивости наручилац није дужан да се према подацима односи као према поверљивим.</w:t>
      </w:r>
    </w:p>
    <w:p w:rsidR="00FF27EF" w:rsidRPr="000B0A9C" w:rsidRDefault="00FF27EF" w:rsidP="000B0A9C">
      <w:pPr>
        <w:spacing w:after="0"/>
        <w:ind w:firstLine="720"/>
        <w:jc w:val="both"/>
        <w:rPr>
          <w:rFonts w:ascii="Times New Roman" w:hAnsi="Times New Roman"/>
        </w:rPr>
      </w:pPr>
    </w:p>
    <w:p w:rsidR="00774368" w:rsidRPr="000B0A9C" w:rsidRDefault="008E455A"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rPr>
        <w:t>1</w:t>
      </w:r>
      <w:r w:rsidR="00795F64" w:rsidRPr="000B0A9C">
        <w:rPr>
          <w:rFonts w:ascii="Times New Roman" w:hAnsi="Times New Roman"/>
        </w:rPr>
        <w:t>6</w:t>
      </w:r>
      <w:r w:rsidR="00D736D3" w:rsidRPr="000B0A9C">
        <w:rPr>
          <w:rFonts w:ascii="Times New Roman" w:hAnsi="Times New Roman"/>
        </w:rPr>
        <w:t>)</w:t>
      </w:r>
      <w:r w:rsidR="00D736D3" w:rsidRPr="000B0A9C">
        <w:rPr>
          <w:rFonts w:ascii="Times New Roman" w:hAnsi="Times New Roman"/>
        </w:rPr>
        <w:tab/>
      </w:r>
      <w:r w:rsidR="002C0140">
        <w:rPr>
          <w:rFonts w:ascii="Times New Roman" w:hAnsi="Times New Roman"/>
        </w:rPr>
        <w:t xml:space="preserve"> </w:t>
      </w:r>
      <w:r w:rsidR="00774368" w:rsidRPr="000B0A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D76A9B">
        <w:rPr>
          <w:rFonts w:ascii="Times New Roman" w:hAnsi="Times New Roman"/>
          <w:color w:val="000000"/>
        </w:rPr>
        <w:t xml:space="preserve"> </w:t>
      </w:r>
      <w:r w:rsidR="00774368" w:rsidRPr="000B0A9C">
        <w:rPr>
          <w:rFonts w:ascii="Times New Roman" w:hAnsi="Times New Roman"/>
          <w:color w:val="0000FF"/>
        </w:rPr>
        <w:t>javnenabavke@pmf.ni.ac.rs</w:t>
      </w:r>
      <w:r w:rsidR="00F50355" w:rsidRPr="000B0A9C">
        <w:rPr>
          <w:rFonts w:ascii="Times New Roman" w:hAnsi="Times New Roman"/>
          <w:color w:val="0000FF"/>
        </w:rPr>
        <w:t xml:space="preserve"> </w:t>
      </w:r>
      <w:r w:rsidR="00774368" w:rsidRPr="000B0A9C">
        <w:rPr>
          <w:rFonts w:ascii="Times New Roman" w:hAnsi="Times New Roman"/>
          <w:color w:val="000000"/>
        </w:rPr>
        <w:t>или препорученом пошиљком са повратницом.</w:t>
      </w:r>
    </w:p>
    <w:p w:rsidR="00774368" w:rsidRPr="000B0A9C" w:rsidRDefault="00705309"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00774368" w:rsidRPr="000B0A9C">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0B0A9C">
        <w:rPr>
          <w:rFonts w:ascii="Times New Roman" w:hAnsi="Times New Roman"/>
          <w:color w:val="000000"/>
        </w:rPr>
        <w:t xml:space="preserve">(3) </w:t>
      </w:r>
      <w:r w:rsidR="00774368" w:rsidRPr="000B0A9C">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садржи:</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подносиоца захтева и лице за контакт;</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наручиоца;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повреде прописа којима се уређује поступак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чињенице и доказе којима се повреде доказују;</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потврду о уплати таксе из члана 156. овог закона;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потпис подносиоца.</w:t>
      </w:r>
    </w:p>
    <w:p w:rsidR="00774368" w:rsidRPr="000B0A9C" w:rsidRDefault="00774368" w:rsidP="000B0A9C">
      <w:pPr>
        <w:pStyle w:val="ListParagraph"/>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0B0A9C">
        <w:rPr>
          <w:rFonts w:ascii="Times New Roman" w:hAnsi="Times New Roman"/>
          <w:color w:val="000000"/>
        </w:rPr>
        <w:t>у са чланом 156. Став 1. Тачка 1</w:t>
      </w:r>
      <w:r w:rsidRPr="000B0A9C">
        <w:rPr>
          <w:rFonts w:ascii="Times New Roman" w:hAnsi="Times New Roman"/>
          <w:color w:val="000000"/>
        </w:rPr>
        <w:t>) Закона о јавним набавкама.</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lastRenderedPageBreak/>
        <w:t>Као доказ о уплати таксе, у смислу члана 151. став 1. тачка 6) ЗЈН, прихватиће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1. Потврда о извршеној уплати таксе из члана 156. ЗЈН која садржи следеће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елементе: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 да буде издата од стране банке и да садржи печат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(2) да представља доказ о извршеној уплати таксе, што значи да потврда мора да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садржи податак да је налог за уплату таксе, односно налог за пренос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реализован, као и датум извршења налога;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(3) износ таксе из члана 156. ЗЈН чија се уплата врши;</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(4) број рачуна: 840-30678845-06;</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(5) шифру плаћања: 153 или 253;</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(6) позив на број: подаци о броју или ознаци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(7) сврха: ЗЗП; назив наручиоца; број или ознака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(8) корисник: буџет Републике Србије;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(9) назив уплатиоца, односно назив подносиоца захтева за заштиту права за којег</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је извршена уплата таксе;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(10) потпис овлашћеног лица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b/>
          <w:bCs/>
          <w:color w:val="000000"/>
        </w:rPr>
        <w:t>2. Налог за уплату</w:t>
      </w:r>
      <w:r w:rsidRPr="000B0A9C">
        <w:rPr>
          <w:rFonts w:ascii="Times New Roman" w:hAnsi="Times New Roman"/>
          <w:color w:val="000000"/>
        </w:rPr>
        <w:t xml:space="preserve">, </w:t>
      </w:r>
      <w:r w:rsidRPr="000B0A9C">
        <w:rPr>
          <w:rFonts w:ascii="Times New Roman" w:hAnsi="Times New Roman"/>
          <w:b/>
          <w:bCs/>
          <w:color w:val="000000"/>
        </w:rPr>
        <w:t xml:space="preserve">први примерак, </w:t>
      </w:r>
      <w:r w:rsidRPr="000B0A9C">
        <w:rPr>
          <w:rFonts w:ascii="Times New Roman" w:hAnsi="Times New Roman"/>
          <w:color w:val="000000"/>
        </w:rPr>
        <w:t>оверен потписом овлашћеног лица и печатом банке или поште</w:t>
      </w:r>
      <w:r w:rsidRPr="000B0A9C">
        <w:rPr>
          <w:rFonts w:ascii="Times New Roman" w:hAnsi="Times New Roman"/>
          <w:b/>
          <w:bCs/>
          <w:color w:val="000000"/>
        </w:rPr>
        <w:t xml:space="preserve">, </w:t>
      </w:r>
      <w:r w:rsidRPr="000B0A9C">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0B0A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A52A0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0B0A9C">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0B0A9C" w:rsidRDefault="00A52A0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color w:val="000000"/>
        </w:rPr>
        <w:t>Примерак правилно</w:t>
      </w:r>
      <w:r w:rsidR="00774368" w:rsidRPr="000B0A9C">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FF"/>
        </w:rPr>
      </w:pPr>
      <w:r w:rsidRPr="000B0A9C">
        <w:rPr>
          <w:rFonts w:ascii="Times New Roman" w:hAnsi="Times New Roman"/>
          <w:color w:val="0000FF"/>
        </w:rPr>
        <w:t>http://www.kjn.gov.rs/ci/uputstvo-o-uplati-republicke-administrativne-takse.html</w:t>
      </w:r>
    </w:p>
    <w:p w:rsidR="00A84FD8" w:rsidRPr="000B0A9C" w:rsidRDefault="00313D68" w:rsidP="000B0A9C">
      <w:pPr>
        <w:pStyle w:val="Caption"/>
        <w:spacing w:after="0" w:line="240" w:lineRule="auto"/>
        <w:ind w:firstLine="720"/>
        <w:jc w:val="both"/>
        <w:rPr>
          <w:rFonts w:ascii="Times New Roman" w:hAnsi="Times New Roman" w:cs="Times New Roman"/>
          <w:lang w:val="ru-RU"/>
        </w:rPr>
      </w:pPr>
      <w:r w:rsidRPr="000B0A9C">
        <w:rPr>
          <w:rFonts w:ascii="Times New Roman" w:hAnsi="Times New Roman" w:cs="Times New Roman"/>
          <w:lang w:val="ru-RU"/>
        </w:rPr>
        <w:t>Поступак заштите права понуђача регулисан је одредбама чл. 138. - 167. Закона</w:t>
      </w:r>
      <w:r w:rsidR="00583199" w:rsidRPr="000B0A9C">
        <w:rPr>
          <w:rFonts w:ascii="Times New Roman" w:hAnsi="Times New Roman" w:cs="Times New Roman"/>
          <w:lang w:val="ru-RU"/>
        </w:rPr>
        <w:t>.</w:t>
      </w:r>
    </w:p>
    <w:p w:rsidR="00B64635" w:rsidRPr="000B0A9C" w:rsidRDefault="00B64635" w:rsidP="000B0A9C">
      <w:pPr>
        <w:pStyle w:val="Caption"/>
        <w:spacing w:after="0" w:line="240" w:lineRule="auto"/>
        <w:ind w:firstLine="720"/>
        <w:jc w:val="both"/>
        <w:rPr>
          <w:rFonts w:ascii="Times New Roman" w:hAnsi="Times New Roman" w:cs="Times New Roman"/>
          <w:lang w:val="ru-RU"/>
        </w:rPr>
      </w:pPr>
    </w:p>
    <w:p w:rsidR="00705309" w:rsidRPr="000B0A9C" w:rsidRDefault="00795F6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lang w:val="ru-RU"/>
        </w:rPr>
        <w:t>17</w:t>
      </w:r>
      <w:r w:rsidR="00D736D3" w:rsidRPr="000B0A9C">
        <w:rPr>
          <w:rFonts w:ascii="Times New Roman" w:hAnsi="Times New Roman" w:cs="Times New Roman"/>
          <w:i w:val="0"/>
        </w:rPr>
        <w:t xml:space="preserve">) </w:t>
      </w:r>
      <w:r w:rsidR="00BF4918" w:rsidRPr="000B0A9C">
        <w:rPr>
          <w:rFonts w:ascii="Times New Roman" w:hAnsi="Times New Roman" w:cs="Times New Roman"/>
          <w:i w:val="0"/>
        </w:rPr>
        <w:tab/>
      </w:r>
      <w:r w:rsidR="00D736D3" w:rsidRPr="000B0A9C">
        <w:rPr>
          <w:rFonts w:ascii="Times New Roman" w:hAnsi="Times New Roman" w:cs="Times New Roman"/>
          <w:i w:val="0"/>
        </w:rPr>
        <w:t>Наручилац задржава право</w:t>
      </w:r>
      <w:r w:rsidR="00B2364C" w:rsidRPr="000B0A9C">
        <w:rPr>
          <w:rFonts w:ascii="Times New Roman" w:hAnsi="Times New Roman" w:cs="Times New Roman"/>
          <w:i w:val="0"/>
        </w:rPr>
        <w:t xml:space="preserve"> да, </w:t>
      </w:r>
      <w:r w:rsidR="00D736D3" w:rsidRPr="000B0A9C">
        <w:rPr>
          <w:rFonts w:ascii="Times New Roman" w:hAnsi="Times New Roman" w:cs="Times New Roman"/>
          <w:i w:val="0"/>
        </w:rPr>
        <w:t xml:space="preserve">уколико има сумње око издатих доказа </w:t>
      </w:r>
      <w:r w:rsidR="00B2364C" w:rsidRPr="000B0A9C">
        <w:rPr>
          <w:rFonts w:ascii="Times New Roman" w:hAnsi="Times New Roman" w:cs="Times New Roman"/>
          <w:i w:val="0"/>
        </w:rPr>
        <w:t xml:space="preserve">– изјава, </w:t>
      </w:r>
      <w:r w:rsidR="00D736D3" w:rsidRPr="000B0A9C">
        <w:rPr>
          <w:rFonts w:ascii="Times New Roman" w:hAnsi="Times New Roman" w:cs="Times New Roman"/>
          <w:i w:val="0"/>
        </w:rPr>
        <w:t xml:space="preserve"> исте може проверити код органа надлежних за њихово изда</w:t>
      </w:r>
      <w:r w:rsidR="00680065" w:rsidRPr="000B0A9C">
        <w:rPr>
          <w:rFonts w:ascii="Times New Roman" w:hAnsi="Times New Roman" w:cs="Times New Roman"/>
          <w:i w:val="0"/>
        </w:rPr>
        <w:t>вање.</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AC485B"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8</w:t>
      </w:r>
      <w:r w:rsidRPr="000B0A9C">
        <w:rPr>
          <w:rFonts w:ascii="Times New Roman" w:hAnsi="Times New Roman" w:cs="Times New Roman"/>
          <w:i w:val="0"/>
        </w:rPr>
        <w:t>)</w:t>
      </w:r>
      <w:r w:rsidRPr="000B0A9C">
        <w:rPr>
          <w:rFonts w:ascii="Times New Roman" w:hAnsi="Times New Roman" w:cs="Times New Roman"/>
          <w:i w:val="0"/>
        </w:rPr>
        <w:tab/>
      </w:r>
      <w:r w:rsidRPr="000B0A9C">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09799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9) Наручилац је дужан да, на основу члана 109. став 1. Закона</w:t>
      </w:r>
      <w:r w:rsidR="00B64635" w:rsidRPr="000B0A9C">
        <w:rPr>
          <w:rFonts w:ascii="Times New Roman" w:hAnsi="Times New Roman" w:cs="Times New Roman"/>
          <w:i w:val="0"/>
        </w:rPr>
        <w:t xml:space="preserve"> </w:t>
      </w:r>
      <w:r w:rsidR="00795F64" w:rsidRPr="000B0A9C">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B64635" w:rsidRPr="000B0A9C" w:rsidRDefault="00795F64" w:rsidP="000B0A9C">
      <w:pPr>
        <w:autoSpaceDE w:val="0"/>
        <w:autoSpaceDN w:val="0"/>
        <w:adjustRightInd w:val="0"/>
        <w:spacing w:after="0" w:line="240" w:lineRule="auto"/>
        <w:ind w:firstLine="720"/>
        <w:jc w:val="both"/>
        <w:rPr>
          <w:rFonts w:ascii="Times New Roman" w:hAnsi="Times New Roman"/>
        </w:rPr>
      </w:pPr>
      <w:r w:rsidRPr="000B0A9C">
        <w:rPr>
          <w:rFonts w:ascii="Times New Roman" w:hAnsi="Times New Roman"/>
        </w:rPr>
        <w:t xml:space="preserve">20) </w:t>
      </w:r>
      <w:r w:rsidR="00D45E8B" w:rsidRPr="000B0A9C">
        <w:rPr>
          <w:rFonts w:ascii="Times New Roman" w:hAnsi="Times New Roman"/>
          <w:lang w:val="sr-Latn-CS"/>
        </w:rPr>
        <w:t xml:space="preserve">Понуђач може да измени или повуче своју </w:t>
      </w:r>
      <w:r w:rsidR="005C2078" w:rsidRPr="000B0A9C">
        <w:rPr>
          <w:rFonts w:ascii="Times New Roman" w:hAnsi="Times New Roman"/>
          <w:lang w:val="sr-Latn-CS"/>
        </w:rPr>
        <w:t xml:space="preserve">понуду </w:t>
      </w:r>
      <w:r w:rsidR="00D817E7">
        <w:rPr>
          <w:rFonts w:ascii="Times New Roman" w:hAnsi="Times New Roman"/>
        </w:rPr>
        <w:t>писаним</w:t>
      </w:r>
      <w:r w:rsidR="005C2078" w:rsidRPr="000B0A9C">
        <w:rPr>
          <w:rFonts w:ascii="Times New Roman" w:hAnsi="Times New Roman"/>
          <w:lang w:val="sr-Latn-CS"/>
        </w:rPr>
        <w:t xml:space="preserve"> обавештењем пре</w:t>
      </w:r>
      <w:r w:rsidR="00D45E8B" w:rsidRPr="000B0A9C">
        <w:rPr>
          <w:rFonts w:ascii="Times New Roman" w:hAnsi="Times New Roman"/>
          <w:lang w:val="sr-Latn-CS"/>
        </w:rPr>
        <w:t xml:space="preserve">рока за подношење понуда.Свако обавештење о изменама или повлачењу </w:t>
      </w:r>
      <w:r w:rsidR="00D45E8B" w:rsidRPr="000B0A9C">
        <w:rPr>
          <w:rFonts w:ascii="Times New Roman" w:hAnsi="Times New Roman"/>
        </w:rPr>
        <w:t>мора бити</w:t>
      </w:r>
      <w:r w:rsidR="00D45E8B" w:rsidRPr="000B0A9C">
        <w:rPr>
          <w:rFonts w:ascii="Times New Roman" w:hAnsi="Times New Roman"/>
          <w:lang w:val="sr-Latn-CS"/>
        </w:rPr>
        <w:t xml:space="preserve"> запечаћено, а </w:t>
      </w:r>
      <w:r w:rsidR="00D45E8B" w:rsidRPr="000B0A9C">
        <w:rPr>
          <w:rFonts w:ascii="Times New Roman" w:hAnsi="Times New Roman"/>
        </w:rPr>
        <w:t xml:space="preserve">на </w:t>
      </w:r>
      <w:r w:rsidR="00D45E8B" w:rsidRPr="000B0A9C">
        <w:rPr>
          <w:rFonts w:ascii="Times New Roman" w:hAnsi="Times New Roman"/>
          <w:lang w:val="sr-Latn-CS"/>
        </w:rPr>
        <w:t>коверт</w:t>
      </w:r>
      <w:r w:rsidR="00D45E8B" w:rsidRPr="000B0A9C">
        <w:rPr>
          <w:rFonts w:ascii="Times New Roman" w:hAnsi="Times New Roman"/>
        </w:rPr>
        <w:t>и</w:t>
      </w:r>
      <w:r w:rsidR="00D45E8B" w:rsidRPr="000B0A9C">
        <w:rPr>
          <w:rFonts w:ascii="Times New Roman" w:hAnsi="Times New Roman"/>
          <w:lang w:val="sr-Latn-CS"/>
        </w:rPr>
        <w:t xml:space="preserve"> назначен</w:t>
      </w:r>
      <w:r w:rsidR="00D45E8B" w:rsidRPr="000B0A9C">
        <w:rPr>
          <w:rFonts w:ascii="Times New Roman" w:hAnsi="Times New Roman"/>
        </w:rPr>
        <w:t>а</w:t>
      </w:r>
      <w:r w:rsidR="00D45E8B" w:rsidRPr="000B0A9C">
        <w:rPr>
          <w:rFonts w:ascii="Times New Roman" w:hAnsi="Times New Roman"/>
          <w:lang w:val="sr-Latn-CS"/>
        </w:rPr>
        <w:t xml:space="preserve"> ознак</w:t>
      </w:r>
      <w:r w:rsidR="00D45E8B" w:rsidRPr="000B0A9C">
        <w:rPr>
          <w:rFonts w:ascii="Times New Roman" w:hAnsi="Times New Roman"/>
        </w:rPr>
        <w:t>а</w:t>
      </w:r>
      <w:r w:rsidR="002B13EF">
        <w:rPr>
          <w:rFonts w:ascii="Times New Roman" w:hAnsi="Times New Roman"/>
        </w:rPr>
        <w:t xml:space="preserve"> </w:t>
      </w:r>
      <w:r w:rsidR="008E4718" w:rsidRPr="000B0A9C">
        <w:rPr>
          <w:rFonts w:ascii="Times New Roman" w:hAnsi="Times New Roman"/>
          <w:b/>
        </w:rPr>
        <w:t>„НЕ ОТВАРАТИ“</w:t>
      </w:r>
      <w:r w:rsidR="00CD4675" w:rsidRPr="000B0A9C">
        <w:rPr>
          <w:rFonts w:ascii="Times New Roman" w:hAnsi="Times New Roman"/>
          <w:b/>
        </w:rPr>
        <w:t>–„</w:t>
      </w:r>
      <w:r w:rsidR="00D45E8B" w:rsidRPr="000B0A9C">
        <w:rPr>
          <w:rFonts w:ascii="Times New Roman" w:hAnsi="Times New Roman"/>
          <w:b/>
          <w:lang w:val="sr-Latn-CS"/>
        </w:rPr>
        <w:t>Измена понуде</w:t>
      </w:r>
      <w:r w:rsidR="008E4718" w:rsidRPr="000B0A9C">
        <w:rPr>
          <w:rFonts w:ascii="Times New Roman" w:hAnsi="Times New Roman"/>
          <w:b/>
        </w:rPr>
        <w:t xml:space="preserve"> за јавну наб</w:t>
      </w:r>
      <w:r w:rsidR="00BB0939" w:rsidRPr="000B0A9C">
        <w:rPr>
          <w:rFonts w:ascii="Times New Roman" w:hAnsi="Times New Roman"/>
          <w:b/>
        </w:rPr>
        <w:t xml:space="preserve">авку број                   </w:t>
      </w:r>
      <w:r w:rsidR="009378FC" w:rsidRPr="000B0A9C">
        <w:rPr>
          <w:rFonts w:ascii="Times New Roman" w:hAnsi="Times New Roman"/>
          <w:b/>
        </w:rPr>
        <w:t>М</w:t>
      </w:r>
      <w:r w:rsidR="00A43436" w:rsidRPr="000B0A9C">
        <w:rPr>
          <w:rFonts w:ascii="Times New Roman" w:hAnsi="Times New Roman"/>
          <w:b/>
        </w:rPr>
        <w:t>Д-</w:t>
      </w:r>
      <w:r w:rsidR="00D76A9B">
        <w:rPr>
          <w:rFonts w:ascii="Times New Roman" w:hAnsi="Times New Roman"/>
          <w:b/>
        </w:rPr>
        <w:t>10</w:t>
      </w:r>
      <w:r w:rsidR="00A43436" w:rsidRPr="000B0A9C">
        <w:rPr>
          <w:rFonts w:ascii="Times New Roman" w:hAnsi="Times New Roman"/>
          <w:b/>
        </w:rPr>
        <w:t>/01</w:t>
      </w:r>
      <w:r w:rsidR="002C0140">
        <w:rPr>
          <w:rFonts w:ascii="Times New Roman" w:hAnsi="Times New Roman"/>
          <w:b/>
        </w:rPr>
        <w:t>6</w:t>
      </w:r>
      <w:r w:rsidR="00D45E8B" w:rsidRPr="000B0A9C">
        <w:rPr>
          <w:rFonts w:ascii="Times New Roman" w:hAnsi="Times New Roman"/>
          <w:b/>
          <w:lang w:val="sr-Latn-CS"/>
        </w:rPr>
        <w:t>”</w:t>
      </w:r>
      <w:r w:rsidR="008E4718" w:rsidRPr="000B0A9C">
        <w:rPr>
          <w:rFonts w:ascii="Times New Roman" w:hAnsi="Times New Roman"/>
        </w:rPr>
        <w:t xml:space="preserve">, </w:t>
      </w:r>
      <w:r w:rsidR="00CD4675" w:rsidRPr="000B0A9C">
        <w:rPr>
          <w:rFonts w:ascii="Times New Roman" w:hAnsi="Times New Roman"/>
          <w:b/>
        </w:rPr>
        <w:t>„</w:t>
      </w:r>
      <w:r w:rsidR="008E4718" w:rsidRPr="000B0A9C">
        <w:rPr>
          <w:rFonts w:ascii="Times New Roman" w:hAnsi="Times New Roman"/>
          <w:b/>
        </w:rPr>
        <w:t>Допуна</w:t>
      </w:r>
      <w:r w:rsidR="008E4718" w:rsidRPr="000B0A9C">
        <w:rPr>
          <w:rFonts w:ascii="Times New Roman" w:hAnsi="Times New Roman"/>
          <w:b/>
          <w:lang w:val="sr-Latn-CS"/>
        </w:rPr>
        <w:t xml:space="preserve"> 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w:t>
      </w:r>
      <w:r w:rsidR="00D76A9B">
        <w:rPr>
          <w:rFonts w:ascii="Times New Roman" w:hAnsi="Times New Roman"/>
          <w:b/>
        </w:rPr>
        <w:t>10</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8E4718" w:rsidRPr="000B0A9C">
        <w:rPr>
          <w:rFonts w:ascii="Times New Roman" w:hAnsi="Times New Roman"/>
          <w:b/>
        </w:rPr>
        <w:t xml:space="preserve">, </w:t>
      </w:r>
      <w:r w:rsidR="008E4718" w:rsidRPr="000B0A9C">
        <w:rPr>
          <w:rFonts w:ascii="Times New Roman" w:hAnsi="Times New Roman"/>
          <w:b/>
          <w:lang w:val="sr-Latn-CS"/>
        </w:rPr>
        <w:t xml:space="preserve">“Измена </w:t>
      </w:r>
      <w:r w:rsidR="008E4718" w:rsidRPr="000B0A9C">
        <w:rPr>
          <w:rFonts w:ascii="Times New Roman" w:hAnsi="Times New Roman"/>
          <w:b/>
        </w:rPr>
        <w:t xml:space="preserve">и допуна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w:t>
      </w:r>
      <w:r w:rsidR="00D76A9B">
        <w:rPr>
          <w:rFonts w:ascii="Times New Roman" w:hAnsi="Times New Roman"/>
          <w:b/>
        </w:rPr>
        <w:t>10</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 xml:space="preserve">или </w:t>
      </w:r>
      <w:r w:rsidR="007526B4" w:rsidRPr="000B0A9C">
        <w:rPr>
          <w:rFonts w:ascii="Times New Roman" w:hAnsi="Times New Roman"/>
          <w:b/>
        </w:rPr>
        <w:t>„</w:t>
      </w:r>
      <w:r w:rsidR="00D45E8B" w:rsidRPr="000B0A9C">
        <w:rPr>
          <w:rFonts w:ascii="Times New Roman" w:hAnsi="Times New Roman"/>
          <w:b/>
          <w:lang w:val="sr-Latn-CS"/>
        </w:rPr>
        <w:t>Повлачење</w:t>
      </w:r>
      <w:r w:rsidR="002C0140">
        <w:rPr>
          <w:rFonts w:ascii="Times New Roman" w:hAnsi="Times New Roman"/>
          <w:b/>
        </w:rPr>
        <w:t xml:space="preserve">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w:t>
      </w:r>
      <w:r w:rsidR="00D76A9B">
        <w:rPr>
          <w:rFonts w:ascii="Times New Roman" w:hAnsi="Times New Roman"/>
          <w:b/>
        </w:rPr>
        <w:t>10</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w:t>
      </w:r>
      <w:r w:rsidR="006477CB" w:rsidRPr="000B0A9C">
        <w:rPr>
          <w:rFonts w:ascii="Times New Roman" w:hAnsi="Times New Roman"/>
          <w:b/>
          <w:bCs/>
        </w:rPr>
        <w:t>Понуђач је у обавези да, у пропратном писму, тачно нагласи који део понуде се мења</w:t>
      </w:r>
      <w:r w:rsidR="006477CB" w:rsidRPr="000B0A9C">
        <w:rPr>
          <w:rFonts w:ascii="Times New Roman" w:hAnsi="Times New Roman"/>
        </w:rPr>
        <w:t>.</w:t>
      </w:r>
      <w:r w:rsidR="00B64635" w:rsidRPr="000B0A9C">
        <w:rPr>
          <w:rFonts w:ascii="Times New Roman" w:hAnsi="Times New Roman"/>
        </w:rPr>
        <w:t xml:space="preserve"> </w:t>
      </w:r>
      <w:r w:rsidR="00D45E8B" w:rsidRPr="000B0A9C">
        <w:rPr>
          <w:rFonts w:ascii="Times New Roman" w:hAnsi="Times New Roman"/>
        </w:rPr>
        <w:t>По истеку рока за подношење понуде понуда не може да се мења.</w:t>
      </w:r>
    </w:p>
    <w:p w:rsidR="00B64635" w:rsidRPr="000B0A9C" w:rsidRDefault="00B64635" w:rsidP="000B0A9C">
      <w:pPr>
        <w:autoSpaceDE w:val="0"/>
        <w:autoSpaceDN w:val="0"/>
        <w:adjustRightInd w:val="0"/>
        <w:spacing w:after="0" w:line="240" w:lineRule="auto"/>
        <w:ind w:firstLine="720"/>
        <w:jc w:val="both"/>
        <w:rPr>
          <w:rFonts w:ascii="Times New Roman" w:hAnsi="Times New Roman"/>
          <w:b/>
          <w:bCs/>
        </w:rPr>
      </w:pPr>
    </w:p>
    <w:p w:rsidR="00D27134" w:rsidRPr="000B0A9C" w:rsidRDefault="00C65AE4" w:rsidP="000B0A9C">
      <w:pPr>
        <w:autoSpaceDE w:val="0"/>
        <w:autoSpaceDN w:val="0"/>
        <w:adjustRightInd w:val="0"/>
        <w:spacing w:after="0" w:line="240" w:lineRule="auto"/>
        <w:ind w:firstLine="720"/>
        <w:jc w:val="both"/>
        <w:rPr>
          <w:rFonts w:ascii="Times New Roman" w:hAnsi="Times New Roman"/>
          <w:b/>
          <w:bCs/>
        </w:rPr>
      </w:pPr>
      <w:r w:rsidRPr="000B0A9C">
        <w:rPr>
          <w:rFonts w:ascii="Times New Roman" w:hAnsi="Times New Roman"/>
        </w:rPr>
        <w:t xml:space="preserve">21) </w:t>
      </w:r>
      <w:r w:rsidR="00D27134" w:rsidRPr="000B0A9C">
        <w:rPr>
          <w:rFonts w:ascii="Times New Roman" w:hAnsi="Times New Roman"/>
        </w:rPr>
        <w:t xml:space="preserve">Битни недостаци понуде  </w:t>
      </w:r>
    </w:p>
    <w:p w:rsidR="00D27134" w:rsidRPr="000B0A9C" w:rsidRDefault="00D27134" w:rsidP="000B0A9C">
      <w:pPr>
        <w:spacing w:line="240" w:lineRule="auto"/>
        <w:ind w:left="456" w:firstLine="720"/>
        <w:jc w:val="both"/>
        <w:rPr>
          <w:rFonts w:ascii="Times New Roman" w:hAnsi="Times New Roman"/>
        </w:rPr>
      </w:pPr>
      <w:r w:rsidRPr="000B0A9C">
        <w:rPr>
          <w:rFonts w:ascii="Times New Roman" w:hAnsi="Times New Roman"/>
        </w:rPr>
        <w:t xml:space="preserve">Сходно чл. 106. ЗЈН наручилац ће одбити понуду ако: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1) понуђач не докаже да испуњава обавезне услове за учешће;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2) понуђач не докаже да испуњава додатне услове;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3) понуђач није доставио тражено средство обезбеђења;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4) је понуђени рок важења понуде краћи од прописаног;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5)</w:t>
      </w:r>
      <w:r w:rsidRPr="000B0A9C">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0B0A9C" w:rsidRDefault="00B64635" w:rsidP="000B0A9C">
      <w:pPr>
        <w:spacing w:after="0" w:line="240" w:lineRule="auto"/>
        <w:ind w:firstLine="720"/>
        <w:jc w:val="both"/>
        <w:rPr>
          <w:rFonts w:ascii="Times New Roman" w:hAnsi="Times New Roman"/>
        </w:rPr>
      </w:pPr>
    </w:p>
    <w:p w:rsidR="00EC5178" w:rsidRPr="000B0A9C" w:rsidRDefault="00E75A60" w:rsidP="000B0A9C">
      <w:pPr>
        <w:ind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2</w:t>
      </w:r>
      <w:r w:rsidR="00D45E8B" w:rsidRPr="000B0A9C">
        <w:rPr>
          <w:rFonts w:ascii="Times New Roman" w:hAnsi="Times New Roman"/>
        </w:rPr>
        <w:t xml:space="preserve">) </w:t>
      </w:r>
      <w:r w:rsidR="00D45E8B" w:rsidRPr="000B0A9C">
        <w:rPr>
          <w:rFonts w:ascii="Times New Roman" w:hAnsi="Times New Roman"/>
        </w:rPr>
        <w:tab/>
      </w:r>
      <w:r w:rsidR="0059666F" w:rsidRPr="000B0A9C">
        <w:rPr>
          <w:rFonts w:ascii="Times New Roman" w:hAnsi="Times New Roman"/>
        </w:rPr>
        <w:t>Наручилац може</w:t>
      </w:r>
      <w:r w:rsidR="00EC5178" w:rsidRPr="000B0A9C">
        <w:rPr>
          <w:rFonts w:ascii="Times New Roman" w:hAnsi="Times New Roman"/>
        </w:rPr>
        <w:t xml:space="preserve"> одбити понуду уколико поседује доказ да је понуђач у претходне три</w:t>
      </w:r>
      <w:r w:rsidR="0059666F" w:rsidRPr="000B0A9C">
        <w:rPr>
          <w:rFonts w:ascii="Times New Roman" w:hAnsi="Times New Roman"/>
        </w:rPr>
        <w:t xml:space="preserve"> пре објављивања позива за подношење понуде</w:t>
      </w:r>
      <w:r w:rsidR="00EC5178" w:rsidRPr="000B0A9C">
        <w:rPr>
          <w:rFonts w:ascii="Times New Roman" w:hAnsi="Times New Roman"/>
        </w:rPr>
        <w:t xml:space="preserve"> у поступку јавне набавке:</w:t>
      </w:r>
    </w:p>
    <w:p w:rsidR="00EC5178"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1) поступао супротно забрани из чл. 23. и 25. Закона о јавним набавкама;</w:t>
      </w:r>
    </w:p>
    <w:p w:rsidR="004D697C" w:rsidRDefault="00EC5178" w:rsidP="004D697C">
      <w:pPr>
        <w:spacing w:after="0" w:line="240" w:lineRule="auto"/>
        <w:ind w:firstLine="720"/>
        <w:jc w:val="both"/>
        <w:rPr>
          <w:rFonts w:ascii="Times New Roman" w:hAnsi="Times New Roman"/>
        </w:rPr>
      </w:pPr>
      <w:r w:rsidRPr="000B0A9C">
        <w:rPr>
          <w:rFonts w:ascii="Times New Roman" w:hAnsi="Times New Roman"/>
        </w:rPr>
        <w:t>2) учинио повреду конкуренције;</w:t>
      </w:r>
    </w:p>
    <w:p w:rsidR="00EC5178" w:rsidRPr="000B0A9C" w:rsidRDefault="00171900" w:rsidP="004D697C">
      <w:pPr>
        <w:spacing w:after="0" w:line="240" w:lineRule="auto"/>
        <w:ind w:firstLine="720"/>
        <w:jc w:val="both"/>
        <w:rPr>
          <w:rFonts w:ascii="Times New Roman" w:hAnsi="Times New Roman"/>
        </w:rPr>
      </w:pPr>
      <w:r w:rsidRPr="000B0A9C">
        <w:rPr>
          <w:rFonts w:ascii="Times New Roman" w:hAnsi="Times New Roman"/>
        </w:rPr>
        <w:t xml:space="preserve">3) </w:t>
      </w:r>
      <w:r w:rsidR="00EC5178" w:rsidRPr="000B0A9C">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4) одбио да достави доказе и средства обезбеђења на шта се у понуди обавезао.</w:t>
      </w:r>
    </w:p>
    <w:p w:rsidR="00BA6233" w:rsidRPr="000B0A9C" w:rsidRDefault="00D45E8B" w:rsidP="000B0A9C">
      <w:pPr>
        <w:ind w:firstLine="720"/>
        <w:jc w:val="both"/>
        <w:rPr>
          <w:rFonts w:ascii="Times New Roman" w:hAnsi="Times New Roman"/>
        </w:rPr>
      </w:pPr>
      <w:r w:rsidRPr="000B0A9C">
        <w:rPr>
          <w:rFonts w:ascii="Times New Roman" w:hAnsi="Times New Roman"/>
        </w:rPr>
        <w:t xml:space="preserve">Наручилац </w:t>
      </w:r>
      <w:r w:rsidR="0059666F" w:rsidRPr="000B0A9C">
        <w:rPr>
          <w:rFonts w:ascii="Times New Roman" w:hAnsi="Times New Roman"/>
        </w:rPr>
        <w:t>ће</w:t>
      </w:r>
      <w:r w:rsidR="009A56A5" w:rsidRPr="000B0A9C">
        <w:rPr>
          <w:rFonts w:ascii="Times New Roman" w:hAnsi="Times New Roman"/>
        </w:rPr>
        <w:t xml:space="preserve"> одбити</w:t>
      </w:r>
      <w:r w:rsidRPr="000B0A9C">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0B0A9C">
        <w:rPr>
          <w:rFonts w:ascii="Times New Roman" w:hAnsi="Times New Roman"/>
        </w:rPr>
        <w:t>или на исти предмет набавке, за период од претходне три године</w:t>
      </w:r>
      <w:r w:rsidR="00C01344" w:rsidRPr="000B0A9C">
        <w:rPr>
          <w:rFonts w:ascii="Times New Roman" w:hAnsi="Times New Roman"/>
        </w:rPr>
        <w:t xml:space="preserve"> пре објављивања позива за подношење понуда.</w:t>
      </w:r>
    </w:p>
    <w:p w:rsidR="00D45E8B" w:rsidRPr="000B0A9C" w:rsidRDefault="00D45E8B" w:rsidP="000B0A9C">
      <w:pPr>
        <w:spacing w:after="0" w:line="240" w:lineRule="auto"/>
        <w:ind w:firstLine="720"/>
        <w:jc w:val="both"/>
        <w:rPr>
          <w:rFonts w:ascii="Times New Roman" w:hAnsi="Times New Roman"/>
        </w:rPr>
      </w:pPr>
      <w:r w:rsidRPr="000B0A9C">
        <w:rPr>
          <w:rFonts w:ascii="Times New Roman" w:hAnsi="Times New Roman"/>
        </w:rPr>
        <w:t>Доказ може бити:</w:t>
      </w:r>
    </w:p>
    <w:p w:rsidR="00E34512" w:rsidRPr="000B0A9C" w:rsidRDefault="00E34512" w:rsidP="000B0A9C">
      <w:pPr>
        <w:spacing w:after="0" w:line="240" w:lineRule="auto"/>
        <w:ind w:firstLine="720"/>
        <w:jc w:val="both"/>
        <w:rPr>
          <w:rFonts w:ascii="Times New Roman" w:hAnsi="Times New Roman"/>
        </w:rPr>
      </w:pPr>
    </w:p>
    <w:p w:rsidR="00D45E8B" w:rsidRPr="000B0A9C" w:rsidRDefault="003D1911" w:rsidP="00A814AC">
      <w:pPr>
        <w:numPr>
          <w:ilvl w:val="0"/>
          <w:numId w:val="7"/>
        </w:numPr>
        <w:tabs>
          <w:tab w:val="clear" w:pos="360"/>
          <w:tab w:val="num" w:pos="-450"/>
        </w:tabs>
        <w:spacing w:after="0" w:line="240" w:lineRule="auto"/>
        <w:ind w:left="0" w:firstLine="720"/>
        <w:jc w:val="both"/>
        <w:rPr>
          <w:rFonts w:ascii="Times New Roman" w:hAnsi="Times New Roman"/>
        </w:rPr>
      </w:pPr>
      <w:r>
        <w:rPr>
          <w:rFonts w:ascii="Times New Roman" w:hAnsi="Times New Roman"/>
          <w:lang/>
        </w:rPr>
        <w:t xml:space="preserve"> </w:t>
      </w:r>
      <w:r w:rsidR="00650042" w:rsidRPr="000B0A9C">
        <w:rPr>
          <w:rFonts w:ascii="Times New Roman" w:hAnsi="Times New Roman"/>
        </w:rPr>
        <w:t>правноснажна судска одлука или коначна одлука другог надлежног органа</w:t>
      </w:r>
      <w:r w:rsidR="00D45E8B" w:rsidRPr="000B0A9C">
        <w:rPr>
          <w:rFonts w:ascii="Times New Roman" w:hAnsi="Times New Roman"/>
        </w:rPr>
        <w:t>;</w:t>
      </w:r>
    </w:p>
    <w:p w:rsidR="00D45E8B" w:rsidRPr="000B0A9C" w:rsidRDefault="003D1911" w:rsidP="00A814AC">
      <w:pPr>
        <w:numPr>
          <w:ilvl w:val="0"/>
          <w:numId w:val="7"/>
        </w:numPr>
        <w:spacing w:after="0" w:line="240" w:lineRule="auto"/>
        <w:ind w:left="0" w:firstLine="720"/>
        <w:jc w:val="both"/>
        <w:rPr>
          <w:rFonts w:ascii="Times New Roman" w:hAnsi="Times New Roman"/>
        </w:rPr>
      </w:pPr>
      <w:r>
        <w:rPr>
          <w:rFonts w:ascii="Times New Roman" w:hAnsi="Times New Roman"/>
          <w:lang/>
        </w:rPr>
        <w:t xml:space="preserve"> </w:t>
      </w:r>
      <w:r w:rsidR="00D45E8B" w:rsidRPr="000B0A9C">
        <w:rPr>
          <w:rFonts w:ascii="Times New Roman" w:hAnsi="Times New Roman"/>
        </w:rPr>
        <w:t>исправа о реализованом средству обезбеђења испуњења уговорних обавеза;</w:t>
      </w:r>
    </w:p>
    <w:p w:rsidR="00917122" w:rsidRPr="000B0A9C" w:rsidRDefault="003D1911" w:rsidP="00A814AC">
      <w:pPr>
        <w:numPr>
          <w:ilvl w:val="0"/>
          <w:numId w:val="7"/>
        </w:numPr>
        <w:spacing w:after="0" w:line="240" w:lineRule="auto"/>
        <w:ind w:left="0" w:firstLine="720"/>
        <w:jc w:val="both"/>
        <w:rPr>
          <w:rFonts w:ascii="Times New Roman" w:hAnsi="Times New Roman"/>
        </w:rPr>
      </w:pPr>
      <w:r>
        <w:rPr>
          <w:rFonts w:ascii="Times New Roman" w:hAnsi="Times New Roman"/>
          <w:lang/>
        </w:rPr>
        <w:t xml:space="preserve"> </w:t>
      </w:r>
      <w:r w:rsidR="00363C7E" w:rsidRPr="000B0A9C">
        <w:rPr>
          <w:rFonts w:ascii="Times New Roman" w:hAnsi="Times New Roman"/>
        </w:rPr>
        <w:t>испра</w:t>
      </w:r>
      <w:r w:rsidR="00917122" w:rsidRPr="000B0A9C">
        <w:rPr>
          <w:rFonts w:ascii="Times New Roman" w:hAnsi="Times New Roman"/>
        </w:rPr>
        <w:t>ва о наплаћеној уговорној казни;</w:t>
      </w:r>
    </w:p>
    <w:p w:rsidR="00917122" w:rsidRPr="000B0A9C" w:rsidRDefault="003D1911" w:rsidP="00A814AC">
      <w:pPr>
        <w:numPr>
          <w:ilvl w:val="0"/>
          <w:numId w:val="7"/>
        </w:numPr>
        <w:spacing w:after="0" w:line="240" w:lineRule="auto"/>
        <w:ind w:left="0" w:firstLine="720"/>
        <w:jc w:val="both"/>
        <w:rPr>
          <w:rFonts w:ascii="Times New Roman" w:hAnsi="Times New Roman"/>
        </w:rPr>
      </w:pPr>
      <w:r>
        <w:rPr>
          <w:rFonts w:ascii="Times New Roman" w:hAnsi="Times New Roman"/>
          <w:lang/>
        </w:rPr>
        <w:t xml:space="preserve"> </w:t>
      </w:r>
      <w:r w:rsidR="00917122" w:rsidRPr="000B0A9C">
        <w:rPr>
          <w:rFonts w:ascii="Times New Roman" w:hAnsi="Times New Roman"/>
        </w:rPr>
        <w:t>рекламације потрошача, однодно корисника, ако нису отклоњене у уговореном року;</w:t>
      </w:r>
    </w:p>
    <w:p w:rsidR="00917122" w:rsidRPr="000B0A9C" w:rsidRDefault="00917122"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извештај надзорног органа о изведеним радовима који нису у складу са пројектом, односно уговором;</w:t>
      </w:r>
    </w:p>
    <w:p w:rsidR="00D45E8B" w:rsidRPr="000B0A9C" w:rsidRDefault="00D45E8B"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 xml:space="preserve">изјава о раскиду уговора због неиспуњења </w:t>
      </w:r>
      <w:r w:rsidR="00917122" w:rsidRPr="000B0A9C">
        <w:rPr>
          <w:rFonts w:ascii="Times New Roman" w:hAnsi="Times New Roman"/>
        </w:rPr>
        <w:t>битних елемената уговора</w:t>
      </w:r>
      <w:r w:rsidRPr="000B0A9C">
        <w:rPr>
          <w:rFonts w:ascii="Times New Roman" w:hAnsi="Times New Roman"/>
        </w:rPr>
        <w:t xml:space="preserve"> дата на начин и под условима предвиђеним законом којим се уређују облигациони односи;</w:t>
      </w:r>
    </w:p>
    <w:p w:rsidR="00917122" w:rsidRPr="000B0A9C" w:rsidRDefault="00917122"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0B0A9C" w:rsidRDefault="00E62909"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color w:val="000000"/>
          <w:shd w:val="clear" w:color="auto" w:fill="FFFFFF"/>
        </w:rPr>
        <w:t>други</w:t>
      </w:r>
      <w:r w:rsidR="006B7493" w:rsidRPr="000B0A9C">
        <w:rPr>
          <w:rFonts w:ascii="Times New Roman" w:hAnsi="Times New Roman"/>
          <w:color w:val="000000"/>
          <w:shd w:val="clear" w:color="auto" w:fill="FFFFFF"/>
        </w:rPr>
        <w:t>одговарајући доказ примерен пр</w:t>
      </w:r>
      <w:r w:rsidR="0059666F" w:rsidRPr="000B0A9C">
        <w:rPr>
          <w:rFonts w:ascii="Times New Roman" w:hAnsi="Times New Roman"/>
          <w:color w:val="000000"/>
          <w:shd w:val="clear" w:color="auto" w:fill="FFFFFF"/>
        </w:rPr>
        <w:t>едмету јавне набавке</w:t>
      </w:r>
      <w:r w:rsidR="006B7493" w:rsidRPr="000B0A9C">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0B0A9C" w:rsidRDefault="003D32C9" w:rsidP="000B0A9C">
      <w:pPr>
        <w:spacing w:after="0" w:line="240" w:lineRule="auto"/>
        <w:ind w:firstLine="720"/>
        <w:jc w:val="both"/>
        <w:rPr>
          <w:rFonts w:ascii="Times New Roman" w:hAnsi="Times New Roman"/>
          <w:color w:val="000000"/>
          <w:shd w:val="clear" w:color="auto" w:fill="FFFFFF"/>
        </w:rPr>
      </w:pPr>
      <w:r w:rsidRPr="000B0A9C">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0B0A9C" w:rsidRDefault="00B64635" w:rsidP="000B0A9C">
      <w:pPr>
        <w:spacing w:after="0" w:line="240" w:lineRule="auto"/>
        <w:ind w:firstLine="720"/>
        <w:jc w:val="both"/>
        <w:rPr>
          <w:rFonts w:ascii="Times New Roman" w:hAnsi="Times New Roman"/>
          <w:color w:val="000000"/>
          <w:shd w:val="clear" w:color="auto" w:fill="FFFFFF"/>
        </w:rPr>
      </w:pPr>
    </w:p>
    <w:p w:rsidR="00B64635" w:rsidRPr="000B0A9C" w:rsidRDefault="00AC485B" w:rsidP="000B0A9C">
      <w:pPr>
        <w:spacing w:line="240" w:lineRule="auto"/>
        <w:ind w:right="72"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3</w:t>
      </w:r>
      <w:r w:rsidR="00FC4FAF" w:rsidRPr="000B0A9C">
        <w:rPr>
          <w:rFonts w:ascii="Times New Roman" w:hAnsi="Times New Roman"/>
        </w:rPr>
        <w:t>)</w:t>
      </w:r>
      <w:r w:rsidR="004D697C">
        <w:rPr>
          <w:rFonts w:ascii="Times New Roman" w:hAnsi="Times New Roman"/>
        </w:rPr>
        <w:t xml:space="preserve"> </w:t>
      </w:r>
      <w:r w:rsidR="00FC4FAF" w:rsidRPr="000B0A9C">
        <w:rPr>
          <w:rFonts w:ascii="Times New Roman" w:hAnsi="Times New Roman"/>
        </w:rPr>
        <w:tab/>
        <w:t>Наручилац и понуђач ће уговором детаљније регулисати сва међусобна права и обавезе.</w:t>
      </w:r>
    </w:p>
    <w:p w:rsidR="00C65AE4" w:rsidRPr="000B0A9C" w:rsidRDefault="00C65AE4" w:rsidP="000B0A9C">
      <w:pPr>
        <w:spacing w:after="0" w:line="240" w:lineRule="auto"/>
        <w:ind w:right="72" w:firstLine="720"/>
        <w:jc w:val="both"/>
        <w:rPr>
          <w:rFonts w:ascii="Times New Roman" w:hAnsi="Times New Roman"/>
        </w:rPr>
      </w:pPr>
      <w:r w:rsidRPr="000B0A9C">
        <w:rPr>
          <w:rFonts w:ascii="Times New Roman" w:hAnsi="Times New Roman"/>
        </w:rPr>
        <w:t>24</w:t>
      </w:r>
      <w:r w:rsidR="00B64635" w:rsidRPr="000B0A9C">
        <w:rPr>
          <w:rFonts w:ascii="Times New Roman" w:hAnsi="Times New Roman"/>
        </w:rPr>
        <w:t xml:space="preserve">) </w:t>
      </w:r>
      <w:r w:rsidR="00B710D1" w:rsidRPr="000B0A9C">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0B0A9C">
      <w:pPr>
        <w:autoSpaceDE w:val="0"/>
        <w:autoSpaceDN w:val="0"/>
        <w:adjustRightInd w:val="0"/>
        <w:spacing w:after="0" w:line="240" w:lineRule="auto"/>
        <w:ind w:left="228" w:firstLine="720"/>
        <w:jc w:val="both"/>
        <w:rPr>
          <w:rFonts w:ascii="Times New Roman" w:hAnsi="Times New Roman"/>
        </w:rPr>
      </w:pPr>
      <w:r w:rsidRPr="000B0A9C">
        <w:rPr>
          <w:rFonts w:ascii="Times New Roman" w:hAnsi="Times New Roman"/>
        </w:rPr>
        <w:lastRenderedPageBreak/>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r w:rsidRPr="002464D0">
        <w:rPr>
          <w:rFonts w:ascii="Times New Roman" w:hAnsi="Times New Roman"/>
        </w:rPr>
        <w:t>.</w:t>
      </w:r>
    </w:p>
    <w:p w:rsidR="00212C86" w:rsidRPr="00742E60" w:rsidRDefault="00742E60" w:rsidP="00742E60">
      <w:pPr>
        <w:spacing w:after="0" w:line="240" w:lineRule="auto"/>
        <w:rPr>
          <w:rFonts w:ascii="Times New Roman" w:hAnsi="Times New Roman"/>
        </w:rPr>
      </w:pPr>
      <w:r>
        <w:rPr>
          <w:rFonts w:ascii="Times New Roman" w:hAnsi="Times New Roman"/>
        </w:rPr>
        <w:br w:type="page"/>
      </w:r>
    </w:p>
    <w:p w:rsidR="006D032E" w:rsidRPr="00742E60" w:rsidRDefault="006D032E" w:rsidP="00742E60">
      <w:pPr>
        <w:spacing w:after="0" w:line="240" w:lineRule="auto"/>
        <w:jc w:val="center"/>
        <w:rPr>
          <w:rFonts w:ascii="Times New Roman" w:hAnsi="Times New Roman"/>
        </w:rPr>
      </w:pPr>
      <w:r w:rsidRPr="008C2C13">
        <w:rPr>
          <w:rFonts w:ascii="Times New Roman" w:hAnsi="Times New Roman"/>
          <w:b/>
          <w:sz w:val="28"/>
          <w:szCs w:val="28"/>
        </w:rPr>
        <w:lastRenderedPageBreak/>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1B6F80" w:rsidRDefault="001B6F80" w:rsidP="00B7205C">
      <w:pPr>
        <w:widowControl w:val="0"/>
        <w:overflowPunct w:val="0"/>
        <w:autoSpaceDE w:val="0"/>
        <w:autoSpaceDN w:val="0"/>
        <w:adjustRightInd w:val="0"/>
        <w:spacing w:after="0" w:line="238" w:lineRule="auto"/>
        <w:ind w:firstLine="720"/>
        <w:rPr>
          <w:rFonts w:ascii="Times New Roman" w:hAnsi="Times New Roman"/>
        </w:rPr>
      </w:pPr>
    </w:p>
    <w:p w:rsidR="006D032E" w:rsidRPr="000B621B" w:rsidRDefault="006D032E" w:rsidP="00B7205C">
      <w:pPr>
        <w:widowControl w:val="0"/>
        <w:overflowPunct w:val="0"/>
        <w:autoSpaceDE w:val="0"/>
        <w:autoSpaceDN w:val="0"/>
        <w:adjustRightInd w:val="0"/>
        <w:spacing w:after="0" w:line="238" w:lineRule="auto"/>
        <w:ind w:firstLine="720"/>
        <w:rPr>
          <w:rFonts w:ascii="Times New Roman" w:hAnsi="Times New Roman"/>
          <w:b/>
          <w:bCs/>
          <w:lang/>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00626A9D">
        <w:rPr>
          <w:rFonts w:ascii="Times New Roman" w:hAnsi="Times New Roman"/>
          <w:b/>
          <w:bCs/>
          <w:lang w:val="en-US"/>
        </w:rPr>
        <w:t xml:space="preserve"> </w:t>
      </w:r>
      <w:r w:rsidR="000B621B">
        <w:rPr>
          <w:rFonts w:ascii="Times New Roman" w:hAnsi="Times New Roman"/>
          <w:b/>
          <w:bCs/>
          <w:u w:val="single"/>
          <w:lang/>
        </w:rPr>
        <w:t>НАЈНИЖА ПОНУЂЕНА ЦЕНА.</w:t>
      </w:r>
    </w:p>
    <w:p w:rsidR="00B7205C" w:rsidRPr="00B7205C" w:rsidRDefault="00B7205C" w:rsidP="00B7205C">
      <w:pPr>
        <w:pStyle w:val="BodyText"/>
        <w:spacing w:after="0"/>
        <w:ind w:firstLine="720"/>
        <w:jc w:val="both"/>
        <w:rPr>
          <w:rFonts w:ascii="Times New Roman" w:hAnsi="Times New Roman"/>
          <w:b/>
          <w:bCs/>
        </w:rPr>
      </w:pPr>
    </w:p>
    <w:p w:rsidR="00683443" w:rsidRPr="004D697C" w:rsidRDefault="00683443" w:rsidP="00683443">
      <w:pPr>
        <w:spacing w:after="0"/>
        <w:ind w:left="720" w:right="-1"/>
        <w:jc w:val="both"/>
        <w:rPr>
          <w:rFonts w:ascii="Times New Roman" w:hAnsi="Times New Roman"/>
        </w:rPr>
      </w:pPr>
    </w:p>
    <w:p w:rsidR="001B6F80" w:rsidRDefault="002753EB" w:rsidP="002753EB">
      <w:pPr>
        <w:spacing w:after="0"/>
        <w:ind w:right="-1"/>
        <w:jc w:val="both"/>
        <w:rPr>
          <w:rFonts w:ascii="Times New Roman" w:hAnsi="Times New Roman"/>
          <w:b/>
          <w:bCs/>
          <w:lang/>
        </w:rPr>
      </w:pPr>
      <w:r w:rsidRPr="00FF425B">
        <w:rPr>
          <w:rFonts w:ascii="Times New Roman" w:hAnsi="Times New Roman"/>
          <w:b/>
          <w:bCs/>
        </w:rPr>
        <w:t xml:space="preserve">Напомена: </w:t>
      </w:r>
      <w:r>
        <w:rPr>
          <w:rFonts w:ascii="Times New Roman" w:hAnsi="Times New Roman"/>
        </w:rPr>
        <w:t>У</w:t>
      </w:r>
      <w:r w:rsidRPr="000177FB">
        <w:rPr>
          <w:rFonts w:ascii="Times New Roman" w:hAnsi="Times New Roman"/>
        </w:rPr>
        <w:t xml:space="preserve"> случају да постоје две или више понуда са је</w:t>
      </w:r>
      <w:r w:rsidR="0065706C">
        <w:rPr>
          <w:rFonts w:ascii="Times New Roman" w:hAnsi="Times New Roman"/>
        </w:rPr>
        <w:t>днак</w:t>
      </w:r>
      <w:r w:rsidR="0065706C">
        <w:rPr>
          <w:rFonts w:ascii="Times New Roman" w:hAnsi="Times New Roman"/>
          <w:lang/>
        </w:rPr>
        <w:t>о</w:t>
      </w:r>
      <w:r>
        <w:rPr>
          <w:rFonts w:ascii="Times New Roman" w:hAnsi="Times New Roman"/>
        </w:rPr>
        <w:t xml:space="preserve">м </w:t>
      </w:r>
      <w:r w:rsidR="0065706C">
        <w:rPr>
          <w:rFonts w:ascii="Times New Roman" w:hAnsi="Times New Roman"/>
          <w:lang/>
        </w:rPr>
        <w:t>понуђеном ценом</w:t>
      </w:r>
      <w:r>
        <w:rPr>
          <w:rFonts w:ascii="Times New Roman" w:hAnsi="Times New Roman"/>
        </w:rPr>
        <w:t xml:space="preserve">, </w:t>
      </w:r>
      <w:r w:rsidRPr="008C2C13">
        <w:rPr>
          <w:rFonts w:ascii="Times New Roman" w:hAnsi="Times New Roman"/>
          <w:b/>
          <w:bCs/>
        </w:rPr>
        <w:t>приликом рангирања и оцењивања понуда узеће се у обзир следећи еле</w:t>
      </w:r>
      <w:r>
        <w:rPr>
          <w:rFonts w:ascii="Times New Roman" w:hAnsi="Times New Roman"/>
          <w:b/>
          <w:bCs/>
        </w:rPr>
        <w:t>менти:</w:t>
      </w:r>
    </w:p>
    <w:p w:rsidR="0065706C" w:rsidRPr="0065706C" w:rsidRDefault="0065706C" w:rsidP="002753EB">
      <w:pPr>
        <w:spacing w:after="0"/>
        <w:ind w:right="-1"/>
        <w:jc w:val="both"/>
        <w:rPr>
          <w:rFonts w:ascii="Times New Roman" w:hAnsi="Times New Roman"/>
          <w:b/>
          <w:bCs/>
          <w:lang/>
        </w:rPr>
      </w:pPr>
    </w:p>
    <w:p w:rsidR="002753EB" w:rsidRDefault="002753EB" w:rsidP="002753EB">
      <w:pPr>
        <w:pStyle w:val="ListParagraph"/>
        <w:numPr>
          <w:ilvl w:val="0"/>
          <w:numId w:val="32"/>
        </w:numPr>
        <w:spacing w:after="0"/>
        <w:ind w:right="-1"/>
        <w:jc w:val="both"/>
        <w:rPr>
          <w:rFonts w:ascii="Times New Roman" w:hAnsi="Times New Roman"/>
        </w:rPr>
      </w:pPr>
      <w:r w:rsidRPr="002753EB">
        <w:rPr>
          <w:rFonts w:ascii="Times New Roman" w:hAnsi="Times New Roman"/>
        </w:rPr>
        <w:t>у случају да постоје две или више понуда са једнак</w:t>
      </w:r>
      <w:r w:rsidR="000B621B">
        <w:rPr>
          <w:rFonts w:ascii="Times New Roman" w:hAnsi="Times New Roman"/>
          <w:lang/>
        </w:rPr>
        <w:t>о</w:t>
      </w:r>
      <w:r w:rsidRPr="002753EB">
        <w:rPr>
          <w:rFonts w:ascii="Times New Roman" w:hAnsi="Times New Roman"/>
        </w:rPr>
        <w:t xml:space="preserve">м </w:t>
      </w:r>
      <w:r w:rsidR="000B621B">
        <w:rPr>
          <w:rFonts w:ascii="Times New Roman" w:hAnsi="Times New Roman"/>
          <w:lang/>
        </w:rPr>
        <w:t>понуђеном ценом</w:t>
      </w:r>
      <w:r w:rsidRPr="002753EB">
        <w:rPr>
          <w:rFonts w:ascii="Times New Roman" w:hAnsi="Times New Roman"/>
        </w:rPr>
        <w:t>, предност ће имати понуђач који</w:t>
      </w:r>
      <w:r>
        <w:rPr>
          <w:rFonts w:ascii="Times New Roman" w:hAnsi="Times New Roman"/>
        </w:rPr>
        <w:t xml:space="preserve"> </w:t>
      </w:r>
      <w:r w:rsidR="00521D13">
        <w:rPr>
          <w:rFonts w:ascii="Times New Roman" w:hAnsi="Times New Roman"/>
        </w:rPr>
        <w:t xml:space="preserve">понуди </w:t>
      </w:r>
      <w:r w:rsidR="000B621B">
        <w:rPr>
          <w:rFonts w:ascii="Times New Roman" w:hAnsi="Times New Roman"/>
          <w:u w:val="single"/>
          <w:lang/>
        </w:rPr>
        <w:t>дужи</w:t>
      </w:r>
      <w:r w:rsidR="00521D13" w:rsidRPr="00521D13">
        <w:rPr>
          <w:rFonts w:ascii="Times New Roman" w:hAnsi="Times New Roman"/>
          <w:u w:val="single"/>
        </w:rPr>
        <w:t xml:space="preserve"> </w:t>
      </w:r>
      <w:r w:rsidR="000B621B">
        <w:rPr>
          <w:rFonts w:ascii="Times New Roman" w:hAnsi="Times New Roman"/>
          <w:u w:val="single"/>
          <w:lang/>
        </w:rPr>
        <w:t xml:space="preserve">гарантни </w:t>
      </w:r>
      <w:r w:rsidR="000F5D3B">
        <w:rPr>
          <w:rFonts w:ascii="Times New Roman" w:hAnsi="Times New Roman"/>
          <w:u w:val="single"/>
          <w:lang/>
        </w:rPr>
        <w:t>рок</w:t>
      </w:r>
      <w:r w:rsidR="000B621B">
        <w:rPr>
          <w:rFonts w:ascii="Times New Roman" w:hAnsi="Times New Roman"/>
          <w:u w:val="single"/>
          <w:lang/>
        </w:rPr>
        <w:t>;</w:t>
      </w:r>
    </w:p>
    <w:p w:rsidR="002753EB" w:rsidRDefault="002753EB" w:rsidP="002753EB">
      <w:pPr>
        <w:spacing w:after="0"/>
        <w:ind w:right="-1"/>
        <w:jc w:val="both"/>
        <w:rPr>
          <w:rFonts w:ascii="Times New Roman" w:hAnsi="Times New Roman"/>
        </w:rPr>
      </w:pPr>
    </w:p>
    <w:p w:rsidR="002753EB" w:rsidRPr="0065706C" w:rsidRDefault="002753EB" w:rsidP="00521D13">
      <w:pPr>
        <w:pStyle w:val="ListParagraph"/>
        <w:numPr>
          <w:ilvl w:val="0"/>
          <w:numId w:val="32"/>
        </w:numPr>
        <w:spacing w:after="0"/>
        <w:ind w:right="-1"/>
        <w:jc w:val="both"/>
        <w:rPr>
          <w:rFonts w:ascii="Times New Roman" w:hAnsi="Times New Roman"/>
          <w:u w:val="single"/>
        </w:rPr>
      </w:pPr>
      <w:r w:rsidRPr="002753EB">
        <w:rPr>
          <w:rFonts w:ascii="Times New Roman" w:hAnsi="Times New Roman"/>
        </w:rPr>
        <w:t>у случају да постоје две или више понуда са једнак</w:t>
      </w:r>
      <w:r w:rsidR="000B621B">
        <w:rPr>
          <w:rFonts w:ascii="Times New Roman" w:hAnsi="Times New Roman"/>
          <w:lang/>
        </w:rPr>
        <w:t>о</w:t>
      </w:r>
      <w:r w:rsidRPr="002753EB">
        <w:rPr>
          <w:rFonts w:ascii="Times New Roman" w:hAnsi="Times New Roman"/>
        </w:rPr>
        <w:t xml:space="preserve">м </w:t>
      </w:r>
      <w:r w:rsidR="000B621B">
        <w:rPr>
          <w:rFonts w:ascii="Times New Roman" w:hAnsi="Times New Roman"/>
          <w:lang/>
        </w:rPr>
        <w:t>понуђеном ценом</w:t>
      </w:r>
      <w:r w:rsidR="00521D13">
        <w:rPr>
          <w:rFonts w:ascii="Times New Roman" w:hAnsi="Times New Roman"/>
        </w:rPr>
        <w:t xml:space="preserve"> и једнаким </w:t>
      </w:r>
      <w:r w:rsidR="000B621B">
        <w:rPr>
          <w:rFonts w:ascii="Times New Roman" w:hAnsi="Times New Roman"/>
          <w:lang/>
        </w:rPr>
        <w:t xml:space="preserve">гарантним </w:t>
      </w:r>
      <w:r w:rsidR="000F5D3B">
        <w:rPr>
          <w:rFonts w:ascii="Times New Roman" w:hAnsi="Times New Roman"/>
          <w:lang/>
        </w:rPr>
        <w:t>роком</w:t>
      </w:r>
      <w:r w:rsidRPr="002753EB">
        <w:rPr>
          <w:rFonts w:ascii="Times New Roman" w:hAnsi="Times New Roman"/>
        </w:rPr>
        <w:t>, предност ће имати понуђач који</w:t>
      </w:r>
      <w:r w:rsidR="00521D13">
        <w:rPr>
          <w:rFonts w:ascii="Times New Roman" w:hAnsi="Times New Roman"/>
        </w:rPr>
        <w:t xml:space="preserve"> понуди </w:t>
      </w:r>
      <w:r w:rsidR="000B621B" w:rsidRPr="003B6CBD">
        <w:rPr>
          <w:rFonts w:ascii="Times New Roman" w:hAnsi="Times New Roman"/>
          <w:u w:val="single"/>
        </w:rPr>
        <w:t>краћи рок извршења предметне набавке</w:t>
      </w:r>
      <w:r w:rsidR="000B621B" w:rsidRPr="003B6CBD">
        <w:rPr>
          <w:rFonts w:ascii="Times New Roman" w:hAnsi="Times New Roman"/>
          <w:u w:val="single"/>
          <w:lang/>
        </w:rPr>
        <w:t>.</w:t>
      </w:r>
    </w:p>
    <w:p w:rsidR="0065706C" w:rsidRPr="0065706C" w:rsidRDefault="0065706C" w:rsidP="0065706C">
      <w:pPr>
        <w:pStyle w:val="ListParagraph"/>
        <w:rPr>
          <w:rFonts w:ascii="Times New Roman" w:hAnsi="Times New Roman"/>
          <w:u w:val="single"/>
        </w:rPr>
      </w:pPr>
    </w:p>
    <w:p w:rsidR="0065706C" w:rsidRPr="0065706C" w:rsidRDefault="0065706C" w:rsidP="00521D13">
      <w:pPr>
        <w:pStyle w:val="ListParagraph"/>
        <w:numPr>
          <w:ilvl w:val="0"/>
          <w:numId w:val="32"/>
        </w:numPr>
        <w:spacing w:after="0"/>
        <w:ind w:right="-1"/>
        <w:jc w:val="both"/>
        <w:rPr>
          <w:rFonts w:ascii="Times New Roman" w:hAnsi="Times New Roman"/>
          <w:u w:val="single"/>
        </w:rPr>
      </w:pPr>
      <w:r w:rsidRPr="002753EB">
        <w:rPr>
          <w:rFonts w:ascii="Times New Roman" w:hAnsi="Times New Roman"/>
        </w:rPr>
        <w:t>у случају да постоје две или више понуда са једнак</w:t>
      </w:r>
      <w:r>
        <w:rPr>
          <w:rFonts w:ascii="Times New Roman" w:hAnsi="Times New Roman"/>
          <w:lang/>
        </w:rPr>
        <w:t>о</w:t>
      </w:r>
      <w:r w:rsidRPr="002753EB">
        <w:rPr>
          <w:rFonts w:ascii="Times New Roman" w:hAnsi="Times New Roman"/>
        </w:rPr>
        <w:t xml:space="preserve">м </w:t>
      </w:r>
      <w:r>
        <w:rPr>
          <w:rFonts w:ascii="Times New Roman" w:hAnsi="Times New Roman"/>
          <w:lang/>
        </w:rPr>
        <w:t>понуђеном ценом</w:t>
      </w:r>
      <w:r>
        <w:rPr>
          <w:rFonts w:ascii="Times New Roman" w:hAnsi="Times New Roman"/>
        </w:rPr>
        <w:t xml:space="preserve"> и једнаким </w:t>
      </w:r>
      <w:r>
        <w:rPr>
          <w:rFonts w:ascii="Times New Roman" w:hAnsi="Times New Roman"/>
          <w:lang/>
        </w:rPr>
        <w:t xml:space="preserve">гарантним </w:t>
      </w:r>
      <w:r w:rsidR="000F5D3B">
        <w:rPr>
          <w:rFonts w:ascii="Times New Roman" w:hAnsi="Times New Roman"/>
          <w:lang/>
        </w:rPr>
        <w:t>роком</w:t>
      </w:r>
      <w:r w:rsidRPr="002753EB">
        <w:rPr>
          <w:rFonts w:ascii="Times New Roman" w:hAnsi="Times New Roman"/>
        </w:rPr>
        <w:t>,</w:t>
      </w:r>
      <w:r>
        <w:rPr>
          <w:rFonts w:ascii="Times New Roman" w:hAnsi="Times New Roman"/>
          <w:lang/>
        </w:rPr>
        <w:t xml:space="preserve"> и једннаким роком извршења предметне набавке,</w:t>
      </w:r>
      <w:r w:rsidRPr="002753EB">
        <w:rPr>
          <w:rFonts w:ascii="Times New Roman" w:hAnsi="Times New Roman"/>
        </w:rPr>
        <w:t xml:space="preserve"> предност ће имати понуђач који</w:t>
      </w:r>
      <w:r>
        <w:rPr>
          <w:rFonts w:ascii="Times New Roman" w:hAnsi="Times New Roman"/>
        </w:rPr>
        <w:t xml:space="preserve"> понуди </w:t>
      </w:r>
      <w:r>
        <w:rPr>
          <w:rFonts w:ascii="Times New Roman" w:hAnsi="Times New Roman"/>
          <w:u w:val="single"/>
          <w:lang/>
        </w:rPr>
        <w:t>дужи</w:t>
      </w:r>
      <w:r w:rsidRPr="003B6CBD">
        <w:rPr>
          <w:rFonts w:ascii="Times New Roman" w:hAnsi="Times New Roman"/>
          <w:u w:val="single"/>
        </w:rPr>
        <w:t xml:space="preserve"> рок </w:t>
      </w:r>
      <w:r>
        <w:rPr>
          <w:rFonts w:ascii="Times New Roman" w:hAnsi="Times New Roman"/>
          <w:u w:val="single"/>
          <w:lang/>
        </w:rPr>
        <w:t>важења понуде</w:t>
      </w:r>
      <w:r w:rsidRPr="003B6CBD">
        <w:rPr>
          <w:rFonts w:ascii="Times New Roman" w:hAnsi="Times New Roman"/>
          <w:u w:val="single"/>
          <w:lang/>
        </w:rPr>
        <w:t>.</w:t>
      </w:r>
    </w:p>
    <w:p w:rsidR="0065706C" w:rsidRPr="0065706C" w:rsidRDefault="0065706C" w:rsidP="0065706C">
      <w:pPr>
        <w:pStyle w:val="ListParagraph"/>
        <w:rPr>
          <w:rFonts w:ascii="Times New Roman" w:hAnsi="Times New Roman"/>
          <w:u w:val="single"/>
        </w:rPr>
      </w:pPr>
    </w:p>
    <w:p w:rsidR="0065706C" w:rsidRPr="0065706C" w:rsidRDefault="0065706C" w:rsidP="0065706C">
      <w:pPr>
        <w:pStyle w:val="Bodytext21"/>
        <w:shd w:val="clear" w:color="auto" w:fill="auto"/>
        <w:ind w:firstLine="360"/>
        <w:rPr>
          <w:sz w:val="22"/>
          <w:szCs w:val="22"/>
        </w:rPr>
      </w:pPr>
      <w:r w:rsidRPr="0065706C">
        <w:rPr>
          <w:sz w:val="22"/>
          <w:szCs w:val="22"/>
        </w:rPr>
        <w:t>У случају да ни тада није могуће извршити одабир најповољније понуде, уговор</w:t>
      </w:r>
      <w:r w:rsidRPr="0065706C">
        <w:rPr>
          <w:sz w:val="22"/>
          <w:szCs w:val="22"/>
        </w:rPr>
        <w:br/>
        <w:t>ће бити додељен понуђачу по систему жребања, као крајњем начину одабира понуде.</w:t>
      </w:r>
    </w:p>
    <w:p w:rsidR="0065706C" w:rsidRPr="0065706C" w:rsidRDefault="0065706C" w:rsidP="0065706C">
      <w:pPr>
        <w:pStyle w:val="Bodytext21"/>
        <w:shd w:val="clear" w:color="auto" w:fill="auto"/>
        <w:ind w:firstLine="360"/>
        <w:rPr>
          <w:sz w:val="22"/>
          <w:szCs w:val="22"/>
        </w:rPr>
      </w:pPr>
      <w:r w:rsidRPr="0065706C">
        <w:rPr>
          <w:sz w:val="22"/>
          <w:szCs w:val="22"/>
        </w:rPr>
        <w:t>Сви понуђачи који су доставили прихватљиве понуде и које су исто рангиране</w:t>
      </w:r>
      <w:r w:rsidRPr="0065706C">
        <w:rPr>
          <w:sz w:val="22"/>
          <w:szCs w:val="22"/>
        </w:rPr>
        <w:br/>
        <w:t>биће позвани да присуствују поступку доделе уговора путем жребања.</w:t>
      </w:r>
    </w:p>
    <w:p w:rsidR="0065706C" w:rsidRPr="0065706C" w:rsidRDefault="0065706C" w:rsidP="0065706C">
      <w:pPr>
        <w:pStyle w:val="Bodytext21"/>
        <w:shd w:val="clear" w:color="auto" w:fill="auto"/>
        <w:ind w:firstLine="360"/>
        <w:rPr>
          <w:sz w:val="22"/>
          <w:szCs w:val="22"/>
        </w:rPr>
      </w:pPr>
      <w:r w:rsidRPr="0065706C">
        <w:rPr>
          <w:sz w:val="22"/>
          <w:szCs w:val="22"/>
        </w:rPr>
        <w:t>Комисија за јавну набавку ће заказати место и време жребања и позвати</w:t>
      </w:r>
      <w:r w:rsidRPr="0065706C">
        <w:rPr>
          <w:sz w:val="22"/>
          <w:szCs w:val="22"/>
        </w:rPr>
        <w:br/>
        <w:t>опуномоћене представнике понуђача да присуствују жребању. Приликом жребања</w:t>
      </w:r>
      <w:r w:rsidRPr="0065706C">
        <w:rPr>
          <w:sz w:val="22"/>
          <w:szCs w:val="22"/>
        </w:rPr>
        <w:br/>
        <w:t>представници понуђача ће на посебним листовима унети име понуђача. Од чланова</w:t>
      </w:r>
      <w:r w:rsidRPr="0065706C">
        <w:rPr>
          <w:sz w:val="22"/>
          <w:szCs w:val="22"/>
        </w:rPr>
        <w:br/>
        <w:t>Комисије за јавну набавку се добијају идентичне коверте у које понуђачи стављају</w:t>
      </w:r>
      <w:r w:rsidRPr="0065706C">
        <w:rPr>
          <w:sz w:val="22"/>
          <w:szCs w:val="22"/>
        </w:rPr>
        <w:br/>
        <w:t>попуњене листове, коверте ће се ручно измешати пред понуђачима, а потом ће се</w:t>
      </w:r>
      <w:r w:rsidRPr="0065706C">
        <w:rPr>
          <w:sz w:val="22"/>
          <w:szCs w:val="22"/>
        </w:rPr>
        <w:br/>
        <w:t>насумице вршити одабир коверти понуђача и рангирње понуда према редоследу</w:t>
      </w:r>
      <w:r w:rsidRPr="0065706C">
        <w:rPr>
          <w:sz w:val="22"/>
          <w:szCs w:val="22"/>
        </w:rPr>
        <w:br/>
        <w:t>извалачења коверти, о чему ће бити сачињен Записник о поступку жребања у поступку</w:t>
      </w:r>
      <w:r w:rsidRPr="0065706C">
        <w:rPr>
          <w:sz w:val="22"/>
          <w:szCs w:val="22"/>
        </w:rPr>
        <w:br/>
        <w:t>М</w:t>
      </w:r>
      <w:r>
        <w:rPr>
          <w:sz w:val="22"/>
          <w:szCs w:val="22"/>
          <w:lang/>
        </w:rPr>
        <w:t>Д</w:t>
      </w:r>
      <w:r w:rsidRPr="0065706C">
        <w:rPr>
          <w:sz w:val="22"/>
          <w:szCs w:val="22"/>
        </w:rPr>
        <w:t>-</w:t>
      </w:r>
      <w:r>
        <w:rPr>
          <w:sz w:val="22"/>
          <w:szCs w:val="22"/>
          <w:lang/>
        </w:rPr>
        <w:t>10</w:t>
      </w:r>
      <w:r w:rsidRPr="0065706C">
        <w:rPr>
          <w:sz w:val="22"/>
          <w:szCs w:val="22"/>
        </w:rPr>
        <w:t>/2016.</w:t>
      </w:r>
    </w:p>
    <w:p w:rsidR="0065706C" w:rsidRPr="0065706C" w:rsidRDefault="0065706C" w:rsidP="0065706C">
      <w:pPr>
        <w:pStyle w:val="BodyText"/>
        <w:spacing w:after="0"/>
        <w:ind w:firstLine="360"/>
        <w:jc w:val="both"/>
        <w:rPr>
          <w:rFonts w:ascii="Times New Roman" w:hAnsi="Times New Roman"/>
        </w:rPr>
      </w:pPr>
      <w:r w:rsidRPr="0065706C">
        <w:rPr>
          <w:rFonts w:ascii="Times New Roman" w:hAnsi="Times New Roman"/>
        </w:rPr>
        <w:t>Уколико се неко од позваних понуђача не одазове позиву за жребање, чланови</w:t>
      </w:r>
      <w:r w:rsidRPr="0065706C">
        <w:rPr>
          <w:rFonts w:ascii="Times New Roman" w:hAnsi="Times New Roman"/>
        </w:rPr>
        <w:br/>
        <w:t>Комисије за јавну набавку ће пред присутним овлашћеним представницима понуђача у</w:t>
      </w:r>
      <w:r w:rsidRPr="0065706C">
        <w:rPr>
          <w:rFonts w:ascii="Times New Roman" w:hAnsi="Times New Roman"/>
        </w:rPr>
        <w:br/>
        <w:t>празне коверте убацити листиће са називом одсутних понуђача и те коверте ће</w:t>
      </w:r>
      <w:r w:rsidRPr="0065706C">
        <w:rPr>
          <w:rFonts w:ascii="Times New Roman" w:hAnsi="Times New Roman"/>
        </w:rPr>
        <w:br/>
        <w:t>учествовати у поступку жребања заједно са ковертама присутних овлашћених</w:t>
      </w:r>
      <w:r w:rsidRPr="0065706C">
        <w:rPr>
          <w:rFonts w:ascii="Times New Roman" w:hAnsi="Times New Roman"/>
        </w:rPr>
        <w:br/>
        <w:t>представника понуђача. На исти начин ће се поступати ако не дође ниједан понуђач.</w:t>
      </w:r>
    </w:p>
    <w:p w:rsidR="0065706C" w:rsidRPr="0065706C" w:rsidRDefault="0065706C" w:rsidP="0065706C">
      <w:pPr>
        <w:spacing w:after="0"/>
        <w:ind w:right="-1"/>
        <w:jc w:val="both"/>
        <w:rPr>
          <w:rFonts w:ascii="Times New Roman" w:hAnsi="Times New Roman"/>
          <w:u w:val="single"/>
          <w:lang/>
        </w:rPr>
      </w:pPr>
    </w:p>
    <w:p w:rsidR="0065706C" w:rsidRDefault="0065706C" w:rsidP="0065706C">
      <w:pPr>
        <w:spacing w:after="0"/>
        <w:ind w:right="-1"/>
        <w:jc w:val="both"/>
        <w:rPr>
          <w:rFonts w:ascii="Times New Roman" w:hAnsi="Times New Roman"/>
          <w:u w:val="single"/>
          <w:lang/>
        </w:rPr>
      </w:pPr>
    </w:p>
    <w:p w:rsidR="0065706C" w:rsidRPr="0065706C" w:rsidRDefault="0065706C" w:rsidP="0065706C">
      <w:pPr>
        <w:spacing w:after="0"/>
        <w:ind w:right="-1"/>
        <w:jc w:val="both"/>
        <w:rPr>
          <w:rFonts w:ascii="Times New Roman" w:hAnsi="Times New Roman"/>
          <w:u w:val="single"/>
          <w:lang/>
        </w:rPr>
        <w:sectPr w:rsidR="0065706C" w:rsidRPr="0065706C"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3B6CBD" w:rsidRDefault="003B6CBD">
      <w:pPr>
        <w:spacing w:after="0" w:line="240" w:lineRule="auto"/>
        <w:rPr>
          <w:rFonts w:ascii="Times New Roman" w:hAnsi="Times New Roman"/>
          <w:b/>
          <w:sz w:val="28"/>
          <w:szCs w:val="28"/>
          <w:lang w:val="en-US"/>
        </w:rPr>
      </w:pPr>
      <w:r>
        <w:rPr>
          <w:rFonts w:ascii="Times New Roman" w:hAnsi="Times New Roman"/>
          <w:b/>
          <w:sz w:val="28"/>
          <w:szCs w:val="28"/>
          <w:lang w:val="en-US"/>
        </w:rPr>
        <w:lastRenderedPageBreak/>
        <w:br w:type="page"/>
      </w:r>
    </w:p>
    <w:p w:rsidR="00626A9D" w:rsidRDefault="00626A9D" w:rsidP="001722C8">
      <w:pPr>
        <w:jc w:val="center"/>
        <w:rPr>
          <w:rFonts w:ascii="Times New Roman" w:hAnsi="Times New Roman"/>
          <w:b/>
          <w:sz w:val="28"/>
          <w:szCs w:val="28"/>
          <w:lang w:val="en-US"/>
        </w:rPr>
      </w:pPr>
    </w:p>
    <w:p w:rsidR="007F40DF" w:rsidRPr="002464D0" w:rsidRDefault="007F40DF" w:rsidP="007F40DF">
      <w:pPr>
        <w:jc w:val="center"/>
        <w:rPr>
          <w:rFonts w:ascii="Times New Roman" w:hAnsi="Times New Roman"/>
          <w:b/>
          <w:sz w:val="28"/>
          <w:szCs w:val="28"/>
        </w:rPr>
      </w:pPr>
      <w:r w:rsidRPr="002464D0">
        <w:rPr>
          <w:rFonts w:ascii="Times New Roman" w:hAnsi="Times New Roman"/>
          <w:b/>
          <w:sz w:val="28"/>
          <w:szCs w:val="28"/>
        </w:rPr>
        <w:t>4</w:t>
      </w:r>
      <w:r w:rsidRPr="00375C07">
        <w:rPr>
          <w:rFonts w:ascii="Times New Roman" w:hAnsi="Times New Roman"/>
          <w:b/>
          <w:sz w:val="28"/>
          <w:szCs w:val="28"/>
        </w:rPr>
        <w:t xml:space="preserve">. </w:t>
      </w:r>
      <w:r w:rsidRPr="002464D0">
        <w:rPr>
          <w:rFonts w:ascii="Times New Roman" w:hAnsi="Times New Roman"/>
          <w:b/>
          <w:sz w:val="28"/>
          <w:szCs w:val="28"/>
        </w:rPr>
        <w:t>ТЕХНИЧКА СПЕЦИФИКАЦИЈА</w:t>
      </w:r>
    </w:p>
    <w:p w:rsidR="000B621B" w:rsidRDefault="000B621B" w:rsidP="000B621B">
      <w:pPr>
        <w:autoSpaceDE w:val="0"/>
        <w:autoSpaceDN w:val="0"/>
        <w:adjustRightInd w:val="0"/>
        <w:spacing w:after="0" w:line="240" w:lineRule="auto"/>
        <w:ind w:firstLine="720"/>
        <w:jc w:val="both"/>
        <w:rPr>
          <w:rFonts w:ascii="Times New Roman" w:hAnsi="Times New Roman"/>
          <w:lang w:val="ru-RU"/>
        </w:rPr>
      </w:pPr>
      <w:r>
        <w:rPr>
          <w:rFonts w:ascii="Times New Roman" w:hAnsi="Times New Roman"/>
          <w:b/>
        </w:rPr>
        <w:t>П</w:t>
      </w:r>
      <w:r w:rsidRPr="00CD6FCA">
        <w:rPr>
          <w:rFonts w:ascii="Times New Roman" w:hAnsi="Times New Roman"/>
          <w:b/>
          <w:lang w:val="ru-RU"/>
        </w:rPr>
        <w:t xml:space="preserve">онуђач је у обавези да наведе </w:t>
      </w:r>
      <w:r>
        <w:rPr>
          <w:rFonts w:ascii="Times New Roman" w:hAnsi="Times New Roman"/>
          <w:b/>
        </w:rPr>
        <w:t>цену</w:t>
      </w:r>
      <w:r w:rsidRPr="00CD6FCA">
        <w:rPr>
          <w:rFonts w:ascii="Times New Roman" w:hAnsi="Times New Roman"/>
          <w:b/>
        </w:rPr>
        <w:t xml:space="preserve"> по</w:t>
      </w:r>
      <w:r>
        <w:rPr>
          <w:rFonts w:ascii="Times New Roman" w:hAnsi="Times New Roman"/>
          <w:b/>
        </w:rPr>
        <w:t xml:space="preserve"> јединици мере без ПДВ-а, укупну цену</w:t>
      </w:r>
      <w:r w:rsidRPr="00CD6FCA">
        <w:rPr>
          <w:rFonts w:ascii="Times New Roman" w:hAnsi="Times New Roman"/>
          <w:b/>
        </w:rPr>
        <w:t xml:space="preserve"> без ПДВ-а (количина * цена по јединици мере)</w:t>
      </w:r>
      <w:r w:rsidRPr="00CD6FCA">
        <w:rPr>
          <w:rFonts w:ascii="Times New Roman" w:hAnsi="Times New Roman"/>
          <w:b/>
          <w:lang w:val="ru-RU"/>
        </w:rPr>
        <w:t>,</w:t>
      </w:r>
      <w:r w:rsidRPr="00CD6FCA">
        <w:rPr>
          <w:rFonts w:ascii="Times New Roman" w:hAnsi="Times New Roman"/>
          <w:b/>
        </w:rPr>
        <w:t xml:space="preserve"> </w:t>
      </w:r>
      <w:r w:rsidRPr="00CD6FCA">
        <w:rPr>
          <w:rFonts w:ascii="Times New Roman" w:hAnsi="Times New Roman"/>
          <w:b/>
          <w:lang w:val="ru-RU"/>
        </w:rPr>
        <w:t>као</w:t>
      </w:r>
      <w:r>
        <w:rPr>
          <w:rFonts w:ascii="Times New Roman" w:hAnsi="Times New Roman"/>
          <w:b/>
          <w:lang w:val="ru-RU"/>
        </w:rPr>
        <w:t xml:space="preserve"> и укупну цену без ПДВ-а за све ставке</w:t>
      </w:r>
      <w:r w:rsidRPr="00CD6FCA">
        <w:rPr>
          <w:rFonts w:ascii="Times New Roman" w:hAnsi="Times New Roman"/>
          <w:lang w:val="ru-RU"/>
        </w:rPr>
        <w:t>.</w:t>
      </w:r>
    </w:p>
    <w:p w:rsidR="007F40DF" w:rsidRDefault="000B621B" w:rsidP="000B621B">
      <w:pPr>
        <w:autoSpaceDE w:val="0"/>
        <w:autoSpaceDN w:val="0"/>
        <w:adjustRightInd w:val="0"/>
        <w:spacing w:after="0" w:line="240" w:lineRule="auto"/>
        <w:ind w:firstLine="720"/>
        <w:jc w:val="both"/>
        <w:rPr>
          <w:rFonts w:ascii="Times New Roman" w:hAnsi="Times New Roman"/>
          <w:b/>
          <w:lang/>
        </w:rPr>
      </w:pPr>
      <w:r w:rsidRPr="00CD6FCA">
        <w:rPr>
          <w:rFonts w:ascii="Times New Roman" w:hAnsi="Times New Roman"/>
          <w:lang w:val="ru-RU"/>
        </w:rPr>
        <w:t xml:space="preserve"> Понуде које су дате у глобалу</w:t>
      </w:r>
      <w:r>
        <w:rPr>
          <w:rFonts w:ascii="Times New Roman" w:hAnsi="Times New Roman"/>
        </w:rPr>
        <w:t xml:space="preserve"> </w:t>
      </w:r>
      <w:r w:rsidRPr="00CD6FCA">
        <w:rPr>
          <w:rFonts w:ascii="Times New Roman" w:hAnsi="Times New Roman"/>
          <w:lang w:val="ru-RU"/>
        </w:rPr>
        <w:t>и које не садрже наведене податке неће бити разматране.</w:t>
      </w:r>
    </w:p>
    <w:tbl>
      <w:tblPr>
        <w:tblStyle w:val="TableGrid"/>
        <w:tblpPr w:leftFromText="180" w:rightFromText="180" w:vertAnchor="text" w:horzAnchor="margin" w:tblpXSpec="center" w:tblpY="269"/>
        <w:tblW w:w="10368" w:type="dxa"/>
        <w:tblLayout w:type="fixed"/>
        <w:tblLook w:val="04A0"/>
      </w:tblPr>
      <w:tblGrid>
        <w:gridCol w:w="558"/>
        <w:gridCol w:w="1350"/>
        <w:gridCol w:w="4230"/>
        <w:gridCol w:w="1530"/>
        <w:gridCol w:w="607"/>
        <w:gridCol w:w="2093"/>
      </w:tblGrid>
      <w:tr w:rsidR="00CD362C" w:rsidTr="00312792">
        <w:trPr>
          <w:trHeight w:val="151"/>
        </w:trPr>
        <w:tc>
          <w:tcPr>
            <w:tcW w:w="558" w:type="dxa"/>
            <w:vAlign w:val="center"/>
          </w:tcPr>
          <w:p w:rsidR="00CD362C" w:rsidRDefault="00CD362C" w:rsidP="00CD362C">
            <w:pPr>
              <w:spacing w:after="0"/>
              <w:jc w:val="center"/>
              <w:rPr>
                <w:rFonts w:ascii="Times New Roman" w:hAnsi="Times New Roman"/>
                <w:lang/>
              </w:rPr>
            </w:pPr>
            <w:r>
              <w:rPr>
                <w:rFonts w:ascii="Times New Roman" w:hAnsi="Times New Roman"/>
                <w:lang/>
              </w:rPr>
              <w:t>р.</w:t>
            </w:r>
          </w:p>
          <w:p w:rsidR="00CD362C" w:rsidRPr="00277A69" w:rsidRDefault="00CD362C" w:rsidP="00CD362C">
            <w:pPr>
              <w:spacing w:after="0"/>
              <w:jc w:val="center"/>
              <w:rPr>
                <w:rFonts w:ascii="Times New Roman" w:hAnsi="Times New Roman"/>
                <w:lang/>
              </w:rPr>
            </w:pPr>
            <w:r>
              <w:rPr>
                <w:rFonts w:ascii="Times New Roman" w:hAnsi="Times New Roman"/>
                <w:lang/>
              </w:rPr>
              <w:t>бр.</w:t>
            </w:r>
          </w:p>
        </w:tc>
        <w:tc>
          <w:tcPr>
            <w:tcW w:w="1350" w:type="dxa"/>
            <w:vAlign w:val="center"/>
          </w:tcPr>
          <w:p w:rsidR="00CD362C" w:rsidRPr="00C80EDB" w:rsidRDefault="00CD362C" w:rsidP="00CD362C">
            <w:pPr>
              <w:spacing w:after="0"/>
              <w:jc w:val="center"/>
              <w:rPr>
                <w:rFonts w:ascii="Times New Roman" w:hAnsi="Times New Roman"/>
                <w:lang/>
              </w:rPr>
            </w:pPr>
            <w:r>
              <w:rPr>
                <w:rFonts w:ascii="Times New Roman" w:hAnsi="Times New Roman"/>
                <w:lang/>
              </w:rPr>
              <w:t>назив</w:t>
            </w:r>
          </w:p>
        </w:tc>
        <w:tc>
          <w:tcPr>
            <w:tcW w:w="4230" w:type="dxa"/>
            <w:vAlign w:val="center"/>
          </w:tcPr>
          <w:p w:rsidR="00CD362C" w:rsidRPr="00C80EDB" w:rsidRDefault="00CD362C" w:rsidP="00CD362C">
            <w:pPr>
              <w:spacing w:after="0"/>
              <w:jc w:val="center"/>
              <w:rPr>
                <w:rFonts w:ascii="Times New Roman" w:hAnsi="Times New Roman"/>
                <w:lang/>
              </w:rPr>
            </w:pPr>
            <w:r>
              <w:rPr>
                <w:rFonts w:ascii="Times New Roman" w:hAnsi="Times New Roman"/>
                <w:lang/>
              </w:rPr>
              <w:t>опис</w:t>
            </w:r>
          </w:p>
        </w:tc>
        <w:tc>
          <w:tcPr>
            <w:tcW w:w="1530" w:type="dxa"/>
            <w:vAlign w:val="center"/>
          </w:tcPr>
          <w:p w:rsidR="00CD362C" w:rsidRDefault="00CD362C" w:rsidP="00CD362C">
            <w:pPr>
              <w:spacing w:after="0"/>
              <w:jc w:val="center"/>
              <w:rPr>
                <w:rFonts w:ascii="Times New Roman" w:hAnsi="Times New Roman"/>
                <w:lang/>
              </w:rPr>
            </w:pPr>
            <w:r>
              <w:rPr>
                <w:rFonts w:ascii="Times New Roman" w:hAnsi="Times New Roman"/>
                <w:lang/>
              </w:rPr>
              <w:t>цена</w:t>
            </w:r>
          </w:p>
          <w:p w:rsidR="00CD362C" w:rsidRPr="00C80EDB" w:rsidRDefault="00CD362C" w:rsidP="00CD362C">
            <w:pPr>
              <w:spacing w:after="0"/>
              <w:jc w:val="center"/>
              <w:rPr>
                <w:rFonts w:ascii="Times New Roman" w:hAnsi="Times New Roman"/>
                <w:lang/>
              </w:rPr>
            </w:pPr>
            <w:r>
              <w:rPr>
                <w:rFonts w:ascii="Times New Roman" w:hAnsi="Times New Roman"/>
                <w:lang/>
              </w:rPr>
              <w:t>по јед. без ПДВ-а</w:t>
            </w:r>
          </w:p>
        </w:tc>
        <w:tc>
          <w:tcPr>
            <w:tcW w:w="607" w:type="dxa"/>
            <w:vAlign w:val="center"/>
          </w:tcPr>
          <w:p w:rsidR="00CD362C" w:rsidRDefault="00CD362C" w:rsidP="00CD362C">
            <w:pPr>
              <w:spacing w:after="0"/>
              <w:jc w:val="center"/>
              <w:rPr>
                <w:rFonts w:ascii="Times New Roman" w:hAnsi="Times New Roman"/>
                <w:lang/>
              </w:rPr>
            </w:pPr>
            <w:r>
              <w:rPr>
                <w:rFonts w:ascii="Times New Roman" w:hAnsi="Times New Roman"/>
                <w:lang/>
              </w:rPr>
              <w:t>кол.</w:t>
            </w:r>
          </w:p>
          <w:p w:rsidR="00CD362C" w:rsidRPr="00C80EDB" w:rsidRDefault="00CD362C" w:rsidP="00CD362C">
            <w:pPr>
              <w:spacing w:after="0"/>
              <w:jc w:val="center"/>
              <w:rPr>
                <w:rFonts w:ascii="Times New Roman" w:hAnsi="Times New Roman"/>
                <w:lang/>
              </w:rPr>
            </w:pPr>
          </w:p>
        </w:tc>
        <w:tc>
          <w:tcPr>
            <w:tcW w:w="2093" w:type="dxa"/>
            <w:vAlign w:val="center"/>
          </w:tcPr>
          <w:p w:rsidR="00CD362C" w:rsidRPr="00277A69" w:rsidRDefault="00CD362C" w:rsidP="00CD362C">
            <w:pPr>
              <w:spacing w:after="0"/>
              <w:jc w:val="center"/>
              <w:rPr>
                <w:rFonts w:ascii="Times New Roman" w:hAnsi="Times New Roman"/>
                <w:lang/>
              </w:rPr>
            </w:pPr>
            <w:r>
              <w:rPr>
                <w:rFonts w:ascii="Times New Roman" w:hAnsi="Times New Roman"/>
                <w:lang/>
              </w:rPr>
              <w:t>укупна цена без ПДВ-а</w:t>
            </w:r>
          </w:p>
        </w:tc>
      </w:tr>
      <w:tr w:rsidR="00CD362C" w:rsidTr="00312792">
        <w:trPr>
          <w:trHeight w:val="151"/>
        </w:trPr>
        <w:tc>
          <w:tcPr>
            <w:tcW w:w="558" w:type="dxa"/>
            <w:vAlign w:val="center"/>
          </w:tcPr>
          <w:p w:rsidR="00CD362C" w:rsidRPr="00C80EDB" w:rsidRDefault="00CD362C" w:rsidP="00CD362C">
            <w:pPr>
              <w:spacing w:after="0"/>
              <w:jc w:val="center"/>
              <w:rPr>
                <w:rFonts w:ascii="Times New Roman" w:hAnsi="Times New Roman"/>
                <w:lang/>
              </w:rPr>
            </w:pPr>
            <w:r>
              <w:rPr>
                <w:rFonts w:ascii="Times New Roman" w:hAnsi="Times New Roman"/>
                <w:lang/>
              </w:rPr>
              <w:t>1.</w:t>
            </w:r>
          </w:p>
        </w:tc>
        <w:tc>
          <w:tcPr>
            <w:tcW w:w="1350" w:type="dxa"/>
          </w:tcPr>
          <w:p w:rsidR="00CD362C" w:rsidRPr="00C80EDB" w:rsidRDefault="00CD362C" w:rsidP="00CD362C">
            <w:pPr>
              <w:spacing w:after="0"/>
              <w:rPr>
                <w:rFonts w:ascii="Times New Roman" w:hAnsi="Times New Roman" w:cs="Times New Roman"/>
              </w:rPr>
            </w:pPr>
            <w:r w:rsidRPr="00C80EDB">
              <w:rPr>
                <w:rFonts w:ascii="Times New Roman" w:hAnsi="Times New Roman" w:cs="Times New Roman"/>
                <w:lang/>
              </w:rPr>
              <w:t>У</w:t>
            </w:r>
            <w:r w:rsidRPr="00C80EDB">
              <w:rPr>
                <w:rFonts w:ascii="Times New Roman" w:hAnsi="Times New Roman" w:cs="Times New Roman"/>
              </w:rPr>
              <w:t>нутрашње</w:t>
            </w:r>
            <w:r w:rsidRPr="00C80EDB">
              <w:rPr>
                <w:rFonts w:ascii="Times New Roman" w:hAnsi="Times New Roman" w:cs="Times New Roman"/>
                <w:lang/>
              </w:rPr>
              <w:t xml:space="preserve"> </w:t>
            </w:r>
            <w:r w:rsidRPr="00C80EDB">
              <w:rPr>
                <w:rFonts w:ascii="Times New Roman" w:hAnsi="Times New Roman" w:cs="Times New Roman"/>
              </w:rPr>
              <w:t>камере</w:t>
            </w:r>
          </w:p>
          <w:p w:rsidR="00CD362C" w:rsidRPr="00C80EDB" w:rsidRDefault="00CD362C" w:rsidP="00CD362C">
            <w:pPr>
              <w:rPr>
                <w:rFonts w:ascii="Times New Roman" w:hAnsi="Times New Roman" w:cs="Times New Roman"/>
              </w:rPr>
            </w:pP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К1</w:t>
            </w:r>
          </w:p>
        </w:tc>
        <w:tc>
          <w:tcPr>
            <w:tcW w:w="423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rPr>
              <w:t>AHD/TVI/CVI, камере, водоотпорне, FULL HD 1080p</w:t>
            </w:r>
          </w:p>
          <w:p w:rsidR="00CD362C" w:rsidRPr="00C80EDB" w:rsidRDefault="00CD362C" w:rsidP="00CD362C">
            <w:pPr>
              <w:rPr>
                <w:rFonts w:ascii="Times New Roman" w:hAnsi="Times New Roman" w:cs="Times New Roman"/>
              </w:rPr>
            </w:pPr>
            <w:r w:rsidRPr="00C80EDB">
              <w:rPr>
                <w:rFonts w:ascii="Times New Roman" w:hAnsi="Times New Roman" w:cs="Times New Roman"/>
              </w:rPr>
              <w:t>домет</w:t>
            </w:r>
            <w:r>
              <w:rPr>
                <w:rFonts w:ascii="Times New Roman" w:hAnsi="Times New Roman" w:cs="Times New Roman"/>
                <w:lang/>
              </w:rPr>
              <w:t xml:space="preserve"> </w:t>
            </w:r>
            <w:r w:rsidRPr="00C80EDB">
              <w:rPr>
                <w:rFonts w:ascii="Times New Roman" w:hAnsi="Times New Roman" w:cs="Times New Roman"/>
                <w:lang/>
              </w:rPr>
              <w:t>мин.</w:t>
            </w:r>
            <w:r w:rsidRPr="00C80EDB">
              <w:rPr>
                <w:rFonts w:ascii="Times New Roman" w:hAnsi="Times New Roman" w:cs="Times New Roman"/>
              </w:rPr>
              <w:t>30 м, резолуција</w:t>
            </w:r>
            <w:r>
              <w:rPr>
                <w:rFonts w:ascii="Times New Roman" w:hAnsi="Times New Roman" w:cs="Times New Roman"/>
                <w:lang/>
              </w:rPr>
              <w:t xml:space="preserve"> </w:t>
            </w:r>
            <w:r w:rsidRPr="00C80EDB">
              <w:rPr>
                <w:rFonts w:ascii="Times New Roman" w:hAnsi="Times New Roman" w:cs="Times New Roman"/>
                <w:lang/>
              </w:rPr>
              <w:t>мин.</w:t>
            </w:r>
            <w:r w:rsidRPr="00C80EDB">
              <w:rPr>
                <w:rFonts w:ascii="Times New Roman" w:hAnsi="Times New Roman" w:cs="Times New Roman"/>
              </w:rPr>
              <w:t xml:space="preserve">2мегапиксела, </w:t>
            </w:r>
            <w:r w:rsidRPr="00C80EDB">
              <w:rPr>
                <w:rFonts w:ascii="Times New Roman" w:hAnsi="Times New Roman" w:cs="Times New Roman"/>
                <w:lang/>
              </w:rPr>
              <w:t>мин.</w:t>
            </w:r>
            <w:r w:rsidRPr="00C80EDB">
              <w:rPr>
                <w:rFonts w:ascii="Times New Roman" w:hAnsi="Times New Roman" w:cs="Times New Roman"/>
              </w:rPr>
              <w:t xml:space="preserve">0.01 Лукса, </w:t>
            </w:r>
          </w:p>
          <w:p w:rsidR="00CD362C" w:rsidRPr="00C80EDB" w:rsidRDefault="00CD362C" w:rsidP="00CD362C">
            <w:pPr>
              <w:rPr>
                <w:rFonts w:ascii="Times New Roman" w:hAnsi="Times New Roman" w:cs="Times New Roman"/>
              </w:rPr>
            </w:pPr>
            <w:r w:rsidRPr="00C80EDB">
              <w:rPr>
                <w:rFonts w:ascii="Times New Roman" w:hAnsi="Times New Roman" w:cs="Times New Roman"/>
                <w:lang/>
              </w:rPr>
              <w:t xml:space="preserve">степен заштите </w:t>
            </w:r>
            <w:r w:rsidRPr="00C80EDB">
              <w:rPr>
                <w:rFonts w:ascii="Times New Roman" w:hAnsi="Times New Roman" w:cs="Times New Roman"/>
              </w:rPr>
              <w:t xml:space="preserve">IP </w:t>
            </w:r>
            <w:r w:rsidRPr="00C80EDB">
              <w:rPr>
                <w:rFonts w:ascii="Times New Roman" w:hAnsi="Times New Roman" w:cs="Times New Roman"/>
                <w:lang/>
              </w:rPr>
              <w:t>мин. 66</w:t>
            </w:r>
          </w:p>
          <w:p w:rsidR="00CD362C" w:rsidRPr="00C80EDB" w:rsidRDefault="00CD362C" w:rsidP="00CD362C">
            <w:pPr>
              <w:rPr>
                <w:rFonts w:ascii="Times New Roman" w:hAnsi="Times New Roman" w:cs="Times New Roman"/>
              </w:rPr>
            </w:pPr>
            <w:r w:rsidRPr="00C80EDB">
              <w:rPr>
                <w:rFonts w:ascii="Times New Roman" w:hAnsi="Times New Roman" w:cs="Times New Roman"/>
              </w:rPr>
              <w:t>варифокални</w:t>
            </w:r>
            <w:r>
              <w:rPr>
                <w:rFonts w:ascii="Times New Roman" w:hAnsi="Times New Roman" w:cs="Times New Roman"/>
                <w:lang/>
              </w:rPr>
              <w:t xml:space="preserve"> </w:t>
            </w:r>
            <w:r w:rsidRPr="00C80EDB">
              <w:rPr>
                <w:rFonts w:ascii="Times New Roman" w:hAnsi="Times New Roman" w:cs="Times New Roman"/>
              </w:rPr>
              <w:t>објектив 2.8-12мм, ниска</w:t>
            </w:r>
            <w:r>
              <w:rPr>
                <w:rFonts w:ascii="Times New Roman" w:hAnsi="Times New Roman" w:cs="Times New Roman"/>
                <w:lang/>
              </w:rPr>
              <w:t xml:space="preserve"> </w:t>
            </w:r>
            <w:r w:rsidRPr="00C80EDB">
              <w:rPr>
                <w:rFonts w:ascii="Times New Roman" w:hAnsi="Times New Roman" w:cs="Times New Roman"/>
              </w:rPr>
              <w:t xml:space="preserve">илуминација, </w:t>
            </w:r>
          </w:p>
          <w:p w:rsidR="00CD362C" w:rsidRPr="00C80EDB" w:rsidRDefault="00CD362C" w:rsidP="00CD362C">
            <w:pPr>
              <w:rPr>
                <w:rFonts w:ascii="Times New Roman" w:hAnsi="Times New Roman" w:cs="Times New Roman"/>
              </w:rPr>
            </w:pPr>
            <w:r w:rsidRPr="00C80EDB">
              <w:rPr>
                <w:rFonts w:ascii="Times New Roman" w:hAnsi="Times New Roman" w:cs="Times New Roman"/>
              </w:rPr>
              <w:t xml:space="preserve">D-WDR, </w:t>
            </w:r>
            <w:r w:rsidRPr="00C80EDB">
              <w:rPr>
                <w:rFonts w:ascii="Times New Roman" w:hAnsi="Times New Roman" w:cs="Times New Roman"/>
                <w:lang/>
              </w:rPr>
              <w:t xml:space="preserve">напајање </w:t>
            </w:r>
            <w:r w:rsidRPr="00C80EDB">
              <w:rPr>
                <w:rFonts w:ascii="Times New Roman" w:hAnsi="Times New Roman" w:cs="Times New Roman"/>
              </w:rPr>
              <w:t>DC12V/700mA</w:t>
            </w: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rPr>
              <w:t>7</w:t>
            </w:r>
          </w:p>
          <w:p w:rsidR="00CD362C" w:rsidRPr="00277A69" w:rsidRDefault="00CD362C" w:rsidP="00CD362C">
            <w:pPr>
              <w:jc w:val="center"/>
              <w:rPr>
                <w:rFonts w:ascii="Times New Roman" w:hAnsi="Times New Roman" w:cs="Times New Roman"/>
                <w:lang/>
              </w:rPr>
            </w:pPr>
            <w:r>
              <w:rPr>
                <w:rFonts w:ascii="Times New Roman" w:hAnsi="Times New Roman" w:cs="Times New Roman"/>
                <w:lang/>
              </w:rPr>
              <w:t>ком</w:t>
            </w:r>
          </w:p>
          <w:p w:rsidR="00CD362C" w:rsidRPr="00C80EDB" w:rsidRDefault="00CD362C" w:rsidP="00CD362C">
            <w:pPr>
              <w:jc w:val="center"/>
              <w:rPr>
                <w:rFonts w:ascii="Times New Roman" w:hAnsi="Times New Roman" w:cs="Times New Roman"/>
                <w:lang/>
              </w:rPr>
            </w:pP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151"/>
        </w:trPr>
        <w:tc>
          <w:tcPr>
            <w:tcW w:w="558" w:type="dxa"/>
            <w:vAlign w:val="center"/>
          </w:tcPr>
          <w:p w:rsidR="00CD362C" w:rsidRPr="00277A69" w:rsidRDefault="00CD362C" w:rsidP="00CD362C">
            <w:pPr>
              <w:jc w:val="center"/>
              <w:rPr>
                <w:rFonts w:ascii="Times New Roman" w:hAnsi="Times New Roman"/>
                <w:lang/>
              </w:rPr>
            </w:pPr>
            <w:r>
              <w:rPr>
                <w:rFonts w:ascii="Times New Roman" w:hAnsi="Times New Roman"/>
                <w:lang/>
              </w:rPr>
              <w:t>2.</w:t>
            </w:r>
          </w:p>
        </w:tc>
        <w:tc>
          <w:tcPr>
            <w:tcW w:w="1350" w:type="dxa"/>
          </w:tcPr>
          <w:p w:rsidR="00CD362C" w:rsidRPr="00C80EDB" w:rsidRDefault="00CD362C" w:rsidP="00CD362C">
            <w:pPr>
              <w:rPr>
                <w:rFonts w:ascii="Times New Roman" w:hAnsi="Times New Roman" w:cs="Times New Roman"/>
              </w:rPr>
            </w:pPr>
            <w:r>
              <w:rPr>
                <w:rFonts w:ascii="Times New Roman" w:hAnsi="Times New Roman" w:cs="Times New Roman"/>
              </w:rPr>
              <w:t>Спољашње</w:t>
            </w:r>
            <w:r w:rsidR="0042640B">
              <w:rPr>
                <w:rFonts w:ascii="Times New Roman" w:hAnsi="Times New Roman" w:cs="Times New Roman"/>
                <w:lang/>
              </w:rPr>
              <w:t xml:space="preserve"> </w:t>
            </w:r>
            <w:r>
              <w:rPr>
                <w:rFonts w:ascii="Times New Roman" w:hAnsi="Times New Roman" w:cs="Times New Roman"/>
              </w:rPr>
              <w:t>камере</w:t>
            </w:r>
            <w:r w:rsidRPr="00C80EDB">
              <w:rPr>
                <w:rFonts w:ascii="Times New Roman" w:hAnsi="Times New Roman" w:cs="Times New Roman"/>
              </w:rPr>
              <w:t xml:space="preserve"> </w:t>
            </w:r>
          </w:p>
          <w:p w:rsidR="00CD362C" w:rsidRPr="00C80EDB" w:rsidRDefault="00CD362C" w:rsidP="00CD362C">
            <w:pPr>
              <w:rPr>
                <w:rFonts w:ascii="Times New Roman" w:hAnsi="Times New Roman" w:cs="Times New Roman"/>
              </w:rPr>
            </w:pP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К2</w:t>
            </w:r>
          </w:p>
        </w:tc>
        <w:tc>
          <w:tcPr>
            <w:tcW w:w="423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rPr>
              <w:t>AHD/TVI/CVI камере, саопцијомноћно/дневно</w:t>
            </w:r>
            <w:r>
              <w:rPr>
                <w:rFonts w:ascii="Times New Roman" w:hAnsi="Times New Roman" w:cs="Times New Roman"/>
                <w:lang/>
              </w:rPr>
              <w:t xml:space="preserve"> </w:t>
            </w:r>
            <w:r w:rsidRPr="00C80EDB">
              <w:rPr>
                <w:rFonts w:ascii="Times New Roman" w:hAnsi="Times New Roman" w:cs="Times New Roman"/>
              </w:rPr>
              <w:t>снимање, водоотпорне, FULL HD 1080p</w:t>
            </w:r>
          </w:p>
          <w:p w:rsidR="00CD362C" w:rsidRPr="00C80EDB" w:rsidRDefault="00CD362C" w:rsidP="00CD362C">
            <w:pPr>
              <w:rPr>
                <w:rFonts w:ascii="Times New Roman" w:hAnsi="Times New Roman" w:cs="Times New Roman"/>
                <w:lang/>
              </w:rPr>
            </w:pPr>
            <w:r w:rsidRPr="00C80EDB">
              <w:rPr>
                <w:rFonts w:ascii="Times New Roman" w:hAnsi="Times New Roman" w:cs="Times New Roman"/>
              </w:rPr>
              <w:t>домет</w:t>
            </w:r>
            <w:r>
              <w:rPr>
                <w:rFonts w:ascii="Times New Roman" w:hAnsi="Times New Roman" w:cs="Times New Roman"/>
                <w:lang/>
              </w:rPr>
              <w:t xml:space="preserve"> </w:t>
            </w:r>
            <w:r w:rsidRPr="00C80EDB">
              <w:rPr>
                <w:rFonts w:ascii="Times New Roman" w:hAnsi="Times New Roman" w:cs="Times New Roman"/>
                <w:lang/>
              </w:rPr>
              <w:t xml:space="preserve">мин. </w:t>
            </w:r>
            <w:r w:rsidRPr="00C80EDB">
              <w:rPr>
                <w:rFonts w:ascii="Times New Roman" w:hAnsi="Times New Roman" w:cs="Times New Roman"/>
              </w:rPr>
              <w:t>40 м,</w:t>
            </w:r>
            <w:r w:rsidRPr="00C80EDB">
              <w:rPr>
                <w:rFonts w:ascii="Times New Roman" w:hAnsi="Times New Roman" w:cs="Times New Roman"/>
                <w:lang/>
              </w:rPr>
              <w:t xml:space="preserve">   степен заштите </w:t>
            </w:r>
            <w:r w:rsidRPr="00C80EDB">
              <w:rPr>
                <w:rFonts w:ascii="Times New Roman" w:hAnsi="Times New Roman" w:cs="Times New Roman"/>
              </w:rPr>
              <w:t xml:space="preserve">IP </w:t>
            </w:r>
            <w:r w:rsidRPr="00C80EDB">
              <w:rPr>
                <w:rFonts w:ascii="Times New Roman" w:hAnsi="Times New Roman" w:cs="Times New Roman"/>
                <w:lang/>
              </w:rPr>
              <w:t>мин. 66</w:t>
            </w:r>
          </w:p>
          <w:p w:rsidR="00CD362C" w:rsidRPr="00C80EDB" w:rsidRDefault="00CD362C" w:rsidP="00CD362C">
            <w:pPr>
              <w:rPr>
                <w:rFonts w:ascii="Times New Roman" w:hAnsi="Times New Roman" w:cs="Times New Roman"/>
              </w:rPr>
            </w:pPr>
            <w:r w:rsidRPr="00C80EDB">
              <w:rPr>
                <w:rFonts w:ascii="Times New Roman" w:hAnsi="Times New Roman" w:cs="Times New Roman"/>
              </w:rPr>
              <w:t>резолуција</w:t>
            </w:r>
            <w:r>
              <w:rPr>
                <w:rFonts w:ascii="Times New Roman" w:hAnsi="Times New Roman" w:cs="Times New Roman"/>
                <w:lang/>
              </w:rPr>
              <w:t xml:space="preserve"> </w:t>
            </w:r>
            <w:r w:rsidRPr="00C80EDB">
              <w:rPr>
                <w:rFonts w:ascii="Times New Roman" w:hAnsi="Times New Roman" w:cs="Times New Roman"/>
                <w:lang/>
              </w:rPr>
              <w:t xml:space="preserve">мин. </w:t>
            </w:r>
            <w:r w:rsidRPr="00C80EDB">
              <w:rPr>
                <w:rFonts w:ascii="Times New Roman" w:hAnsi="Times New Roman" w:cs="Times New Roman"/>
              </w:rPr>
              <w:t xml:space="preserve">2мегапиксела, </w:t>
            </w:r>
            <w:r w:rsidRPr="00C80EDB">
              <w:rPr>
                <w:rFonts w:ascii="Times New Roman" w:hAnsi="Times New Roman" w:cs="Times New Roman"/>
                <w:lang/>
              </w:rPr>
              <w:t>мин.</w:t>
            </w:r>
            <w:r w:rsidRPr="00C80EDB">
              <w:rPr>
                <w:rFonts w:ascii="Times New Roman" w:hAnsi="Times New Roman" w:cs="Times New Roman"/>
              </w:rPr>
              <w:t xml:space="preserve">0.01 Лукса, </w:t>
            </w:r>
          </w:p>
          <w:p w:rsidR="00CD362C" w:rsidRPr="00C80EDB" w:rsidRDefault="00CD362C" w:rsidP="00CD362C">
            <w:pPr>
              <w:rPr>
                <w:rFonts w:ascii="Times New Roman" w:hAnsi="Times New Roman" w:cs="Times New Roman"/>
              </w:rPr>
            </w:pPr>
            <w:r w:rsidRPr="00C80EDB">
              <w:rPr>
                <w:rFonts w:ascii="Times New Roman" w:hAnsi="Times New Roman" w:cs="Times New Roman"/>
              </w:rPr>
              <w:t>варифокални</w:t>
            </w:r>
            <w:r>
              <w:rPr>
                <w:rFonts w:ascii="Times New Roman" w:hAnsi="Times New Roman" w:cs="Times New Roman"/>
                <w:lang/>
              </w:rPr>
              <w:t xml:space="preserve"> </w:t>
            </w:r>
            <w:r w:rsidRPr="00C80EDB">
              <w:rPr>
                <w:rFonts w:ascii="Times New Roman" w:hAnsi="Times New Roman" w:cs="Times New Roman"/>
              </w:rPr>
              <w:t>објектив 2.8-12мм, ниска</w:t>
            </w:r>
            <w:r>
              <w:rPr>
                <w:rFonts w:ascii="Times New Roman" w:hAnsi="Times New Roman" w:cs="Times New Roman"/>
                <w:lang/>
              </w:rPr>
              <w:t xml:space="preserve"> </w:t>
            </w:r>
            <w:r w:rsidRPr="00C80EDB">
              <w:rPr>
                <w:rFonts w:ascii="Times New Roman" w:hAnsi="Times New Roman" w:cs="Times New Roman"/>
              </w:rPr>
              <w:t xml:space="preserve">илуминација, </w:t>
            </w:r>
          </w:p>
          <w:p w:rsidR="00CD362C" w:rsidRPr="00C80EDB" w:rsidRDefault="00CD362C" w:rsidP="00CD362C">
            <w:pPr>
              <w:rPr>
                <w:rFonts w:ascii="Times New Roman" w:hAnsi="Times New Roman" w:cs="Times New Roman"/>
              </w:rPr>
            </w:pPr>
            <w:r w:rsidRPr="00C80EDB">
              <w:rPr>
                <w:rFonts w:ascii="Times New Roman" w:hAnsi="Times New Roman" w:cs="Times New Roman"/>
              </w:rPr>
              <w:t xml:space="preserve">D-WDR, </w:t>
            </w:r>
            <w:r w:rsidRPr="00C80EDB">
              <w:rPr>
                <w:rFonts w:ascii="Times New Roman" w:hAnsi="Times New Roman" w:cs="Times New Roman"/>
                <w:lang/>
              </w:rPr>
              <w:t xml:space="preserve">напајање </w:t>
            </w:r>
            <w:r w:rsidRPr="00C80EDB">
              <w:rPr>
                <w:rFonts w:ascii="Times New Roman" w:hAnsi="Times New Roman" w:cs="Times New Roman"/>
              </w:rPr>
              <w:t xml:space="preserve">DC12V/700mA </w:t>
            </w: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rPr>
              <w:t>17</w:t>
            </w:r>
          </w:p>
          <w:p w:rsidR="00CD362C" w:rsidRPr="00277A69" w:rsidRDefault="00CD362C" w:rsidP="00CD362C">
            <w:pPr>
              <w:jc w:val="center"/>
              <w:rPr>
                <w:rFonts w:ascii="Times New Roman" w:hAnsi="Times New Roman" w:cs="Times New Roman"/>
                <w:lang/>
              </w:rPr>
            </w:pPr>
            <w:r>
              <w:rPr>
                <w:rFonts w:ascii="Times New Roman" w:hAnsi="Times New Roman" w:cs="Times New Roman"/>
                <w:lang/>
              </w:rPr>
              <w:t>ком</w:t>
            </w: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151"/>
        </w:trPr>
        <w:tc>
          <w:tcPr>
            <w:tcW w:w="558" w:type="dxa"/>
            <w:vAlign w:val="center"/>
          </w:tcPr>
          <w:p w:rsidR="00CD362C" w:rsidRPr="00277A69" w:rsidRDefault="00CD362C" w:rsidP="00CD362C">
            <w:pPr>
              <w:jc w:val="center"/>
              <w:rPr>
                <w:rFonts w:ascii="Times New Roman" w:hAnsi="Times New Roman"/>
                <w:lang/>
              </w:rPr>
            </w:pPr>
            <w:r>
              <w:rPr>
                <w:rFonts w:ascii="Times New Roman" w:hAnsi="Times New Roman"/>
                <w:lang/>
              </w:rPr>
              <w:t>3.</w:t>
            </w:r>
          </w:p>
        </w:tc>
        <w:tc>
          <w:tcPr>
            <w:tcW w:w="1350" w:type="dxa"/>
          </w:tcPr>
          <w:p w:rsidR="00CD362C" w:rsidRPr="00C80EDB" w:rsidRDefault="00CD362C" w:rsidP="00CD362C">
            <w:pPr>
              <w:rPr>
                <w:rFonts w:ascii="Times New Roman" w:hAnsi="Times New Roman" w:cs="Times New Roman"/>
              </w:rPr>
            </w:pPr>
            <w:r w:rsidRPr="00C80EDB">
              <w:rPr>
                <w:rFonts w:ascii="Times New Roman" w:hAnsi="Times New Roman" w:cs="Times New Roman"/>
              </w:rPr>
              <w:t>DVR уређај</w:t>
            </w:r>
            <w:r>
              <w:rPr>
                <w:rFonts w:ascii="Times New Roman" w:hAnsi="Times New Roman" w:cs="Times New Roman"/>
                <w:lang/>
              </w:rPr>
              <w:t xml:space="preserve"> </w:t>
            </w:r>
            <w:r w:rsidRPr="00C80EDB">
              <w:rPr>
                <w:rFonts w:ascii="Times New Roman" w:hAnsi="Times New Roman" w:cs="Times New Roman"/>
              </w:rPr>
              <w:t>без HDD</w:t>
            </w:r>
          </w:p>
          <w:p w:rsidR="00CD362C" w:rsidRPr="00C80EDB" w:rsidRDefault="00CD362C" w:rsidP="00CD362C">
            <w:pPr>
              <w:rPr>
                <w:rFonts w:ascii="Times New Roman" w:hAnsi="Times New Roman" w:cs="Times New Roman"/>
              </w:rPr>
            </w:pP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К3</w:t>
            </w:r>
          </w:p>
          <w:p w:rsidR="00CD362C" w:rsidRPr="00C80EDB" w:rsidRDefault="00CD362C" w:rsidP="00CD362C">
            <w:pPr>
              <w:rPr>
                <w:rFonts w:ascii="Times New Roman" w:eastAsia="Times New Roman" w:hAnsi="Times New Roman" w:cs="Times New Roman"/>
              </w:rPr>
            </w:pPr>
          </w:p>
          <w:p w:rsidR="00CD362C" w:rsidRPr="00C80EDB" w:rsidRDefault="00CD362C" w:rsidP="00CD362C">
            <w:pPr>
              <w:rPr>
                <w:rFonts w:ascii="Times New Roman" w:eastAsia="Times New Roman" w:hAnsi="Times New Roman" w:cs="Times New Roman"/>
              </w:rPr>
            </w:pPr>
          </w:p>
          <w:p w:rsidR="00CD362C" w:rsidRPr="00C80EDB" w:rsidRDefault="00CD362C" w:rsidP="00CD362C">
            <w:pPr>
              <w:rPr>
                <w:rFonts w:ascii="Times New Roman" w:hAnsi="Times New Roman" w:cs="Times New Roman"/>
                <w:b/>
                <w:lang/>
              </w:rPr>
            </w:pPr>
          </w:p>
        </w:tc>
        <w:tc>
          <w:tcPr>
            <w:tcW w:w="4230" w:type="dxa"/>
          </w:tcPr>
          <w:p w:rsidR="00CD362C" w:rsidRPr="00C80EDB" w:rsidRDefault="00CD362C" w:rsidP="00CD362C">
            <w:pPr>
              <w:rPr>
                <w:rFonts w:ascii="Times New Roman" w:hAnsi="Times New Roman" w:cs="Times New Roman"/>
              </w:rPr>
            </w:pPr>
            <w:r w:rsidRPr="00C80EDB">
              <w:rPr>
                <w:rFonts w:ascii="Times New Roman" w:hAnsi="Times New Roman" w:cs="Times New Roman"/>
                <w:lang/>
              </w:rPr>
              <w:t xml:space="preserve">Трибридни снимач </w:t>
            </w:r>
            <w:r w:rsidRPr="00C80EDB">
              <w:rPr>
                <w:rFonts w:ascii="Times New Roman" w:hAnsi="Times New Roman" w:cs="Times New Roman"/>
              </w:rPr>
              <w:t>16</w:t>
            </w:r>
            <w:r w:rsidRPr="00C80EDB">
              <w:rPr>
                <w:rFonts w:ascii="Times New Roman" w:hAnsi="Times New Roman" w:cs="Times New Roman"/>
                <w:lang/>
              </w:rPr>
              <w:t>-канални</w:t>
            </w:r>
            <w:r w:rsidRPr="00C80EDB">
              <w:rPr>
                <w:rFonts w:ascii="Times New Roman" w:hAnsi="Times New Roman" w:cs="Times New Roman"/>
              </w:rPr>
              <w:t xml:space="preserve">, </w:t>
            </w:r>
          </w:p>
          <w:p w:rsidR="00CD362C" w:rsidRPr="00C80EDB" w:rsidRDefault="00CD362C" w:rsidP="00CD362C">
            <w:pPr>
              <w:rPr>
                <w:rFonts w:ascii="Times New Roman" w:hAnsi="Times New Roman" w:cs="Times New Roman"/>
              </w:rPr>
            </w:pPr>
            <w:r w:rsidRPr="00C80EDB">
              <w:rPr>
                <w:rFonts w:ascii="Times New Roman" w:hAnsi="Times New Roman" w:cs="Times New Roman"/>
              </w:rPr>
              <w:t>компатибиланса AHD, IP и аналогним</w:t>
            </w:r>
            <w:r>
              <w:rPr>
                <w:rFonts w:ascii="Times New Roman" w:hAnsi="Times New Roman" w:cs="Times New Roman"/>
                <w:lang/>
              </w:rPr>
              <w:t xml:space="preserve"> </w:t>
            </w:r>
            <w:r w:rsidRPr="00C80EDB">
              <w:rPr>
                <w:rFonts w:ascii="Times New Roman" w:hAnsi="Times New Roman" w:cs="Times New Roman"/>
              </w:rPr>
              <w:t>камерама</w:t>
            </w:r>
          </w:p>
          <w:p w:rsidR="00CD362C" w:rsidRPr="00C80EDB" w:rsidRDefault="00CD362C" w:rsidP="00CD362C">
            <w:pPr>
              <w:rPr>
                <w:rFonts w:ascii="Times New Roman" w:hAnsi="Times New Roman" w:cs="Times New Roman"/>
              </w:rPr>
            </w:pPr>
            <w:r w:rsidRPr="00C80EDB">
              <w:rPr>
                <w:rFonts w:ascii="Times New Roman" w:hAnsi="Times New Roman" w:cs="Times New Roman"/>
                <w:lang/>
              </w:rPr>
              <w:t xml:space="preserve">да </w:t>
            </w:r>
            <w:r w:rsidRPr="00C80EDB">
              <w:rPr>
                <w:rFonts w:ascii="Times New Roman" w:hAnsi="Times New Roman" w:cs="Times New Roman"/>
              </w:rPr>
              <w:t>подржава</w:t>
            </w:r>
            <w:r>
              <w:rPr>
                <w:rFonts w:ascii="Times New Roman" w:hAnsi="Times New Roman" w:cs="Times New Roman"/>
                <w:lang/>
              </w:rPr>
              <w:t xml:space="preserve"> </w:t>
            </w:r>
            <w:r w:rsidRPr="00C80EDB">
              <w:rPr>
                <w:rFonts w:ascii="Times New Roman" w:hAnsi="Times New Roman" w:cs="Times New Roman"/>
              </w:rPr>
              <w:t>камере</w:t>
            </w:r>
            <w:r>
              <w:rPr>
                <w:rFonts w:ascii="Times New Roman" w:hAnsi="Times New Roman" w:cs="Times New Roman"/>
                <w:lang/>
              </w:rPr>
              <w:t xml:space="preserve"> </w:t>
            </w:r>
            <w:r w:rsidRPr="00C80EDB">
              <w:rPr>
                <w:rFonts w:ascii="Times New Roman" w:hAnsi="Times New Roman" w:cs="Times New Roman"/>
              </w:rPr>
              <w:t>до</w:t>
            </w:r>
            <w:r>
              <w:rPr>
                <w:rFonts w:ascii="Times New Roman" w:hAnsi="Times New Roman" w:cs="Times New Roman"/>
                <w:lang/>
              </w:rPr>
              <w:t xml:space="preserve"> </w:t>
            </w:r>
            <w:r w:rsidRPr="00C80EDB">
              <w:rPr>
                <w:rFonts w:ascii="Times New Roman" w:hAnsi="Times New Roman" w:cs="Times New Roman"/>
                <w:lang/>
              </w:rPr>
              <w:t xml:space="preserve">мин. </w:t>
            </w:r>
            <w:r w:rsidRPr="00C80EDB">
              <w:rPr>
                <w:rFonts w:ascii="Times New Roman" w:hAnsi="Times New Roman" w:cs="Times New Roman"/>
              </w:rPr>
              <w:t xml:space="preserve">2,4Mpix, </w:t>
            </w:r>
          </w:p>
          <w:p w:rsidR="00CD362C" w:rsidRPr="00C80EDB" w:rsidRDefault="00CD362C" w:rsidP="00CD362C">
            <w:pPr>
              <w:rPr>
                <w:rFonts w:ascii="Times New Roman" w:hAnsi="Times New Roman" w:cs="Times New Roman"/>
              </w:rPr>
            </w:pPr>
            <w:r w:rsidRPr="00C80EDB">
              <w:rPr>
                <w:rFonts w:ascii="Times New Roman" w:hAnsi="Times New Roman" w:cs="Times New Roman"/>
              </w:rPr>
              <w:t>LAN, USB, RS232</w:t>
            </w:r>
          </w:p>
          <w:p w:rsidR="00CD362C" w:rsidRPr="00C80EDB" w:rsidRDefault="00CD362C" w:rsidP="00CD362C">
            <w:pPr>
              <w:rPr>
                <w:rFonts w:ascii="Times New Roman" w:hAnsi="Times New Roman" w:cs="Times New Roman"/>
              </w:rPr>
            </w:pPr>
            <w:r w:rsidRPr="00C80EDB">
              <w:rPr>
                <w:rFonts w:ascii="Times New Roman" w:hAnsi="Times New Roman" w:cs="Times New Roman"/>
                <w:lang/>
              </w:rPr>
              <w:t xml:space="preserve">да </w:t>
            </w:r>
            <w:r w:rsidRPr="00C80EDB">
              <w:rPr>
                <w:rFonts w:ascii="Times New Roman" w:hAnsi="Times New Roman" w:cs="Times New Roman"/>
              </w:rPr>
              <w:t xml:space="preserve">подржава SATA HDD до 6TB, </w:t>
            </w:r>
          </w:p>
          <w:p w:rsidR="00CD362C" w:rsidRPr="00C80EDB" w:rsidRDefault="00CD362C" w:rsidP="00CD362C">
            <w:pPr>
              <w:rPr>
                <w:rFonts w:ascii="Times New Roman" w:hAnsi="Times New Roman" w:cs="Times New Roman"/>
              </w:rPr>
            </w:pPr>
            <w:r w:rsidRPr="00C80EDB">
              <w:rPr>
                <w:rFonts w:ascii="Times New Roman" w:hAnsi="Times New Roman" w:cs="Times New Roman"/>
              </w:rPr>
              <w:t>миш, даљински</w:t>
            </w:r>
            <w:r>
              <w:rPr>
                <w:rFonts w:ascii="Times New Roman" w:hAnsi="Times New Roman" w:cs="Times New Roman"/>
                <w:lang/>
              </w:rPr>
              <w:t xml:space="preserve"> </w:t>
            </w:r>
            <w:r w:rsidRPr="00C80EDB">
              <w:rPr>
                <w:rFonts w:ascii="Times New Roman" w:hAnsi="Times New Roman" w:cs="Times New Roman"/>
              </w:rPr>
              <w:t>управљач, Cloud technology, подршка</w:t>
            </w:r>
            <w:r>
              <w:rPr>
                <w:rFonts w:ascii="Times New Roman" w:hAnsi="Times New Roman" w:cs="Times New Roman"/>
                <w:lang/>
              </w:rPr>
              <w:t xml:space="preserve"> </w:t>
            </w:r>
            <w:r w:rsidRPr="00C80EDB">
              <w:rPr>
                <w:rFonts w:ascii="Times New Roman" w:hAnsi="Times New Roman" w:cs="Times New Roman"/>
              </w:rPr>
              <w:t>за</w:t>
            </w:r>
            <w:r>
              <w:rPr>
                <w:rFonts w:ascii="Times New Roman" w:hAnsi="Times New Roman" w:cs="Times New Roman"/>
                <w:lang/>
              </w:rPr>
              <w:t xml:space="preserve"> </w:t>
            </w:r>
            <w:r w:rsidRPr="00C80EDB">
              <w:rPr>
                <w:rFonts w:ascii="Times New Roman" w:hAnsi="Times New Roman" w:cs="Times New Roman"/>
              </w:rPr>
              <w:t>апликације</w:t>
            </w:r>
            <w:r>
              <w:rPr>
                <w:rFonts w:ascii="Times New Roman" w:hAnsi="Times New Roman" w:cs="Times New Roman"/>
                <w:lang/>
              </w:rPr>
              <w:t xml:space="preserve"> </w:t>
            </w:r>
            <w:r w:rsidRPr="00C80EDB">
              <w:rPr>
                <w:rFonts w:ascii="Times New Roman" w:hAnsi="Times New Roman" w:cs="Times New Roman"/>
              </w:rPr>
              <w:t>за</w:t>
            </w:r>
            <w:r>
              <w:rPr>
                <w:rFonts w:ascii="Times New Roman" w:hAnsi="Times New Roman" w:cs="Times New Roman"/>
                <w:lang/>
              </w:rPr>
              <w:t xml:space="preserve"> </w:t>
            </w:r>
            <w:r w:rsidRPr="00C80EDB">
              <w:rPr>
                <w:rFonts w:ascii="Times New Roman" w:hAnsi="Times New Roman" w:cs="Times New Roman"/>
              </w:rPr>
              <w:t>мобилне</w:t>
            </w:r>
            <w:r>
              <w:rPr>
                <w:rFonts w:ascii="Times New Roman" w:hAnsi="Times New Roman" w:cs="Times New Roman"/>
                <w:lang/>
              </w:rPr>
              <w:t xml:space="preserve"> </w:t>
            </w:r>
            <w:r w:rsidRPr="00C80EDB">
              <w:rPr>
                <w:rFonts w:ascii="Times New Roman" w:hAnsi="Times New Roman" w:cs="Times New Roman"/>
              </w:rPr>
              <w:t>уређаје,</w:t>
            </w: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rPr>
              <w:t>2</w:t>
            </w:r>
          </w:p>
          <w:p w:rsidR="00CD362C" w:rsidRPr="00277A69" w:rsidRDefault="00CD362C" w:rsidP="00CD362C">
            <w:pPr>
              <w:jc w:val="center"/>
              <w:rPr>
                <w:rFonts w:ascii="Times New Roman" w:hAnsi="Times New Roman" w:cs="Times New Roman"/>
                <w:lang/>
              </w:rPr>
            </w:pPr>
            <w:r>
              <w:rPr>
                <w:rFonts w:ascii="Times New Roman" w:hAnsi="Times New Roman" w:cs="Times New Roman"/>
                <w:lang/>
              </w:rPr>
              <w:t>ком</w:t>
            </w: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151"/>
        </w:trPr>
        <w:tc>
          <w:tcPr>
            <w:tcW w:w="558" w:type="dxa"/>
            <w:vAlign w:val="center"/>
          </w:tcPr>
          <w:p w:rsidR="00CD362C" w:rsidRPr="00277A69" w:rsidRDefault="00CD362C" w:rsidP="00CD362C">
            <w:pPr>
              <w:jc w:val="center"/>
              <w:rPr>
                <w:rFonts w:ascii="Times New Roman" w:hAnsi="Times New Roman"/>
                <w:lang/>
              </w:rPr>
            </w:pPr>
            <w:r>
              <w:rPr>
                <w:rFonts w:ascii="Times New Roman" w:hAnsi="Times New Roman"/>
                <w:lang/>
              </w:rPr>
              <w:lastRenderedPageBreak/>
              <w:t>4.</w:t>
            </w:r>
          </w:p>
        </w:tc>
        <w:tc>
          <w:tcPr>
            <w:tcW w:w="1350" w:type="dxa"/>
          </w:tcPr>
          <w:p w:rsidR="00CD362C" w:rsidRPr="00C80EDB" w:rsidRDefault="00CD362C" w:rsidP="00CD362C">
            <w:pPr>
              <w:rPr>
                <w:rFonts w:ascii="Times New Roman" w:hAnsi="Times New Roman" w:cs="Times New Roman"/>
              </w:rPr>
            </w:pPr>
            <w:r w:rsidRPr="00C80EDB">
              <w:rPr>
                <w:rFonts w:ascii="Times New Roman" w:hAnsi="Times New Roman" w:cs="Times New Roman"/>
              </w:rPr>
              <w:t>HDD SATA3 4TB</w:t>
            </w: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К4</w:t>
            </w:r>
          </w:p>
        </w:tc>
        <w:tc>
          <w:tcPr>
            <w:tcW w:w="4230" w:type="dxa"/>
          </w:tcPr>
          <w:p w:rsidR="00CD362C" w:rsidRPr="00C80EDB" w:rsidRDefault="00CD362C" w:rsidP="00CD362C">
            <w:pPr>
              <w:rPr>
                <w:rFonts w:ascii="Times New Roman" w:hAnsi="Times New Roman" w:cs="Times New Roman"/>
              </w:rPr>
            </w:pP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rPr>
              <w:t>2</w:t>
            </w:r>
          </w:p>
          <w:p w:rsidR="00CD362C" w:rsidRPr="00277A69" w:rsidRDefault="00CD362C" w:rsidP="00CD362C">
            <w:pPr>
              <w:jc w:val="center"/>
              <w:rPr>
                <w:rFonts w:ascii="Times New Roman" w:hAnsi="Times New Roman" w:cs="Times New Roman"/>
                <w:lang/>
              </w:rPr>
            </w:pPr>
            <w:r>
              <w:rPr>
                <w:rFonts w:ascii="Times New Roman" w:hAnsi="Times New Roman" w:cs="Times New Roman"/>
                <w:lang/>
              </w:rPr>
              <w:t>ком</w:t>
            </w: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1036"/>
        </w:trPr>
        <w:tc>
          <w:tcPr>
            <w:tcW w:w="558" w:type="dxa"/>
            <w:vAlign w:val="center"/>
          </w:tcPr>
          <w:p w:rsidR="00CD362C" w:rsidRPr="00C80EDB" w:rsidRDefault="00CD362C" w:rsidP="00CD362C">
            <w:pPr>
              <w:jc w:val="center"/>
              <w:rPr>
                <w:rFonts w:ascii="Times New Roman" w:hAnsi="Times New Roman"/>
                <w:lang/>
              </w:rPr>
            </w:pPr>
            <w:r>
              <w:rPr>
                <w:rFonts w:ascii="Times New Roman" w:hAnsi="Times New Roman"/>
                <w:lang/>
              </w:rPr>
              <w:t>5.</w:t>
            </w:r>
          </w:p>
        </w:tc>
        <w:tc>
          <w:tcPr>
            <w:tcW w:w="135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lang/>
              </w:rPr>
              <w:t>Монитор</w:t>
            </w: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К5</w:t>
            </w:r>
          </w:p>
        </w:tc>
        <w:tc>
          <w:tcPr>
            <w:tcW w:w="4230" w:type="dxa"/>
          </w:tcPr>
          <w:p w:rsidR="00CD362C" w:rsidRPr="00C80EDB" w:rsidRDefault="00CD362C" w:rsidP="00CD362C">
            <w:pPr>
              <w:rPr>
                <w:rFonts w:ascii="Times New Roman" w:hAnsi="Times New Roman" w:cs="Times New Roman"/>
              </w:rPr>
            </w:pPr>
            <w:r w:rsidRPr="00C80EDB">
              <w:rPr>
                <w:rFonts w:ascii="Times New Roman" w:hAnsi="Times New Roman" w:cs="Times New Roman"/>
              </w:rPr>
              <w:t xml:space="preserve">LCD 24" full HD, VGA </w:t>
            </w:r>
            <w:r w:rsidRPr="00C80EDB">
              <w:rPr>
                <w:rFonts w:ascii="Times New Roman" w:hAnsi="Times New Roman" w:cs="Times New Roman"/>
                <w:lang/>
              </w:rPr>
              <w:t xml:space="preserve">и </w:t>
            </w:r>
            <w:r w:rsidRPr="00C80EDB">
              <w:rPr>
                <w:rFonts w:ascii="Times New Roman" w:hAnsi="Times New Roman" w:cs="Times New Roman"/>
              </w:rPr>
              <w:t>HDMI</w:t>
            </w: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rPr>
              <w:t>1</w:t>
            </w:r>
          </w:p>
          <w:p w:rsidR="00CD362C" w:rsidRPr="00277A69" w:rsidRDefault="00CD362C" w:rsidP="00CD362C">
            <w:pPr>
              <w:jc w:val="center"/>
              <w:rPr>
                <w:rFonts w:ascii="Times New Roman" w:hAnsi="Times New Roman" w:cs="Times New Roman"/>
                <w:lang/>
              </w:rPr>
            </w:pPr>
            <w:r>
              <w:rPr>
                <w:rFonts w:ascii="Times New Roman" w:hAnsi="Times New Roman" w:cs="Times New Roman"/>
                <w:lang/>
              </w:rPr>
              <w:t>ком</w:t>
            </w: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1020"/>
        </w:trPr>
        <w:tc>
          <w:tcPr>
            <w:tcW w:w="558" w:type="dxa"/>
            <w:vAlign w:val="center"/>
          </w:tcPr>
          <w:p w:rsidR="00CD362C" w:rsidRPr="00C80EDB" w:rsidRDefault="00CD362C" w:rsidP="00CD362C">
            <w:pPr>
              <w:jc w:val="center"/>
              <w:rPr>
                <w:rFonts w:ascii="Times New Roman" w:hAnsi="Times New Roman"/>
                <w:lang/>
              </w:rPr>
            </w:pPr>
            <w:r>
              <w:rPr>
                <w:rFonts w:ascii="Times New Roman" w:hAnsi="Times New Roman"/>
                <w:lang/>
              </w:rPr>
              <w:t>6.</w:t>
            </w:r>
          </w:p>
        </w:tc>
        <w:tc>
          <w:tcPr>
            <w:tcW w:w="135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lang/>
              </w:rPr>
              <w:t>Телевизор</w:t>
            </w: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К6</w:t>
            </w:r>
          </w:p>
        </w:tc>
        <w:tc>
          <w:tcPr>
            <w:tcW w:w="423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rPr>
              <w:t xml:space="preserve">32” Full HD, HDMI </w:t>
            </w:r>
            <w:r w:rsidRPr="00C80EDB">
              <w:rPr>
                <w:rFonts w:ascii="Times New Roman" w:hAnsi="Times New Roman" w:cs="Times New Roman"/>
                <w:lang/>
              </w:rPr>
              <w:t>улаз са монтажом на зид</w:t>
            </w: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rPr>
              <w:t>1</w:t>
            </w:r>
          </w:p>
          <w:p w:rsidR="00CD362C" w:rsidRPr="00277A69" w:rsidRDefault="00CD362C" w:rsidP="00CD362C">
            <w:pPr>
              <w:jc w:val="center"/>
              <w:rPr>
                <w:rFonts w:ascii="Times New Roman" w:hAnsi="Times New Roman" w:cs="Times New Roman"/>
                <w:lang/>
              </w:rPr>
            </w:pPr>
            <w:r>
              <w:rPr>
                <w:rFonts w:ascii="Times New Roman" w:hAnsi="Times New Roman" w:cs="Times New Roman"/>
                <w:lang/>
              </w:rPr>
              <w:t>ком</w:t>
            </w: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2669"/>
        </w:trPr>
        <w:tc>
          <w:tcPr>
            <w:tcW w:w="558" w:type="dxa"/>
            <w:vAlign w:val="center"/>
          </w:tcPr>
          <w:p w:rsidR="00CD362C" w:rsidRPr="00C80EDB" w:rsidRDefault="00CD362C" w:rsidP="00CD362C">
            <w:pPr>
              <w:jc w:val="center"/>
              <w:rPr>
                <w:rFonts w:ascii="Times New Roman" w:hAnsi="Times New Roman"/>
                <w:lang/>
              </w:rPr>
            </w:pPr>
            <w:r>
              <w:rPr>
                <w:rFonts w:ascii="Times New Roman" w:hAnsi="Times New Roman"/>
                <w:lang/>
              </w:rPr>
              <w:t>7.</w:t>
            </w:r>
          </w:p>
        </w:tc>
        <w:tc>
          <w:tcPr>
            <w:tcW w:w="135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lang/>
              </w:rPr>
              <w:t>Каблови</w:t>
            </w: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 xml:space="preserve">К7а </w:t>
            </w:r>
          </w:p>
          <w:p w:rsidR="00CD362C" w:rsidRPr="00C80EDB" w:rsidRDefault="00CD362C" w:rsidP="00CD362C">
            <w:pPr>
              <w:rPr>
                <w:rFonts w:ascii="Times New Roman" w:hAnsi="Times New Roman" w:cs="Times New Roman"/>
                <w:b/>
                <w:lang/>
              </w:rPr>
            </w:pPr>
            <w:r w:rsidRPr="00C80EDB">
              <w:rPr>
                <w:rFonts w:ascii="Times New Roman" w:hAnsi="Times New Roman" w:cs="Times New Roman"/>
                <w:b/>
                <w:lang/>
              </w:rPr>
              <w:t>К7б</w:t>
            </w:r>
          </w:p>
        </w:tc>
        <w:tc>
          <w:tcPr>
            <w:tcW w:w="423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rPr>
              <w:t>UTP</w:t>
            </w:r>
            <w:r>
              <w:rPr>
                <w:rFonts w:ascii="Times New Roman" w:hAnsi="Times New Roman" w:cs="Times New Roman"/>
                <w:lang/>
              </w:rPr>
              <w:t xml:space="preserve"> </w:t>
            </w:r>
            <w:r w:rsidRPr="00C80EDB">
              <w:rPr>
                <w:rFonts w:ascii="Times New Roman" w:hAnsi="Times New Roman" w:cs="Times New Roman"/>
              </w:rPr>
              <w:t>кабл</w:t>
            </w:r>
            <w:r>
              <w:rPr>
                <w:rFonts w:ascii="Times New Roman" w:hAnsi="Times New Roman" w:cs="Times New Roman"/>
                <w:lang/>
              </w:rPr>
              <w:t xml:space="preserve"> </w:t>
            </w:r>
            <w:r w:rsidRPr="00C80EDB">
              <w:rPr>
                <w:rFonts w:ascii="Times New Roman" w:hAnsi="Times New Roman" w:cs="Times New Roman"/>
              </w:rPr>
              <w:t xml:space="preserve">категорије 5e,  </w:t>
            </w:r>
            <w:r w:rsidRPr="00C80EDB">
              <w:rPr>
                <w:rFonts w:ascii="Times New Roman" w:hAnsi="Times New Roman" w:cs="Times New Roman"/>
                <w:lang/>
              </w:rPr>
              <w:t>бакарни</w:t>
            </w:r>
          </w:p>
          <w:p w:rsidR="00CD362C" w:rsidRPr="00C80EDB" w:rsidRDefault="00CD362C" w:rsidP="00CD362C">
            <w:pPr>
              <w:rPr>
                <w:rFonts w:ascii="Times New Roman" w:hAnsi="Times New Roman" w:cs="Times New Roman"/>
                <w:lang/>
              </w:rPr>
            </w:pPr>
          </w:p>
          <w:p w:rsidR="00CD362C" w:rsidRPr="00C80EDB" w:rsidRDefault="00CD362C" w:rsidP="00CD362C">
            <w:pPr>
              <w:rPr>
                <w:rFonts w:ascii="Times New Roman" w:hAnsi="Times New Roman" w:cs="Times New Roman"/>
                <w:lang/>
              </w:rPr>
            </w:pPr>
            <w:r w:rsidRPr="00C80EDB">
              <w:rPr>
                <w:rFonts w:ascii="Times New Roman" w:hAnsi="Times New Roman" w:cs="Times New Roman"/>
                <w:lang/>
              </w:rPr>
              <w:t>(за монтажу на спољним деловима зграде предвидети кабл одговарајућег квалитета за спољашње услове)</w:t>
            </w:r>
          </w:p>
          <w:p w:rsidR="00CD362C" w:rsidRPr="00C80EDB" w:rsidRDefault="00CD362C" w:rsidP="00CD362C">
            <w:pPr>
              <w:rPr>
                <w:rFonts w:ascii="Times New Roman" w:hAnsi="Times New Roman" w:cs="Times New Roman"/>
              </w:rPr>
            </w:pP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Pr="00C80EDB" w:rsidRDefault="00CD362C" w:rsidP="00CD362C">
            <w:pPr>
              <w:jc w:val="center"/>
              <w:rPr>
                <w:rFonts w:ascii="Times New Roman" w:hAnsi="Times New Roman" w:cs="Times New Roman"/>
              </w:rPr>
            </w:pP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1837"/>
        </w:trPr>
        <w:tc>
          <w:tcPr>
            <w:tcW w:w="558" w:type="dxa"/>
            <w:vAlign w:val="center"/>
          </w:tcPr>
          <w:p w:rsidR="00CD362C" w:rsidRPr="00C80EDB" w:rsidRDefault="00CD362C" w:rsidP="00CD362C">
            <w:pPr>
              <w:jc w:val="center"/>
              <w:rPr>
                <w:rFonts w:ascii="Times New Roman" w:hAnsi="Times New Roman"/>
                <w:lang/>
              </w:rPr>
            </w:pPr>
            <w:r>
              <w:rPr>
                <w:rFonts w:ascii="Times New Roman" w:hAnsi="Times New Roman"/>
                <w:lang/>
              </w:rPr>
              <w:t>8.</w:t>
            </w:r>
          </w:p>
        </w:tc>
        <w:tc>
          <w:tcPr>
            <w:tcW w:w="135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lang/>
              </w:rPr>
              <w:t>Услуге монтаже</w:t>
            </w:r>
          </w:p>
          <w:p w:rsidR="00CD362C" w:rsidRPr="00C80EDB" w:rsidRDefault="00CD362C" w:rsidP="00CD362C">
            <w:pPr>
              <w:rPr>
                <w:rFonts w:ascii="Times New Roman" w:hAnsi="Times New Roman" w:cs="Times New Roman"/>
                <w:lang/>
              </w:rPr>
            </w:pPr>
          </w:p>
          <w:p w:rsidR="00CD362C" w:rsidRPr="00C80EDB" w:rsidRDefault="00CD362C" w:rsidP="00CD362C">
            <w:pPr>
              <w:rPr>
                <w:rFonts w:ascii="Times New Roman" w:hAnsi="Times New Roman" w:cs="Times New Roman"/>
                <w:lang/>
              </w:rPr>
            </w:pPr>
            <w:r w:rsidRPr="00C80EDB">
              <w:rPr>
                <w:rFonts w:ascii="Times New Roman" w:hAnsi="Times New Roman" w:cs="Times New Roman"/>
                <w:b/>
                <w:lang/>
              </w:rPr>
              <w:t>К</w:t>
            </w:r>
            <w:r w:rsidRPr="00C80EDB">
              <w:rPr>
                <w:rFonts w:ascii="Times New Roman" w:hAnsi="Times New Roman" w:cs="Times New Roman"/>
                <w:b/>
                <w:lang/>
              </w:rPr>
              <w:t>8</w:t>
            </w:r>
          </w:p>
        </w:tc>
        <w:tc>
          <w:tcPr>
            <w:tcW w:w="423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rPr>
              <w:t>Услуге</w:t>
            </w:r>
            <w:r>
              <w:rPr>
                <w:rFonts w:ascii="Times New Roman" w:hAnsi="Times New Roman" w:cs="Times New Roman"/>
                <w:lang/>
              </w:rPr>
              <w:t xml:space="preserve"> </w:t>
            </w:r>
            <w:r w:rsidRPr="00C80EDB">
              <w:rPr>
                <w:rFonts w:ascii="Times New Roman" w:hAnsi="Times New Roman" w:cs="Times New Roman"/>
              </w:rPr>
              <w:t>монтаже</w:t>
            </w:r>
            <w:r>
              <w:rPr>
                <w:rFonts w:ascii="Times New Roman" w:hAnsi="Times New Roman" w:cs="Times New Roman"/>
                <w:lang/>
              </w:rPr>
              <w:t xml:space="preserve"> </w:t>
            </w:r>
            <w:r w:rsidRPr="00C80EDB">
              <w:rPr>
                <w:rFonts w:ascii="Times New Roman" w:hAnsi="Times New Roman" w:cs="Times New Roman"/>
              </w:rPr>
              <w:t>са</w:t>
            </w:r>
            <w:r>
              <w:rPr>
                <w:rFonts w:ascii="Times New Roman" w:hAnsi="Times New Roman" w:cs="Times New Roman"/>
                <w:lang/>
              </w:rPr>
              <w:t xml:space="preserve"> </w:t>
            </w:r>
            <w:r w:rsidRPr="00C80EDB">
              <w:rPr>
                <w:rFonts w:ascii="Times New Roman" w:hAnsi="Times New Roman" w:cs="Times New Roman"/>
              </w:rPr>
              <w:t>потрошним</w:t>
            </w:r>
            <w:r>
              <w:rPr>
                <w:rFonts w:ascii="Times New Roman" w:hAnsi="Times New Roman" w:cs="Times New Roman"/>
                <w:lang/>
              </w:rPr>
              <w:t xml:space="preserve"> </w:t>
            </w:r>
            <w:r w:rsidRPr="00C80EDB">
              <w:rPr>
                <w:rFonts w:ascii="Times New Roman" w:hAnsi="Times New Roman" w:cs="Times New Roman"/>
              </w:rPr>
              <w:t>материјалом, подешавања и обуке</w:t>
            </w:r>
            <w:r>
              <w:rPr>
                <w:rFonts w:ascii="Times New Roman" w:hAnsi="Times New Roman" w:cs="Times New Roman"/>
                <w:lang/>
              </w:rPr>
              <w:t xml:space="preserve"> </w:t>
            </w:r>
            <w:r w:rsidRPr="00C80EDB">
              <w:rPr>
                <w:rFonts w:ascii="Times New Roman" w:hAnsi="Times New Roman" w:cs="Times New Roman"/>
              </w:rPr>
              <w:t>за</w:t>
            </w:r>
            <w:r>
              <w:rPr>
                <w:rFonts w:ascii="Times New Roman" w:hAnsi="Times New Roman" w:cs="Times New Roman"/>
                <w:lang/>
              </w:rPr>
              <w:t xml:space="preserve"> </w:t>
            </w:r>
            <w:r w:rsidRPr="00C80EDB">
              <w:rPr>
                <w:rFonts w:ascii="Times New Roman" w:hAnsi="Times New Roman" w:cs="Times New Roman"/>
              </w:rPr>
              <w:t>коришћење</w:t>
            </w:r>
            <w:r w:rsidRPr="00C80EDB">
              <w:rPr>
                <w:rFonts w:ascii="Times New Roman" w:hAnsi="Times New Roman" w:cs="Times New Roman"/>
                <w:lang/>
              </w:rPr>
              <w:t xml:space="preserve"> - понудити  јединичну цену за монтажу једне камере</w:t>
            </w:r>
          </w:p>
          <w:p w:rsidR="00CD362C" w:rsidRPr="00C80EDB" w:rsidRDefault="00CD362C" w:rsidP="00CD362C">
            <w:pPr>
              <w:rPr>
                <w:rFonts w:ascii="Times New Roman" w:hAnsi="Times New Roman" w:cs="Times New Roman"/>
              </w:rPr>
            </w:pPr>
          </w:p>
        </w:tc>
        <w:tc>
          <w:tcPr>
            <w:tcW w:w="1530" w:type="dxa"/>
            <w:vAlign w:val="center"/>
          </w:tcPr>
          <w:p w:rsidR="00CD362C" w:rsidRPr="00C80EDB" w:rsidRDefault="00CD362C" w:rsidP="00CD362C">
            <w:pPr>
              <w:jc w:val="center"/>
              <w:rPr>
                <w:rFonts w:ascii="Times New Roman" w:hAnsi="Times New Roman"/>
                <w:lang/>
              </w:rPr>
            </w:pPr>
          </w:p>
        </w:tc>
        <w:tc>
          <w:tcPr>
            <w:tcW w:w="607" w:type="dxa"/>
            <w:vAlign w:val="center"/>
          </w:tcPr>
          <w:p w:rsidR="00CD362C" w:rsidRDefault="00CD362C" w:rsidP="00CD362C">
            <w:pPr>
              <w:jc w:val="center"/>
              <w:rPr>
                <w:rFonts w:ascii="Times New Roman" w:hAnsi="Times New Roman" w:cs="Times New Roman"/>
                <w:lang/>
              </w:rPr>
            </w:pPr>
            <w:r w:rsidRPr="00C80EDB">
              <w:rPr>
                <w:rFonts w:ascii="Times New Roman" w:hAnsi="Times New Roman" w:cs="Times New Roman"/>
                <w:lang/>
              </w:rPr>
              <w:t>24</w:t>
            </w:r>
          </w:p>
          <w:p w:rsidR="00CD362C" w:rsidRPr="00C80EDB" w:rsidRDefault="00CD362C" w:rsidP="00CD362C">
            <w:pPr>
              <w:jc w:val="center"/>
              <w:rPr>
                <w:rFonts w:ascii="Times New Roman" w:hAnsi="Times New Roman" w:cs="Times New Roman"/>
                <w:lang/>
              </w:rPr>
            </w:pPr>
            <w:r>
              <w:rPr>
                <w:rFonts w:ascii="Times New Roman" w:hAnsi="Times New Roman" w:cs="Times New Roman"/>
                <w:lang/>
              </w:rPr>
              <w:t>ком</w:t>
            </w:r>
          </w:p>
        </w:tc>
        <w:tc>
          <w:tcPr>
            <w:tcW w:w="2093" w:type="dxa"/>
            <w:vAlign w:val="center"/>
          </w:tcPr>
          <w:p w:rsidR="00CD362C" w:rsidRPr="00C80EDB" w:rsidRDefault="00CD362C" w:rsidP="00CD362C">
            <w:pPr>
              <w:jc w:val="center"/>
              <w:rPr>
                <w:rFonts w:ascii="Times New Roman" w:hAnsi="Times New Roman"/>
                <w:lang/>
              </w:rPr>
            </w:pPr>
          </w:p>
        </w:tc>
      </w:tr>
      <w:tr w:rsidR="00CD362C" w:rsidTr="00312792">
        <w:trPr>
          <w:trHeight w:val="1947"/>
        </w:trPr>
        <w:tc>
          <w:tcPr>
            <w:tcW w:w="558" w:type="dxa"/>
            <w:vAlign w:val="center"/>
          </w:tcPr>
          <w:p w:rsidR="00CD362C" w:rsidRPr="00C80EDB" w:rsidRDefault="00CD362C" w:rsidP="00CD362C">
            <w:pPr>
              <w:jc w:val="center"/>
              <w:rPr>
                <w:rFonts w:ascii="Times New Roman" w:hAnsi="Times New Roman"/>
                <w:lang/>
              </w:rPr>
            </w:pPr>
            <w:r>
              <w:rPr>
                <w:rFonts w:ascii="Times New Roman" w:hAnsi="Times New Roman"/>
                <w:lang/>
              </w:rPr>
              <w:t>9.</w:t>
            </w:r>
          </w:p>
        </w:tc>
        <w:tc>
          <w:tcPr>
            <w:tcW w:w="135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lang/>
              </w:rPr>
              <w:t xml:space="preserve">Понудити и сав пратећи материјал </w:t>
            </w:r>
          </w:p>
          <w:p w:rsidR="00CD362C" w:rsidRPr="00C80EDB" w:rsidRDefault="00CD362C" w:rsidP="00CD362C">
            <w:pPr>
              <w:rPr>
                <w:rFonts w:ascii="Times New Roman" w:hAnsi="Times New Roman" w:cs="Times New Roman"/>
                <w:b/>
                <w:lang/>
              </w:rPr>
            </w:pPr>
          </w:p>
        </w:tc>
        <w:tc>
          <w:tcPr>
            <w:tcW w:w="4230" w:type="dxa"/>
          </w:tcPr>
          <w:p w:rsidR="00CD362C" w:rsidRPr="00C80EDB" w:rsidRDefault="00CD362C" w:rsidP="00CD362C">
            <w:pPr>
              <w:rPr>
                <w:rFonts w:ascii="Times New Roman" w:hAnsi="Times New Roman" w:cs="Times New Roman"/>
                <w:lang/>
              </w:rPr>
            </w:pPr>
            <w:r w:rsidRPr="00C80EDB">
              <w:rPr>
                <w:rFonts w:ascii="Times New Roman" w:hAnsi="Times New Roman" w:cs="Times New Roman"/>
                <w:lang/>
              </w:rPr>
              <w:t>Понудити и сав пратећи материјалу потребним количинама. (адаптере, каблове, каналице, типлови, шрафови, кутије, конектори…) за монтажу система.</w:t>
            </w:r>
          </w:p>
          <w:p w:rsidR="00CD362C" w:rsidRPr="00C80EDB" w:rsidRDefault="00CD362C" w:rsidP="00CD362C">
            <w:pPr>
              <w:rPr>
                <w:rFonts w:ascii="Times New Roman" w:hAnsi="Times New Roman" w:cs="Times New Roman"/>
                <w:lang/>
              </w:rPr>
            </w:pPr>
          </w:p>
        </w:tc>
        <w:tc>
          <w:tcPr>
            <w:tcW w:w="1530" w:type="dxa"/>
            <w:vAlign w:val="center"/>
          </w:tcPr>
          <w:p w:rsidR="00CD362C" w:rsidRPr="00C80EDB" w:rsidRDefault="00CD362C" w:rsidP="00CD362C">
            <w:pPr>
              <w:jc w:val="center"/>
              <w:rPr>
                <w:rFonts w:ascii="Times New Roman" w:hAnsi="Times New Roman"/>
              </w:rPr>
            </w:pPr>
          </w:p>
        </w:tc>
        <w:tc>
          <w:tcPr>
            <w:tcW w:w="607" w:type="dxa"/>
            <w:vAlign w:val="center"/>
          </w:tcPr>
          <w:p w:rsidR="00CD362C" w:rsidRPr="00C80EDB" w:rsidRDefault="00CD362C" w:rsidP="00CD362C">
            <w:pPr>
              <w:jc w:val="center"/>
              <w:rPr>
                <w:rFonts w:ascii="Times New Roman" w:hAnsi="Times New Roman" w:cs="Times New Roman"/>
              </w:rPr>
            </w:pPr>
          </w:p>
        </w:tc>
        <w:tc>
          <w:tcPr>
            <w:tcW w:w="2093" w:type="dxa"/>
            <w:vAlign w:val="center"/>
          </w:tcPr>
          <w:p w:rsidR="00CD362C" w:rsidRPr="00C80EDB" w:rsidRDefault="00CD362C" w:rsidP="00CD362C">
            <w:pPr>
              <w:jc w:val="center"/>
              <w:rPr>
                <w:rFonts w:ascii="Times New Roman" w:hAnsi="Times New Roman"/>
              </w:rPr>
            </w:pPr>
          </w:p>
        </w:tc>
      </w:tr>
      <w:tr w:rsidR="00CD362C" w:rsidTr="00312792">
        <w:trPr>
          <w:trHeight w:val="590"/>
        </w:trPr>
        <w:tc>
          <w:tcPr>
            <w:tcW w:w="7668" w:type="dxa"/>
            <w:gridSpan w:val="4"/>
            <w:vAlign w:val="center"/>
          </w:tcPr>
          <w:p w:rsidR="00CD362C" w:rsidRPr="00CD362C" w:rsidRDefault="00CD362C" w:rsidP="00CD362C">
            <w:pPr>
              <w:jc w:val="center"/>
              <w:rPr>
                <w:rFonts w:ascii="Times New Roman" w:hAnsi="Times New Roman"/>
                <w:lang/>
              </w:rPr>
            </w:pPr>
            <w:r>
              <w:rPr>
                <w:rFonts w:ascii="Times New Roman" w:hAnsi="Times New Roman"/>
                <w:lang/>
              </w:rPr>
              <w:t>УКУПНА ЦЕНА БЕЗ ПДВ-а:</w:t>
            </w:r>
          </w:p>
        </w:tc>
        <w:tc>
          <w:tcPr>
            <w:tcW w:w="2700" w:type="dxa"/>
            <w:gridSpan w:val="2"/>
            <w:vAlign w:val="center"/>
          </w:tcPr>
          <w:p w:rsidR="00CD362C" w:rsidRPr="00C80EDB" w:rsidRDefault="00CD362C" w:rsidP="00CD362C">
            <w:pPr>
              <w:jc w:val="center"/>
              <w:rPr>
                <w:rFonts w:ascii="Times New Roman" w:hAnsi="Times New Roman"/>
              </w:rPr>
            </w:pPr>
          </w:p>
        </w:tc>
      </w:tr>
    </w:tbl>
    <w:p w:rsidR="00CD362C" w:rsidRDefault="00CD362C" w:rsidP="00CD362C">
      <w:pPr>
        <w:spacing w:after="0"/>
        <w:ind w:firstLine="360"/>
        <w:jc w:val="both"/>
        <w:rPr>
          <w:rFonts w:ascii="Times New Roman" w:hAnsi="Times New Roman"/>
          <w:lang/>
        </w:rPr>
      </w:pPr>
    </w:p>
    <w:p w:rsidR="00CD362C" w:rsidRDefault="00CD362C" w:rsidP="00CD362C">
      <w:pPr>
        <w:spacing w:after="0"/>
        <w:ind w:firstLine="360"/>
        <w:jc w:val="both"/>
        <w:rPr>
          <w:rFonts w:ascii="Times New Roman" w:hAnsi="Times New Roman"/>
          <w:lang/>
        </w:rPr>
      </w:pPr>
    </w:p>
    <w:p w:rsidR="0042640B" w:rsidRDefault="0087317F" w:rsidP="00CD362C">
      <w:pPr>
        <w:spacing w:after="0" w:line="360" w:lineRule="auto"/>
        <w:ind w:firstLine="360"/>
        <w:jc w:val="both"/>
        <w:rPr>
          <w:rFonts w:ascii="Times New Roman" w:hAnsi="Times New Roman"/>
          <w:lang/>
        </w:rPr>
      </w:pPr>
      <w:r w:rsidRPr="0087317F">
        <w:rPr>
          <w:rFonts w:ascii="Times New Roman" w:hAnsi="Times New Roman"/>
          <w:lang/>
        </w:rPr>
        <w:t>Потребно је извести покривеност камерама комплетне зграде по приложеној скици.</w:t>
      </w:r>
      <w:r w:rsidRPr="0087317F">
        <w:rPr>
          <w:rFonts w:ascii="Times New Roman" w:hAnsi="Times New Roman"/>
        </w:rPr>
        <w:t xml:space="preserve"> </w:t>
      </w:r>
    </w:p>
    <w:p w:rsidR="0087317F" w:rsidRDefault="0087317F" w:rsidP="00CD362C">
      <w:pPr>
        <w:spacing w:after="0" w:line="360" w:lineRule="auto"/>
        <w:ind w:firstLine="360"/>
        <w:jc w:val="both"/>
        <w:rPr>
          <w:rFonts w:ascii="Times New Roman" w:hAnsi="Times New Roman"/>
          <w:lang/>
        </w:rPr>
      </w:pPr>
      <w:r w:rsidRPr="0087317F">
        <w:rPr>
          <w:rFonts w:ascii="Times New Roman" w:hAnsi="Times New Roman"/>
        </w:rPr>
        <w:t xml:space="preserve">16 </w:t>
      </w:r>
      <w:r w:rsidRPr="0087317F">
        <w:rPr>
          <w:rFonts w:ascii="Times New Roman" w:hAnsi="Times New Roman"/>
          <w:lang/>
        </w:rPr>
        <w:t xml:space="preserve">ком. за главну зграду и 1 за осматрање улаза у помоћну зграду. </w:t>
      </w:r>
    </w:p>
    <w:p w:rsidR="0087317F" w:rsidRPr="0087317F" w:rsidRDefault="0087317F" w:rsidP="00CD362C">
      <w:pPr>
        <w:spacing w:after="0" w:line="360" w:lineRule="auto"/>
        <w:ind w:firstLine="360"/>
        <w:jc w:val="both"/>
        <w:rPr>
          <w:rFonts w:ascii="Times New Roman" w:hAnsi="Times New Roman"/>
          <w:lang/>
        </w:rPr>
      </w:pPr>
      <w:r w:rsidRPr="0087317F">
        <w:rPr>
          <w:rFonts w:ascii="Times New Roman" w:hAnsi="Times New Roman"/>
        </w:rPr>
        <w:t>(</w:t>
      </w:r>
      <w:r w:rsidRPr="0087317F">
        <w:rPr>
          <w:rFonts w:ascii="Times New Roman" w:hAnsi="Times New Roman"/>
          <w:lang/>
        </w:rPr>
        <w:t xml:space="preserve">Унутрашње поставити </w:t>
      </w:r>
      <w:r w:rsidRPr="0087317F">
        <w:rPr>
          <w:rFonts w:ascii="Times New Roman" w:hAnsi="Times New Roman"/>
        </w:rPr>
        <w:t xml:space="preserve">5 </w:t>
      </w:r>
      <w:r w:rsidRPr="0087317F">
        <w:rPr>
          <w:rFonts w:ascii="Times New Roman" w:hAnsi="Times New Roman"/>
          <w:lang/>
        </w:rPr>
        <w:t>ком</w:t>
      </w:r>
      <w:r w:rsidR="0042640B">
        <w:rPr>
          <w:rFonts w:ascii="Times New Roman" w:hAnsi="Times New Roman"/>
          <w:lang/>
        </w:rPr>
        <w:t>.</w:t>
      </w:r>
      <w:r w:rsidRPr="0087317F">
        <w:rPr>
          <w:rFonts w:ascii="Times New Roman" w:hAnsi="Times New Roman"/>
          <w:lang/>
        </w:rPr>
        <w:t xml:space="preserve"> у ходницимау приземљу зграде  и  2 ком. у конгресној дворани)</w:t>
      </w:r>
    </w:p>
    <w:p w:rsidR="0087317F" w:rsidRPr="0087317F" w:rsidRDefault="0087317F" w:rsidP="00CD362C">
      <w:pPr>
        <w:spacing w:after="0" w:line="360" w:lineRule="auto"/>
        <w:ind w:firstLine="360"/>
        <w:jc w:val="both"/>
        <w:rPr>
          <w:rFonts w:ascii="Times New Roman" w:hAnsi="Times New Roman"/>
        </w:rPr>
      </w:pPr>
      <w:r w:rsidRPr="0087317F">
        <w:rPr>
          <w:rFonts w:ascii="Times New Roman" w:hAnsi="Times New Roman"/>
        </w:rPr>
        <w:t>Потенцијални</w:t>
      </w:r>
      <w:r>
        <w:rPr>
          <w:rFonts w:ascii="Times New Roman" w:hAnsi="Times New Roman"/>
          <w:lang/>
        </w:rPr>
        <w:t xml:space="preserve"> </w:t>
      </w:r>
      <w:r w:rsidRPr="0087317F">
        <w:rPr>
          <w:rFonts w:ascii="Times New Roman" w:hAnsi="Times New Roman"/>
        </w:rPr>
        <w:t>пону</w:t>
      </w:r>
      <w:r w:rsidRPr="0087317F">
        <w:rPr>
          <w:rFonts w:ascii="Times New Roman" w:hAnsi="Times New Roman"/>
          <w:lang/>
        </w:rPr>
        <w:t>ђачи</w:t>
      </w:r>
      <w:r>
        <w:rPr>
          <w:rFonts w:ascii="Times New Roman" w:hAnsi="Times New Roman"/>
          <w:lang/>
        </w:rPr>
        <w:t xml:space="preserve"> </w:t>
      </w:r>
      <w:r w:rsidRPr="0087317F">
        <w:rPr>
          <w:rFonts w:ascii="Times New Roman" w:hAnsi="Times New Roman"/>
        </w:rPr>
        <w:t>могу</w:t>
      </w:r>
      <w:r w:rsidR="003B6CBD">
        <w:rPr>
          <w:rFonts w:ascii="Times New Roman" w:hAnsi="Times New Roman"/>
          <w:lang/>
        </w:rPr>
        <w:t xml:space="preserve"> </w:t>
      </w:r>
      <w:r w:rsidRPr="0087317F">
        <w:rPr>
          <w:rFonts w:ascii="Times New Roman" w:hAnsi="Times New Roman"/>
        </w:rPr>
        <w:t>оби</w:t>
      </w:r>
      <w:r w:rsidRPr="0087317F">
        <w:rPr>
          <w:rFonts w:ascii="Times New Roman" w:hAnsi="Times New Roman"/>
          <w:lang/>
        </w:rPr>
        <w:t>ћи</w:t>
      </w:r>
      <w:r w:rsidR="003B6CBD">
        <w:rPr>
          <w:rFonts w:ascii="Times New Roman" w:hAnsi="Times New Roman"/>
          <w:lang/>
        </w:rPr>
        <w:t xml:space="preserve"> </w:t>
      </w:r>
      <w:r w:rsidRPr="0087317F">
        <w:rPr>
          <w:rFonts w:ascii="Times New Roman" w:hAnsi="Times New Roman"/>
        </w:rPr>
        <w:t>локацију</w:t>
      </w:r>
      <w:r w:rsidR="003B6CBD">
        <w:rPr>
          <w:rFonts w:ascii="Times New Roman" w:hAnsi="Times New Roman"/>
          <w:lang/>
        </w:rPr>
        <w:t xml:space="preserve"> </w:t>
      </w:r>
      <w:r w:rsidRPr="0087317F">
        <w:rPr>
          <w:rFonts w:ascii="Times New Roman" w:hAnsi="Times New Roman"/>
        </w:rPr>
        <w:t>сваког</w:t>
      </w:r>
      <w:r w:rsidR="003B6CBD">
        <w:rPr>
          <w:rFonts w:ascii="Times New Roman" w:hAnsi="Times New Roman"/>
          <w:lang/>
        </w:rPr>
        <w:t xml:space="preserve"> </w:t>
      </w:r>
      <w:r w:rsidRPr="0087317F">
        <w:rPr>
          <w:rFonts w:ascii="Times New Roman" w:hAnsi="Times New Roman"/>
        </w:rPr>
        <w:t>радног</w:t>
      </w:r>
      <w:r w:rsidR="003B6CBD">
        <w:rPr>
          <w:rFonts w:ascii="Times New Roman" w:hAnsi="Times New Roman"/>
          <w:lang/>
        </w:rPr>
        <w:t xml:space="preserve"> </w:t>
      </w:r>
      <w:r w:rsidRPr="0087317F">
        <w:rPr>
          <w:rFonts w:ascii="Times New Roman" w:hAnsi="Times New Roman"/>
        </w:rPr>
        <w:t>дана</w:t>
      </w:r>
      <w:r w:rsidR="003B6CBD">
        <w:rPr>
          <w:rFonts w:ascii="Times New Roman" w:hAnsi="Times New Roman"/>
          <w:lang/>
        </w:rPr>
        <w:t xml:space="preserve"> </w:t>
      </w:r>
      <w:r w:rsidRPr="0087317F">
        <w:rPr>
          <w:rFonts w:ascii="Times New Roman" w:hAnsi="Times New Roman"/>
        </w:rPr>
        <w:t xml:space="preserve">од 10-14 </w:t>
      </w:r>
      <w:r w:rsidRPr="0087317F">
        <w:rPr>
          <w:rFonts w:ascii="Times New Roman" w:hAnsi="Times New Roman"/>
          <w:lang/>
        </w:rPr>
        <w:t>ч</w:t>
      </w:r>
      <w:r w:rsidRPr="0087317F">
        <w:rPr>
          <w:rFonts w:ascii="Times New Roman" w:hAnsi="Times New Roman"/>
        </w:rPr>
        <w:t>асова</w:t>
      </w:r>
      <w:r w:rsidR="003B6CBD">
        <w:rPr>
          <w:rFonts w:ascii="Times New Roman" w:hAnsi="Times New Roman"/>
          <w:lang/>
        </w:rPr>
        <w:t>.</w:t>
      </w:r>
      <w:r w:rsidRPr="0087317F">
        <w:rPr>
          <w:rFonts w:ascii="Times New Roman" w:hAnsi="Times New Roman"/>
        </w:rPr>
        <w:t xml:space="preserve"> </w:t>
      </w:r>
    </w:p>
    <w:p w:rsidR="0087317F" w:rsidRPr="0087317F" w:rsidRDefault="0087317F" w:rsidP="00CD362C">
      <w:pPr>
        <w:spacing w:after="0" w:line="360" w:lineRule="auto"/>
        <w:ind w:firstLine="360"/>
        <w:jc w:val="both"/>
        <w:rPr>
          <w:rFonts w:ascii="Times New Roman" w:hAnsi="Times New Roman"/>
          <w:lang/>
        </w:rPr>
      </w:pPr>
      <w:r w:rsidRPr="0087317F">
        <w:rPr>
          <w:rFonts w:ascii="Times New Roman" w:hAnsi="Times New Roman"/>
          <w:b/>
          <w:lang/>
        </w:rPr>
        <w:t xml:space="preserve">Мониторинг целог система извести у главној портирници </w:t>
      </w:r>
      <w:r w:rsidRPr="0087317F">
        <w:rPr>
          <w:rFonts w:ascii="Times New Roman" w:hAnsi="Times New Roman"/>
          <w:lang/>
        </w:rPr>
        <w:t xml:space="preserve">(ознака </w:t>
      </w:r>
      <w:r w:rsidRPr="0087317F">
        <w:rPr>
          <w:rFonts w:ascii="Times New Roman" w:hAnsi="Times New Roman"/>
        </w:rPr>
        <w:t xml:space="preserve">P </w:t>
      </w:r>
      <w:r w:rsidRPr="0087317F">
        <w:rPr>
          <w:rFonts w:ascii="Times New Roman" w:hAnsi="Times New Roman"/>
          <w:lang/>
        </w:rPr>
        <w:t xml:space="preserve">на цртежу). </w:t>
      </w:r>
    </w:p>
    <w:p w:rsidR="0087317F" w:rsidRPr="0087317F" w:rsidRDefault="0087317F" w:rsidP="00CD362C">
      <w:pPr>
        <w:spacing w:after="0" w:line="360" w:lineRule="auto"/>
        <w:ind w:firstLine="360"/>
        <w:jc w:val="both"/>
        <w:rPr>
          <w:rFonts w:ascii="Times New Roman" w:hAnsi="Times New Roman"/>
          <w:lang/>
        </w:rPr>
      </w:pPr>
      <w:r w:rsidRPr="0087317F">
        <w:rPr>
          <w:rFonts w:ascii="Times New Roman" w:hAnsi="Times New Roman"/>
          <w:lang/>
        </w:rPr>
        <w:t xml:space="preserve">Један DVR уређај лоцирати у портирници, а други у сервер-сали означеној на слици са </w:t>
      </w:r>
      <w:r w:rsidRPr="0087317F">
        <w:rPr>
          <w:rFonts w:ascii="Times New Roman" w:hAnsi="Times New Roman"/>
        </w:rPr>
        <w:t>S.</w:t>
      </w:r>
      <w:r w:rsidRPr="0087317F">
        <w:rPr>
          <w:rFonts w:ascii="Times New Roman" w:hAnsi="Times New Roman"/>
          <w:lang/>
        </w:rPr>
        <w:t xml:space="preserve"> </w:t>
      </w:r>
      <w:r w:rsidR="0042640B">
        <w:rPr>
          <w:rFonts w:ascii="Times New Roman" w:hAnsi="Times New Roman"/>
          <w:lang/>
        </w:rPr>
        <w:tab/>
      </w:r>
      <w:r w:rsidR="0042640B">
        <w:rPr>
          <w:rFonts w:ascii="Times New Roman" w:hAnsi="Times New Roman"/>
          <w:lang/>
        </w:rPr>
        <w:tab/>
      </w:r>
      <w:r w:rsidR="0042640B">
        <w:rPr>
          <w:rFonts w:ascii="Times New Roman" w:hAnsi="Times New Roman"/>
          <w:lang/>
        </w:rPr>
        <w:tab/>
      </w:r>
      <w:r w:rsidR="0042640B">
        <w:rPr>
          <w:rFonts w:ascii="Times New Roman" w:hAnsi="Times New Roman"/>
          <w:lang/>
        </w:rPr>
        <w:tab/>
      </w:r>
      <w:r w:rsidRPr="0087317F">
        <w:rPr>
          <w:rFonts w:ascii="Times New Roman" w:hAnsi="Times New Roman"/>
          <w:lang/>
        </w:rPr>
        <w:t>Повезивање преко интернета.</w:t>
      </w:r>
    </w:p>
    <w:p w:rsidR="0087317F" w:rsidRPr="0087317F" w:rsidRDefault="0087317F" w:rsidP="00CD362C">
      <w:pPr>
        <w:spacing w:after="0" w:line="360" w:lineRule="auto"/>
        <w:ind w:firstLine="360"/>
        <w:jc w:val="both"/>
        <w:rPr>
          <w:rFonts w:ascii="Times New Roman" w:hAnsi="Times New Roman"/>
          <w:lang/>
        </w:rPr>
      </w:pPr>
      <w:r w:rsidRPr="0087317F">
        <w:rPr>
          <w:rFonts w:ascii="Times New Roman" w:hAnsi="Times New Roman"/>
          <w:lang/>
        </w:rPr>
        <w:t>Факултет ће обезб</w:t>
      </w:r>
      <w:r w:rsidR="0042640B">
        <w:rPr>
          <w:rFonts w:ascii="Times New Roman" w:hAnsi="Times New Roman"/>
          <w:lang/>
        </w:rPr>
        <w:t>е</w:t>
      </w:r>
      <w:r w:rsidRPr="0087317F">
        <w:rPr>
          <w:rFonts w:ascii="Times New Roman" w:hAnsi="Times New Roman"/>
          <w:lang/>
        </w:rPr>
        <w:t xml:space="preserve">дити рачунар за праћење надзора са удаљеног DVR уређаја, и све потребне  интернет конекције за повезивање </w:t>
      </w:r>
      <w:r w:rsidRPr="0087317F">
        <w:rPr>
          <w:rFonts w:ascii="Times New Roman" w:hAnsi="Times New Roman"/>
        </w:rPr>
        <w:t>DVR-</w:t>
      </w:r>
      <w:r w:rsidRPr="0087317F">
        <w:rPr>
          <w:rFonts w:ascii="Times New Roman" w:hAnsi="Times New Roman"/>
          <w:lang/>
        </w:rPr>
        <w:t>ова.</w:t>
      </w:r>
    </w:p>
    <w:p w:rsidR="0087317F" w:rsidRPr="0087317F" w:rsidRDefault="0087317F" w:rsidP="00CD362C">
      <w:pPr>
        <w:spacing w:after="0" w:line="360" w:lineRule="auto"/>
        <w:ind w:firstLine="360"/>
        <w:jc w:val="both"/>
        <w:rPr>
          <w:rFonts w:ascii="Times New Roman" w:hAnsi="Times New Roman"/>
          <w:b/>
          <w:lang/>
        </w:rPr>
      </w:pPr>
      <w:r w:rsidRPr="0087317F">
        <w:rPr>
          <w:rFonts w:ascii="Times New Roman" w:hAnsi="Times New Roman"/>
          <w:b/>
          <w:lang/>
        </w:rPr>
        <w:lastRenderedPageBreak/>
        <w:t>Услов је да се све унутрашње камере повежу на један DVR уређај.</w:t>
      </w:r>
    </w:p>
    <w:p w:rsidR="0087317F" w:rsidRPr="0087317F" w:rsidRDefault="0087317F" w:rsidP="00CD362C">
      <w:pPr>
        <w:spacing w:after="0" w:line="360" w:lineRule="auto"/>
        <w:ind w:firstLine="360"/>
        <w:jc w:val="both"/>
        <w:rPr>
          <w:rFonts w:ascii="Times New Roman" w:hAnsi="Times New Roman"/>
          <w:lang/>
        </w:rPr>
      </w:pPr>
      <w:r w:rsidRPr="0087317F">
        <w:rPr>
          <w:rFonts w:ascii="Times New Roman" w:hAnsi="Times New Roman"/>
          <w:lang/>
        </w:rPr>
        <w:t>Количину каблова проценити самостално.</w:t>
      </w:r>
    </w:p>
    <w:p w:rsidR="0087317F" w:rsidRPr="0087317F" w:rsidRDefault="0087317F" w:rsidP="00CD362C">
      <w:pPr>
        <w:spacing w:after="0" w:line="360" w:lineRule="auto"/>
        <w:ind w:firstLine="360"/>
        <w:jc w:val="both"/>
        <w:rPr>
          <w:rFonts w:ascii="Times New Roman" w:hAnsi="Times New Roman"/>
          <w:lang/>
        </w:rPr>
      </w:pPr>
      <w:r w:rsidRPr="0087317F">
        <w:rPr>
          <w:rFonts w:ascii="Times New Roman" w:hAnsi="Times New Roman"/>
          <w:lang/>
        </w:rPr>
        <w:t xml:space="preserve">Након завршеног посла направити пројекат изведеног стања. </w:t>
      </w:r>
    </w:p>
    <w:p w:rsidR="0087317F" w:rsidRPr="0042640B" w:rsidRDefault="00312792" w:rsidP="00CD362C">
      <w:pPr>
        <w:spacing w:after="0" w:line="360" w:lineRule="auto"/>
        <w:ind w:firstLine="360"/>
        <w:jc w:val="both"/>
        <w:rPr>
          <w:rFonts w:ascii="Times New Roman" w:hAnsi="Times New Roman"/>
          <w:lang/>
        </w:rPr>
      </w:pPr>
      <w:r>
        <w:rPr>
          <w:rFonts w:ascii="Times New Roman" w:hAnsi="Times New Roman"/>
          <w:lang/>
        </w:rPr>
        <w:t>Изабрани понуђач</w:t>
      </w:r>
      <w:r w:rsidR="0087317F" w:rsidRPr="0087317F">
        <w:rPr>
          <w:rFonts w:ascii="Times New Roman" w:hAnsi="Times New Roman"/>
          <w:lang/>
        </w:rPr>
        <w:t xml:space="preserve"> је </w:t>
      </w:r>
      <w:r>
        <w:rPr>
          <w:rFonts w:ascii="Times New Roman" w:hAnsi="Times New Roman"/>
          <w:lang/>
        </w:rPr>
        <w:t>у обавези</w:t>
      </w:r>
      <w:r w:rsidR="0087317F" w:rsidRPr="0087317F">
        <w:rPr>
          <w:rFonts w:ascii="Times New Roman" w:hAnsi="Times New Roman"/>
          <w:lang/>
        </w:rPr>
        <w:t xml:space="preserve"> да у периоду важења гаранције обезбеди редовно</w:t>
      </w:r>
      <w:r w:rsidR="003B6CBD">
        <w:rPr>
          <w:rFonts w:ascii="Times New Roman" w:hAnsi="Times New Roman"/>
          <w:lang/>
        </w:rPr>
        <w:t xml:space="preserve"> </w:t>
      </w:r>
      <w:r w:rsidR="0087317F" w:rsidRPr="0087317F">
        <w:rPr>
          <w:rFonts w:ascii="Times New Roman" w:hAnsi="Times New Roman"/>
          <w:lang/>
        </w:rPr>
        <w:t>одржавање</w:t>
      </w:r>
      <w:r w:rsidR="003B6CBD">
        <w:rPr>
          <w:rFonts w:ascii="Times New Roman" w:hAnsi="Times New Roman"/>
          <w:lang/>
        </w:rPr>
        <w:t xml:space="preserve"> </w:t>
      </w:r>
      <w:r w:rsidR="0087317F" w:rsidRPr="0087317F">
        <w:rPr>
          <w:rFonts w:ascii="Times New Roman" w:hAnsi="Times New Roman"/>
          <w:lang/>
        </w:rPr>
        <w:t>система</w:t>
      </w:r>
      <w:r w:rsidR="003B6CBD">
        <w:rPr>
          <w:rFonts w:ascii="Times New Roman" w:hAnsi="Times New Roman"/>
          <w:lang/>
        </w:rPr>
        <w:t xml:space="preserve"> </w:t>
      </w:r>
      <w:r w:rsidR="0087317F" w:rsidRPr="0087317F">
        <w:rPr>
          <w:rFonts w:ascii="Times New Roman" w:hAnsi="Times New Roman"/>
          <w:lang/>
        </w:rPr>
        <w:t>за</w:t>
      </w:r>
      <w:r w:rsidR="003B6CBD">
        <w:rPr>
          <w:rFonts w:ascii="Times New Roman" w:hAnsi="Times New Roman"/>
          <w:lang/>
        </w:rPr>
        <w:t xml:space="preserve"> </w:t>
      </w:r>
      <w:r w:rsidR="0087317F" w:rsidRPr="0087317F">
        <w:rPr>
          <w:rFonts w:ascii="Times New Roman" w:hAnsi="Times New Roman"/>
          <w:lang/>
        </w:rPr>
        <w:t>видео</w:t>
      </w:r>
      <w:r w:rsidR="003B6CBD">
        <w:rPr>
          <w:rFonts w:ascii="Times New Roman" w:hAnsi="Times New Roman"/>
          <w:lang/>
        </w:rPr>
        <w:t xml:space="preserve"> </w:t>
      </w:r>
      <w:r w:rsidR="0087317F" w:rsidRPr="0087317F">
        <w:rPr>
          <w:rFonts w:ascii="Times New Roman" w:hAnsi="Times New Roman"/>
          <w:lang/>
        </w:rPr>
        <w:t>надзор.</w:t>
      </w:r>
      <w:r w:rsidR="0042640B">
        <w:rPr>
          <w:rFonts w:ascii="Times New Roman" w:hAnsi="Times New Roman"/>
          <w:lang/>
        </w:rPr>
        <w:t xml:space="preserve"> </w:t>
      </w:r>
      <w:r w:rsidR="0087317F" w:rsidRPr="0087317F">
        <w:rPr>
          <w:rFonts w:ascii="Times New Roman" w:hAnsi="Times New Roman"/>
          <w:lang/>
        </w:rPr>
        <w:t>То подразумева и четворомесечно</w:t>
      </w:r>
      <w:r w:rsidR="003B6CBD">
        <w:rPr>
          <w:rFonts w:ascii="Times New Roman" w:hAnsi="Times New Roman"/>
          <w:lang/>
        </w:rPr>
        <w:t xml:space="preserve"> </w:t>
      </w:r>
      <w:r w:rsidR="0087317F" w:rsidRPr="0087317F">
        <w:rPr>
          <w:rFonts w:ascii="Times New Roman" w:hAnsi="Times New Roman"/>
          <w:lang/>
        </w:rPr>
        <w:t>чишћење</w:t>
      </w:r>
      <w:r w:rsidR="003B6CBD">
        <w:rPr>
          <w:rFonts w:ascii="Times New Roman" w:hAnsi="Times New Roman"/>
          <w:lang/>
        </w:rPr>
        <w:t xml:space="preserve"> </w:t>
      </w:r>
      <w:r w:rsidR="0087317F" w:rsidRPr="0087317F">
        <w:rPr>
          <w:rFonts w:ascii="Times New Roman" w:hAnsi="Times New Roman"/>
          <w:lang/>
        </w:rPr>
        <w:t>и</w:t>
      </w:r>
      <w:r w:rsidR="003B6CBD">
        <w:rPr>
          <w:rFonts w:ascii="Times New Roman" w:hAnsi="Times New Roman"/>
          <w:lang/>
        </w:rPr>
        <w:t xml:space="preserve"> </w:t>
      </w:r>
      <w:r w:rsidR="0087317F" w:rsidRPr="0087317F">
        <w:rPr>
          <w:rFonts w:ascii="Times New Roman" w:hAnsi="Times New Roman"/>
          <w:lang/>
        </w:rPr>
        <w:t>подешавање</w:t>
      </w:r>
      <w:r w:rsidR="003B6CBD">
        <w:rPr>
          <w:rFonts w:ascii="Times New Roman" w:hAnsi="Times New Roman"/>
          <w:lang/>
        </w:rPr>
        <w:t xml:space="preserve"> </w:t>
      </w:r>
      <w:r w:rsidR="0087317F" w:rsidRPr="0087317F">
        <w:rPr>
          <w:rFonts w:ascii="Times New Roman" w:hAnsi="Times New Roman"/>
          <w:lang/>
        </w:rPr>
        <w:t>камера, као</w:t>
      </w:r>
      <w:r w:rsidR="003B6CBD">
        <w:rPr>
          <w:rFonts w:ascii="Times New Roman" w:hAnsi="Times New Roman"/>
          <w:lang/>
        </w:rPr>
        <w:t xml:space="preserve"> </w:t>
      </w:r>
      <w:r w:rsidR="0087317F" w:rsidRPr="0087317F">
        <w:rPr>
          <w:rFonts w:ascii="Times New Roman" w:hAnsi="Times New Roman"/>
          <w:lang/>
        </w:rPr>
        <w:t>и</w:t>
      </w:r>
      <w:r w:rsidR="003B6CBD">
        <w:rPr>
          <w:rFonts w:ascii="Times New Roman" w:hAnsi="Times New Roman"/>
          <w:lang/>
        </w:rPr>
        <w:t xml:space="preserve"> </w:t>
      </w:r>
      <w:r w:rsidR="0087317F" w:rsidRPr="0087317F">
        <w:rPr>
          <w:rFonts w:ascii="Times New Roman" w:hAnsi="Times New Roman"/>
          <w:lang/>
        </w:rPr>
        <w:t>исправност</w:t>
      </w:r>
      <w:r w:rsidR="003B6CBD">
        <w:rPr>
          <w:rFonts w:ascii="Times New Roman" w:hAnsi="Times New Roman"/>
          <w:lang/>
        </w:rPr>
        <w:t xml:space="preserve"> </w:t>
      </w:r>
      <w:r w:rsidR="0087317F" w:rsidRPr="0087317F">
        <w:rPr>
          <w:rFonts w:ascii="Times New Roman" w:hAnsi="Times New Roman"/>
          <w:lang/>
        </w:rPr>
        <w:t>рада</w:t>
      </w:r>
      <w:r w:rsidR="003B6CBD">
        <w:rPr>
          <w:rFonts w:ascii="Times New Roman" w:hAnsi="Times New Roman"/>
          <w:lang/>
        </w:rPr>
        <w:t xml:space="preserve"> </w:t>
      </w:r>
      <w:r w:rsidR="0087317F" w:rsidRPr="0087317F">
        <w:rPr>
          <w:rFonts w:ascii="Times New Roman" w:hAnsi="Times New Roman"/>
          <w:lang/>
        </w:rPr>
        <w:t>инсталираног</w:t>
      </w:r>
      <w:r w:rsidR="003B6CBD">
        <w:rPr>
          <w:rFonts w:ascii="Times New Roman" w:hAnsi="Times New Roman"/>
          <w:lang/>
        </w:rPr>
        <w:t xml:space="preserve"> </w:t>
      </w:r>
      <w:r w:rsidR="0087317F" w:rsidRPr="0087317F">
        <w:rPr>
          <w:rFonts w:ascii="Times New Roman" w:hAnsi="Times New Roman"/>
          <w:lang/>
        </w:rPr>
        <w:t>система.</w:t>
      </w:r>
      <w:r w:rsidR="0042640B">
        <w:rPr>
          <w:rFonts w:ascii="Times New Roman" w:hAnsi="Times New Roman"/>
          <w:lang/>
        </w:rPr>
        <w:t xml:space="preserve"> Редовно одржавање и четворомесечно чишћење и подешавање камера </w:t>
      </w:r>
      <w:r w:rsidR="0065706C">
        <w:rPr>
          <w:rFonts w:ascii="Times New Roman" w:hAnsi="Times New Roman"/>
          <w:lang/>
        </w:rPr>
        <w:t>као и проверу исправности рада урачунати у укупну цену у Обрасцу понуде.</w:t>
      </w:r>
    </w:p>
    <w:p w:rsidR="0087317F" w:rsidRDefault="0087317F" w:rsidP="00CD362C">
      <w:pPr>
        <w:spacing w:after="0" w:line="360" w:lineRule="auto"/>
        <w:ind w:firstLine="360"/>
        <w:jc w:val="both"/>
        <w:rPr>
          <w:rFonts w:ascii="Times New Roman" w:hAnsi="Times New Roman"/>
          <w:sz w:val="24"/>
          <w:lang/>
        </w:rPr>
      </w:pPr>
      <w:r w:rsidRPr="0087317F">
        <w:rPr>
          <w:rFonts w:ascii="Times New Roman" w:hAnsi="Times New Roman"/>
          <w:lang/>
        </w:rPr>
        <w:t xml:space="preserve">После истека гаранције обезбедити још </w:t>
      </w:r>
      <w:r w:rsidR="003B6CBD">
        <w:rPr>
          <w:rFonts w:ascii="Times New Roman" w:hAnsi="Times New Roman"/>
          <w:lang/>
        </w:rPr>
        <w:t>5</w:t>
      </w:r>
      <w:r w:rsidRPr="0087317F">
        <w:rPr>
          <w:rFonts w:ascii="Times New Roman" w:hAnsi="Times New Roman"/>
          <w:lang/>
        </w:rPr>
        <w:t xml:space="preserve"> година резервне делове за сервисирање.</w:t>
      </w:r>
      <w:r>
        <w:rPr>
          <w:rFonts w:ascii="Times New Roman" w:hAnsi="Times New Roman"/>
          <w:sz w:val="24"/>
          <w:lang/>
        </w:rPr>
        <w:br w:type="page"/>
      </w:r>
    </w:p>
    <w:p w:rsidR="0087317F" w:rsidRPr="003B6CBD" w:rsidRDefault="003B6CBD" w:rsidP="003B6CBD">
      <w:pPr>
        <w:spacing w:after="0" w:line="240" w:lineRule="auto"/>
        <w:jc w:val="center"/>
        <w:rPr>
          <w:rFonts w:ascii="Times New Roman" w:hAnsi="Times New Roman"/>
          <w:sz w:val="24"/>
          <w:lang/>
        </w:rPr>
      </w:pPr>
      <w:r>
        <w:rPr>
          <w:rFonts w:ascii="Times New Roman" w:hAnsi="Times New Roman"/>
          <w:noProof/>
          <w:sz w:val="24"/>
          <w:lang/>
        </w:rPr>
        <w:lastRenderedPageBreak/>
        <w:t>Скица приземља</w:t>
      </w:r>
    </w:p>
    <w:p w:rsidR="0087317F" w:rsidRDefault="0087317F">
      <w:pPr>
        <w:spacing w:after="0" w:line="240" w:lineRule="auto"/>
        <w:rPr>
          <w:rFonts w:ascii="Times New Roman" w:hAnsi="Times New Roman"/>
          <w:sz w:val="24"/>
          <w:lang/>
        </w:rPr>
      </w:pPr>
    </w:p>
    <w:p w:rsidR="0087317F" w:rsidRDefault="0087317F">
      <w:pPr>
        <w:spacing w:after="0" w:line="240" w:lineRule="auto"/>
        <w:rPr>
          <w:rFonts w:ascii="Times New Roman" w:hAnsi="Times New Roman"/>
          <w:sz w:val="24"/>
          <w:lang/>
        </w:rPr>
      </w:pPr>
    </w:p>
    <w:p w:rsidR="003B6CBD" w:rsidRDefault="003B6CBD">
      <w:pPr>
        <w:spacing w:after="0" w:line="240" w:lineRule="auto"/>
        <w:rPr>
          <w:rFonts w:ascii="Times New Roman" w:hAnsi="Times New Roman"/>
          <w:sz w:val="24"/>
          <w:lang/>
        </w:rPr>
      </w:pPr>
      <w:r w:rsidRPr="003B6CBD">
        <w:rPr>
          <w:rFonts w:ascii="Times New Roman" w:hAnsi="Times New Roman"/>
          <w:sz w:val="24"/>
          <w:lang/>
        </w:rPr>
        <w:drawing>
          <wp:inline distT="0" distB="0" distL="0" distR="0">
            <wp:extent cx="5913755" cy="7653020"/>
            <wp:effectExtent l="19050" t="0" r="0" b="0"/>
            <wp:docPr id="3" name="Picture 1" descr="osnova priozeml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nova priozemlja1.jpg"/>
                    <pic:cNvPicPr/>
                  </pic:nvPicPr>
                  <pic:blipFill>
                    <a:blip r:embed="rId10"/>
                    <a:stretch>
                      <a:fillRect/>
                    </a:stretch>
                  </pic:blipFill>
                  <pic:spPr>
                    <a:xfrm>
                      <a:off x="0" y="0"/>
                      <a:ext cx="5913755" cy="7653020"/>
                    </a:xfrm>
                    <a:prstGeom prst="rect">
                      <a:avLst/>
                    </a:prstGeom>
                  </pic:spPr>
                </pic:pic>
              </a:graphicData>
            </a:graphic>
          </wp:inline>
        </w:drawing>
      </w:r>
    </w:p>
    <w:p w:rsidR="0087317F" w:rsidRDefault="0087317F" w:rsidP="0087317F">
      <w:pPr>
        <w:spacing w:after="0"/>
        <w:jc w:val="center"/>
        <w:rPr>
          <w:rFonts w:ascii="Times New Roman" w:hAnsi="Times New Roman"/>
          <w:sz w:val="24"/>
          <w:lang/>
        </w:rPr>
      </w:pPr>
    </w:p>
    <w:p w:rsidR="003B6CBD" w:rsidRDefault="003B6CBD">
      <w:pPr>
        <w:spacing w:after="0" w:line="240" w:lineRule="auto"/>
        <w:rPr>
          <w:rFonts w:ascii="Times New Roman" w:hAnsi="Times New Roman"/>
          <w:b/>
        </w:rPr>
      </w:pPr>
      <w:r>
        <w:rPr>
          <w:rFonts w:ascii="Times New Roman" w:hAnsi="Times New Roman"/>
          <w:b/>
        </w:rPr>
        <w:br w:type="page"/>
      </w:r>
    </w:p>
    <w:p w:rsidR="00A7779D" w:rsidRPr="00375C07" w:rsidRDefault="006D032E" w:rsidP="0087317F">
      <w:pPr>
        <w:spacing w:after="0"/>
        <w:jc w:val="center"/>
        <w:rPr>
          <w:rFonts w:ascii="Times New Roman" w:hAnsi="Times New Roman"/>
          <w:b/>
        </w:rPr>
      </w:pPr>
      <w:r w:rsidRPr="002464D0">
        <w:rPr>
          <w:rFonts w:ascii="Times New Roman" w:hAnsi="Times New Roman"/>
          <w:b/>
        </w:rPr>
        <w:lastRenderedPageBreak/>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D76A9B" w:rsidRDefault="00A7779D" w:rsidP="00A7779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w:t>
      </w:r>
      <w:r w:rsidR="00D76A9B">
        <w:rPr>
          <w:rFonts w:ascii="Times New Roman" w:hAnsi="Times New Roman"/>
        </w:rPr>
        <w:t>10</w:t>
      </w:r>
      <w:r w:rsidRPr="004B258D">
        <w:rPr>
          <w:rFonts w:ascii="Times New Roman" w:hAnsi="Times New Roman"/>
        </w:rPr>
        <w:t>/01</w:t>
      </w:r>
      <w:r w:rsidR="004D697C">
        <w:rPr>
          <w:rFonts w:ascii="Times New Roman" w:hAnsi="Times New Roman"/>
        </w:rPr>
        <w:t>6</w:t>
      </w:r>
      <w:r w:rsidRPr="004B258D">
        <w:rPr>
          <w:rFonts w:ascii="Times New Roman" w:hAnsi="Times New Roman"/>
          <w:b/>
        </w:rPr>
        <w:t xml:space="preserve"> – </w:t>
      </w:r>
      <w:r w:rsidR="00ED1E9E">
        <w:rPr>
          <w:rFonts w:ascii="Times New Roman" w:hAnsi="Times New Roman"/>
        </w:rPr>
        <w:t xml:space="preserve">набавка </w:t>
      </w:r>
      <w:r w:rsidRPr="00C82ECC">
        <w:rPr>
          <w:rFonts w:ascii="Times New Roman" w:hAnsi="Times New Roman"/>
        </w:rPr>
        <w:t>опреме</w:t>
      </w:r>
      <w:r w:rsidR="00D76A9B">
        <w:rPr>
          <w:rFonts w:ascii="Times New Roman" w:hAnsi="Times New Roman"/>
        </w:rPr>
        <w:t xml:space="preserve"> за видео надзор приземног дела зграде са услугом монтаже, подешавања и обуке за коришћење </w:t>
      </w:r>
      <w:r w:rsidRPr="004B258D">
        <w:rPr>
          <w:rFonts w:ascii="Times New Roman" w:hAnsi="Times New Roman"/>
        </w:rPr>
        <w:t>за потребе Природно-математичког факултета у Нишу</w:t>
      </w:r>
    </w:p>
    <w:tbl>
      <w:tblPr>
        <w:tblStyle w:val="TableGrid"/>
        <w:tblW w:w="10980" w:type="dxa"/>
        <w:tblInd w:w="-972" w:type="dxa"/>
        <w:tblLayout w:type="fixed"/>
        <w:tblLook w:val="04A0"/>
      </w:tblPr>
      <w:tblGrid>
        <w:gridCol w:w="2202"/>
        <w:gridCol w:w="2254"/>
        <w:gridCol w:w="1918"/>
        <w:gridCol w:w="797"/>
        <w:gridCol w:w="1527"/>
        <w:gridCol w:w="720"/>
        <w:gridCol w:w="1562"/>
      </w:tblGrid>
      <w:tr w:rsidR="0065706C" w:rsidTr="0065706C">
        <w:tc>
          <w:tcPr>
            <w:tcW w:w="2202" w:type="dxa"/>
          </w:tcPr>
          <w:p w:rsidR="0065706C" w:rsidRDefault="0065706C" w:rsidP="00C90094">
            <w:pPr>
              <w:rPr>
                <w:rFonts w:ascii="Times New Roman" w:hAnsi="Times New Roman" w:cs="Times New Roman"/>
                <w:sz w:val="24"/>
                <w:lang/>
              </w:rPr>
            </w:pPr>
          </w:p>
        </w:tc>
        <w:tc>
          <w:tcPr>
            <w:tcW w:w="2254"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Модел</w:t>
            </w:r>
          </w:p>
        </w:tc>
        <w:tc>
          <w:tcPr>
            <w:tcW w:w="1918"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Јед. цена без ПДВ-а</w:t>
            </w:r>
          </w:p>
        </w:tc>
        <w:tc>
          <w:tcPr>
            <w:tcW w:w="797" w:type="dxa"/>
          </w:tcPr>
          <w:p w:rsidR="0065706C" w:rsidRPr="00E831FD" w:rsidRDefault="0065706C" w:rsidP="00C90094">
            <w:pPr>
              <w:rPr>
                <w:rFonts w:ascii="Times New Roman" w:hAnsi="Times New Roman" w:cs="Times New Roman"/>
                <w:sz w:val="24"/>
                <w:lang/>
              </w:rPr>
            </w:pPr>
            <w:r>
              <w:rPr>
                <w:rFonts w:ascii="Times New Roman" w:hAnsi="Times New Roman" w:cs="Times New Roman"/>
                <w:sz w:val="24"/>
                <w:lang/>
              </w:rPr>
              <w:t>Кол.</w:t>
            </w:r>
          </w:p>
        </w:tc>
        <w:tc>
          <w:tcPr>
            <w:tcW w:w="1527"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Укупна цена без ПДВ-а</w:t>
            </w:r>
          </w:p>
        </w:tc>
        <w:tc>
          <w:tcPr>
            <w:tcW w:w="720"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ПДВ</w:t>
            </w:r>
          </w:p>
        </w:tc>
        <w:tc>
          <w:tcPr>
            <w:tcW w:w="1562" w:type="dxa"/>
          </w:tcPr>
          <w:p w:rsidR="0065706C" w:rsidRDefault="0065706C" w:rsidP="00C90094">
            <w:pPr>
              <w:ind w:right="-194"/>
              <w:rPr>
                <w:rFonts w:ascii="Times New Roman" w:hAnsi="Times New Roman" w:cs="Times New Roman"/>
                <w:sz w:val="24"/>
                <w:lang/>
              </w:rPr>
            </w:pPr>
            <w:r>
              <w:rPr>
                <w:rFonts w:ascii="Times New Roman" w:hAnsi="Times New Roman" w:cs="Times New Roman"/>
                <w:sz w:val="24"/>
                <w:lang/>
              </w:rPr>
              <w:t>Укупна цена</w:t>
            </w:r>
          </w:p>
          <w:p w:rsidR="0065706C" w:rsidRDefault="0065706C" w:rsidP="00C90094">
            <w:pPr>
              <w:ind w:right="391"/>
              <w:rPr>
                <w:rFonts w:ascii="Times New Roman" w:hAnsi="Times New Roman" w:cs="Times New Roman"/>
                <w:sz w:val="24"/>
                <w:lang/>
              </w:rPr>
            </w:pPr>
            <w:r>
              <w:rPr>
                <w:rFonts w:ascii="Times New Roman" w:hAnsi="Times New Roman" w:cs="Times New Roman"/>
                <w:sz w:val="24"/>
                <w:lang/>
              </w:rPr>
              <w:t>са ПДВ-ом</w:t>
            </w:r>
          </w:p>
        </w:tc>
      </w:tr>
      <w:tr w:rsidR="0065706C" w:rsidTr="0065706C">
        <w:tc>
          <w:tcPr>
            <w:tcW w:w="2202" w:type="dxa"/>
          </w:tcPr>
          <w:p w:rsidR="0065706C" w:rsidRDefault="0065706C" w:rsidP="00C90094">
            <w:pPr>
              <w:rPr>
                <w:rFonts w:ascii="Times New Roman" w:hAnsi="Times New Roman" w:cs="Times New Roman"/>
                <w:sz w:val="24"/>
              </w:rPr>
            </w:pPr>
            <w:r>
              <w:rPr>
                <w:rFonts w:ascii="Times New Roman" w:hAnsi="Times New Roman" w:cs="Times New Roman"/>
                <w:sz w:val="24"/>
                <w:lang/>
              </w:rPr>
              <w:t>У</w:t>
            </w:r>
            <w:r w:rsidRPr="00966D0A">
              <w:rPr>
                <w:rFonts w:ascii="Times New Roman" w:hAnsi="Times New Roman" w:cs="Times New Roman"/>
                <w:sz w:val="24"/>
              </w:rPr>
              <w:t>нутрашње</w:t>
            </w:r>
            <w:r>
              <w:rPr>
                <w:rFonts w:ascii="Times New Roman" w:hAnsi="Times New Roman" w:cs="Times New Roman"/>
                <w:sz w:val="24"/>
                <w:lang/>
              </w:rPr>
              <w:t xml:space="preserve"> </w:t>
            </w:r>
            <w:r w:rsidRPr="00966D0A">
              <w:rPr>
                <w:rFonts w:ascii="Times New Roman" w:hAnsi="Times New Roman" w:cs="Times New Roman"/>
                <w:sz w:val="24"/>
              </w:rPr>
              <w:t>камере</w:t>
            </w:r>
          </w:p>
          <w:p w:rsidR="0065706C" w:rsidRPr="00E97F1B" w:rsidRDefault="0065706C" w:rsidP="00C90094">
            <w:pPr>
              <w:rPr>
                <w:rFonts w:ascii="Times New Roman" w:hAnsi="Times New Roman" w:cs="Times New Roman"/>
                <w:b/>
                <w:sz w:val="28"/>
                <w:szCs w:val="28"/>
                <w:lang/>
              </w:rPr>
            </w:pPr>
            <w:r w:rsidRPr="00E97F1B">
              <w:rPr>
                <w:rFonts w:ascii="Times New Roman" w:hAnsi="Times New Roman" w:cs="Times New Roman"/>
                <w:b/>
                <w:sz w:val="28"/>
                <w:szCs w:val="28"/>
                <w:lang/>
              </w:rPr>
              <w:t>К1</w:t>
            </w:r>
          </w:p>
        </w:tc>
        <w:tc>
          <w:tcPr>
            <w:tcW w:w="2254" w:type="dxa"/>
          </w:tcPr>
          <w:p w:rsidR="0065706C" w:rsidRDefault="0065706C" w:rsidP="00C90094">
            <w:pPr>
              <w:rPr>
                <w:rFonts w:ascii="Times New Roman" w:hAnsi="Times New Roman" w:cs="Times New Roman"/>
                <w:sz w:val="24"/>
              </w:rPr>
            </w:pPr>
          </w:p>
        </w:tc>
        <w:tc>
          <w:tcPr>
            <w:tcW w:w="1918" w:type="dxa"/>
          </w:tcPr>
          <w:p w:rsidR="0065706C" w:rsidRDefault="0065706C" w:rsidP="00C90094">
            <w:pPr>
              <w:rPr>
                <w:rFonts w:ascii="Times New Roman" w:hAnsi="Times New Roman" w:cs="Times New Roman"/>
                <w:sz w:val="24"/>
              </w:rPr>
            </w:pPr>
          </w:p>
        </w:tc>
        <w:tc>
          <w:tcPr>
            <w:tcW w:w="797" w:type="dxa"/>
          </w:tcPr>
          <w:p w:rsidR="0065706C" w:rsidRDefault="0065706C" w:rsidP="00C90094">
            <w:pPr>
              <w:rPr>
                <w:rFonts w:ascii="Times New Roman" w:hAnsi="Times New Roman" w:cs="Times New Roman"/>
                <w:sz w:val="24"/>
              </w:rPr>
            </w:pPr>
            <w:r>
              <w:rPr>
                <w:rFonts w:ascii="Times New Roman" w:hAnsi="Times New Roman" w:cs="Times New Roman"/>
                <w:sz w:val="24"/>
              </w:rPr>
              <w:t xml:space="preserve">7 </w:t>
            </w:r>
            <w:r w:rsidRPr="00966D0A">
              <w:rPr>
                <w:rFonts w:ascii="Times New Roman" w:hAnsi="Times New Roman" w:cs="Times New Roman"/>
                <w:sz w:val="24"/>
              </w:rPr>
              <w:t>ком</w:t>
            </w:r>
          </w:p>
          <w:p w:rsidR="0065706C" w:rsidRPr="005400F9" w:rsidRDefault="0065706C" w:rsidP="00C90094">
            <w:pPr>
              <w:rPr>
                <w:rFonts w:ascii="Times New Roman" w:hAnsi="Times New Roman" w:cs="Times New Roman"/>
                <w:sz w:val="24"/>
                <w:lang/>
              </w:rPr>
            </w:pPr>
          </w:p>
        </w:tc>
        <w:tc>
          <w:tcPr>
            <w:tcW w:w="1527" w:type="dxa"/>
          </w:tcPr>
          <w:p w:rsidR="0065706C" w:rsidRDefault="0065706C" w:rsidP="00C90094">
            <w:pPr>
              <w:rPr>
                <w:rFonts w:ascii="Times New Roman" w:hAnsi="Times New Roman" w:cs="Times New Roman"/>
                <w:sz w:val="24"/>
              </w:rPr>
            </w:pPr>
          </w:p>
        </w:tc>
        <w:tc>
          <w:tcPr>
            <w:tcW w:w="720" w:type="dxa"/>
          </w:tcPr>
          <w:p w:rsidR="0065706C" w:rsidRDefault="0065706C" w:rsidP="00C90094">
            <w:pPr>
              <w:rPr>
                <w:rFonts w:ascii="Times New Roman" w:hAnsi="Times New Roman" w:cs="Times New Roman"/>
                <w:sz w:val="24"/>
              </w:rPr>
            </w:pPr>
          </w:p>
        </w:tc>
        <w:tc>
          <w:tcPr>
            <w:tcW w:w="1562" w:type="dxa"/>
          </w:tcPr>
          <w:p w:rsidR="0065706C" w:rsidRDefault="0065706C" w:rsidP="00C90094">
            <w:pPr>
              <w:ind w:right="391"/>
              <w:rPr>
                <w:rFonts w:ascii="Times New Roman" w:hAnsi="Times New Roman" w:cs="Times New Roman"/>
                <w:sz w:val="24"/>
              </w:rPr>
            </w:pPr>
          </w:p>
        </w:tc>
      </w:tr>
      <w:tr w:rsidR="0065706C" w:rsidTr="0065706C">
        <w:tc>
          <w:tcPr>
            <w:tcW w:w="2202" w:type="dxa"/>
          </w:tcPr>
          <w:p w:rsidR="0065706C" w:rsidRPr="0042640B" w:rsidRDefault="0065706C" w:rsidP="00C90094">
            <w:pPr>
              <w:rPr>
                <w:rFonts w:ascii="Times New Roman" w:hAnsi="Times New Roman" w:cs="Times New Roman"/>
                <w:sz w:val="24"/>
                <w:lang/>
              </w:rPr>
            </w:pPr>
            <w:r w:rsidRPr="00B90637">
              <w:rPr>
                <w:rFonts w:ascii="Times New Roman" w:hAnsi="Times New Roman" w:cs="Times New Roman"/>
                <w:sz w:val="24"/>
              </w:rPr>
              <w:t>Спољашње</w:t>
            </w:r>
            <w:r>
              <w:rPr>
                <w:rFonts w:ascii="Times New Roman" w:hAnsi="Times New Roman" w:cs="Times New Roman"/>
                <w:sz w:val="24"/>
                <w:lang/>
              </w:rPr>
              <w:t xml:space="preserve"> </w:t>
            </w:r>
            <w:r>
              <w:rPr>
                <w:rFonts w:ascii="Times New Roman" w:hAnsi="Times New Roman" w:cs="Times New Roman"/>
                <w:sz w:val="24"/>
              </w:rPr>
              <w:t>камере</w:t>
            </w:r>
          </w:p>
          <w:p w:rsidR="0065706C" w:rsidRPr="00E97F1B" w:rsidRDefault="0065706C" w:rsidP="00C90094">
            <w:pPr>
              <w:rPr>
                <w:rFonts w:ascii="Times New Roman" w:hAnsi="Times New Roman" w:cs="Times New Roman"/>
                <w:b/>
                <w:sz w:val="28"/>
                <w:szCs w:val="28"/>
                <w:lang/>
              </w:rPr>
            </w:pPr>
            <w:r w:rsidRPr="00E97F1B">
              <w:rPr>
                <w:rFonts w:ascii="Times New Roman" w:hAnsi="Times New Roman" w:cs="Times New Roman"/>
                <w:b/>
                <w:sz w:val="28"/>
                <w:szCs w:val="28"/>
                <w:lang/>
              </w:rPr>
              <w:t>К2</w:t>
            </w:r>
          </w:p>
        </w:tc>
        <w:tc>
          <w:tcPr>
            <w:tcW w:w="2254" w:type="dxa"/>
          </w:tcPr>
          <w:p w:rsidR="0065706C" w:rsidRDefault="0065706C" w:rsidP="00C90094">
            <w:pPr>
              <w:rPr>
                <w:rFonts w:ascii="Times New Roman" w:hAnsi="Times New Roman" w:cs="Times New Roman"/>
                <w:sz w:val="24"/>
              </w:rPr>
            </w:pPr>
          </w:p>
        </w:tc>
        <w:tc>
          <w:tcPr>
            <w:tcW w:w="1918" w:type="dxa"/>
          </w:tcPr>
          <w:p w:rsidR="0065706C" w:rsidRDefault="0065706C" w:rsidP="00C90094">
            <w:pPr>
              <w:rPr>
                <w:rFonts w:ascii="Times New Roman" w:hAnsi="Times New Roman" w:cs="Times New Roman"/>
                <w:sz w:val="24"/>
              </w:rPr>
            </w:pPr>
          </w:p>
        </w:tc>
        <w:tc>
          <w:tcPr>
            <w:tcW w:w="797" w:type="dxa"/>
          </w:tcPr>
          <w:p w:rsidR="0065706C" w:rsidRPr="00B90637" w:rsidRDefault="0065706C" w:rsidP="00C90094">
            <w:pPr>
              <w:rPr>
                <w:rFonts w:ascii="Times New Roman" w:hAnsi="Times New Roman" w:cs="Times New Roman"/>
                <w:sz w:val="24"/>
                <w:lang/>
              </w:rPr>
            </w:pPr>
            <w:r>
              <w:rPr>
                <w:rFonts w:ascii="Times New Roman" w:hAnsi="Times New Roman" w:cs="Times New Roman"/>
                <w:sz w:val="24"/>
              </w:rPr>
              <w:t xml:space="preserve">17 </w:t>
            </w:r>
            <w:r>
              <w:rPr>
                <w:rFonts w:ascii="Times New Roman" w:hAnsi="Times New Roman" w:cs="Times New Roman"/>
                <w:sz w:val="24"/>
                <w:lang/>
              </w:rPr>
              <w:t>ком</w:t>
            </w:r>
          </w:p>
        </w:tc>
        <w:tc>
          <w:tcPr>
            <w:tcW w:w="1527" w:type="dxa"/>
          </w:tcPr>
          <w:p w:rsidR="0065706C" w:rsidRDefault="0065706C" w:rsidP="00C90094">
            <w:pPr>
              <w:rPr>
                <w:rFonts w:ascii="Times New Roman" w:hAnsi="Times New Roman" w:cs="Times New Roman"/>
                <w:sz w:val="24"/>
              </w:rPr>
            </w:pPr>
          </w:p>
        </w:tc>
        <w:tc>
          <w:tcPr>
            <w:tcW w:w="720" w:type="dxa"/>
          </w:tcPr>
          <w:p w:rsidR="0065706C" w:rsidRDefault="0065706C" w:rsidP="00C90094">
            <w:pPr>
              <w:rPr>
                <w:rFonts w:ascii="Times New Roman" w:hAnsi="Times New Roman" w:cs="Times New Roman"/>
                <w:sz w:val="24"/>
              </w:rPr>
            </w:pPr>
          </w:p>
        </w:tc>
        <w:tc>
          <w:tcPr>
            <w:tcW w:w="1562" w:type="dxa"/>
          </w:tcPr>
          <w:p w:rsidR="0065706C"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rPr>
            </w:pPr>
            <w:r w:rsidRPr="00966D0A">
              <w:rPr>
                <w:rFonts w:ascii="Times New Roman" w:hAnsi="Times New Roman" w:cs="Times New Roman"/>
                <w:sz w:val="24"/>
              </w:rPr>
              <w:t>DVR уређај</w:t>
            </w:r>
            <w:r>
              <w:rPr>
                <w:rFonts w:ascii="Times New Roman" w:hAnsi="Times New Roman" w:cs="Times New Roman"/>
                <w:sz w:val="24"/>
                <w:lang/>
              </w:rPr>
              <w:t xml:space="preserve"> </w:t>
            </w:r>
            <w:r w:rsidRPr="00966D0A">
              <w:rPr>
                <w:rFonts w:ascii="Times New Roman" w:hAnsi="Times New Roman" w:cs="Times New Roman"/>
                <w:sz w:val="24"/>
              </w:rPr>
              <w:t>без HDD</w:t>
            </w:r>
          </w:p>
          <w:p w:rsidR="0065706C" w:rsidRPr="00E97F1B" w:rsidRDefault="0065706C" w:rsidP="00C90094">
            <w:pPr>
              <w:rPr>
                <w:rFonts w:ascii="Times New Roman" w:hAnsi="Times New Roman" w:cs="Times New Roman"/>
                <w:b/>
                <w:sz w:val="28"/>
                <w:szCs w:val="28"/>
                <w:lang/>
              </w:rPr>
            </w:pPr>
            <w:r w:rsidRPr="00E97F1B">
              <w:rPr>
                <w:rFonts w:ascii="Times New Roman" w:hAnsi="Times New Roman" w:cs="Times New Roman"/>
                <w:b/>
                <w:sz w:val="28"/>
                <w:szCs w:val="28"/>
                <w:lang/>
              </w:rPr>
              <w:t>К3</w:t>
            </w:r>
          </w:p>
        </w:tc>
        <w:tc>
          <w:tcPr>
            <w:tcW w:w="2254" w:type="dxa"/>
          </w:tcPr>
          <w:p w:rsidR="0065706C" w:rsidRPr="00966D0A" w:rsidRDefault="0065706C" w:rsidP="00C90094">
            <w:pPr>
              <w:rPr>
                <w:rFonts w:ascii="Times New Roman" w:hAnsi="Times New Roman" w:cs="Times New Roman"/>
                <w:sz w:val="24"/>
              </w:rPr>
            </w:pPr>
          </w:p>
        </w:tc>
        <w:tc>
          <w:tcPr>
            <w:tcW w:w="1918" w:type="dxa"/>
          </w:tcPr>
          <w:p w:rsidR="0065706C" w:rsidRPr="00966D0A" w:rsidRDefault="0065706C" w:rsidP="00C90094">
            <w:pPr>
              <w:rPr>
                <w:rFonts w:ascii="Times New Roman" w:hAnsi="Times New Roman" w:cs="Times New Roman"/>
                <w:sz w:val="24"/>
              </w:rPr>
            </w:pPr>
          </w:p>
        </w:tc>
        <w:tc>
          <w:tcPr>
            <w:tcW w:w="797" w:type="dxa"/>
          </w:tcPr>
          <w:p w:rsidR="0065706C" w:rsidRDefault="0065706C" w:rsidP="00C90094">
            <w:pPr>
              <w:rPr>
                <w:rFonts w:ascii="Times New Roman" w:hAnsi="Times New Roman" w:cs="Times New Roman"/>
                <w:sz w:val="24"/>
              </w:rPr>
            </w:pPr>
            <w:r w:rsidRPr="00966D0A">
              <w:rPr>
                <w:rFonts w:ascii="Times New Roman" w:hAnsi="Times New Roman" w:cs="Times New Roman"/>
                <w:sz w:val="24"/>
              </w:rPr>
              <w:t>2ком</w:t>
            </w:r>
          </w:p>
        </w:tc>
        <w:tc>
          <w:tcPr>
            <w:tcW w:w="1527" w:type="dxa"/>
          </w:tcPr>
          <w:p w:rsidR="0065706C" w:rsidRPr="00966D0A" w:rsidRDefault="0065706C" w:rsidP="00C90094">
            <w:pPr>
              <w:rPr>
                <w:rFonts w:ascii="Times New Roman" w:hAnsi="Times New Roman" w:cs="Times New Roman"/>
                <w:sz w:val="24"/>
              </w:rPr>
            </w:pPr>
          </w:p>
        </w:tc>
        <w:tc>
          <w:tcPr>
            <w:tcW w:w="720" w:type="dxa"/>
          </w:tcPr>
          <w:p w:rsidR="0065706C" w:rsidRPr="00966D0A" w:rsidRDefault="0065706C" w:rsidP="00C90094">
            <w:pPr>
              <w:rPr>
                <w:rFonts w:ascii="Times New Roman" w:hAnsi="Times New Roman" w:cs="Times New Roman"/>
                <w:sz w:val="24"/>
              </w:rPr>
            </w:pPr>
          </w:p>
        </w:tc>
        <w:tc>
          <w:tcPr>
            <w:tcW w:w="1562" w:type="dxa"/>
          </w:tcPr>
          <w:p w:rsidR="0065706C" w:rsidRPr="00966D0A"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rPr>
            </w:pPr>
            <w:r w:rsidRPr="00685136">
              <w:rPr>
                <w:rFonts w:ascii="Times New Roman" w:hAnsi="Times New Roman" w:cs="Times New Roman"/>
                <w:sz w:val="24"/>
              </w:rPr>
              <w:t xml:space="preserve">HDD SATA3 </w:t>
            </w:r>
            <w:r>
              <w:rPr>
                <w:rFonts w:ascii="Times New Roman" w:hAnsi="Times New Roman" w:cs="Times New Roman"/>
                <w:sz w:val="24"/>
              </w:rPr>
              <w:t>4</w:t>
            </w:r>
            <w:r w:rsidRPr="00685136">
              <w:rPr>
                <w:rFonts w:ascii="Times New Roman" w:hAnsi="Times New Roman" w:cs="Times New Roman"/>
                <w:sz w:val="24"/>
              </w:rPr>
              <w:t>TB</w:t>
            </w:r>
          </w:p>
          <w:p w:rsidR="0065706C" w:rsidRPr="00990520" w:rsidRDefault="0065706C" w:rsidP="00C90094">
            <w:pPr>
              <w:rPr>
                <w:rFonts w:ascii="Times New Roman" w:hAnsi="Times New Roman" w:cs="Times New Roman"/>
                <w:b/>
                <w:sz w:val="28"/>
                <w:szCs w:val="28"/>
                <w:lang/>
              </w:rPr>
            </w:pPr>
            <w:r w:rsidRPr="00990520">
              <w:rPr>
                <w:rFonts w:ascii="Times New Roman" w:hAnsi="Times New Roman" w:cs="Times New Roman"/>
                <w:b/>
                <w:sz w:val="28"/>
                <w:szCs w:val="28"/>
                <w:lang/>
              </w:rPr>
              <w:t>К4</w:t>
            </w:r>
          </w:p>
        </w:tc>
        <w:tc>
          <w:tcPr>
            <w:tcW w:w="2254" w:type="dxa"/>
          </w:tcPr>
          <w:p w:rsidR="0065706C" w:rsidRPr="00966D0A" w:rsidRDefault="0065706C" w:rsidP="00C90094">
            <w:pPr>
              <w:rPr>
                <w:rFonts w:ascii="Times New Roman" w:hAnsi="Times New Roman" w:cs="Times New Roman"/>
                <w:sz w:val="24"/>
              </w:rPr>
            </w:pPr>
          </w:p>
        </w:tc>
        <w:tc>
          <w:tcPr>
            <w:tcW w:w="1918" w:type="dxa"/>
          </w:tcPr>
          <w:p w:rsidR="0065706C" w:rsidRPr="00966D0A" w:rsidRDefault="0065706C" w:rsidP="00C90094">
            <w:pPr>
              <w:rPr>
                <w:rFonts w:ascii="Times New Roman" w:hAnsi="Times New Roman" w:cs="Times New Roman"/>
                <w:sz w:val="24"/>
              </w:rPr>
            </w:pPr>
          </w:p>
        </w:tc>
        <w:tc>
          <w:tcPr>
            <w:tcW w:w="797" w:type="dxa"/>
          </w:tcPr>
          <w:p w:rsidR="0065706C" w:rsidRDefault="0065706C" w:rsidP="00C90094">
            <w:pPr>
              <w:rPr>
                <w:rFonts w:ascii="Times New Roman" w:hAnsi="Times New Roman" w:cs="Times New Roman"/>
                <w:sz w:val="24"/>
              </w:rPr>
            </w:pPr>
            <w:r w:rsidRPr="00966D0A">
              <w:rPr>
                <w:rFonts w:ascii="Times New Roman" w:hAnsi="Times New Roman" w:cs="Times New Roman"/>
                <w:sz w:val="24"/>
              </w:rPr>
              <w:t>2 ком</w:t>
            </w:r>
          </w:p>
        </w:tc>
        <w:tc>
          <w:tcPr>
            <w:tcW w:w="1527" w:type="dxa"/>
          </w:tcPr>
          <w:p w:rsidR="0065706C" w:rsidRPr="00966D0A" w:rsidRDefault="0065706C" w:rsidP="00C90094">
            <w:pPr>
              <w:rPr>
                <w:rFonts w:ascii="Times New Roman" w:hAnsi="Times New Roman" w:cs="Times New Roman"/>
                <w:sz w:val="24"/>
              </w:rPr>
            </w:pPr>
          </w:p>
        </w:tc>
        <w:tc>
          <w:tcPr>
            <w:tcW w:w="720" w:type="dxa"/>
          </w:tcPr>
          <w:p w:rsidR="0065706C" w:rsidRPr="00966D0A" w:rsidRDefault="0065706C" w:rsidP="00C90094">
            <w:pPr>
              <w:rPr>
                <w:rFonts w:ascii="Times New Roman" w:hAnsi="Times New Roman" w:cs="Times New Roman"/>
                <w:sz w:val="24"/>
              </w:rPr>
            </w:pPr>
          </w:p>
        </w:tc>
        <w:tc>
          <w:tcPr>
            <w:tcW w:w="1562" w:type="dxa"/>
          </w:tcPr>
          <w:p w:rsidR="0065706C" w:rsidRPr="00966D0A"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Телевизор</w:t>
            </w:r>
          </w:p>
          <w:p w:rsidR="0065706C" w:rsidRPr="00F00DB3" w:rsidRDefault="0065706C" w:rsidP="00C90094">
            <w:pPr>
              <w:rPr>
                <w:rFonts w:ascii="Times New Roman" w:hAnsi="Times New Roman" w:cs="Times New Roman"/>
                <w:b/>
                <w:sz w:val="28"/>
                <w:szCs w:val="28"/>
                <w:lang/>
              </w:rPr>
            </w:pPr>
            <w:r w:rsidRPr="00F00DB3">
              <w:rPr>
                <w:rFonts w:ascii="Times New Roman" w:hAnsi="Times New Roman" w:cs="Times New Roman"/>
                <w:b/>
                <w:sz w:val="28"/>
                <w:szCs w:val="28"/>
                <w:lang/>
              </w:rPr>
              <w:t>К5</w:t>
            </w:r>
          </w:p>
        </w:tc>
        <w:tc>
          <w:tcPr>
            <w:tcW w:w="2254" w:type="dxa"/>
          </w:tcPr>
          <w:p w:rsidR="0065706C" w:rsidRPr="00966D0A" w:rsidRDefault="0065706C" w:rsidP="00C90094">
            <w:pPr>
              <w:rPr>
                <w:rFonts w:ascii="Times New Roman" w:hAnsi="Times New Roman" w:cs="Times New Roman"/>
                <w:sz w:val="24"/>
              </w:rPr>
            </w:pPr>
          </w:p>
        </w:tc>
        <w:tc>
          <w:tcPr>
            <w:tcW w:w="1918" w:type="dxa"/>
          </w:tcPr>
          <w:p w:rsidR="0065706C" w:rsidRPr="00966D0A" w:rsidRDefault="0065706C" w:rsidP="00C90094">
            <w:pPr>
              <w:rPr>
                <w:rFonts w:ascii="Times New Roman" w:hAnsi="Times New Roman" w:cs="Times New Roman"/>
                <w:sz w:val="24"/>
              </w:rPr>
            </w:pPr>
          </w:p>
        </w:tc>
        <w:tc>
          <w:tcPr>
            <w:tcW w:w="797" w:type="dxa"/>
          </w:tcPr>
          <w:p w:rsidR="0065706C" w:rsidRPr="00966D0A" w:rsidRDefault="0065706C" w:rsidP="00C90094">
            <w:pPr>
              <w:rPr>
                <w:rFonts w:ascii="Times New Roman" w:hAnsi="Times New Roman" w:cs="Times New Roman"/>
                <w:sz w:val="24"/>
              </w:rPr>
            </w:pPr>
            <w:r>
              <w:rPr>
                <w:rFonts w:ascii="Times New Roman" w:hAnsi="Times New Roman" w:cs="Times New Roman"/>
                <w:sz w:val="24"/>
                <w:lang/>
              </w:rPr>
              <w:t>1</w:t>
            </w:r>
            <w:r w:rsidRPr="00966D0A">
              <w:rPr>
                <w:rFonts w:ascii="Times New Roman" w:hAnsi="Times New Roman" w:cs="Times New Roman"/>
                <w:sz w:val="24"/>
              </w:rPr>
              <w:t>ком</w:t>
            </w:r>
          </w:p>
        </w:tc>
        <w:tc>
          <w:tcPr>
            <w:tcW w:w="1527" w:type="dxa"/>
          </w:tcPr>
          <w:p w:rsidR="0065706C" w:rsidRPr="00966D0A" w:rsidRDefault="0065706C" w:rsidP="00C90094">
            <w:pPr>
              <w:rPr>
                <w:rFonts w:ascii="Times New Roman" w:hAnsi="Times New Roman" w:cs="Times New Roman"/>
                <w:sz w:val="24"/>
              </w:rPr>
            </w:pPr>
          </w:p>
        </w:tc>
        <w:tc>
          <w:tcPr>
            <w:tcW w:w="720" w:type="dxa"/>
          </w:tcPr>
          <w:p w:rsidR="0065706C" w:rsidRPr="00966D0A" w:rsidRDefault="0065706C" w:rsidP="00C90094">
            <w:pPr>
              <w:rPr>
                <w:rFonts w:ascii="Times New Roman" w:hAnsi="Times New Roman" w:cs="Times New Roman"/>
                <w:sz w:val="24"/>
              </w:rPr>
            </w:pPr>
          </w:p>
        </w:tc>
        <w:tc>
          <w:tcPr>
            <w:tcW w:w="1562" w:type="dxa"/>
          </w:tcPr>
          <w:p w:rsidR="0065706C" w:rsidRPr="00966D0A"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Монитор</w:t>
            </w:r>
          </w:p>
          <w:p w:rsidR="0065706C" w:rsidRPr="00990520" w:rsidRDefault="0065706C" w:rsidP="00C90094">
            <w:pPr>
              <w:tabs>
                <w:tab w:val="center" w:pos="993"/>
              </w:tabs>
              <w:rPr>
                <w:rFonts w:ascii="Times New Roman" w:hAnsi="Times New Roman" w:cs="Times New Roman"/>
                <w:b/>
                <w:sz w:val="28"/>
                <w:szCs w:val="28"/>
                <w:lang/>
              </w:rPr>
            </w:pPr>
            <w:r>
              <w:rPr>
                <w:rFonts w:ascii="Times New Roman" w:hAnsi="Times New Roman" w:cs="Times New Roman"/>
                <w:b/>
                <w:sz w:val="28"/>
                <w:szCs w:val="28"/>
                <w:lang/>
              </w:rPr>
              <w:t>К6</w:t>
            </w:r>
          </w:p>
        </w:tc>
        <w:tc>
          <w:tcPr>
            <w:tcW w:w="2254" w:type="dxa"/>
          </w:tcPr>
          <w:p w:rsidR="0065706C" w:rsidRPr="00966D0A" w:rsidRDefault="0065706C" w:rsidP="00C90094">
            <w:pPr>
              <w:rPr>
                <w:rFonts w:ascii="Times New Roman" w:hAnsi="Times New Roman" w:cs="Times New Roman"/>
                <w:sz w:val="24"/>
              </w:rPr>
            </w:pPr>
          </w:p>
        </w:tc>
        <w:tc>
          <w:tcPr>
            <w:tcW w:w="1918" w:type="dxa"/>
          </w:tcPr>
          <w:p w:rsidR="0065706C" w:rsidRPr="00966D0A" w:rsidRDefault="0065706C" w:rsidP="00C90094">
            <w:pPr>
              <w:rPr>
                <w:rFonts w:ascii="Times New Roman" w:hAnsi="Times New Roman" w:cs="Times New Roman"/>
                <w:sz w:val="24"/>
              </w:rPr>
            </w:pPr>
          </w:p>
        </w:tc>
        <w:tc>
          <w:tcPr>
            <w:tcW w:w="797" w:type="dxa"/>
          </w:tcPr>
          <w:p w:rsidR="0065706C" w:rsidRDefault="0065706C" w:rsidP="00C90094">
            <w:pPr>
              <w:rPr>
                <w:rFonts w:ascii="Times New Roman" w:hAnsi="Times New Roman" w:cs="Times New Roman"/>
                <w:sz w:val="24"/>
              </w:rPr>
            </w:pPr>
            <w:r>
              <w:rPr>
                <w:rFonts w:ascii="Times New Roman" w:hAnsi="Times New Roman" w:cs="Times New Roman"/>
                <w:sz w:val="24"/>
                <w:lang/>
              </w:rPr>
              <w:t>1</w:t>
            </w:r>
            <w:r w:rsidRPr="00966D0A">
              <w:rPr>
                <w:rFonts w:ascii="Times New Roman" w:hAnsi="Times New Roman" w:cs="Times New Roman"/>
                <w:sz w:val="24"/>
              </w:rPr>
              <w:t>ком</w:t>
            </w:r>
          </w:p>
        </w:tc>
        <w:tc>
          <w:tcPr>
            <w:tcW w:w="1527" w:type="dxa"/>
          </w:tcPr>
          <w:p w:rsidR="0065706C" w:rsidRPr="00966D0A" w:rsidRDefault="0065706C" w:rsidP="00C90094">
            <w:pPr>
              <w:rPr>
                <w:rFonts w:ascii="Times New Roman" w:hAnsi="Times New Roman" w:cs="Times New Roman"/>
                <w:sz w:val="24"/>
              </w:rPr>
            </w:pPr>
          </w:p>
        </w:tc>
        <w:tc>
          <w:tcPr>
            <w:tcW w:w="720" w:type="dxa"/>
          </w:tcPr>
          <w:p w:rsidR="0065706C" w:rsidRPr="00966D0A" w:rsidRDefault="0065706C" w:rsidP="00C90094">
            <w:pPr>
              <w:rPr>
                <w:rFonts w:ascii="Times New Roman" w:hAnsi="Times New Roman" w:cs="Times New Roman"/>
                <w:sz w:val="24"/>
              </w:rPr>
            </w:pPr>
          </w:p>
        </w:tc>
        <w:tc>
          <w:tcPr>
            <w:tcW w:w="1562" w:type="dxa"/>
          </w:tcPr>
          <w:p w:rsidR="0065706C" w:rsidRPr="00966D0A"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 xml:space="preserve">Каблови </w:t>
            </w:r>
          </w:p>
          <w:p w:rsidR="0065706C" w:rsidRPr="00990520" w:rsidRDefault="0065706C" w:rsidP="00C90094">
            <w:pPr>
              <w:rPr>
                <w:rFonts w:ascii="Times New Roman" w:hAnsi="Times New Roman" w:cs="Times New Roman"/>
                <w:b/>
                <w:sz w:val="28"/>
                <w:szCs w:val="28"/>
                <w:lang/>
              </w:rPr>
            </w:pPr>
            <w:r w:rsidRPr="00990520">
              <w:rPr>
                <w:rFonts w:ascii="Times New Roman" w:hAnsi="Times New Roman" w:cs="Times New Roman"/>
                <w:b/>
                <w:sz w:val="28"/>
                <w:szCs w:val="28"/>
                <w:lang/>
              </w:rPr>
              <w:t>К</w:t>
            </w:r>
            <w:r>
              <w:rPr>
                <w:rFonts w:ascii="Times New Roman" w:hAnsi="Times New Roman" w:cs="Times New Roman"/>
                <w:b/>
                <w:sz w:val="28"/>
                <w:szCs w:val="28"/>
                <w:lang/>
              </w:rPr>
              <w:t>7 а</w:t>
            </w:r>
          </w:p>
          <w:p w:rsidR="0065706C" w:rsidRPr="00F00DB3" w:rsidRDefault="0065706C" w:rsidP="00C90094">
            <w:pPr>
              <w:rPr>
                <w:rFonts w:ascii="Times New Roman" w:hAnsi="Times New Roman" w:cs="Times New Roman"/>
                <w:sz w:val="24"/>
                <w:szCs w:val="24"/>
                <w:lang/>
              </w:rPr>
            </w:pPr>
            <w:r w:rsidRPr="00F00DB3">
              <w:rPr>
                <w:rFonts w:ascii="Times New Roman" w:hAnsi="Times New Roman" w:cs="Times New Roman"/>
                <w:sz w:val="24"/>
                <w:szCs w:val="24"/>
                <w:lang/>
              </w:rPr>
              <w:t>унутрашњи</w:t>
            </w:r>
          </w:p>
        </w:tc>
        <w:tc>
          <w:tcPr>
            <w:tcW w:w="2254" w:type="dxa"/>
          </w:tcPr>
          <w:p w:rsidR="0065706C" w:rsidRDefault="0065706C" w:rsidP="00C90094">
            <w:pPr>
              <w:rPr>
                <w:rFonts w:ascii="Times New Roman" w:hAnsi="Times New Roman" w:cs="Times New Roman"/>
                <w:sz w:val="24"/>
              </w:rPr>
            </w:pPr>
          </w:p>
        </w:tc>
        <w:tc>
          <w:tcPr>
            <w:tcW w:w="1918" w:type="dxa"/>
          </w:tcPr>
          <w:p w:rsidR="0065706C" w:rsidRDefault="0065706C" w:rsidP="00C90094">
            <w:pPr>
              <w:rPr>
                <w:rFonts w:ascii="Times New Roman" w:hAnsi="Times New Roman" w:cs="Times New Roman"/>
                <w:sz w:val="24"/>
              </w:rPr>
            </w:pPr>
          </w:p>
        </w:tc>
        <w:tc>
          <w:tcPr>
            <w:tcW w:w="797" w:type="dxa"/>
          </w:tcPr>
          <w:p w:rsidR="0065706C" w:rsidRDefault="0065706C" w:rsidP="00C90094">
            <w:pPr>
              <w:rPr>
                <w:rFonts w:ascii="Times New Roman" w:hAnsi="Times New Roman" w:cs="Times New Roman"/>
                <w:sz w:val="24"/>
              </w:rPr>
            </w:pPr>
          </w:p>
        </w:tc>
        <w:tc>
          <w:tcPr>
            <w:tcW w:w="1527" w:type="dxa"/>
          </w:tcPr>
          <w:p w:rsidR="0065706C" w:rsidRDefault="0065706C" w:rsidP="00C90094">
            <w:pPr>
              <w:rPr>
                <w:rFonts w:ascii="Times New Roman" w:hAnsi="Times New Roman" w:cs="Times New Roman"/>
                <w:sz w:val="24"/>
              </w:rPr>
            </w:pPr>
          </w:p>
        </w:tc>
        <w:tc>
          <w:tcPr>
            <w:tcW w:w="720" w:type="dxa"/>
          </w:tcPr>
          <w:p w:rsidR="0065706C" w:rsidRDefault="0065706C" w:rsidP="00C90094">
            <w:pPr>
              <w:rPr>
                <w:rFonts w:ascii="Times New Roman" w:hAnsi="Times New Roman" w:cs="Times New Roman"/>
                <w:sz w:val="24"/>
              </w:rPr>
            </w:pPr>
          </w:p>
        </w:tc>
        <w:tc>
          <w:tcPr>
            <w:tcW w:w="1562" w:type="dxa"/>
          </w:tcPr>
          <w:p w:rsidR="0065706C"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lang/>
              </w:rPr>
            </w:pPr>
            <w:r>
              <w:rPr>
                <w:rFonts w:ascii="Times New Roman" w:hAnsi="Times New Roman" w:cs="Times New Roman"/>
                <w:sz w:val="24"/>
                <w:lang/>
              </w:rPr>
              <w:t xml:space="preserve">Каблови </w:t>
            </w:r>
          </w:p>
          <w:p w:rsidR="0065706C" w:rsidRPr="00990520" w:rsidRDefault="0065706C" w:rsidP="00C90094">
            <w:pPr>
              <w:rPr>
                <w:rFonts w:ascii="Times New Roman" w:hAnsi="Times New Roman" w:cs="Times New Roman"/>
                <w:b/>
                <w:sz w:val="28"/>
                <w:szCs w:val="28"/>
                <w:lang/>
              </w:rPr>
            </w:pPr>
            <w:r w:rsidRPr="00990520">
              <w:rPr>
                <w:rFonts w:ascii="Times New Roman" w:hAnsi="Times New Roman" w:cs="Times New Roman"/>
                <w:b/>
                <w:sz w:val="28"/>
                <w:szCs w:val="28"/>
                <w:lang/>
              </w:rPr>
              <w:t>К</w:t>
            </w:r>
            <w:r>
              <w:rPr>
                <w:rFonts w:ascii="Times New Roman" w:hAnsi="Times New Roman" w:cs="Times New Roman"/>
                <w:b/>
                <w:sz w:val="28"/>
                <w:szCs w:val="28"/>
                <w:lang/>
              </w:rPr>
              <w:t>7 б</w:t>
            </w:r>
          </w:p>
          <w:p w:rsidR="0065706C" w:rsidRDefault="0065706C" w:rsidP="00C90094">
            <w:pPr>
              <w:rPr>
                <w:rFonts w:ascii="Times New Roman" w:hAnsi="Times New Roman" w:cs="Times New Roman"/>
                <w:sz w:val="24"/>
                <w:lang/>
              </w:rPr>
            </w:pPr>
            <w:r>
              <w:rPr>
                <w:rFonts w:ascii="Times New Roman" w:hAnsi="Times New Roman" w:cs="Times New Roman"/>
                <w:sz w:val="24"/>
                <w:lang/>
              </w:rPr>
              <w:t>спољашњи</w:t>
            </w:r>
          </w:p>
        </w:tc>
        <w:tc>
          <w:tcPr>
            <w:tcW w:w="2254" w:type="dxa"/>
          </w:tcPr>
          <w:p w:rsidR="0065706C" w:rsidRDefault="0065706C" w:rsidP="00C90094">
            <w:pPr>
              <w:rPr>
                <w:rFonts w:ascii="Times New Roman" w:hAnsi="Times New Roman" w:cs="Times New Roman"/>
                <w:sz w:val="24"/>
              </w:rPr>
            </w:pPr>
          </w:p>
        </w:tc>
        <w:tc>
          <w:tcPr>
            <w:tcW w:w="1918" w:type="dxa"/>
          </w:tcPr>
          <w:p w:rsidR="0065706C" w:rsidRDefault="0065706C" w:rsidP="00C90094">
            <w:pPr>
              <w:rPr>
                <w:rFonts w:ascii="Times New Roman" w:hAnsi="Times New Roman" w:cs="Times New Roman"/>
                <w:sz w:val="24"/>
              </w:rPr>
            </w:pPr>
          </w:p>
        </w:tc>
        <w:tc>
          <w:tcPr>
            <w:tcW w:w="797" w:type="dxa"/>
          </w:tcPr>
          <w:p w:rsidR="0065706C" w:rsidRDefault="0065706C" w:rsidP="00C90094">
            <w:pPr>
              <w:rPr>
                <w:rFonts w:ascii="Times New Roman" w:hAnsi="Times New Roman" w:cs="Times New Roman"/>
                <w:sz w:val="24"/>
              </w:rPr>
            </w:pPr>
          </w:p>
        </w:tc>
        <w:tc>
          <w:tcPr>
            <w:tcW w:w="1527" w:type="dxa"/>
          </w:tcPr>
          <w:p w:rsidR="0065706C" w:rsidRDefault="0065706C" w:rsidP="00C90094">
            <w:pPr>
              <w:rPr>
                <w:rFonts w:ascii="Times New Roman" w:hAnsi="Times New Roman" w:cs="Times New Roman"/>
                <w:sz w:val="24"/>
              </w:rPr>
            </w:pPr>
          </w:p>
        </w:tc>
        <w:tc>
          <w:tcPr>
            <w:tcW w:w="720" w:type="dxa"/>
          </w:tcPr>
          <w:p w:rsidR="0065706C" w:rsidRDefault="0065706C" w:rsidP="00C90094">
            <w:pPr>
              <w:rPr>
                <w:rFonts w:ascii="Times New Roman" w:hAnsi="Times New Roman" w:cs="Times New Roman"/>
                <w:sz w:val="24"/>
              </w:rPr>
            </w:pPr>
          </w:p>
        </w:tc>
        <w:tc>
          <w:tcPr>
            <w:tcW w:w="1562" w:type="dxa"/>
          </w:tcPr>
          <w:p w:rsidR="0065706C" w:rsidRDefault="0065706C" w:rsidP="00C90094">
            <w:pPr>
              <w:ind w:right="391"/>
              <w:rPr>
                <w:rFonts w:ascii="Times New Roman" w:hAnsi="Times New Roman" w:cs="Times New Roman"/>
                <w:sz w:val="24"/>
              </w:rPr>
            </w:pPr>
          </w:p>
        </w:tc>
      </w:tr>
      <w:tr w:rsidR="0065706C" w:rsidTr="0065706C">
        <w:tc>
          <w:tcPr>
            <w:tcW w:w="2202" w:type="dxa"/>
          </w:tcPr>
          <w:p w:rsidR="0065706C" w:rsidRDefault="0065706C" w:rsidP="00C90094">
            <w:pPr>
              <w:rPr>
                <w:rFonts w:ascii="Times New Roman" w:hAnsi="Times New Roman" w:cs="Times New Roman"/>
                <w:sz w:val="24"/>
                <w:szCs w:val="24"/>
                <w:lang/>
              </w:rPr>
            </w:pPr>
            <w:r w:rsidRPr="00E97F1B">
              <w:rPr>
                <w:rFonts w:ascii="Times New Roman" w:hAnsi="Times New Roman" w:cs="Times New Roman"/>
                <w:sz w:val="24"/>
                <w:szCs w:val="24"/>
                <w:lang/>
              </w:rPr>
              <w:t>Услуге</w:t>
            </w:r>
            <w:r>
              <w:rPr>
                <w:rFonts w:ascii="Times New Roman" w:hAnsi="Times New Roman" w:cs="Times New Roman"/>
                <w:sz w:val="24"/>
                <w:szCs w:val="24"/>
                <w:lang/>
              </w:rPr>
              <w:t xml:space="preserve"> монтаже</w:t>
            </w:r>
          </w:p>
          <w:p w:rsidR="0065706C" w:rsidRPr="00F82145" w:rsidRDefault="0065706C" w:rsidP="00C90094">
            <w:pPr>
              <w:rPr>
                <w:rFonts w:ascii="Times New Roman" w:hAnsi="Times New Roman" w:cs="Times New Roman"/>
                <w:sz w:val="24"/>
                <w:szCs w:val="24"/>
                <w:lang/>
              </w:rPr>
            </w:pPr>
            <w:r>
              <w:rPr>
                <w:rFonts w:ascii="Times New Roman" w:hAnsi="Times New Roman" w:cs="Times New Roman"/>
                <w:sz w:val="24"/>
                <w:szCs w:val="24"/>
                <w:lang/>
              </w:rPr>
              <w:t>по једној камери</w:t>
            </w:r>
          </w:p>
          <w:p w:rsidR="0065706C" w:rsidRPr="00F82145" w:rsidRDefault="0065706C" w:rsidP="00C90094">
            <w:pPr>
              <w:rPr>
                <w:rFonts w:ascii="Times New Roman" w:hAnsi="Times New Roman" w:cs="Times New Roman"/>
                <w:sz w:val="24"/>
                <w:lang/>
              </w:rPr>
            </w:pPr>
            <w:r w:rsidRPr="00E97F1B">
              <w:rPr>
                <w:rFonts w:ascii="Times New Roman" w:hAnsi="Times New Roman" w:cs="Times New Roman"/>
                <w:b/>
                <w:sz w:val="28"/>
                <w:szCs w:val="28"/>
                <w:lang/>
              </w:rPr>
              <w:lastRenderedPageBreak/>
              <w:t>К</w:t>
            </w:r>
            <w:r>
              <w:rPr>
                <w:rFonts w:ascii="Times New Roman" w:hAnsi="Times New Roman" w:cs="Times New Roman"/>
                <w:b/>
                <w:sz w:val="28"/>
                <w:szCs w:val="28"/>
                <w:lang/>
              </w:rPr>
              <w:t>8</w:t>
            </w:r>
          </w:p>
        </w:tc>
        <w:tc>
          <w:tcPr>
            <w:tcW w:w="2254" w:type="dxa"/>
          </w:tcPr>
          <w:p w:rsidR="0065706C" w:rsidRDefault="0065706C" w:rsidP="00C90094">
            <w:pPr>
              <w:rPr>
                <w:rFonts w:ascii="Times New Roman" w:hAnsi="Times New Roman" w:cs="Times New Roman"/>
                <w:sz w:val="24"/>
                <w:lang/>
              </w:rPr>
            </w:pPr>
          </w:p>
        </w:tc>
        <w:tc>
          <w:tcPr>
            <w:tcW w:w="1918" w:type="dxa"/>
          </w:tcPr>
          <w:p w:rsidR="0065706C" w:rsidRDefault="0065706C" w:rsidP="00C90094">
            <w:pPr>
              <w:rPr>
                <w:rFonts w:ascii="Times New Roman" w:hAnsi="Times New Roman" w:cs="Times New Roman"/>
                <w:sz w:val="24"/>
                <w:lang/>
              </w:rPr>
            </w:pPr>
          </w:p>
        </w:tc>
        <w:tc>
          <w:tcPr>
            <w:tcW w:w="797" w:type="dxa"/>
          </w:tcPr>
          <w:p w:rsidR="0065706C" w:rsidRPr="00E97F1B" w:rsidRDefault="0065706C" w:rsidP="00C90094">
            <w:pPr>
              <w:rPr>
                <w:rFonts w:ascii="Times New Roman" w:hAnsi="Times New Roman" w:cs="Times New Roman"/>
                <w:sz w:val="24"/>
                <w:lang/>
              </w:rPr>
            </w:pPr>
            <w:r>
              <w:rPr>
                <w:rFonts w:ascii="Times New Roman" w:hAnsi="Times New Roman" w:cs="Times New Roman"/>
                <w:sz w:val="24"/>
                <w:lang/>
              </w:rPr>
              <w:t>24 ком</w:t>
            </w:r>
          </w:p>
        </w:tc>
        <w:tc>
          <w:tcPr>
            <w:tcW w:w="1527" w:type="dxa"/>
          </w:tcPr>
          <w:p w:rsidR="0065706C" w:rsidRDefault="0065706C" w:rsidP="00C90094">
            <w:pPr>
              <w:rPr>
                <w:rFonts w:ascii="Times New Roman" w:hAnsi="Times New Roman" w:cs="Times New Roman"/>
                <w:sz w:val="24"/>
                <w:lang/>
              </w:rPr>
            </w:pPr>
          </w:p>
        </w:tc>
        <w:tc>
          <w:tcPr>
            <w:tcW w:w="720" w:type="dxa"/>
          </w:tcPr>
          <w:p w:rsidR="0065706C" w:rsidRDefault="0065706C" w:rsidP="00C90094">
            <w:pPr>
              <w:rPr>
                <w:rFonts w:ascii="Times New Roman" w:hAnsi="Times New Roman" w:cs="Times New Roman"/>
                <w:sz w:val="24"/>
                <w:lang/>
              </w:rPr>
            </w:pPr>
          </w:p>
        </w:tc>
        <w:tc>
          <w:tcPr>
            <w:tcW w:w="1562" w:type="dxa"/>
          </w:tcPr>
          <w:p w:rsidR="0065706C" w:rsidRDefault="0065706C" w:rsidP="00C90094">
            <w:pPr>
              <w:ind w:right="391"/>
              <w:rPr>
                <w:rFonts w:ascii="Times New Roman" w:hAnsi="Times New Roman" w:cs="Times New Roman"/>
                <w:sz w:val="24"/>
                <w:lang/>
              </w:rPr>
            </w:pPr>
          </w:p>
        </w:tc>
      </w:tr>
      <w:tr w:rsidR="0065706C" w:rsidTr="0065706C">
        <w:tc>
          <w:tcPr>
            <w:tcW w:w="2202" w:type="dxa"/>
            <w:tcBorders>
              <w:bottom w:val="single" w:sz="4" w:space="0" w:color="auto"/>
            </w:tcBorders>
          </w:tcPr>
          <w:p w:rsidR="0065706C" w:rsidRDefault="0065706C" w:rsidP="00C90094">
            <w:pPr>
              <w:rPr>
                <w:rFonts w:ascii="Times New Roman" w:hAnsi="Times New Roman" w:cs="Times New Roman"/>
                <w:i/>
                <w:sz w:val="24"/>
                <w:lang/>
              </w:rPr>
            </w:pPr>
            <w:r w:rsidRPr="00465B29">
              <w:rPr>
                <w:rFonts w:ascii="Times New Roman" w:hAnsi="Times New Roman" w:cs="Times New Roman"/>
                <w:i/>
                <w:sz w:val="24"/>
                <w:lang/>
              </w:rPr>
              <w:lastRenderedPageBreak/>
              <w:t xml:space="preserve">Понудити и сав </w:t>
            </w:r>
            <w:r>
              <w:rPr>
                <w:rFonts w:ascii="Times New Roman" w:hAnsi="Times New Roman" w:cs="Times New Roman"/>
                <w:i/>
                <w:sz w:val="24"/>
                <w:lang/>
              </w:rPr>
              <w:t>додатни</w:t>
            </w:r>
            <w:r w:rsidRPr="00465B29">
              <w:rPr>
                <w:rFonts w:ascii="Times New Roman" w:hAnsi="Times New Roman" w:cs="Times New Roman"/>
                <w:i/>
                <w:sz w:val="24"/>
                <w:lang/>
              </w:rPr>
              <w:t xml:space="preserve"> материјал</w:t>
            </w:r>
          </w:p>
          <w:p w:rsidR="0065706C" w:rsidRPr="00F82145" w:rsidRDefault="0065706C" w:rsidP="00C90094">
            <w:pPr>
              <w:rPr>
                <w:rFonts w:ascii="Times New Roman" w:hAnsi="Times New Roman" w:cs="Times New Roman"/>
                <w:i/>
                <w:sz w:val="24"/>
                <w:lang/>
              </w:rPr>
            </w:pPr>
            <w:r>
              <w:rPr>
                <w:rFonts w:ascii="Times New Roman" w:hAnsi="Times New Roman" w:cs="Times New Roman"/>
                <w:i/>
                <w:sz w:val="24"/>
                <w:lang/>
              </w:rPr>
              <w:t>и опрему:</w:t>
            </w:r>
          </w:p>
        </w:tc>
        <w:tc>
          <w:tcPr>
            <w:tcW w:w="2254" w:type="dxa"/>
            <w:tcBorders>
              <w:bottom w:val="single" w:sz="4" w:space="0" w:color="auto"/>
            </w:tcBorders>
          </w:tcPr>
          <w:p w:rsidR="0065706C" w:rsidRDefault="0065706C" w:rsidP="00C90094"/>
        </w:tc>
        <w:tc>
          <w:tcPr>
            <w:tcW w:w="1918" w:type="dxa"/>
            <w:tcBorders>
              <w:bottom w:val="single" w:sz="4" w:space="0" w:color="auto"/>
            </w:tcBorders>
          </w:tcPr>
          <w:p w:rsidR="0065706C" w:rsidRDefault="0065706C" w:rsidP="00C90094"/>
        </w:tc>
        <w:tc>
          <w:tcPr>
            <w:tcW w:w="797" w:type="dxa"/>
            <w:tcBorders>
              <w:bottom w:val="single" w:sz="4" w:space="0" w:color="auto"/>
            </w:tcBorders>
          </w:tcPr>
          <w:p w:rsidR="0065706C" w:rsidRDefault="0065706C" w:rsidP="00C90094"/>
        </w:tc>
        <w:tc>
          <w:tcPr>
            <w:tcW w:w="1527" w:type="dxa"/>
            <w:tcBorders>
              <w:bottom w:val="single" w:sz="4" w:space="0" w:color="auto"/>
            </w:tcBorders>
          </w:tcPr>
          <w:p w:rsidR="0065706C" w:rsidRDefault="0065706C" w:rsidP="00C90094"/>
        </w:tc>
        <w:tc>
          <w:tcPr>
            <w:tcW w:w="720" w:type="dxa"/>
            <w:tcBorders>
              <w:bottom w:val="single" w:sz="4" w:space="0" w:color="auto"/>
            </w:tcBorders>
          </w:tcPr>
          <w:p w:rsidR="0065706C" w:rsidRDefault="0065706C" w:rsidP="00C90094"/>
        </w:tc>
        <w:tc>
          <w:tcPr>
            <w:tcW w:w="1562" w:type="dxa"/>
            <w:tcBorders>
              <w:bottom w:val="single" w:sz="4" w:space="0" w:color="auto"/>
            </w:tcBorders>
          </w:tcPr>
          <w:p w:rsidR="0065706C" w:rsidRDefault="0065706C" w:rsidP="00C90094">
            <w:pPr>
              <w:ind w:right="391"/>
            </w:pPr>
          </w:p>
        </w:tc>
      </w:tr>
      <w:tr w:rsidR="0065706C" w:rsidTr="0065706C">
        <w:tc>
          <w:tcPr>
            <w:tcW w:w="2202" w:type="dxa"/>
            <w:tcBorders>
              <w:bottom w:val="single" w:sz="4" w:space="0" w:color="auto"/>
            </w:tcBorders>
          </w:tcPr>
          <w:p w:rsidR="0065706C" w:rsidRPr="00465B29" w:rsidRDefault="0065706C" w:rsidP="00C90094">
            <w:pPr>
              <w:rPr>
                <w:rFonts w:ascii="Times New Roman" w:hAnsi="Times New Roman" w:cs="Times New Roman"/>
                <w:i/>
                <w:sz w:val="24"/>
                <w:lang/>
              </w:rPr>
            </w:pPr>
          </w:p>
        </w:tc>
        <w:tc>
          <w:tcPr>
            <w:tcW w:w="2254" w:type="dxa"/>
            <w:tcBorders>
              <w:bottom w:val="single" w:sz="4" w:space="0" w:color="auto"/>
            </w:tcBorders>
          </w:tcPr>
          <w:p w:rsidR="0065706C" w:rsidRDefault="0065706C" w:rsidP="00C90094"/>
        </w:tc>
        <w:tc>
          <w:tcPr>
            <w:tcW w:w="1918" w:type="dxa"/>
            <w:tcBorders>
              <w:bottom w:val="single" w:sz="4" w:space="0" w:color="auto"/>
            </w:tcBorders>
          </w:tcPr>
          <w:p w:rsidR="0065706C" w:rsidRDefault="0065706C" w:rsidP="00C90094"/>
        </w:tc>
        <w:tc>
          <w:tcPr>
            <w:tcW w:w="797" w:type="dxa"/>
            <w:tcBorders>
              <w:bottom w:val="single" w:sz="4" w:space="0" w:color="auto"/>
            </w:tcBorders>
          </w:tcPr>
          <w:p w:rsidR="0065706C" w:rsidRDefault="0065706C" w:rsidP="00C90094"/>
        </w:tc>
        <w:tc>
          <w:tcPr>
            <w:tcW w:w="1527" w:type="dxa"/>
            <w:tcBorders>
              <w:bottom w:val="single" w:sz="4" w:space="0" w:color="auto"/>
            </w:tcBorders>
          </w:tcPr>
          <w:p w:rsidR="0065706C" w:rsidRDefault="0065706C" w:rsidP="00C90094"/>
        </w:tc>
        <w:tc>
          <w:tcPr>
            <w:tcW w:w="720" w:type="dxa"/>
            <w:tcBorders>
              <w:bottom w:val="single" w:sz="4" w:space="0" w:color="auto"/>
            </w:tcBorders>
          </w:tcPr>
          <w:p w:rsidR="0065706C" w:rsidRDefault="0065706C" w:rsidP="00C90094"/>
        </w:tc>
        <w:tc>
          <w:tcPr>
            <w:tcW w:w="1562" w:type="dxa"/>
            <w:tcBorders>
              <w:bottom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465B29" w:rsidRDefault="0065706C" w:rsidP="00C90094">
            <w:pPr>
              <w:rPr>
                <w:rFonts w:ascii="Times New Roman" w:hAnsi="Times New Roman" w:cs="Times New Roman"/>
                <w:i/>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465B29" w:rsidRDefault="0065706C" w:rsidP="00C90094">
            <w:pPr>
              <w:rPr>
                <w:rFonts w:ascii="Times New Roman" w:hAnsi="Times New Roman" w:cs="Times New Roman"/>
                <w:i/>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7E2C60" w:rsidRDefault="0065706C" w:rsidP="00C90094">
            <w:pPr>
              <w:rPr>
                <w:rFonts w:ascii="Times New Roman" w:hAnsi="Times New Roman" w:cs="Times New Roman"/>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7E2C60" w:rsidRDefault="0065706C" w:rsidP="00C90094">
            <w:pPr>
              <w:rPr>
                <w:rFonts w:ascii="Times New Roman" w:hAnsi="Times New Roman" w:cs="Times New Roman"/>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7E2C60" w:rsidRDefault="0065706C" w:rsidP="00C90094">
            <w:pPr>
              <w:rPr>
                <w:rFonts w:ascii="Times New Roman" w:hAnsi="Times New Roman" w:cs="Times New Roman"/>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7E2C60" w:rsidRDefault="0065706C" w:rsidP="00C90094">
            <w:pPr>
              <w:rPr>
                <w:rFonts w:ascii="Times New Roman" w:hAnsi="Times New Roman" w:cs="Times New Roman"/>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7E2C60" w:rsidRDefault="0065706C" w:rsidP="00C90094">
            <w:pPr>
              <w:rPr>
                <w:rFonts w:ascii="Times New Roman" w:hAnsi="Times New Roman" w:cs="Times New Roman"/>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r w:rsidR="0065706C" w:rsidTr="0065706C">
        <w:tc>
          <w:tcPr>
            <w:tcW w:w="2202" w:type="dxa"/>
            <w:tcBorders>
              <w:top w:val="single" w:sz="4" w:space="0" w:color="auto"/>
              <w:left w:val="single" w:sz="4" w:space="0" w:color="auto"/>
              <w:bottom w:val="single" w:sz="4" w:space="0" w:color="auto"/>
              <w:right w:val="single" w:sz="4" w:space="0" w:color="auto"/>
            </w:tcBorders>
          </w:tcPr>
          <w:p w:rsidR="0065706C" w:rsidRPr="007E2C60" w:rsidRDefault="0065706C" w:rsidP="00C90094">
            <w:pPr>
              <w:rPr>
                <w:rFonts w:ascii="Times New Roman" w:hAnsi="Times New Roman" w:cs="Times New Roman"/>
                <w:sz w:val="24"/>
                <w:lang/>
              </w:rPr>
            </w:pPr>
          </w:p>
        </w:tc>
        <w:tc>
          <w:tcPr>
            <w:tcW w:w="2254"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918"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9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27"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720" w:type="dxa"/>
            <w:tcBorders>
              <w:top w:val="single" w:sz="4" w:space="0" w:color="auto"/>
              <w:left w:val="single" w:sz="4" w:space="0" w:color="auto"/>
              <w:bottom w:val="single" w:sz="4" w:space="0" w:color="auto"/>
              <w:right w:val="single" w:sz="4" w:space="0" w:color="auto"/>
            </w:tcBorders>
          </w:tcPr>
          <w:p w:rsidR="0065706C" w:rsidRDefault="0065706C" w:rsidP="00C90094"/>
        </w:tc>
        <w:tc>
          <w:tcPr>
            <w:tcW w:w="1562" w:type="dxa"/>
            <w:tcBorders>
              <w:top w:val="single" w:sz="4" w:space="0" w:color="auto"/>
              <w:left w:val="single" w:sz="4" w:space="0" w:color="auto"/>
              <w:bottom w:val="single" w:sz="4" w:space="0" w:color="auto"/>
              <w:right w:val="single" w:sz="4" w:space="0" w:color="auto"/>
            </w:tcBorders>
          </w:tcPr>
          <w:p w:rsidR="0065706C" w:rsidRDefault="0065706C" w:rsidP="00C90094">
            <w:pPr>
              <w:ind w:right="391"/>
            </w:pPr>
          </w:p>
        </w:tc>
      </w:tr>
    </w:tbl>
    <w:p w:rsidR="0042640B" w:rsidRPr="00DE4638" w:rsidRDefault="0042640B" w:rsidP="0042640B">
      <w:pPr>
        <w:spacing w:before="120"/>
        <w:jc w:val="center"/>
        <w:rPr>
          <w:rFonts w:ascii="Times New Roman" w:hAnsi="Times New Roman"/>
          <w:b/>
          <w:bCs/>
        </w:rPr>
      </w:pPr>
      <w:r w:rsidRPr="00DE4638">
        <w:rPr>
          <w:rFonts w:ascii="Times New Roman" w:hAnsi="Times New Roman"/>
          <w:b/>
          <w:bCs/>
        </w:rPr>
        <w:t>УКУПНА ЦЕНА БЕЗ ПДВ-а ___________</w:t>
      </w:r>
      <w:r>
        <w:rPr>
          <w:rFonts w:ascii="Times New Roman" w:hAnsi="Times New Roman"/>
          <w:b/>
          <w:bCs/>
        </w:rPr>
        <w:t>____</w:t>
      </w:r>
    </w:p>
    <w:p w:rsidR="0042640B" w:rsidRDefault="0042640B" w:rsidP="0042640B">
      <w:pPr>
        <w:spacing w:before="120"/>
        <w:jc w:val="center"/>
        <w:rPr>
          <w:rFonts w:ascii="Times New Roman" w:hAnsi="Times New Roman"/>
          <w:b/>
          <w:bCs/>
          <w:lang w:val="en-US"/>
        </w:rPr>
      </w:pP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rPr>
        <w:t>ПДВ</w:t>
      </w:r>
      <w:r w:rsidRPr="00DE4638">
        <w:rPr>
          <w:rFonts w:ascii="Times New Roman" w:hAnsi="Times New Roman"/>
          <w:b/>
          <w:bCs/>
        </w:rPr>
        <w:t xml:space="preserve"> ___________</w:t>
      </w:r>
      <w:r>
        <w:rPr>
          <w:rFonts w:ascii="Times New Roman" w:hAnsi="Times New Roman"/>
          <w:b/>
          <w:bCs/>
        </w:rPr>
        <w:t>____</w:t>
      </w:r>
    </w:p>
    <w:p w:rsidR="0042640B" w:rsidRPr="00DE4638" w:rsidRDefault="0042640B" w:rsidP="0042640B">
      <w:pPr>
        <w:spacing w:before="120"/>
        <w:jc w:val="center"/>
        <w:rPr>
          <w:rFonts w:ascii="Times New Roman" w:hAnsi="Times New Roman"/>
          <w:b/>
          <w:bCs/>
        </w:rPr>
      </w:pPr>
      <w:r w:rsidRPr="00DE4638">
        <w:rPr>
          <w:rFonts w:ascii="Times New Roman" w:hAnsi="Times New Roman"/>
          <w:b/>
          <w:bCs/>
        </w:rPr>
        <w:t xml:space="preserve">УКУПНА ЦЕНА </w:t>
      </w:r>
      <w:r>
        <w:rPr>
          <w:rFonts w:ascii="Times New Roman" w:hAnsi="Times New Roman"/>
          <w:b/>
          <w:bCs/>
          <w:lang w:val="en-US"/>
        </w:rPr>
        <w:t>СА</w:t>
      </w:r>
      <w:r w:rsidRPr="00DE4638">
        <w:rPr>
          <w:rFonts w:ascii="Times New Roman" w:hAnsi="Times New Roman"/>
          <w:b/>
          <w:bCs/>
        </w:rPr>
        <w:t xml:space="preserve"> ПДВ-</w:t>
      </w:r>
      <w:r>
        <w:rPr>
          <w:rFonts w:ascii="Times New Roman" w:hAnsi="Times New Roman"/>
          <w:b/>
          <w:bCs/>
          <w:lang/>
        </w:rPr>
        <w:t>ом</w:t>
      </w:r>
      <w:r w:rsidRPr="00DE4638">
        <w:rPr>
          <w:rFonts w:ascii="Times New Roman" w:hAnsi="Times New Roman"/>
          <w:b/>
          <w:bCs/>
        </w:rPr>
        <w:t xml:space="preserve"> ___________</w:t>
      </w:r>
      <w:r>
        <w:rPr>
          <w:rFonts w:ascii="Times New Roman" w:hAnsi="Times New Roman"/>
          <w:b/>
          <w:bCs/>
        </w:rPr>
        <w:t>____</w:t>
      </w: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lastRenderedPageBreak/>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426232">
        <w:trPr>
          <w:trHeight w:val="78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521D13" w:rsidRDefault="00465DD9" w:rsidP="00465DD9">
      <w:pPr>
        <w:ind w:firstLine="708"/>
        <w:jc w:val="both"/>
        <w:rPr>
          <w:rFonts w:ascii="Times New Roman" w:hAnsi="Times New Roman"/>
        </w:rPr>
      </w:pPr>
      <w:r w:rsidRPr="00521D13">
        <w:rPr>
          <w:rFonts w:ascii="Times New Roman" w:hAnsi="Times New Roman"/>
        </w:rPr>
        <w:t xml:space="preserve">Рок </w:t>
      </w:r>
      <w:r w:rsidR="00521D13" w:rsidRPr="00521D13">
        <w:rPr>
          <w:rFonts w:ascii="Times New Roman" w:hAnsi="Times New Roman"/>
        </w:rPr>
        <w:t>извршења</w:t>
      </w:r>
      <w:r w:rsidRPr="00521D13">
        <w:rPr>
          <w:rFonts w:ascii="Times New Roman" w:hAnsi="Times New Roman"/>
        </w:rPr>
        <w:t xml:space="preserve"> је .................... дана од </w:t>
      </w:r>
      <w:r w:rsidR="0065706C">
        <w:rPr>
          <w:rFonts w:ascii="Times New Roman" w:hAnsi="Times New Roman"/>
          <w:lang/>
        </w:rPr>
        <w:t>дана потписивања</w:t>
      </w:r>
      <w:r w:rsidRPr="00521D13">
        <w:rPr>
          <w:rFonts w:ascii="Times New Roman" w:hAnsi="Times New Roman"/>
        </w:rPr>
        <w:t xml:space="preserve"> </w:t>
      </w:r>
      <w:r w:rsidR="0065706C">
        <w:rPr>
          <w:rFonts w:ascii="Times New Roman" w:hAnsi="Times New Roman"/>
          <w:lang/>
        </w:rPr>
        <w:t>уговора</w:t>
      </w:r>
      <w:r w:rsidRPr="00521D13">
        <w:rPr>
          <w:rFonts w:ascii="Times New Roman" w:hAnsi="Times New Roman"/>
        </w:rPr>
        <w:t xml:space="preserve">. </w:t>
      </w:r>
    </w:p>
    <w:p w:rsidR="00465DD9" w:rsidRPr="00521D13" w:rsidRDefault="00465DD9" w:rsidP="00CF726C">
      <w:pPr>
        <w:ind w:firstLine="708"/>
        <w:jc w:val="both"/>
        <w:rPr>
          <w:rFonts w:ascii="Times New Roman" w:hAnsi="Times New Roman"/>
          <w:b/>
          <w:lang w:val="en-US"/>
        </w:rPr>
      </w:pPr>
      <w:r w:rsidRPr="00521D13">
        <w:rPr>
          <w:rFonts w:ascii="Times New Roman" w:hAnsi="Times New Roman"/>
          <w:b/>
        </w:rPr>
        <w:t xml:space="preserve">Напомена: рок </w:t>
      </w:r>
      <w:r w:rsidR="00521D13" w:rsidRPr="00521D13">
        <w:rPr>
          <w:rFonts w:ascii="Times New Roman" w:hAnsi="Times New Roman"/>
          <w:b/>
        </w:rPr>
        <w:t>извршења</w:t>
      </w:r>
      <w:r w:rsidRPr="00521D13">
        <w:rPr>
          <w:rFonts w:ascii="Times New Roman" w:hAnsi="Times New Roman"/>
          <w:b/>
        </w:rPr>
        <w:t xml:space="preserve"> </w:t>
      </w:r>
      <w:r w:rsidR="00521D13">
        <w:rPr>
          <w:rFonts w:ascii="Times New Roman" w:hAnsi="Times New Roman"/>
          <w:b/>
        </w:rPr>
        <w:t xml:space="preserve">прдметне набавке </w:t>
      </w:r>
      <w:r w:rsidRPr="00521D13">
        <w:rPr>
          <w:rFonts w:ascii="Times New Roman" w:hAnsi="Times New Roman"/>
          <w:b/>
        </w:rPr>
        <w:t xml:space="preserve">не може бити дужи од </w:t>
      </w:r>
      <w:r w:rsidR="00521D13" w:rsidRPr="00521D13">
        <w:rPr>
          <w:rFonts w:ascii="Times New Roman" w:hAnsi="Times New Roman"/>
          <w:b/>
        </w:rPr>
        <w:t>30</w:t>
      </w:r>
      <w:r w:rsidRPr="00521D13">
        <w:rPr>
          <w:rFonts w:ascii="Times New Roman" w:hAnsi="Times New Roman"/>
          <w:b/>
        </w:rPr>
        <w:t xml:space="preserve"> дана, у супротном понуда ће бити одбијена.</w:t>
      </w:r>
    </w:p>
    <w:p w:rsidR="00465DD9" w:rsidRPr="00521D13" w:rsidRDefault="000B621B" w:rsidP="00465DD9">
      <w:pPr>
        <w:ind w:firstLine="708"/>
        <w:jc w:val="both"/>
        <w:rPr>
          <w:rFonts w:ascii="Times New Roman" w:hAnsi="Times New Roman"/>
        </w:rPr>
      </w:pPr>
      <w:r>
        <w:rPr>
          <w:rFonts w:ascii="Times New Roman" w:hAnsi="Times New Roman"/>
          <w:lang/>
        </w:rPr>
        <w:t xml:space="preserve">Гарантни </w:t>
      </w:r>
      <w:r w:rsidR="000F5D3B">
        <w:rPr>
          <w:rFonts w:ascii="Times New Roman" w:hAnsi="Times New Roman"/>
          <w:lang/>
        </w:rPr>
        <w:t>рок</w:t>
      </w:r>
      <w:r w:rsidR="00465DD9" w:rsidRPr="00521D13">
        <w:rPr>
          <w:rFonts w:ascii="Times New Roman" w:hAnsi="Times New Roman"/>
        </w:rPr>
        <w:t xml:space="preserve"> ................... </w:t>
      </w:r>
      <w:r>
        <w:rPr>
          <w:rFonts w:ascii="Times New Roman" w:hAnsi="Times New Roman"/>
          <w:lang/>
        </w:rPr>
        <w:t>месеци</w:t>
      </w:r>
      <w:r w:rsidR="00465DD9" w:rsidRPr="00521D13">
        <w:rPr>
          <w:rFonts w:ascii="Times New Roman" w:hAnsi="Times New Roman"/>
        </w:rPr>
        <w:t xml:space="preserve"> од дана отварања понуда.</w:t>
      </w:r>
    </w:p>
    <w:p w:rsidR="00465DD9" w:rsidRPr="005311FB" w:rsidRDefault="005311FB" w:rsidP="00465DD9">
      <w:pPr>
        <w:ind w:firstLine="720"/>
        <w:jc w:val="both"/>
        <w:rPr>
          <w:rFonts w:ascii="Times New Roman" w:hAnsi="Times New Roman"/>
          <w:b/>
          <w:bCs/>
          <w:iCs/>
        </w:rPr>
      </w:pPr>
      <w:r w:rsidRPr="00521D13">
        <w:rPr>
          <w:rFonts w:ascii="Times New Roman" w:hAnsi="Times New Roman"/>
          <w:b/>
          <w:bCs/>
          <w:iCs/>
        </w:rPr>
        <w:t xml:space="preserve">Напомена: </w:t>
      </w:r>
      <w:r w:rsidR="000B621B">
        <w:rPr>
          <w:rFonts w:ascii="Times New Roman" w:hAnsi="Times New Roman"/>
          <w:b/>
          <w:bCs/>
          <w:iCs/>
          <w:lang/>
        </w:rPr>
        <w:t xml:space="preserve">гарантни </w:t>
      </w:r>
      <w:r w:rsidR="000F5D3B">
        <w:rPr>
          <w:rFonts w:ascii="Times New Roman" w:hAnsi="Times New Roman"/>
          <w:b/>
          <w:bCs/>
          <w:iCs/>
          <w:lang/>
        </w:rPr>
        <w:t>рок</w:t>
      </w:r>
      <w:r w:rsidR="00465DD9" w:rsidRPr="00521D13">
        <w:rPr>
          <w:rFonts w:ascii="Times New Roman" w:hAnsi="Times New Roman"/>
          <w:b/>
          <w:bCs/>
          <w:iCs/>
        </w:rPr>
        <w:t xml:space="preserve"> мора да </w:t>
      </w:r>
      <w:r w:rsidR="000B621B">
        <w:rPr>
          <w:rFonts w:ascii="Times New Roman" w:hAnsi="Times New Roman"/>
          <w:b/>
          <w:bCs/>
          <w:iCs/>
          <w:lang/>
        </w:rPr>
        <w:t>буде</w:t>
      </w:r>
      <w:r w:rsidR="00465DD9" w:rsidRPr="00521D13">
        <w:rPr>
          <w:rFonts w:ascii="Times New Roman" w:hAnsi="Times New Roman"/>
          <w:b/>
          <w:bCs/>
          <w:iCs/>
        </w:rPr>
        <w:t xml:space="preserve"> најмање </w:t>
      </w:r>
      <w:r w:rsidR="000B621B">
        <w:rPr>
          <w:rFonts w:ascii="Times New Roman" w:hAnsi="Times New Roman"/>
          <w:b/>
          <w:bCs/>
          <w:iCs/>
          <w:lang/>
        </w:rPr>
        <w:t>24</w:t>
      </w:r>
      <w:r w:rsidR="00465DD9" w:rsidRPr="00521D13">
        <w:rPr>
          <w:rFonts w:ascii="Times New Roman" w:hAnsi="Times New Roman"/>
          <w:b/>
          <w:bCs/>
          <w:iCs/>
        </w:rPr>
        <w:t xml:space="preserve"> </w:t>
      </w:r>
      <w:r w:rsidR="000B621B">
        <w:rPr>
          <w:rFonts w:ascii="Times New Roman" w:hAnsi="Times New Roman"/>
          <w:b/>
          <w:bCs/>
          <w:iCs/>
          <w:lang/>
        </w:rPr>
        <w:t>месеца</w:t>
      </w:r>
      <w:r w:rsidR="00465DD9" w:rsidRPr="00521D13">
        <w:rPr>
          <w:rFonts w:ascii="Times New Roman" w:hAnsi="Times New Roman"/>
          <w:b/>
          <w:bCs/>
          <w:iCs/>
        </w:rPr>
        <w:t xml:space="preserve"> од дана отварања понуда, у супротном понуда ће бити одбијена</w:t>
      </w:r>
      <w:r w:rsidRPr="00521D13">
        <w:rPr>
          <w:rFonts w:ascii="Times New Roman" w:hAnsi="Times New Roman"/>
          <w:b/>
          <w:bCs/>
          <w:iCs/>
        </w:rPr>
        <w:t>.</w:t>
      </w:r>
    </w:p>
    <w:p w:rsidR="003B6CBD" w:rsidRPr="00521D13" w:rsidRDefault="003B6CBD" w:rsidP="003B6CBD">
      <w:pPr>
        <w:ind w:firstLine="708"/>
        <w:jc w:val="both"/>
        <w:rPr>
          <w:rFonts w:ascii="Times New Roman" w:hAnsi="Times New Roman"/>
        </w:rPr>
      </w:pPr>
      <w:r>
        <w:rPr>
          <w:rFonts w:ascii="Times New Roman" w:hAnsi="Times New Roman"/>
          <w:lang/>
        </w:rPr>
        <w:t xml:space="preserve">Понуда важи </w:t>
      </w:r>
      <w:r w:rsidRPr="00521D13">
        <w:rPr>
          <w:rFonts w:ascii="Times New Roman" w:hAnsi="Times New Roman"/>
        </w:rPr>
        <w:t xml:space="preserve"> ................... </w:t>
      </w:r>
      <w:r>
        <w:rPr>
          <w:rFonts w:ascii="Times New Roman" w:hAnsi="Times New Roman"/>
          <w:lang/>
        </w:rPr>
        <w:t>дана</w:t>
      </w:r>
      <w:r w:rsidRPr="00521D13">
        <w:rPr>
          <w:rFonts w:ascii="Times New Roman" w:hAnsi="Times New Roman"/>
        </w:rPr>
        <w:t xml:space="preserve"> од дана отварања понуда.</w:t>
      </w:r>
    </w:p>
    <w:p w:rsidR="00465DD9" w:rsidRPr="002464D0" w:rsidRDefault="003B6CBD" w:rsidP="003B6CBD">
      <w:pPr>
        <w:ind w:firstLine="720"/>
        <w:jc w:val="both"/>
        <w:rPr>
          <w:rFonts w:ascii="Times New Roman" w:hAnsi="Times New Roman"/>
        </w:rPr>
      </w:pPr>
      <w:r>
        <w:rPr>
          <w:rFonts w:ascii="Times New Roman" w:hAnsi="Times New Roman"/>
          <w:b/>
          <w:bCs/>
          <w:iCs/>
        </w:rPr>
        <w:t>Напомена: п</w:t>
      </w:r>
      <w:r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42640B" w:rsidRPr="0042640B" w:rsidRDefault="0042640B" w:rsidP="00465DD9">
      <w:pPr>
        <w:rPr>
          <w:rFonts w:ascii="Times New Roman" w:hAnsi="Times New Roman"/>
          <w:lang/>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65706C" w:rsidRDefault="00B64635" w:rsidP="00B64635">
      <w:pPr>
        <w:spacing w:after="0" w:line="240" w:lineRule="auto"/>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65DD9" w:rsidRPr="00B64635" w:rsidRDefault="00B64635" w:rsidP="0065706C">
      <w:pPr>
        <w:spacing w:after="0" w:line="240" w:lineRule="auto"/>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rsidR="0065706C">
        <w:rPr>
          <w:lang/>
        </w:rPr>
        <w:tab/>
      </w:r>
      <w:r>
        <w:tab/>
      </w:r>
      <w:r>
        <w:rPr>
          <w:rFonts w:ascii="Times New Roman" w:hAnsi="Times New Roman"/>
          <w:sz w:val="18"/>
        </w:rPr>
        <w:t>(потпис овлашћеног лица)</w:t>
      </w:r>
    </w:p>
    <w:p w:rsidR="0065706C" w:rsidRDefault="0065706C">
      <w:pPr>
        <w:spacing w:after="0" w:line="240" w:lineRule="auto"/>
        <w:rPr>
          <w:lang w:val="en-US"/>
        </w:rPr>
      </w:pPr>
      <w:r>
        <w:rPr>
          <w:lang w:val="en-US"/>
        </w:rPr>
        <w:br w:type="page"/>
      </w:r>
    </w:p>
    <w:p w:rsidR="00CF726C" w:rsidRDefault="00CF726C" w:rsidP="00B64635">
      <w:pPr>
        <w:spacing w:after="0"/>
        <w:rPr>
          <w:lang w:val="en-US"/>
        </w:rPr>
      </w:pPr>
    </w:p>
    <w:p w:rsidR="00036334" w:rsidRPr="00B167EF" w:rsidRDefault="00036334" w:rsidP="00B167EF">
      <w:pPr>
        <w:jc w:val="center"/>
        <w:rPr>
          <w:rFonts w:ascii="Times New Roman" w:hAnsi="Times New Roman"/>
          <w:b/>
        </w:rPr>
      </w:pPr>
      <w:r w:rsidRPr="002464D0">
        <w:rPr>
          <w:rFonts w:ascii="Times New Roman" w:hAnsi="Times New Roman"/>
          <w:b/>
        </w:rPr>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8219DD" w:rsidP="00196EB4">
      <w:pPr>
        <w:ind w:right="23" w:firstLine="709"/>
        <w:jc w:val="both"/>
        <w:rPr>
          <w:rFonts w:ascii="Times New Roman" w:hAnsi="Times New Roman"/>
          <w:bCs/>
        </w:rPr>
      </w:pPr>
      <w:r w:rsidRPr="00F029B7">
        <w:rPr>
          <w:rFonts w:ascii="Times New Roman" w:hAnsi="Times New Roman"/>
          <w:bCs/>
        </w:rPr>
        <w:t>К</w:t>
      </w:r>
      <w:r w:rsidR="00036334" w:rsidRPr="00F029B7">
        <w:rPr>
          <w:rFonts w:ascii="Times New Roman" w:hAnsi="Times New Roman"/>
          <w:bCs/>
        </w:rPr>
        <w:t>омплетном понудом сматраће</w:t>
      </w:r>
      <w:r w:rsidR="00036334" w:rsidRPr="008C2C13">
        <w:rPr>
          <w:rFonts w:ascii="Times New Roman" w:hAnsi="Times New Roman"/>
          <w:bCs/>
        </w:rPr>
        <w:t xml:space="preserve"> се свака понуда која садржи:</w:t>
      </w:r>
    </w:p>
    <w:p w:rsidR="00036334" w:rsidRPr="005106B7"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szCs w:val="22"/>
        </w:rPr>
        <w:t xml:space="preserve"> </w:t>
      </w:r>
      <w:r w:rsidR="00036334" w:rsidRPr="002464D0">
        <w:rPr>
          <w:rFonts w:ascii="Times New Roman" w:hAnsi="Times New Roman"/>
          <w:bCs/>
          <w:sz w:val="22"/>
          <w:szCs w:val="22"/>
        </w:rPr>
        <w:t>Попуњен, потписан и оверен образац понуде (прилог</w:t>
      </w:r>
      <w:r w:rsidR="00036334"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00036334" w:rsidRPr="002464D0">
        <w:rPr>
          <w:rFonts w:ascii="Times New Roman" w:hAnsi="Times New Roman"/>
          <w:bCs/>
          <w:sz w:val="22"/>
          <w:szCs w:val="22"/>
        </w:rPr>
        <w:t>у конкурсној документацији);</w:t>
      </w:r>
    </w:p>
    <w:p w:rsidR="005106B7" w:rsidRPr="00196EB4" w:rsidRDefault="005106B7"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szCs w:val="22"/>
        </w:rPr>
        <w:t xml:space="preserve"> </w:t>
      </w:r>
      <w:r w:rsidRPr="00F029B7">
        <w:rPr>
          <w:rFonts w:ascii="Times New Roman" w:hAnsi="Times New Roman"/>
          <w:bCs/>
          <w:sz w:val="22"/>
          <w:szCs w:val="22"/>
        </w:rPr>
        <w:t>Попуњену техничку спецификацију са појединачним ценама за сваку ставку</w:t>
      </w:r>
      <w:r>
        <w:rPr>
          <w:rFonts w:ascii="Times New Roman" w:hAnsi="Times New Roman"/>
          <w:bCs/>
          <w:sz w:val="22"/>
          <w:szCs w:val="22"/>
        </w:rPr>
        <w:t>;</w:t>
      </w:r>
    </w:p>
    <w:p w:rsidR="00036334" w:rsidRPr="003D1911" w:rsidRDefault="00521D13"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rPr>
        <w:t xml:space="preserve"> </w:t>
      </w:r>
      <w:r w:rsidR="00036334" w:rsidRPr="00CF726C">
        <w:rPr>
          <w:rFonts w:ascii="Times New Roman" w:hAnsi="Times New Roman"/>
          <w:bCs/>
          <w:sz w:val="22"/>
        </w:rPr>
        <w:t xml:space="preserve">Попуњену, потписану и оверену изјаву понуђача о испуњености </w:t>
      </w:r>
      <w:r w:rsidR="00036334" w:rsidRPr="00CF726C">
        <w:rPr>
          <w:rFonts w:ascii="Times New Roman" w:hAnsi="Times New Roman"/>
          <w:bCs/>
          <w:sz w:val="22"/>
          <w:lang w:val="sr-Latn-CS"/>
        </w:rPr>
        <w:t xml:space="preserve">законских и осталих тражених </w:t>
      </w:r>
      <w:r w:rsidR="00036334"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3D1911" w:rsidRPr="003D1911" w:rsidRDefault="003D1911" w:rsidP="003D1911">
      <w:pPr>
        <w:pStyle w:val="BodyTextIndent3"/>
        <w:ind w:left="709" w:right="227"/>
        <w:jc w:val="both"/>
        <w:rPr>
          <w:rFonts w:ascii="Times New Roman" w:hAnsi="Times New Roman"/>
          <w:bCs/>
          <w:sz w:val="22"/>
          <w:szCs w:val="22"/>
          <w:lang/>
        </w:rPr>
      </w:pPr>
      <w:r w:rsidRPr="003D1911">
        <w:rPr>
          <w:rFonts w:ascii="Times New Roman" w:hAnsi="Times New Roman"/>
          <w:sz w:val="22"/>
        </w:rPr>
        <w:t xml:space="preserve">Испуњеност додатног услова понуђач доказује  подношењем копије уговора </w:t>
      </w:r>
      <w:r w:rsidRPr="003D1911">
        <w:rPr>
          <w:rFonts w:ascii="Times New Roman" w:hAnsi="Times New Roman"/>
          <w:sz w:val="22"/>
          <w:lang/>
        </w:rPr>
        <w:t>или</w:t>
      </w:r>
      <w:r w:rsidRPr="003D1911">
        <w:rPr>
          <w:rFonts w:ascii="Times New Roman" w:hAnsi="Times New Roman"/>
          <w:sz w:val="22"/>
        </w:rPr>
        <w:t xml:space="preserve"> </w:t>
      </w:r>
      <w:r w:rsidRPr="003D1911">
        <w:rPr>
          <w:rFonts w:ascii="Times New Roman" w:hAnsi="Times New Roman"/>
          <w:sz w:val="22"/>
          <w:lang/>
        </w:rPr>
        <w:t>копије рачуна</w:t>
      </w:r>
      <w:r w:rsidRPr="003D1911">
        <w:rPr>
          <w:rFonts w:ascii="Times New Roman" w:hAnsi="Times New Roman"/>
          <w:sz w:val="22"/>
        </w:rPr>
        <w:t xml:space="preserve"> за </w:t>
      </w:r>
      <w:r w:rsidRPr="003D1911">
        <w:rPr>
          <w:rFonts w:ascii="Times New Roman" w:hAnsi="Times New Roman"/>
          <w:sz w:val="22"/>
          <w:lang/>
        </w:rPr>
        <w:t>реализоване</w:t>
      </w:r>
      <w:r w:rsidRPr="003D1911">
        <w:rPr>
          <w:rFonts w:ascii="Times New Roman" w:hAnsi="Times New Roman"/>
          <w:sz w:val="22"/>
        </w:rPr>
        <w:t xml:space="preserve"> исте </w:t>
      </w:r>
      <w:r w:rsidRPr="003D1911">
        <w:rPr>
          <w:rFonts w:ascii="Times New Roman" w:hAnsi="Times New Roman"/>
          <w:sz w:val="22"/>
          <w:lang/>
        </w:rPr>
        <w:t>набавке</w:t>
      </w:r>
      <w:r w:rsidRPr="003D1911">
        <w:rPr>
          <w:rFonts w:ascii="Times New Roman" w:hAnsi="Times New Roman"/>
          <w:sz w:val="22"/>
        </w:rPr>
        <w:t xml:space="preserve"> за </w:t>
      </w:r>
      <w:r w:rsidRPr="003D1911">
        <w:rPr>
          <w:rFonts w:ascii="Times New Roman" w:hAnsi="Times New Roman"/>
          <w:b/>
          <w:sz w:val="22"/>
          <w:u w:val="single"/>
        </w:rPr>
        <w:t>период од годи</w:t>
      </w:r>
      <w:r>
        <w:rPr>
          <w:rFonts w:ascii="Times New Roman" w:hAnsi="Times New Roman"/>
          <w:b/>
          <w:sz w:val="22"/>
          <w:u w:val="single"/>
        </w:rPr>
        <w:t>ну дана до дана објављивања поз</w:t>
      </w:r>
      <w:r w:rsidRPr="003D1911">
        <w:rPr>
          <w:rFonts w:ascii="Times New Roman" w:hAnsi="Times New Roman"/>
          <w:b/>
          <w:sz w:val="22"/>
          <w:u w:val="single"/>
        </w:rPr>
        <w:t>ива</w:t>
      </w:r>
      <w:r>
        <w:rPr>
          <w:rFonts w:ascii="Times New Roman" w:hAnsi="Times New Roman"/>
          <w:b/>
          <w:sz w:val="22"/>
          <w:u w:val="single"/>
          <w:lang/>
        </w:rPr>
        <w:t>.</w:t>
      </w:r>
    </w:p>
    <w:p w:rsidR="00036334" w:rsidRPr="008C2C13" w:rsidRDefault="00196EB4" w:rsidP="00196EB4">
      <w:pPr>
        <w:numPr>
          <w:ilvl w:val="0"/>
          <w:numId w:val="5"/>
        </w:numPr>
        <w:ind w:left="0" w:right="72" w:firstLine="709"/>
        <w:jc w:val="both"/>
        <w:rPr>
          <w:rFonts w:ascii="Times New Roman" w:hAnsi="Times New Roman"/>
        </w:rPr>
      </w:pPr>
      <w:r>
        <w:rPr>
          <w:rFonts w:ascii="Times New Roman" w:hAnsi="Times New Roman"/>
        </w:rPr>
        <w:t xml:space="preserve"> </w:t>
      </w:r>
      <w:r w:rsidR="00036334" w:rsidRPr="00CF726C">
        <w:rPr>
          <w:rFonts w:ascii="Times New Roman" w:hAnsi="Times New Roman"/>
        </w:rPr>
        <w:t>У случају да понуђач наступа с подизвођачем потребно је да достави:</w:t>
      </w:r>
    </w:p>
    <w:p w:rsidR="00036334" w:rsidRPr="00244CDF"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8C2C13"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196EB4">
      <w:pPr>
        <w:ind w:right="23" w:firstLine="709"/>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196EB4" w:rsidP="00196EB4">
      <w:pPr>
        <w:numPr>
          <w:ilvl w:val="0"/>
          <w:numId w:val="5"/>
        </w:numPr>
        <w:ind w:left="0" w:right="23" w:firstLine="709"/>
        <w:jc w:val="both"/>
        <w:rPr>
          <w:rFonts w:ascii="Times New Roman" w:hAnsi="Times New Roman"/>
        </w:rPr>
      </w:pPr>
      <w:r>
        <w:rPr>
          <w:rFonts w:ascii="Times New Roman" w:hAnsi="Times New Roman"/>
          <w:bCs/>
        </w:rPr>
        <w:t xml:space="preserve"> </w:t>
      </w:r>
      <w:r w:rsidR="00036334"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sidR="00036334">
        <w:rPr>
          <w:rFonts w:ascii="Times New Roman" w:hAnsi="Times New Roman"/>
          <w:bCs/>
        </w:rPr>
        <w:t>;</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A371F8">
        <w:rPr>
          <w:rFonts w:ascii="Times New Roman" w:hAnsi="Times New Roman"/>
          <w:bCs/>
        </w:rPr>
        <w:t>Потписан</w:t>
      </w:r>
      <w:r w:rsidR="00311609">
        <w:rPr>
          <w:rFonts w:ascii="Times New Roman" w:hAnsi="Times New Roman"/>
          <w:bCs/>
        </w:rPr>
        <w:t xml:space="preserve"> </w:t>
      </w:r>
      <w:r w:rsidR="00036334"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00036334" w:rsidRPr="00A371F8">
        <w:rPr>
          <w:rFonts w:ascii="Times New Roman" w:hAnsi="Times New Roman"/>
          <w:bCs/>
        </w:rPr>
        <w:t>наведен у конкурсној документацији).</w:t>
      </w:r>
      <w:r w:rsidR="00036334" w:rsidRPr="00A371F8">
        <w:rPr>
          <w:rFonts w:ascii="Times New Roman" w:hAnsi="Times New Roman"/>
          <w:bCs/>
          <w:iCs/>
        </w:rPr>
        <w:t xml:space="preserve"> Понуђач је у обавези да потпише модел уговора и овери печатом </w:t>
      </w:r>
      <w:r w:rsidR="00036334" w:rsidRPr="002464D0">
        <w:rPr>
          <w:rFonts w:ascii="Times New Roman" w:hAnsi="Times New Roman"/>
        </w:rPr>
        <w:t xml:space="preserve">чиме потврђује да је сагласан са садржином </w:t>
      </w:r>
      <w:r w:rsidR="00036334" w:rsidRPr="00A371F8">
        <w:rPr>
          <w:rFonts w:ascii="Times New Roman" w:hAnsi="Times New Roman"/>
        </w:rPr>
        <w:t>м</w:t>
      </w:r>
      <w:r w:rsidR="00036334" w:rsidRPr="002464D0">
        <w:rPr>
          <w:rFonts w:ascii="Times New Roman" w:hAnsi="Times New Roman"/>
        </w:rPr>
        <w:t>одела уговора</w:t>
      </w:r>
      <w:r w:rsidR="00036334"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036334" w:rsidRPr="00A371F8">
        <w:rPr>
          <w:rFonts w:ascii="Times New Roman" w:hAnsi="Times New Roman"/>
          <w:bCs/>
          <w:iCs/>
        </w:rPr>
        <w:t xml:space="preserve">. </w:t>
      </w:r>
      <w:r w:rsidR="00036334"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036334" w:rsidRPr="00A371F8">
        <w:rPr>
          <w:rFonts w:ascii="Times New Roman" w:hAnsi="Times New Roman"/>
        </w:rPr>
        <w:t xml:space="preserve">. </w:t>
      </w:r>
      <w:r w:rsidR="00036334"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 xml:space="preserve">Попуњену, потписану и оверену изјаву понуђача о </w:t>
      </w:r>
      <w:r w:rsidR="00036334" w:rsidRPr="008C2C13">
        <w:rPr>
          <w:rFonts w:ascii="Times New Roman" w:hAnsi="Times New Roman"/>
        </w:rPr>
        <w:t xml:space="preserve">наступању или </w:t>
      </w:r>
      <w:r w:rsidR="00036334" w:rsidRPr="008C2C13">
        <w:rPr>
          <w:rFonts w:ascii="Times New Roman" w:hAnsi="Times New Roman"/>
          <w:bCs/>
        </w:rPr>
        <w:t xml:space="preserve">попуњену, потписану и оверену изјаву понуђача о </w:t>
      </w:r>
      <w:r w:rsidR="00036334">
        <w:rPr>
          <w:rFonts w:ascii="Times New Roman" w:hAnsi="Times New Roman"/>
          <w:lang w:val="sr-Latn-CS"/>
        </w:rPr>
        <w:t>не</w:t>
      </w:r>
      <w:r w:rsidR="00036334" w:rsidRPr="008C2C13">
        <w:rPr>
          <w:rFonts w:ascii="Times New Roman" w:hAnsi="Times New Roman"/>
          <w:lang w:val="sr-Latn-CS"/>
        </w:rPr>
        <w:t>наступа</w:t>
      </w:r>
      <w:r w:rsidR="00036334" w:rsidRPr="008C2C13">
        <w:rPr>
          <w:rFonts w:ascii="Times New Roman" w:hAnsi="Times New Roman"/>
        </w:rPr>
        <w:t>њу</w:t>
      </w:r>
      <w:r w:rsidR="00036334" w:rsidRPr="008C2C13">
        <w:rPr>
          <w:rFonts w:ascii="Times New Roman" w:hAnsi="Times New Roman"/>
          <w:lang w:val="sr-Latn-CS"/>
        </w:rPr>
        <w:t xml:space="preserve"> са</w:t>
      </w:r>
      <w:r w:rsidR="00036334"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00036334" w:rsidRPr="008C2C13">
        <w:rPr>
          <w:rFonts w:ascii="Times New Roman" w:hAnsi="Times New Roman"/>
          <w:bCs/>
        </w:rPr>
        <w:t>(прилог наве</w:t>
      </w:r>
      <w:r w:rsidR="00036334">
        <w:rPr>
          <w:rFonts w:ascii="Times New Roman" w:hAnsi="Times New Roman"/>
          <w:bCs/>
        </w:rPr>
        <w:t>ден у конкурсној документацији);</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w:t>
      </w:r>
      <w:r w:rsidR="00036334"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00036334" w:rsidRPr="008C2C13">
        <w:rPr>
          <w:rFonts w:ascii="Times New Roman" w:hAnsi="Times New Roman"/>
        </w:rPr>
        <w:t xml:space="preserve">и квалитет испоручених </w:t>
      </w:r>
      <w:r w:rsidR="00036334">
        <w:rPr>
          <w:rFonts w:ascii="Times New Roman" w:hAnsi="Times New Roman"/>
        </w:rPr>
        <w:t>услуга</w:t>
      </w:r>
      <w:r w:rsidR="00E46140">
        <w:rPr>
          <w:rFonts w:ascii="Times New Roman" w:hAnsi="Times New Roman"/>
        </w:rPr>
        <w:t xml:space="preserve"> </w:t>
      </w:r>
      <w:r w:rsidR="00036334" w:rsidRPr="008C2C13">
        <w:rPr>
          <w:rFonts w:ascii="Times New Roman" w:hAnsi="Times New Roman"/>
          <w:bCs/>
        </w:rPr>
        <w:t>(прилог наведен у конкурсној документацији)</w:t>
      </w:r>
      <w:r w:rsidR="00036334">
        <w:rPr>
          <w:rFonts w:ascii="Times New Roman" w:hAnsi="Times New Roman"/>
          <w:bCs/>
        </w:rPr>
        <w:t>;</w:t>
      </w:r>
    </w:p>
    <w:p w:rsidR="00036334" w:rsidRPr="00CF726C" w:rsidRDefault="00791C17"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Об</w:t>
      </w:r>
      <w:r w:rsidR="00036334">
        <w:rPr>
          <w:rFonts w:ascii="Times New Roman" w:hAnsi="Times New Roman"/>
          <w:bCs/>
        </w:rPr>
        <w:t xml:space="preserve">разац трошкова припреме понуде који </w:t>
      </w:r>
      <w:r w:rsidR="00036334" w:rsidRPr="008C2C13">
        <w:rPr>
          <w:rFonts w:ascii="Times New Roman" w:hAnsi="Times New Roman"/>
          <w:bCs/>
        </w:rPr>
        <w:t xml:space="preserve">понуђач попуњава уколико постоје стварни трошкови припремања понуде, </w:t>
      </w:r>
      <w:r w:rsidR="00036334" w:rsidRPr="008C2C13">
        <w:rPr>
          <w:rFonts w:ascii="Times New Roman" w:hAnsi="Times New Roman"/>
          <w:b/>
          <w:bCs/>
          <w:u w:val="single"/>
        </w:rPr>
        <w:t>у супротном</w:t>
      </w:r>
      <w:r w:rsidR="00036334">
        <w:rPr>
          <w:rFonts w:ascii="Times New Roman" w:hAnsi="Times New Roman"/>
          <w:b/>
          <w:bCs/>
          <w:u w:val="single"/>
        </w:rPr>
        <w:t xml:space="preserve"> није</w:t>
      </w:r>
      <w:r w:rsidR="00196EB4">
        <w:rPr>
          <w:rFonts w:ascii="Times New Roman" w:hAnsi="Times New Roman"/>
          <w:b/>
          <w:bCs/>
          <w:u w:val="single"/>
        </w:rPr>
        <w:t xml:space="preserve"> </w:t>
      </w:r>
      <w:r w:rsidR="00036334" w:rsidRPr="008C2C13">
        <w:rPr>
          <w:rFonts w:ascii="Times New Roman" w:hAnsi="Times New Roman"/>
          <w:b/>
          <w:bCs/>
          <w:u w:val="single"/>
        </w:rPr>
        <w:t xml:space="preserve">потребно </w:t>
      </w:r>
      <w:r w:rsidR="00036334">
        <w:rPr>
          <w:rFonts w:ascii="Times New Roman" w:hAnsi="Times New Roman"/>
          <w:b/>
          <w:bCs/>
          <w:u w:val="single"/>
        </w:rPr>
        <w:t xml:space="preserve">доставити </w:t>
      </w:r>
      <w:r w:rsidR="00036334" w:rsidRPr="008C2C13">
        <w:rPr>
          <w:rFonts w:ascii="Times New Roman" w:hAnsi="Times New Roman"/>
          <w:b/>
          <w:bCs/>
          <w:u w:val="single"/>
        </w:rPr>
        <w:t>наведени образа</w:t>
      </w:r>
      <w:r w:rsidR="00036334">
        <w:rPr>
          <w:rFonts w:ascii="Times New Roman" w:hAnsi="Times New Roman"/>
          <w:b/>
          <w:bCs/>
          <w:u w:val="single"/>
        </w:rPr>
        <w:t>ц;</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lastRenderedPageBreak/>
        <w:t xml:space="preserve"> </w:t>
      </w:r>
      <w:r w:rsidR="00036334" w:rsidRPr="008C2C13">
        <w:rPr>
          <w:rFonts w:ascii="Times New Roman" w:hAnsi="Times New Roman"/>
          <w:bCs/>
        </w:rPr>
        <w:t>Попуњену, потписану и оверену Изјаву о независној понуди</w:t>
      </w:r>
      <w:r w:rsidR="00036334">
        <w:rPr>
          <w:rFonts w:ascii="Times New Roman" w:hAnsi="Times New Roman"/>
          <w:bCs/>
        </w:rPr>
        <w:t>;</w:t>
      </w:r>
    </w:p>
    <w:p w:rsidR="00036334" w:rsidRPr="008C2C13" w:rsidRDefault="00196EB4" w:rsidP="00196EB4">
      <w:pPr>
        <w:numPr>
          <w:ilvl w:val="0"/>
          <w:numId w:val="5"/>
        </w:numPr>
        <w:ind w:left="0" w:right="74" w:firstLine="709"/>
        <w:jc w:val="both"/>
        <w:rPr>
          <w:rFonts w:ascii="Times New Roman" w:hAnsi="Times New Roman"/>
          <w:bCs/>
        </w:rPr>
      </w:pPr>
      <w:r>
        <w:rPr>
          <w:rFonts w:ascii="Times New Roman" w:hAnsi="Times New Roman"/>
        </w:rPr>
        <w:t xml:space="preserve"> </w:t>
      </w:r>
      <w:r w:rsidR="00036334" w:rsidRPr="008C2C13">
        <w:rPr>
          <w:rFonts w:ascii="Times New Roman" w:hAnsi="Times New Roman"/>
        </w:rPr>
        <w:t>У случају да група понуђача поднесе заједничку понуду, та група мора поднети и:</w:t>
      </w:r>
    </w:p>
    <w:p w:rsidR="00036334" w:rsidRPr="00244CDF" w:rsidRDefault="00036334" w:rsidP="00196EB4">
      <w:pPr>
        <w:ind w:firstLine="709"/>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244CDF" w:rsidRDefault="00036334" w:rsidP="00196EB4">
      <w:pPr>
        <w:ind w:firstLine="709"/>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firstLine="709"/>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right="23" w:firstLine="709"/>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r w:rsidR="00244CDF">
        <w:rPr>
          <w:rFonts w:ascii="Times New Roman" w:hAnsi="Times New Roman"/>
        </w:rPr>
        <w:t xml:space="preserve"> и</w:t>
      </w:r>
    </w:p>
    <w:p w:rsidR="00036334" w:rsidRPr="00CF726C" w:rsidRDefault="00036334" w:rsidP="00196EB4">
      <w:pPr>
        <w:ind w:firstLine="709"/>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196EB4" w:rsidP="00196EB4">
      <w:pPr>
        <w:numPr>
          <w:ilvl w:val="0"/>
          <w:numId w:val="5"/>
        </w:numPr>
        <w:ind w:left="0" w:firstLine="709"/>
        <w:jc w:val="both"/>
        <w:rPr>
          <w:rFonts w:ascii="Times New Roman" w:hAnsi="Times New Roman"/>
        </w:rPr>
      </w:pPr>
      <w:r>
        <w:rPr>
          <w:rFonts w:ascii="Times New Roman" w:hAnsi="Times New Roman"/>
          <w:color w:val="000000"/>
        </w:rPr>
        <w:t xml:space="preserve"> </w:t>
      </w:r>
      <w:r w:rsidR="00036334"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196EB4">
      <w:pPr>
        <w:ind w:firstLine="709"/>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1225BD" w:rsidRDefault="001225BD">
      <w:pPr>
        <w:spacing w:after="0" w:line="240" w:lineRule="auto"/>
        <w:rPr>
          <w:rFonts w:ascii="Times New Roman" w:hAnsi="Times New Roman"/>
          <w:lang w:val="en-US"/>
        </w:rPr>
      </w:pPr>
      <w:r>
        <w:rPr>
          <w:rFonts w:ascii="Times New Roman" w:hAnsi="Times New Roman"/>
          <w:lang w:val="en-US"/>
        </w:rPr>
        <w:br w:type="page"/>
      </w:r>
    </w:p>
    <w:p w:rsidR="00ED1E9E" w:rsidRPr="000714B3" w:rsidRDefault="00ED1E9E" w:rsidP="00ED1E9E">
      <w:pPr>
        <w:jc w:val="center"/>
        <w:rPr>
          <w:rFonts w:ascii="Times New Roman" w:hAnsi="Times New Roman"/>
          <w:b/>
          <w:lang w:val="ru-RU"/>
        </w:rPr>
      </w:pPr>
      <w:r>
        <w:rPr>
          <w:rFonts w:ascii="Times New Roman" w:hAnsi="Times New Roman"/>
          <w:b/>
        </w:rPr>
        <w:lastRenderedPageBreak/>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521D13">
        <w:rPr>
          <w:rFonts w:ascii="Times New Roman" w:hAnsi="Times New Roman"/>
          <w:b/>
        </w:rPr>
        <w:t>10</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F029B7">
      <w:pPr>
        <w:pStyle w:val="ListParagraph"/>
        <w:numPr>
          <w:ilvl w:val="0"/>
          <w:numId w:val="43"/>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F029B7"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21D13" w:rsidRDefault="001225BD" w:rsidP="00F029B7">
      <w:pPr>
        <w:pStyle w:val="ListParagraph"/>
        <w:numPr>
          <w:ilvl w:val="0"/>
          <w:numId w:val="43"/>
        </w:numPr>
        <w:jc w:val="both"/>
        <w:rPr>
          <w:rFonts w:ascii="Times New Roman" w:hAnsi="Times New Roman"/>
        </w:rPr>
      </w:pPr>
      <w:r w:rsidRPr="00F029B7">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521D13">
        <w:rPr>
          <w:rFonts w:ascii="Times New Roman" w:hAnsi="Times New Roman"/>
        </w:rPr>
        <w:t xml:space="preserve"> снази у време подношење понуда;</w:t>
      </w:r>
    </w:p>
    <w:p w:rsidR="00521D13" w:rsidRPr="000B621B" w:rsidRDefault="00E00B62" w:rsidP="00E00B62">
      <w:pPr>
        <w:pStyle w:val="Bodytext21"/>
        <w:numPr>
          <w:ilvl w:val="0"/>
          <w:numId w:val="43"/>
        </w:numPr>
        <w:shd w:val="clear" w:color="auto" w:fill="auto"/>
        <w:spacing w:line="264" w:lineRule="exact"/>
        <w:rPr>
          <w:sz w:val="22"/>
        </w:rPr>
      </w:pPr>
      <w:r>
        <w:rPr>
          <w:sz w:val="22"/>
          <w:lang/>
        </w:rPr>
        <w:t>Испуњеност додатног услова д</w:t>
      </w:r>
      <w:r w:rsidRPr="003D1911">
        <w:rPr>
          <w:sz w:val="22"/>
        </w:rPr>
        <w:t xml:space="preserve">а има искуства у </w:t>
      </w:r>
      <w:r>
        <w:rPr>
          <w:sz w:val="22"/>
          <w:lang/>
        </w:rPr>
        <w:t>реализацији предметне јавне набавке</w:t>
      </w:r>
      <w:r w:rsidRPr="003D1911">
        <w:rPr>
          <w:sz w:val="22"/>
        </w:rPr>
        <w:t xml:space="preserve"> </w:t>
      </w:r>
      <w:r w:rsidRPr="000B621B">
        <w:rPr>
          <w:sz w:val="22"/>
        </w:rPr>
        <w:t xml:space="preserve">односно да је за период од годину дана до дана објављивања позвива </w:t>
      </w:r>
      <w:r w:rsidRPr="000B621B">
        <w:rPr>
          <w:sz w:val="22"/>
          <w:lang/>
        </w:rPr>
        <w:t xml:space="preserve">реализовао исте, </w:t>
      </w:r>
      <w:r w:rsidRPr="000B621B">
        <w:rPr>
          <w:sz w:val="22"/>
        </w:rPr>
        <w:t xml:space="preserve"> у минималној вредности од </w:t>
      </w:r>
      <w:r w:rsidR="000B621B" w:rsidRPr="000B621B">
        <w:rPr>
          <w:sz w:val="22"/>
          <w:lang/>
        </w:rPr>
        <w:t>5</w:t>
      </w:r>
      <w:r w:rsidRPr="000B621B">
        <w:rPr>
          <w:sz w:val="22"/>
        </w:rPr>
        <w:t>00.000 динара без ПДВ-а</w:t>
      </w:r>
      <w:r w:rsidRPr="000B621B">
        <w:rPr>
          <w:sz w:val="22"/>
          <w:lang/>
        </w:rPr>
        <w:t>, понуђач</w:t>
      </w:r>
      <w:r w:rsidRPr="000B621B">
        <w:rPr>
          <w:sz w:val="22"/>
        </w:rPr>
        <w:t xml:space="preserve"> доказује  подношењем копије уговора </w:t>
      </w:r>
      <w:r w:rsidRPr="000B621B">
        <w:rPr>
          <w:sz w:val="22"/>
          <w:lang/>
        </w:rPr>
        <w:t>или</w:t>
      </w:r>
      <w:r w:rsidRPr="000B621B">
        <w:rPr>
          <w:sz w:val="22"/>
        </w:rPr>
        <w:t xml:space="preserve"> </w:t>
      </w:r>
      <w:r w:rsidRPr="000B621B">
        <w:rPr>
          <w:sz w:val="22"/>
          <w:lang/>
        </w:rPr>
        <w:t>копије рачуна</w:t>
      </w:r>
      <w:r w:rsidRPr="000B621B">
        <w:rPr>
          <w:sz w:val="22"/>
        </w:rPr>
        <w:t xml:space="preserve"> за </w:t>
      </w:r>
      <w:r w:rsidRPr="000B621B">
        <w:rPr>
          <w:sz w:val="22"/>
          <w:lang/>
        </w:rPr>
        <w:t>реализоване</w:t>
      </w:r>
      <w:r w:rsidRPr="000B621B">
        <w:rPr>
          <w:sz w:val="22"/>
        </w:rPr>
        <w:t xml:space="preserve"> исте </w:t>
      </w:r>
      <w:r w:rsidRPr="000B621B">
        <w:rPr>
          <w:sz w:val="22"/>
          <w:lang/>
        </w:rPr>
        <w:t>набавке</w:t>
      </w:r>
      <w:r w:rsidRPr="000B621B">
        <w:rPr>
          <w:sz w:val="22"/>
        </w:rPr>
        <w:t xml:space="preserve"> за период од годину дана до дана објављивања позива</w:t>
      </w:r>
      <w:r w:rsidRPr="000B621B">
        <w:rPr>
          <w:sz w:val="22"/>
          <w:lang/>
        </w:rPr>
        <w:t>.</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НАПОМЕНА ЗА ПОНУЂАЧЕ: Понуђа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A05367" w:rsidRDefault="00CF726C" w:rsidP="00CF726C">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lang w:val="en-US"/>
        </w:rPr>
      </w:pPr>
    </w:p>
    <w:p w:rsidR="00ED1E9E" w:rsidRPr="0011184D" w:rsidRDefault="005738AA" w:rsidP="00ED1E9E">
      <w:pPr>
        <w:jc w:val="center"/>
        <w:rPr>
          <w:rFonts w:ascii="Times New Roman" w:hAnsi="Times New Roman"/>
          <w:b/>
        </w:rPr>
      </w:pPr>
      <w:r w:rsidRPr="002464D0">
        <w:rPr>
          <w:rFonts w:ascii="Times New Roman" w:hAnsi="Times New Roman"/>
          <w:b/>
        </w:rPr>
        <w:lastRenderedPageBreak/>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521D13">
        <w:rPr>
          <w:rFonts w:ascii="Times New Roman" w:hAnsi="Times New Roman"/>
          <w:b/>
        </w:rPr>
        <w:t>10</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21D13" w:rsidRPr="00E00B62" w:rsidRDefault="001225BD" w:rsidP="00E00B62">
      <w:pPr>
        <w:pStyle w:val="ListParagraph"/>
        <w:numPr>
          <w:ilvl w:val="0"/>
          <w:numId w:val="44"/>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E00B62">
        <w:rPr>
          <w:rFonts w:ascii="Times New Roman" w:hAnsi="Times New Roman"/>
          <w:lang/>
        </w:rPr>
        <w:t>.</w:t>
      </w:r>
    </w:p>
    <w:p w:rsidR="00E00B62" w:rsidRPr="00E00B62" w:rsidRDefault="00E00B62" w:rsidP="00E00B62">
      <w:pPr>
        <w:pStyle w:val="ListParagraph"/>
        <w:tabs>
          <w:tab w:val="left" w:pos="1410"/>
        </w:tabs>
        <w:jc w:val="both"/>
        <w:rPr>
          <w:rFonts w:ascii="Times New Roman" w:hAnsi="Times New Roman"/>
        </w:rPr>
      </w:pPr>
    </w:p>
    <w:p w:rsidR="009A62CA" w:rsidRPr="0011184D" w:rsidRDefault="00ED1E9E" w:rsidP="0011184D">
      <w:pPr>
        <w:ind w:firstLine="340"/>
        <w:jc w:val="both"/>
        <w:rPr>
          <w:rFonts w:ascii="Times New Roman" w:hAnsi="Times New Roman"/>
        </w:rPr>
      </w:pPr>
      <w:r w:rsidRPr="000714B3">
        <w:rPr>
          <w:rFonts w:ascii="Times New Roman" w:hAnsi="Times New Roman"/>
        </w:rPr>
        <w:t>НАПОМЕНА ЗА ПОДИЗВОЂАЧЕ: Подизвођа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00B03B1B">
        <w:rPr>
          <w:rFonts w:ascii="Times New Roman" w:hAnsi="Times New Roman"/>
          <w:b/>
          <w:u w:val="single"/>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1225BD" w:rsidRDefault="001225BD">
      <w:pPr>
        <w:spacing w:after="0" w:line="240" w:lineRule="auto"/>
        <w:rPr>
          <w:rFonts w:ascii="Times New Roman" w:hAnsi="Times New Roman"/>
          <w:b/>
        </w:rPr>
      </w:pPr>
      <w:r>
        <w:rPr>
          <w:rFonts w:ascii="Times New Roman" w:hAnsi="Times New Roman"/>
          <w:b/>
        </w:rPr>
        <w:br w:type="page"/>
      </w:r>
    </w:p>
    <w:p w:rsidR="00616F05" w:rsidRPr="001225BD"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w:t>
      </w:r>
      <w:r w:rsidR="00521D13">
        <w:rPr>
          <w:rFonts w:ascii="Times New Roman" w:hAnsi="Times New Roman"/>
          <w:b/>
        </w:rPr>
        <w:t>10</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w:t>
      </w:r>
      <w:r w:rsidR="005738AA">
        <w:rPr>
          <w:rFonts w:ascii="Times New Roman" w:hAnsi="Times New Roman"/>
        </w:rPr>
        <w:t>у набавку опреме</w:t>
      </w:r>
      <w:r w:rsidR="00521D13">
        <w:rPr>
          <w:rFonts w:ascii="Times New Roman" w:hAnsi="Times New Roman"/>
        </w:rPr>
        <w:t xml:space="preserve"> за видео надзор приземног дела зграде са услугом монтаже, подешавања и обуке за коришћење</w:t>
      </w:r>
      <w:r w:rsidR="001225BD">
        <w:rPr>
          <w:rFonts w:ascii="Times New Roman" w:hAnsi="Times New Roman"/>
        </w:rPr>
        <w:t xml:space="preserve"> </w:t>
      </w:r>
      <w:r w:rsidR="005738AA">
        <w:rPr>
          <w:rFonts w:ascii="Times New Roman" w:hAnsi="Times New Roman"/>
        </w:rPr>
        <w:t xml:space="preserve">за </w:t>
      </w:r>
      <w:r w:rsidR="00521D13">
        <w:rPr>
          <w:rFonts w:ascii="Times New Roman" w:hAnsi="Times New Roman"/>
        </w:rPr>
        <w:t xml:space="preserve">потребе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521D13">
        <w:rPr>
          <w:rFonts w:ascii="Times New Roman" w:hAnsi="Times New Roman"/>
          <w:b/>
        </w:rPr>
        <w:t>10</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јавну набавку </w:t>
      </w:r>
      <w:r w:rsidR="005738AA">
        <w:rPr>
          <w:rFonts w:ascii="Times New Roman" w:hAnsi="Times New Roman"/>
        </w:rPr>
        <w:t>опреме</w:t>
      </w:r>
      <w:r w:rsidR="00521D13">
        <w:rPr>
          <w:rFonts w:ascii="Times New Roman" w:hAnsi="Times New Roman"/>
        </w:rPr>
        <w:t xml:space="preserve"> за видео надзор приземног дела зграде са услугом монтаже, подешавања и обуке за коришћење</w:t>
      </w:r>
      <w:r w:rsidR="005738AA">
        <w:rPr>
          <w:rFonts w:ascii="Times New Roman" w:hAnsi="Times New Roman"/>
        </w:rPr>
        <w:t xml:space="preserve"> за потребе</w:t>
      </w:r>
      <w:r w:rsidRPr="000714B3">
        <w:rPr>
          <w:rFonts w:ascii="Times New Roman" w:hAnsi="Times New Roman"/>
        </w:rPr>
        <w:t xml:space="preserve"> 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4CDF"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521D13">
        <w:rPr>
          <w:rFonts w:ascii="Times New Roman" w:hAnsi="Times New Roman"/>
          <w:b/>
        </w:rPr>
        <w:t>10</w:t>
      </w:r>
      <w:r w:rsidRPr="000714B3">
        <w:rPr>
          <w:rFonts w:ascii="Times New Roman" w:hAnsi="Times New Roman"/>
          <w:b/>
        </w:rPr>
        <w:t>/01</w:t>
      </w:r>
      <w:r w:rsidR="001225BD">
        <w:rPr>
          <w:rFonts w:ascii="Times New Roman" w:hAnsi="Times New Roman"/>
          <w:b/>
        </w:rPr>
        <w:t>6</w:t>
      </w:r>
      <w:r w:rsidR="00312792">
        <w:rPr>
          <w:rFonts w:ascii="Times New Roman" w:hAnsi="Times New Roman"/>
          <w:b/>
          <w:lang/>
        </w:rPr>
        <w:t xml:space="preserve"> </w:t>
      </w:r>
      <w:r w:rsidR="005738AA">
        <w:rPr>
          <w:rFonts w:ascii="Times New Roman" w:hAnsi="Times New Roman"/>
        </w:rPr>
        <w:t>- набавка опреме</w:t>
      </w:r>
      <w:r w:rsidR="00521D13">
        <w:rPr>
          <w:rFonts w:ascii="Times New Roman" w:hAnsi="Times New Roman"/>
        </w:rPr>
        <w:t xml:space="preserve"> за видео надзор приземног дела зграде са услугом монтаже, подешавања и обуке за коришћење</w:t>
      </w:r>
      <w:r w:rsidR="005738AA">
        <w:rPr>
          <w:rFonts w:ascii="Times New Roman" w:hAnsi="Times New Roman"/>
        </w:rPr>
        <w:t xml:space="preserve"> за потребе </w:t>
      </w:r>
      <w:r w:rsidRPr="000714B3">
        <w:rPr>
          <w:rFonts w:ascii="Times New Roman" w:hAnsi="Times New Roman"/>
        </w:rPr>
        <w:t>Природно-математичког факултета у Нишу</w:t>
      </w:r>
      <w:r w:rsidR="00244CDF">
        <w:rPr>
          <w:rFonts w:ascii="Times New Roman" w:hAnsi="Times New Roman"/>
        </w:rPr>
        <w:t>.</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lastRenderedPageBreak/>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оделе уговора за јавну набавку опреме</w:t>
      </w:r>
      <w:r w:rsidR="00201B27">
        <w:rPr>
          <w:rFonts w:ascii="Times New Roman" w:hAnsi="Times New Roman"/>
        </w:rPr>
        <w:t xml:space="preserve"> за видео надзор приземног дела зграде са услугом монтаже, подешавања и обуке за коришћење </w:t>
      </w:r>
      <w:r w:rsidR="005738AA">
        <w:rPr>
          <w:rFonts w:ascii="Times New Roman" w:hAnsi="Times New Roman"/>
        </w:rPr>
        <w:t xml:space="preserve">за потребе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11184D" w:rsidRDefault="0011184D" w:rsidP="00ED1E9E">
      <w:pPr>
        <w:jc w:val="center"/>
        <w:rPr>
          <w:rFonts w:ascii="Times New Roman" w:hAnsi="Times New Roman"/>
          <w:b/>
        </w:rPr>
      </w:pPr>
    </w:p>
    <w:p w:rsidR="00616F05"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lastRenderedPageBreak/>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201B27">
        <w:rPr>
          <w:rFonts w:ascii="Times New Roman" w:hAnsi="Times New Roman"/>
          <w:b/>
        </w:rPr>
        <w:t>10</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0E3C25">
      <w:pPr>
        <w:pStyle w:val="ListParagraph"/>
        <w:numPr>
          <w:ilvl w:val="0"/>
          <w:numId w:val="45"/>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201B27" w:rsidRDefault="001225BD" w:rsidP="000E3C25">
      <w:pPr>
        <w:pStyle w:val="ListParagraph"/>
        <w:numPr>
          <w:ilvl w:val="0"/>
          <w:numId w:val="45"/>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201B27">
        <w:rPr>
          <w:rFonts w:ascii="Times New Roman" w:hAnsi="Times New Roman"/>
        </w:rPr>
        <w:t>;</w:t>
      </w:r>
    </w:p>
    <w:p w:rsidR="00201B27" w:rsidRPr="00E00B62" w:rsidRDefault="00E00B62" w:rsidP="000E3C25">
      <w:pPr>
        <w:pStyle w:val="ListParagraph"/>
        <w:numPr>
          <w:ilvl w:val="0"/>
          <w:numId w:val="45"/>
        </w:numPr>
        <w:tabs>
          <w:tab w:val="left" w:pos="1410"/>
        </w:tabs>
        <w:jc w:val="both"/>
        <w:rPr>
          <w:rFonts w:ascii="Times New Roman" w:hAnsi="Times New Roman"/>
        </w:rPr>
      </w:pPr>
      <w:r w:rsidRPr="00E00B62">
        <w:rPr>
          <w:rFonts w:ascii="Times New Roman" w:hAnsi="Times New Roman"/>
          <w:lang/>
        </w:rPr>
        <w:t>Испуњеност додатног услова д</w:t>
      </w:r>
      <w:r w:rsidRPr="00E00B62">
        <w:rPr>
          <w:rFonts w:ascii="Times New Roman" w:hAnsi="Times New Roman"/>
        </w:rPr>
        <w:t xml:space="preserve">а има искуства у </w:t>
      </w:r>
      <w:r w:rsidRPr="00E00B62">
        <w:rPr>
          <w:rFonts w:ascii="Times New Roman" w:hAnsi="Times New Roman"/>
          <w:lang/>
        </w:rPr>
        <w:t>реализацији предметне јавне набавке</w:t>
      </w:r>
      <w:r w:rsidRPr="00E00B62">
        <w:rPr>
          <w:rFonts w:ascii="Times New Roman" w:hAnsi="Times New Roman"/>
        </w:rPr>
        <w:t xml:space="preserve"> односно да је за период од годину дана до дана објављивања позвива </w:t>
      </w:r>
      <w:r w:rsidRPr="00E00B62">
        <w:rPr>
          <w:rFonts w:ascii="Times New Roman" w:hAnsi="Times New Roman"/>
          <w:lang/>
        </w:rPr>
        <w:t xml:space="preserve">реализовао исте, </w:t>
      </w:r>
      <w:r w:rsidRPr="00E00B62">
        <w:rPr>
          <w:rFonts w:ascii="Times New Roman" w:hAnsi="Times New Roman"/>
        </w:rPr>
        <w:t xml:space="preserve"> у минималној вредности </w:t>
      </w:r>
      <w:r w:rsidRPr="000B621B">
        <w:rPr>
          <w:rFonts w:ascii="Times New Roman" w:hAnsi="Times New Roman"/>
        </w:rPr>
        <w:t xml:space="preserve">од </w:t>
      </w:r>
      <w:r w:rsidR="000B621B" w:rsidRPr="000B621B">
        <w:rPr>
          <w:rFonts w:ascii="Times New Roman" w:hAnsi="Times New Roman"/>
          <w:lang/>
        </w:rPr>
        <w:t>5</w:t>
      </w:r>
      <w:r w:rsidRPr="000B621B">
        <w:rPr>
          <w:rFonts w:ascii="Times New Roman" w:hAnsi="Times New Roman"/>
        </w:rPr>
        <w:t>00.000 динара без ПДВ-а</w:t>
      </w:r>
      <w:r w:rsidRPr="000B621B">
        <w:rPr>
          <w:rFonts w:ascii="Times New Roman" w:hAnsi="Times New Roman"/>
          <w:lang/>
        </w:rPr>
        <w:t>, понуђач</w:t>
      </w:r>
      <w:r w:rsidRPr="000B621B">
        <w:rPr>
          <w:rFonts w:ascii="Times New Roman" w:hAnsi="Times New Roman"/>
        </w:rPr>
        <w:t xml:space="preserve"> доказује  подношењем копије уговора </w:t>
      </w:r>
      <w:r w:rsidRPr="000B621B">
        <w:rPr>
          <w:rFonts w:ascii="Times New Roman" w:hAnsi="Times New Roman"/>
          <w:lang/>
        </w:rPr>
        <w:t>или</w:t>
      </w:r>
      <w:r w:rsidRPr="000B621B">
        <w:rPr>
          <w:rFonts w:ascii="Times New Roman" w:hAnsi="Times New Roman"/>
        </w:rPr>
        <w:t xml:space="preserve"> </w:t>
      </w:r>
      <w:r w:rsidRPr="000B621B">
        <w:rPr>
          <w:rFonts w:ascii="Times New Roman" w:hAnsi="Times New Roman"/>
          <w:lang/>
        </w:rPr>
        <w:t>копије рачуна</w:t>
      </w:r>
      <w:r w:rsidRPr="000B621B">
        <w:rPr>
          <w:rFonts w:ascii="Times New Roman" w:hAnsi="Times New Roman"/>
        </w:rPr>
        <w:t xml:space="preserve"> за </w:t>
      </w:r>
      <w:r w:rsidRPr="000B621B">
        <w:rPr>
          <w:rFonts w:ascii="Times New Roman" w:hAnsi="Times New Roman"/>
          <w:lang/>
        </w:rPr>
        <w:t>реализоване</w:t>
      </w:r>
      <w:r w:rsidRPr="00E00B62">
        <w:rPr>
          <w:rFonts w:ascii="Times New Roman" w:hAnsi="Times New Roman"/>
        </w:rPr>
        <w:t xml:space="preserve"> исте </w:t>
      </w:r>
      <w:r w:rsidRPr="00E00B62">
        <w:rPr>
          <w:rFonts w:ascii="Times New Roman" w:hAnsi="Times New Roman"/>
          <w:lang/>
        </w:rPr>
        <w:t>набавке</w:t>
      </w:r>
      <w:r w:rsidRPr="00E00B62">
        <w:rPr>
          <w:rFonts w:ascii="Times New Roman" w:hAnsi="Times New Roman"/>
        </w:rPr>
        <w:t xml:space="preserve"> за период од годину дана до дана објављивања позива</w:t>
      </w:r>
      <w:r w:rsidRPr="00E00B62">
        <w:rPr>
          <w:rFonts w:ascii="Times New Roman" w:hAnsi="Times New Roman"/>
          <w:lang/>
        </w:rPr>
        <w:t>.</w:t>
      </w:r>
    </w:p>
    <w:p w:rsidR="00E00B62" w:rsidRPr="00E00B62" w:rsidRDefault="00E00B62" w:rsidP="00E00B62">
      <w:pPr>
        <w:pStyle w:val="ListParagraph"/>
        <w:jc w:val="both"/>
        <w:rPr>
          <w:rFonts w:ascii="Times New Roman" w:hAnsi="Times New Roman"/>
        </w:rPr>
      </w:pPr>
      <w:r w:rsidRPr="00E00B62">
        <w:rPr>
          <w:rFonts w:ascii="Times New Roman" w:eastAsiaTheme="minorHAnsi" w:hAnsi="Times New Roman"/>
        </w:rPr>
        <w:t xml:space="preserve">    Уколико понуду подноси Група понуђача овом изјавом се потврђује да</w:t>
      </w:r>
      <w:r w:rsidRPr="00E00B62">
        <w:rPr>
          <w:rFonts w:ascii="Times New Roman" w:hAnsi="Times New Roman"/>
        </w:rPr>
        <w:t xml:space="preserve"> </w:t>
      </w:r>
      <w:r w:rsidRPr="00E00B62">
        <w:rPr>
          <w:rFonts w:ascii="Times New Roman" w:eastAsiaTheme="minorHAnsi" w:hAnsi="Times New Roman"/>
        </w:rPr>
        <w:t>Носилац групе понуђача испуњава услове из тачке 1 до 4, а додатни услов (тачка 5)</w:t>
      </w:r>
      <w:r w:rsidRPr="00E00B62">
        <w:rPr>
          <w:rFonts w:ascii="Times New Roman" w:hAnsi="Times New Roman"/>
        </w:rPr>
        <w:t xml:space="preserve"> чланови групе </w:t>
      </w:r>
      <w:r w:rsidRPr="00E00B62">
        <w:rPr>
          <w:rFonts w:ascii="Times New Roman" w:eastAsiaTheme="minorHAnsi" w:hAnsi="Times New Roman"/>
        </w:rPr>
        <w:t>испуњавају заједно (у случају да носилац Групе понуђача не поседује услов под тачком 5. наведени услов прецртава).</w:t>
      </w: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lastRenderedPageBreak/>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201B27">
        <w:rPr>
          <w:rFonts w:ascii="Times New Roman" w:hAnsi="Times New Roman"/>
          <w:b/>
        </w:rPr>
        <w:t>10</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0E3C25">
      <w:pPr>
        <w:pStyle w:val="ListParagraph"/>
        <w:numPr>
          <w:ilvl w:val="0"/>
          <w:numId w:val="46"/>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225BD" w:rsidRPr="00201B27" w:rsidRDefault="001225BD" w:rsidP="000E3C25">
      <w:pPr>
        <w:pStyle w:val="ListParagraph"/>
        <w:numPr>
          <w:ilvl w:val="0"/>
          <w:numId w:val="46"/>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01B27">
        <w:rPr>
          <w:rFonts w:ascii="Times New Roman" w:hAnsi="Times New Roman"/>
        </w:rPr>
        <w:t xml:space="preserve"> снази у време подношење понуда;</w:t>
      </w:r>
    </w:p>
    <w:p w:rsidR="00E00B62" w:rsidRPr="000B621B" w:rsidRDefault="00E00B62" w:rsidP="00E00B62">
      <w:pPr>
        <w:pStyle w:val="ListParagraph"/>
        <w:numPr>
          <w:ilvl w:val="0"/>
          <w:numId w:val="46"/>
        </w:numPr>
        <w:tabs>
          <w:tab w:val="left" w:pos="1410"/>
        </w:tabs>
        <w:jc w:val="both"/>
        <w:rPr>
          <w:rFonts w:ascii="Times New Roman" w:hAnsi="Times New Roman"/>
        </w:rPr>
      </w:pPr>
      <w:r w:rsidRPr="00E00B62">
        <w:rPr>
          <w:rFonts w:ascii="Times New Roman" w:hAnsi="Times New Roman"/>
          <w:lang/>
        </w:rPr>
        <w:t>Испуњеност додатног услова д</w:t>
      </w:r>
      <w:r w:rsidRPr="00E00B62">
        <w:rPr>
          <w:rFonts w:ascii="Times New Roman" w:hAnsi="Times New Roman"/>
        </w:rPr>
        <w:t xml:space="preserve">а има искуства у </w:t>
      </w:r>
      <w:r w:rsidRPr="00E00B62">
        <w:rPr>
          <w:rFonts w:ascii="Times New Roman" w:hAnsi="Times New Roman"/>
          <w:lang/>
        </w:rPr>
        <w:t>реализацији предметне јавне набавке</w:t>
      </w:r>
      <w:r w:rsidRPr="00E00B62">
        <w:rPr>
          <w:rFonts w:ascii="Times New Roman" w:hAnsi="Times New Roman"/>
        </w:rPr>
        <w:t xml:space="preserve"> односно да је за период од годину дана до дана објављивања позвива </w:t>
      </w:r>
      <w:r w:rsidRPr="00E00B62">
        <w:rPr>
          <w:rFonts w:ascii="Times New Roman" w:hAnsi="Times New Roman"/>
          <w:lang/>
        </w:rPr>
        <w:t xml:space="preserve">реализовао исте, </w:t>
      </w:r>
      <w:r w:rsidRPr="00E00B62">
        <w:rPr>
          <w:rFonts w:ascii="Times New Roman" w:hAnsi="Times New Roman"/>
        </w:rPr>
        <w:t xml:space="preserve"> у минималној </w:t>
      </w:r>
      <w:r w:rsidRPr="000B621B">
        <w:rPr>
          <w:rFonts w:ascii="Times New Roman" w:hAnsi="Times New Roman"/>
        </w:rPr>
        <w:t xml:space="preserve">вредности од </w:t>
      </w:r>
      <w:r w:rsidR="000B621B" w:rsidRPr="000B621B">
        <w:rPr>
          <w:rFonts w:ascii="Times New Roman" w:hAnsi="Times New Roman"/>
          <w:lang/>
        </w:rPr>
        <w:t>5</w:t>
      </w:r>
      <w:r w:rsidRPr="000B621B">
        <w:rPr>
          <w:rFonts w:ascii="Times New Roman" w:hAnsi="Times New Roman"/>
        </w:rPr>
        <w:t>00.000 динара без ПДВ-а</w:t>
      </w:r>
      <w:r w:rsidRPr="000B621B">
        <w:rPr>
          <w:rFonts w:ascii="Times New Roman" w:hAnsi="Times New Roman"/>
          <w:lang/>
        </w:rPr>
        <w:t>, понуђач</w:t>
      </w:r>
      <w:r w:rsidRPr="000B621B">
        <w:rPr>
          <w:rFonts w:ascii="Times New Roman" w:hAnsi="Times New Roman"/>
        </w:rPr>
        <w:t xml:space="preserve"> доказује  подношењем копије уговора </w:t>
      </w:r>
      <w:r w:rsidRPr="000B621B">
        <w:rPr>
          <w:rFonts w:ascii="Times New Roman" w:hAnsi="Times New Roman"/>
          <w:lang/>
        </w:rPr>
        <w:t>или</w:t>
      </w:r>
      <w:r w:rsidRPr="000B621B">
        <w:rPr>
          <w:rFonts w:ascii="Times New Roman" w:hAnsi="Times New Roman"/>
        </w:rPr>
        <w:t xml:space="preserve"> </w:t>
      </w:r>
      <w:r w:rsidRPr="000B621B">
        <w:rPr>
          <w:rFonts w:ascii="Times New Roman" w:hAnsi="Times New Roman"/>
          <w:lang/>
        </w:rPr>
        <w:t>копије рачуна</w:t>
      </w:r>
      <w:r w:rsidRPr="000B621B">
        <w:rPr>
          <w:rFonts w:ascii="Times New Roman" w:hAnsi="Times New Roman"/>
        </w:rPr>
        <w:t xml:space="preserve"> за </w:t>
      </w:r>
      <w:r w:rsidRPr="000B621B">
        <w:rPr>
          <w:rFonts w:ascii="Times New Roman" w:hAnsi="Times New Roman"/>
          <w:lang/>
        </w:rPr>
        <w:t>реализоване</w:t>
      </w:r>
      <w:r w:rsidRPr="000B621B">
        <w:rPr>
          <w:rFonts w:ascii="Times New Roman" w:hAnsi="Times New Roman"/>
        </w:rPr>
        <w:t xml:space="preserve"> исте </w:t>
      </w:r>
      <w:r w:rsidRPr="000B621B">
        <w:rPr>
          <w:rFonts w:ascii="Times New Roman" w:hAnsi="Times New Roman"/>
          <w:lang/>
        </w:rPr>
        <w:t>набавке</w:t>
      </w:r>
      <w:r w:rsidRPr="000B621B">
        <w:rPr>
          <w:rFonts w:ascii="Times New Roman" w:hAnsi="Times New Roman"/>
        </w:rPr>
        <w:t xml:space="preserve"> за период од годину дана до дана објављивања позива</w:t>
      </w:r>
      <w:r w:rsidRPr="000B621B">
        <w:rPr>
          <w:rFonts w:ascii="Times New Roman" w:hAnsi="Times New Roman"/>
          <w:lang/>
        </w:rPr>
        <w:t>.</w:t>
      </w:r>
    </w:p>
    <w:p w:rsidR="00E00B62" w:rsidRPr="00E00B62" w:rsidRDefault="00E00B62" w:rsidP="00E00B62">
      <w:pPr>
        <w:pStyle w:val="ListParagraph"/>
        <w:tabs>
          <w:tab w:val="left" w:pos="1410"/>
        </w:tabs>
        <w:jc w:val="both"/>
        <w:rPr>
          <w:rFonts w:ascii="Times New Roman" w:hAnsi="Times New Roman"/>
        </w:rPr>
      </w:pPr>
      <w:r w:rsidRPr="00E00B62">
        <w:rPr>
          <w:rFonts w:ascii="Times New Roman" w:eastAsiaTheme="minorHAnsi" w:hAnsi="Times New Roman"/>
        </w:rPr>
        <w:t>Уколико понуду подноси Група понуђача овом изјавом се потврђује да</w:t>
      </w:r>
      <w:r w:rsidRPr="00E00B62">
        <w:rPr>
          <w:rFonts w:ascii="Times New Roman" w:hAnsi="Times New Roman"/>
        </w:rPr>
        <w:t xml:space="preserve"> </w:t>
      </w:r>
      <w:r w:rsidRPr="00E00B62">
        <w:rPr>
          <w:rFonts w:ascii="Times New Roman" w:eastAsiaTheme="minorHAnsi" w:hAnsi="Times New Roman"/>
        </w:rPr>
        <w:t>сваки члан из Групе понуђача испуњава услове из тачке 1 до 4, а додатни услов (тачка 5)</w:t>
      </w:r>
      <w:r w:rsidRPr="00E00B62">
        <w:rPr>
          <w:rFonts w:ascii="Times New Roman" w:hAnsi="Times New Roman"/>
        </w:rPr>
        <w:t xml:space="preserve"> </w:t>
      </w:r>
      <w:r w:rsidRPr="00E00B62">
        <w:rPr>
          <w:rFonts w:ascii="Times New Roman" w:eastAsiaTheme="minorHAnsi" w:hAnsi="Times New Roman"/>
        </w:rPr>
        <w:t>испуњавају заједно (у случају да члан групе понуђача не поседује услов под тачком 5. наведени услов прецртава).</w:t>
      </w: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1225BD">
      <w:pPr>
        <w:tabs>
          <w:tab w:val="left" w:pos="180"/>
        </w:tabs>
        <w:spacing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1225BD">
      <w:pPr>
        <w:tabs>
          <w:tab w:val="left" w:pos="0"/>
        </w:tabs>
        <w:spacing w:line="240" w:lineRule="auto"/>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 xml:space="preserve">       </w:t>
      </w:r>
      <w:r w:rsidR="00ED1E9E" w:rsidRPr="000714B3">
        <w:rPr>
          <w:rFonts w:ascii="Times New Roman" w:hAnsi="Times New Roman"/>
          <w:sz w:val="16"/>
          <w:szCs w:val="16"/>
        </w:rPr>
        <w:t>(потпис овлашћеног лица)</w:t>
      </w:r>
    </w:p>
    <w:p w:rsidR="00E00B62" w:rsidRPr="000714B3" w:rsidRDefault="00E00B62" w:rsidP="00E00B62">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1225BD" w:rsidRDefault="001225BD" w:rsidP="00ED1E9E">
      <w:pPr>
        <w:tabs>
          <w:tab w:val="left" w:pos="0"/>
        </w:tabs>
        <w:ind w:right="23" w:firstLine="720"/>
        <w:rPr>
          <w:rFonts w:ascii="Times New Roman" w:hAnsi="Times New Roman"/>
          <w:sz w:val="16"/>
          <w:szCs w:val="16"/>
        </w:rPr>
      </w:pPr>
    </w:p>
    <w:p w:rsidR="00616F05" w:rsidRPr="001225BD"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650DB7"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r w:rsidR="00650DB7">
        <w:rPr>
          <w:rFonts w:ascii="Times New Roman" w:hAnsi="Times New Roman"/>
          <w:b/>
          <w:u w:val="single"/>
        </w:rPr>
        <w:t>)</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0512BC">
        <w:rPr>
          <w:rFonts w:ascii="Times New Roman" w:hAnsi="Times New Roman"/>
          <w:b/>
          <w:color w:val="000000"/>
        </w:rPr>
        <w:t>опреме</w:t>
      </w:r>
      <w:r w:rsidR="00201B27">
        <w:rPr>
          <w:rFonts w:ascii="Times New Roman" w:hAnsi="Times New Roman"/>
          <w:b/>
          <w:color w:val="000000"/>
        </w:rPr>
        <w:t xml:space="preserve"> за видео надзор приземног дела зграде са услугом монтаже, подешавања и обуке за коришћење</w:t>
      </w:r>
      <w:r w:rsidR="000A3D94">
        <w:rPr>
          <w:rFonts w:ascii="Times New Roman" w:hAnsi="Times New Roman"/>
          <w:b/>
          <w:color w:val="000000"/>
        </w:rPr>
        <w:t xml:space="preserve"> </w:t>
      </w:r>
      <w:r w:rsidR="005669AC">
        <w:rPr>
          <w:rFonts w:ascii="Times New Roman" w:hAnsi="Times New Roman"/>
          <w:b/>
          <w:color w:val="000000"/>
        </w:rPr>
        <w:t xml:space="preserve">за потребе Природно-математичког факултета </w:t>
      </w:r>
      <w:r w:rsidRPr="000714B3">
        <w:rPr>
          <w:rFonts w:ascii="Times New Roman" w:hAnsi="Times New Roman"/>
          <w:b/>
          <w:color w:val="000000"/>
        </w:rPr>
        <w:t>број МД-</w:t>
      </w:r>
      <w:r w:rsidR="00201B27">
        <w:rPr>
          <w:rFonts w:ascii="Times New Roman" w:hAnsi="Times New Roman"/>
          <w:b/>
          <w:color w:val="000000"/>
        </w:rPr>
        <w:t>10</w:t>
      </w:r>
      <w:r w:rsidRPr="000714B3">
        <w:rPr>
          <w:rFonts w:ascii="Times New Roman" w:hAnsi="Times New Roman"/>
          <w:b/>
          <w:color w:val="000000"/>
        </w:rPr>
        <w:t>/01</w:t>
      </w:r>
      <w:r w:rsidR="001225BD">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5669AC">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5669AC">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4B5667" w:rsidRPr="00375C07">
        <w:rPr>
          <w:rFonts w:ascii="Times New Roman" w:hAnsi="Times New Roman"/>
        </w:rPr>
        <w:t>опреме</w:t>
      </w:r>
      <w:r w:rsidR="00201B27">
        <w:rPr>
          <w:rFonts w:ascii="Times New Roman" w:hAnsi="Times New Roman"/>
        </w:rPr>
        <w:t xml:space="preserve"> за видео надзор приземног дела зграде са услугом монтаже, подешавања и обуке за коришћење</w:t>
      </w:r>
      <w:r w:rsidR="001225BD">
        <w:rPr>
          <w:rFonts w:ascii="Times New Roman" w:hAnsi="Times New Roman"/>
        </w:rPr>
        <w:t xml:space="preserve"> </w:t>
      </w:r>
      <w:r w:rsidR="00676BBF" w:rsidRPr="00375C07">
        <w:rPr>
          <w:rFonts w:ascii="Times New Roman" w:hAnsi="Times New Roman"/>
        </w:rPr>
        <w:t xml:space="preserve">бр. </w:t>
      </w:r>
      <w:r w:rsidR="00AF1DDE">
        <w:rPr>
          <w:rFonts w:ascii="Times New Roman" w:hAnsi="Times New Roman"/>
        </w:rPr>
        <w:t>М</w:t>
      </w:r>
      <w:r w:rsidR="00E3428D" w:rsidRPr="00375C07">
        <w:rPr>
          <w:rFonts w:ascii="Times New Roman" w:hAnsi="Times New Roman"/>
        </w:rPr>
        <w:t>Д–</w:t>
      </w:r>
      <w:r w:rsidR="00201B27">
        <w:rPr>
          <w:rFonts w:ascii="Times New Roman" w:hAnsi="Times New Roman"/>
        </w:rPr>
        <w:t>10</w:t>
      </w:r>
      <w:r w:rsidR="00E3428D" w:rsidRPr="00375C07">
        <w:rPr>
          <w:rFonts w:ascii="Times New Roman" w:hAnsi="Times New Roman"/>
        </w:rPr>
        <w:t>/01</w:t>
      </w:r>
      <w:r w:rsidR="001225BD">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0" w:name="_GoBack"/>
      <w:bookmarkEnd w:id="0"/>
      <w:r w:rsidRPr="002464D0">
        <w:rPr>
          <w:rFonts w:ascii="Times New Roman" w:hAnsi="Times New Roman"/>
          <w:b/>
          <w:bCs/>
        </w:rPr>
        <w:lastRenderedPageBreak/>
        <w:t>1</w:t>
      </w:r>
      <w:r w:rsidR="00B13C53" w:rsidRPr="002464D0">
        <w:rPr>
          <w:rFonts w:ascii="Times New Roman" w:hAnsi="Times New Roman"/>
          <w:b/>
          <w:bCs/>
        </w:rPr>
        <w:t>8</w:t>
      </w:r>
      <w:r w:rsidRPr="002464D0">
        <w:rPr>
          <w:rFonts w:ascii="Times New Roman" w:hAnsi="Times New Roman"/>
          <w:b/>
          <w:bCs/>
        </w:rPr>
        <w:t>. МОДЕЛ  УГОВОРА</w:t>
      </w:r>
    </w:p>
    <w:p w:rsidR="00891C2B" w:rsidRDefault="00891C2B" w:rsidP="00891C2B">
      <w:pPr>
        <w:jc w:val="center"/>
        <w:rPr>
          <w:rFonts w:ascii="Times New Roman" w:hAnsi="Times New Roman"/>
          <w:b/>
          <w:bCs/>
        </w:rPr>
      </w:pPr>
      <w:r w:rsidRPr="001722C8">
        <w:rPr>
          <w:rFonts w:ascii="Times New Roman" w:hAnsi="Times New Roman"/>
          <w:b/>
          <w:bCs/>
        </w:rPr>
        <w:t xml:space="preserve">(набавка </w:t>
      </w:r>
      <w:r w:rsidR="00201B27">
        <w:rPr>
          <w:rFonts w:ascii="Times New Roman" w:hAnsi="Times New Roman"/>
          <w:b/>
          <w:bCs/>
        </w:rPr>
        <w:t>опреме за видео надзор приземног дела зграде са услугом монтаже, подешавања и обуке за коришћење МД-10/016</w:t>
      </w:r>
      <w:r w:rsidRPr="001722C8">
        <w:rPr>
          <w:rFonts w:ascii="Times New Roman" w:hAnsi="Times New Roman"/>
          <w:b/>
          <w:bCs/>
        </w:rPr>
        <w:t>)</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00911DB9">
        <w:rPr>
          <w:rFonts w:ascii="Times New Roman" w:hAnsi="Times New Roman"/>
          <w:b/>
          <w:bCs/>
        </w:rPr>
        <w:t xml:space="preserve"> </w:t>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001225BD">
        <w:rPr>
          <w:rFonts w:ascii="Times New Roman" w:hAnsi="Times New Roman"/>
          <w:bCs/>
          <w:lang w:val="sl-SI"/>
        </w:rPr>
        <w:t xml:space="preserve"> кога заступа декан </w:t>
      </w:r>
      <w:r w:rsidR="001225BD">
        <w:rPr>
          <w:rFonts w:ascii="Times New Roman" w:hAnsi="Times New Roman"/>
          <w:bCs/>
        </w:rPr>
        <w:t>п</w:t>
      </w:r>
      <w:r w:rsidRPr="007B31F6">
        <w:rPr>
          <w:rFonts w:ascii="Times New Roman" w:hAnsi="Times New Roman"/>
          <w:bCs/>
          <w:lang w:val="sl-SI"/>
        </w:rPr>
        <w:t>роф</w:t>
      </w:r>
      <w:r w:rsidR="001225BD">
        <w:rPr>
          <w:rFonts w:ascii="Times New Roman" w:hAnsi="Times New Roman"/>
          <w:bCs/>
        </w:rPr>
        <w:t>.</w:t>
      </w:r>
      <w:r w:rsidRPr="007B31F6">
        <w:rPr>
          <w:rFonts w:ascii="Times New Roman" w:hAnsi="Times New Roman"/>
          <w:bCs/>
          <w:lang w:val="sl-SI"/>
        </w:rPr>
        <w:t xml:space="preserve"> д</w:t>
      </w:r>
      <w:r w:rsidR="001225BD">
        <w:rPr>
          <w:rFonts w:ascii="Times New Roman" w:hAnsi="Times New Roman"/>
          <w:bCs/>
          <w:lang w:val="sl-SI"/>
        </w:rPr>
        <w:t>р</w:t>
      </w:r>
      <w:r w:rsidRPr="007B31F6">
        <w:rPr>
          <w:rFonts w:ascii="Times New Roman" w:hAnsi="Times New Roman"/>
          <w:bCs/>
          <w:lang w:val="sl-SI"/>
        </w:rPr>
        <w:t xml:space="preserve"> </w:t>
      </w:r>
      <w:r w:rsidR="004511CB">
        <w:rPr>
          <w:rFonts w:ascii="Times New Roman" w:hAnsi="Times New Roman"/>
          <w:bCs/>
        </w:rPr>
        <w:t>Иван Манчев</w:t>
      </w:r>
      <w:r w:rsidR="001225BD">
        <w:rPr>
          <w:rFonts w:ascii="Times New Roman" w:hAnsi="Times New Roman"/>
          <w:bCs/>
        </w:rPr>
        <w:t xml:space="preserve"> </w:t>
      </w:r>
      <w:r w:rsidRPr="007B31F6">
        <w:rPr>
          <w:rFonts w:ascii="Times New Roman" w:hAnsi="Times New Roman"/>
          <w:bCs/>
          <w:lang w:val="sl-SI"/>
        </w:rPr>
        <w:t>(у даљем тексту</w:t>
      </w:r>
      <w:r w:rsidR="001225BD">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1225BD">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Наручилац, сагласно Закону о јавним набавкама, донео Одлуку о покретању поступка јавне набавке број </w:t>
      </w:r>
      <w:r w:rsidR="00791C17">
        <w:rPr>
          <w:color w:val="000000"/>
          <w:sz w:val="22"/>
          <w:szCs w:val="22"/>
          <w:lang w:val="sr-Cyrl-CS"/>
        </w:rPr>
        <w:t>1271</w:t>
      </w:r>
      <w:r w:rsidRPr="002464D0">
        <w:rPr>
          <w:color w:val="000000"/>
          <w:sz w:val="22"/>
          <w:szCs w:val="22"/>
          <w:lang w:val="sr-Cyrl-CS"/>
        </w:rPr>
        <w:t>/</w:t>
      </w:r>
      <w:r w:rsidR="00AA2F55" w:rsidRPr="002464D0">
        <w:rPr>
          <w:color w:val="000000"/>
          <w:sz w:val="22"/>
          <w:szCs w:val="22"/>
          <w:lang w:val="sr-Cyrl-CS"/>
        </w:rPr>
        <w:t>2</w:t>
      </w:r>
      <w:r w:rsidRPr="002464D0">
        <w:rPr>
          <w:color w:val="000000"/>
          <w:sz w:val="22"/>
          <w:szCs w:val="22"/>
          <w:lang w:val="sr-Cyrl-CS"/>
        </w:rPr>
        <w:t>-01</w:t>
      </w:r>
      <w:r w:rsidR="00E01236">
        <w:rPr>
          <w:color w:val="000000"/>
          <w:sz w:val="22"/>
          <w:szCs w:val="22"/>
          <w:lang w:val="sr-Cyrl-CS"/>
        </w:rPr>
        <w:t xml:space="preserve"> </w:t>
      </w:r>
      <w:r w:rsidRPr="0096341B">
        <w:rPr>
          <w:sz w:val="22"/>
          <w:szCs w:val="22"/>
          <w:lang w:val="sr-Cyrl-CS"/>
        </w:rPr>
        <w:t xml:space="preserve">од </w:t>
      </w:r>
      <w:r w:rsidR="00791C17">
        <w:rPr>
          <w:color w:val="000000"/>
          <w:sz w:val="22"/>
          <w:szCs w:val="22"/>
          <w:lang w:val="sr-Cyrl-CS"/>
        </w:rPr>
        <w:t>07</w:t>
      </w:r>
      <w:r w:rsidR="00AA2F55" w:rsidRPr="0096341B">
        <w:rPr>
          <w:color w:val="000000"/>
          <w:sz w:val="22"/>
          <w:szCs w:val="22"/>
          <w:lang w:val="sr-Cyrl-CS"/>
        </w:rPr>
        <w:t>.</w:t>
      </w:r>
      <w:r w:rsidR="00201B27">
        <w:rPr>
          <w:color w:val="000000"/>
          <w:sz w:val="22"/>
          <w:szCs w:val="22"/>
          <w:lang w:val="sr-Cyrl-CS"/>
        </w:rPr>
        <w:t>12</w:t>
      </w:r>
      <w:r w:rsidRPr="0096341B">
        <w:rPr>
          <w:color w:val="000000"/>
          <w:sz w:val="22"/>
          <w:szCs w:val="22"/>
          <w:lang w:val="sr-Cyrl-CS"/>
        </w:rPr>
        <w:t>.201</w:t>
      </w:r>
      <w:r w:rsidR="001225BD" w:rsidRPr="0096341B">
        <w:rPr>
          <w:color w:val="000000"/>
          <w:sz w:val="22"/>
          <w:szCs w:val="22"/>
          <w:lang w:val="sr-Cyrl-CS"/>
        </w:rPr>
        <w:t>6</w:t>
      </w:r>
      <w:r w:rsidRPr="0096341B">
        <w:rPr>
          <w:color w:val="000000"/>
          <w:sz w:val="22"/>
          <w:szCs w:val="22"/>
          <w:lang w:val="sr-Cyrl-CS"/>
        </w:rPr>
        <w:t>.</w:t>
      </w:r>
      <w:r w:rsidRPr="0096341B">
        <w:rPr>
          <w:sz w:val="22"/>
          <w:szCs w:val="22"/>
          <w:lang w:val="sr-Cyrl-CS"/>
        </w:rPr>
        <w:t xml:space="preserve"> године, за набавку </w:t>
      </w:r>
      <w:r w:rsidR="001225BD" w:rsidRPr="0096341B">
        <w:rPr>
          <w:sz w:val="22"/>
          <w:szCs w:val="22"/>
          <w:lang w:val="sr-Cyrl-CS"/>
        </w:rPr>
        <w:t>опреме</w:t>
      </w:r>
      <w:r w:rsidR="00201B27">
        <w:rPr>
          <w:sz w:val="22"/>
          <w:szCs w:val="22"/>
          <w:lang w:val="sr-Cyrl-CS"/>
        </w:rPr>
        <w:t xml:space="preserve"> </w:t>
      </w:r>
      <w:r w:rsidR="00201B27" w:rsidRPr="00201B27">
        <w:t>за видео надзор приземног дела зграде са услугом монтаже, подешавања и обуке за коришћење</w:t>
      </w:r>
      <w:r w:rsidR="00977ECC" w:rsidRPr="0096341B">
        <w:rPr>
          <w:sz w:val="22"/>
          <w:szCs w:val="22"/>
          <w:lang w:val="sr-Cyrl-CS"/>
        </w:rPr>
        <w:t xml:space="preserve"> за потребе </w:t>
      </w:r>
      <w:r w:rsidR="00201B27">
        <w:rPr>
          <w:sz w:val="22"/>
          <w:szCs w:val="22"/>
          <w:lang w:val="sr-Cyrl-CS"/>
        </w:rPr>
        <w:t>Природно-математичког факултета у Нишу</w:t>
      </w:r>
      <w:r w:rsidR="00977ECC" w:rsidRPr="0096341B">
        <w:rPr>
          <w:sz w:val="22"/>
          <w:szCs w:val="22"/>
          <w:lang w:val="sr-Cyrl-CS"/>
        </w:rPr>
        <w:t>.</w:t>
      </w:r>
    </w:p>
    <w:p w:rsidR="00074903" w:rsidRPr="002464D0" w:rsidRDefault="00074903" w:rsidP="00074903">
      <w:pPr>
        <w:pStyle w:val="CM11"/>
        <w:ind w:firstLine="720"/>
        <w:jc w:val="both"/>
        <w:rPr>
          <w:sz w:val="22"/>
          <w:szCs w:val="22"/>
          <w:lang w:val="sr-Cyrl-CS"/>
        </w:rPr>
      </w:pPr>
      <w:r w:rsidRPr="002464D0">
        <w:rPr>
          <w:sz w:val="22"/>
          <w:szCs w:val="22"/>
          <w:lang w:val="sr-Cyrl-CS"/>
        </w:rPr>
        <w:t>-да је Понуђач доставио своју понуду, која је заведена код Наручиоца под бројем___________</w:t>
      </w:r>
      <w:r w:rsidR="000F5D3B">
        <w:rPr>
          <w:sz w:val="22"/>
          <w:szCs w:val="22"/>
          <w:lang w:val="sr-Cyrl-CS"/>
        </w:rPr>
        <w:t xml:space="preserve"> </w:t>
      </w:r>
      <w:r w:rsidRPr="002464D0">
        <w:rPr>
          <w:sz w:val="22"/>
          <w:szCs w:val="22"/>
          <w:lang w:val="sr-Cyrl-CS"/>
        </w:rPr>
        <w:t xml:space="preserve">дана __________године, која чини саставни део овог уговора; </w:t>
      </w:r>
    </w:p>
    <w:p w:rsidR="00074903" w:rsidRPr="007B31F6" w:rsidRDefault="00074903" w:rsidP="00074903">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074903" w:rsidRPr="000A3D94" w:rsidRDefault="00074903" w:rsidP="00074903">
      <w:pPr>
        <w:pStyle w:val="BodyText"/>
        <w:spacing w:after="0"/>
        <w:rPr>
          <w:rFonts w:ascii="Times New Roman" w:hAnsi="Times New Roman"/>
        </w:rPr>
      </w:pPr>
    </w:p>
    <w:p w:rsidR="00891C2B" w:rsidRPr="00201B27" w:rsidRDefault="00201B27" w:rsidP="00891C2B">
      <w:pPr>
        <w:jc w:val="center"/>
        <w:rPr>
          <w:rFonts w:ascii="Times New Roman" w:hAnsi="Times New Roman"/>
        </w:rPr>
      </w:pPr>
      <w:r>
        <w:rPr>
          <w:rFonts w:ascii="Times New Roman" w:hAnsi="Times New Roman"/>
        </w:rPr>
        <w:t>Чл.1</w:t>
      </w:r>
    </w:p>
    <w:p w:rsidR="00B13C53" w:rsidRPr="000A3D94" w:rsidRDefault="000512BC" w:rsidP="006D6354">
      <w:pPr>
        <w:spacing w:line="240" w:lineRule="auto"/>
        <w:ind w:firstLine="288"/>
        <w:jc w:val="both"/>
        <w:rPr>
          <w:rFonts w:ascii="Times New Roman" w:hAnsi="Times New Roman"/>
        </w:rPr>
      </w:pPr>
      <w:r>
        <w:rPr>
          <w:rFonts w:ascii="Times New Roman" w:hAnsi="Times New Roman"/>
        </w:rPr>
        <w:t xml:space="preserve">Предмет уговора је  набавка </w:t>
      </w:r>
      <w:r w:rsidR="00891C2B" w:rsidRPr="00201B27">
        <w:rPr>
          <w:rFonts w:ascii="Times New Roman" w:hAnsi="Times New Roman"/>
        </w:rPr>
        <w:t xml:space="preserve">опреме </w:t>
      </w:r>
      <w:r w:rsidR="00201B27" w:rsidRPr="00201B27">
        <w:rPr>
          <w:rFonts w:ascii="Times New Roman" w:hAnsi="Times New Roman"/>
        </w:rPr>
        <w:t xml:space="preserve">за видео надзор приземног дела зграде са услугом монтаже, подешавања и обуке за коришћење </w:t>
      </w:r>
      <w:r w:rsidR="00891C2B" w:rsidRPr="00201B27">
        <w:rPr>
          <w:rFonts w:ascii="Times New Roman" w:hAnsi="Times New Roman"/>
        </w:rPr>
        <w:t>за потребе Природн</w:t>
      </w:r>
      <w:r w:rsidRPr="00201B27">
        <w:rPr>
          <w:rFonts w:ascii="Times New Roman" w:hAnsi="Times New Roman"/>
        </w:rPr>
        <w:t>о-математичког факултета у Нишу</w:t>
      </w:r>
      <w:r>
        <w:rPr>
          <w:rFonts w:ascii="Times New Roman" w:hAnsi="Times New Roman"/>
        </w:rPr>
        <w:t>.</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00911DB9">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977ECC" w:rsidRPr="00911DB9" w:rsidRDefault="00891C2B" w:rsidP="00616F05">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977ECC" w:rsidRPr="00977ECC" w:rsidRDefault="00977ECC" w:rsidP="00616F05">
      <w:pPr>
        <w:pStyle w:val="Default"/>
        <w:rPr>
          <w:color w:val="auto"/>
          <w:sz w:val="28"/>
          <w:szCs w:val="28"/>
        </w:rPr>
      </w:pPr>
    </w:p>
    <w:p w:rsidR="00891C2B" w:rsidRPr="00201B27" w:rsidRDefault="00891C2B" w:rsidP="00977ECC">
      <w:pPr>
        <w:spacing w:after="0"/>
        <w:jc w:val="center"/>
        <w:rPr>
          <w:rFonts w:ascii="Times New Roman" w:hAnsi="Times New Roman"/>
          <w:b/>
          <w:bCs/>
          <w:sz w:val="20"/>
          <w:szCs w:val="20"/>
        </w:rPr>
      </w:pPr>
      <w:r w:rsidRPr="001722C8">
        <w:rPr>
          <w:rFonts w:ascii="Times New Roman" w:hAnsi="Times New Roman"/>
        </w:rPr>
        <w:t>Чл.2</w:t>
      </w:r>
    </w:p>
    <w:p w:rsidR="00074903" w:rsidRPr="00244CDF" w:rsidRDefault="00891C2B" w:rsidP="00911DB9">
      <w:pPr>
        <w:spacing w:after="0" w:line="240" w:lineRule="auto"/>
        <w:ind w:firstLine="720"/>
        <w:jc w:val="both"/>
        <w:rPr>
          <w:rFonts w:ascii="Times New Roman" w:hAnsi="Times New Roman"/>
        </w:rPr>
      </w:pPr>
      <w:r w:rsidRPr="001722C8">
        <w:rPr>
          <w:rFonts w:ascii="Times New Roman" w:hAnsi="Times New Roman"/>
        </w:rPr>
        <w:lastRenderedPageBreak/>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B13C53">
        <w:rPr>
          <w:rFonts w:ascii="Times New Roman" w:hAnsi="Times New Roman"/>
        </w:rPr>
        <w:t>____________</w:t>
      </w:r>
      <w:r w:rsidR="00B13C53" w:rsidRPr="00AE38C0">
        <w:rPr>
          <w:rFonts w:ascii="Times New Roman" w:hAnsi="Times New Roman"/>
        </w:rPr>
        <w:t xml:space="preserve"> од </w:t>
      </w:r>
      <w:r w:rsidR="00B13C53" w:rsidRPr="002464D0">
        <w:rPr>
          <w:rFonts w:ascii="Times New Roman" w:hAnsi="Times New Roman"/>
        </w:rPr>
        <w:t xml:space="preserve">________________ </w:t>
      </w:r>
      <w:r w:rsidR="00244CDF">
        <w:rPr>
          <w:rFonts w:ascii="Times New Roman" w:hAnsi="Times New Roman"/>
        </w:rPr>
        <w:t>године, појединачно по траженим ставкама и у укупном износу.</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977ECC">
        <w:rPr>
          <w:rFonts w:ascii="Times New Roman" w:hAnsi="Times New Roman"/>
        </w:rPr>
        <w:t xml:space="preserve"> </w:t>
      </w:r>
      <w:r w:rsidR="00B13C53">
        <w:rPr>
          <w:rFonts w:ascii="Times New Roman" w:hAnsi="Times New Roman"/>
        </w:rPr>
        <w:t>као и остале трошкове</w:t>
      </w:r>
      <w:r w:rsidR="00977ECC">
        <w:rPr>
          <w:rFonts w:ascii="Times New Roman" w:hAnsi="Times New Roman"/>
        </w:rPr>
        <w:t xml:space="preserve"> које </w:t>
      </w:r>
      <w:r w:rsidR="00911DB9">
        <w:rPr>
          <w:rFonts w:ascii="Times New Roman" w:hAnsi="Times New Roman"/>
        </w:rPr>
        <w:t>продавац</w:t>
      </w:r>
      <w:r w:rsidR="00977ECC">
        <w:rPr>
          <w:rFonts w:ascii="Times New Roman" w:hAnsi="Times New Roman"/>
        </w:rPr>
        <w:t xml:space="preserve"> има у реализацији предметне јавне набавке</w:t>
      </w:r>
      <w:r w:rsidRPr="001722C8">
        <w:rPr>
          <w:rFonts w:ascii="Times New Roman" w:hAnsi="Times New Roman"/>
        </w:rPr>
        <w:t>.</w:t>
      </w:r>
    </w:p>
    <w:p w:rsidR="00891C2B" w:rsidRPr="002464D0" w:rsidRDefault="00891C2B" w:rsidP="00911DB9">
      <w:pPr>
        <w:spacing w:after="0" w:line="240" w:lineRule="auto"/>
        <w:ind w:firstLine="720"/>
        <w:rPr>
          <w:rFonts w:ascii="Times New Roman" w:hAnsi="Times New Roman"/>
          <w:b/>
          <w:bCs/>
        </w:rPr>
      </w:pPr>
    </w:p>
    <w:p w:rsidR="00891C2B" w:rsidRPr="00201B27" w:rsidRDefault="00201B27" w:rsidP="00911DB9">
      <w:pPr>
        <w:spacing w:line="240" w:lineRule="auto"/>
        <w:ind w:firstLine="720"/>
        <w:jc w:val="center"/>
        <w:rPr>
          <w:rFonts w:ascii="Times New Roman" w:hAnsi="Times New Roman"/>
        </w:rPr>
      </w:pPr>
      <w:r>
        <w:rPr>
          <w:rFonts w:ascii="Times New Roman" w:hAnsi="Times New Roman"/>
        </w:rPr>
        <w:t>Чл.3</w:t>
      </w:r>
    </w:p>
    <w:p w:rsidR="00891C2B" w:rsidRPr="001722C8" w:rsidRDefault="00911DB9" w:rsidP="00911DB9">
      <w:pPr>
        <w:spacing w:after="0" w:line="240" w:lineRule="auto"/>
        <w:ind w:right="-9" w:firstLine="720"/>
        <w:jc w:val="both"/>
        <w:rPr>
          <w:rFonts w:ascii="Times New Roman" w:hAnsi="Times New Roman"/>
        </w:rPr>
      </w:pPr>
      <w:r>
        <w:rPr>
          <w:rFonts w:ascii="Times New Roman" w:hAnsi="Times New Roman"/>
          <w:bCs/>
        </w:rPr>
        <w:t>Продавац</w:t>
      </w:r>
      <w:r w:rsidR="00891C2B" w:rsidRPr="00977ECC">
        <w:rPr>
          <w:rFonts w:ascii="Times New Roman" w:hAnsi="Times New Roman"/>
        </w:rPr>
        <w:t xml:space="preserve"> гарантује да</w:t>
      </w:r>
      <w:r w:rsidR="00891C2B" w:rsidRPr="001722C8">
        <w:rPr>
          <w:rFonts w:ascii="Times New Roman" w:hAnsi="Times New Roman"/>
        </w:rPr>
        <w:t xml:space="preserve">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911DB9" w:rsidP="00911DB9">
      <w:pPr>
        <w:spacing w:after="0" w:line="240" w:lineRule="auto"/>
        <w:ind w:firstLine="720"/>
        <w:jc w:val="both"/>
        <w:rPr>
          <w:rFonts w:ascii="Times New Roman" w:hAnsi="Times New Roman"/>
        </w:rPr>
      </w:pPr>
      <w:r>
        <w:rPr>
          <w:rFonts w:ascii="Times New Roman" w:hAnsi="Times New Roman"/>
        </w:rPr>
        <w:t>Наручилац</w:t>
      </w:r>
      <w:r w:rsidR="00891C2B" w:rsidRPr="002464D0">
        <w:rPr>
          <w:rFonts w:ascii="Times New Roman" w:hAnsi="Times New Roman"/>
        </w:rPr>
        <w:t xml:space="preserve"> има право да изврш</w:t>
      </w:r>
      <w:r w:rsidR="000B1792" w:rsidRPr="002464D0">
        <w:rPr>
          <w:rFonts w:ascii="Times New Roman" w:hAnsi="Times New Roman"/>
        </w:rPr>
        <w:t>и проверу и тестирање испоручених добара</w:t>
      </w:r>
      <w:r w:rsidR="00891C2B" w:rsidRPr="002464D0">
        <w:rPr>
          <w:rFonts w:ascii="Times New Roman" w:hAnsi="Times New Roman"/>
        </w:rPr>
        <w:t>.</w:t>
      </w:r>
      <w:r w:rsidR="00397C1E">
        <w:rPr>
          <w:rFonts w:ascii="Times New Roman" w:hAnsi="Times New Roman"/>
        </w:rPr>
        <w:t xml:space="preserve"> </w:t>
      </w:r>
      <w:r w:rsidR="00891C2B" w:rsidRPr="002464D0">
        <w:rPr>
          <w:rFonts w:ascii="Times New Roman" w:hAnsi="Times New Roman"/>
        </w:rPr>
        <w:t xml:space="preserve">Уколико се притом утврди било какав недостатак или </w:t>
      </w:r>
      <w:r w:rsidR="000B1792" w:rsidRPr="002464D0">
        <w:rPr>
          <w:rFonts w:ascii="Times New Roman" w:hAnsi="Times New Roman"/>
        </w:rPr>
        <w:t>добр</w:t>
      </w:r>
      <w:r w:rsidR="00891C2B" w:rsidRPr="002464D0">
        <w:rPr>
          <w:rFonts w:ascii="Times New Roman" w:hAnsi="Times New Roman"/>
        </w:rPr>
        <w:t>а не одговара</w:t>
      </w:r>
      <w:r w:rsidR="000B1792" w:rsidRPr="002464D0">
        <w:rPr>
          <w:rFonts w:ascii="Times New Roman" w:hAnsi="Times New Roman"/>
        </w:rPr>
        <w:t>ју</w:t>
      </w:r>
      <w:r w:rsidR="00891C2B" w:rsidRPr="002464D0">
        <w:rPr>
          <w:rFonts w:ascii="Times New Roman" w:hAnsi="Times New Roman"/>
        </w:rPr>
        <w:t xml:space="preserve"> спецификацијама датим у понуди, </w:t>
      </w:r>
      <w:r>
        <w:rPr>
          <w:rFonts w:ascii="Times New Roman" w:hAnsi="Times New Roman"/>
        </w:rPr>
        <w:t>продавац</w:t>
      </w:r>
      <w:r w:rsidR="000B1792" w:rsidRPr="00A703EB">
        <w:rPr>
          <w:rFonts w:ascii="Times New Roman" w:hAnsi="Times New Roman"/>
        </w:rPr>
        <w:t xml:space="preserve"> је дужан да је замени добрима одговарајућег квалитета</w:t>
      </w:r>
      <w:r w:rsidR="00891C2B" w:rsidRPr="002464D0">
        <w:rPr>
          <w:rFonts w:ascii="Times New Roman" w:hAnsi="Times New Roman"/>
        </w:rPr>
        <w:t xml:space="preserve">. </w:t>
      </w:r>
      <w:r w:rsidR="00891C2B" w:rsidRPr="001722C8">
        <w:rPr>
          <w:rFonts w:ascii="Times New Roman" w:hAnsi="Times New Roman"/>
        </w:rPr>
        <w:t xml:space="preserve">Уколико </w:t>
      </w:r>
      <w:r>
        <w:rPr>
          <w:rFonts w:ascii="Times New Roman" w:hAnsi="Times New Roman"/>
        </w:rPr>
        <w:t>продавац</w:t>
      </w:r>
      <w:r w:rsidR="00891C2B" w:rsidRPr="001722C8">
        <w:rPr>
          <w:rFonts w:ascii="Times New Roman" w:hAnsi="Times New Roman"/>
        </w:rPr>
        <w:t xml:space="preserve"> не замени </w:t>
      </w:r>
      <w:r w:rsidR="000B1792">
        <w:rPr>
          <w:rFonts w:ascii="Times New Roman" w:hAnsi="Times New Roman"/>
        </w:rPr>
        <w:t>добра</w:t>
      </w:r>
      <w:r w:rsidR="00977ECC">
        <w:rPr>
          <w:rFonts w:ascii="Times New Roman" w:hAnsi="Times New Roman"/>
        </w:rPr>
        <w:t xml:space="preserve"> одговарајућим исправни</w:t>
      </w:r>
      <w:r w:rsidR="00891C2B" w:rsidRPr="001722C8">
        <w:rPr>
          <w:rFonts w:ascii="Times New Roman" w:hAnsi="Times New Roman"/>
        </w:rPr>
        <w:t>м</w:t>
      </w:r>
      <w:r w:rsidR="00891C2B" w:rsidRPr="00E01236">
        <w:rPr>
          <w:rFonts w:ascii="Times New Roman" w:hAnsi="Times New Roman"/>
        </w:rPr>
        <w:t>, наручилац</w:t>
      </w:r>
      <w:r w:rsidR="00891C2B" w:rsidRPr="001722C8">
        <w:rPr>
          <w:rFonts w:ascii="Times New Roman" w:hAnsi="Times New Roman"/>
        </w:rPr>
        <w:t xml:space="preserve"> задржава право да наплати поднету меницу. </w:t>
      </w:r>
      <w:r w:rsidR="00891C2B" w:rsidRPr="001722C8">
        <w:rPr>
          <w:rFonts w:ascii="Times New Roman" w:hAnsi="Times New Roman"/>
          <w:bCs/>
        </w:rPr>
        <w:t>Наплата менице</w:t>
      </w:r>
      <w:r w:rsidR="00997724">
        <w:rPr>
          <w:rFonts w:ascii="Times New Roman" w:hAnsi="Times New Roman"/>
          <w:bCs/>
        </w:rPr>
        <w:t xml:space="preserve"> </w:t>
      </w:r>
      <w:r>
        <w:rPr>
          <w:rFonts w:ascii="Times New Roman" w:hAnsi="Times New Roman"/>
        </w:rPr>
        <w:t>не ослобађа п</w:t>
      </w:r>
      <w:r w:rsidR="00891C2B" w:rsidRPr="001722C8">
        <w:rPr>
          <w:rFonts w:ascii="Times New Roman" w:hAnsi="Times New Roman"/>
        </w:rPr>
        <w:t>родавца обавезе да у целости изврши своју уговорну обавезу.</w:t>
      </w:r>
    </w:p>
    <w:p w:rsidR="000E3C25" w:rsidRDefault="00201B27" w:rsidP="000E3C25">
      <w:pPr>
        <w:spacing w:after="0" w:line="240" w:lineRule="auto"/>
        <w:ind w:firstLine="720"/>
        <w:jc w:val="both"/>
        <w:rPr>
          <w:rFonts w:ascii="Times New Roman" w:hAnsi="Times New Roman"/>
          <w:lang/>
        </w:rPr>
      </w:pPr>
      <w:r>
        <w:rPr>
          <w:rFonts w:ascii="Times New Roman" w:hAnsi="Times New Roman"/>
        </w:rPr>
        <w:t>Рок извршења предметне набавке</w:t>
      </w:r>
      <w:r w:rsidR="000E3C25" w:rsidRPr="00E01236">
        <w:rPr>
          <w:rFonts w:ascii="Times New Roman" w:hAnsi="Times New Roman"/>
        </w:rPr>
        <w:t xml:space="preserve"> наведен је у понуди продавца бр. ................. од ..................................... године. </w:t>
      </w:r>
    </w:p>
    <w:p w:rsidR="00312792" w:rsidRDefault="00312792" w:rsidP="000E3C25">
      <w:pPr>
        <w:spacing w:after="0" w:line="240" w:lineRule="auto"/>
        <w:ind w:firstLine="720"/>
        <w:jc w:val="both"/>
        <w:rPr>
          <w:rFonts w:ascii="Times New Roman" w:hAnsi="Times New Roman"/>
          <w:lang/>
        </w:rPr>
      </w:pPr>
      <w:r w:rsidRPr="006B269C">
        <w:rPr>
          <w:rFonts w:ascii="Times New Roman" w:hAnsi="Times New Roman"/>
        </w:rPr>
        <w:t xml:space="preserve">Гарантни рок наведен је у понуди продавца бр. </w:t>
      </w:r>
      <w:r>
        <w:rPr>
          <w:rFonts w:ascii="Times New Roman" w:hAnsi="Times New Roman"/>
          <w:lang/>
        </w:rPr>
        <w:t>..............</w:t>
      </w:r>
      <w:r>
        <w:rPr>
          <w:rFonts w:ascii="Times New Roman" w:hAnsi="Times New Roman"/>
        </w:rPr>
        <w:t xml:space="preserve"> од </w:t>
      </w:r>
      <w:r>
        <w:rPr>
          <w:rFonts w:ascii="Times New Roman" w:hAnsi="Times New Roman"/>
          <w:lang/>
        </w:rPr>
        <w:t>..............</w:t>
      </w:r>
      <w:r w:rsidRPr="006B269C">
        <w:rPr>
          <w:rFonts w:ascii="Times New Roman" w:hAnsi="Times New Roman"/>
        </w:rPr>
        <w:t xml:space="preserve"> године. Гарантни рок почиње од дана испоруке, односно извршеног пријема добара.</w:t>
      </w:r>
    </w:p>
    <w:p w:rsidR="00312792" w:rsidRDefault="00312792" w:rsidP="000E3C25">
      <w:pPr>
        <w:spacing w:after="0" w:line="240" w:lineRule="auto"/>
        <w:ind w:firstLine="720"/>
        <w:jc w:val="both"/>
        <w:rPr>
          <w:rFonts w:ascii="Times New Roman" w:hAnsi="Times New Roman"/>
          <w:lang/>
        </w:rPr>
      </w:pPr>
      <w:r>
        <w:rPr>
          <w:rFonts w:ascii="Times New Roman" w:hAnsi="Times New Roman"/>
          <w:lang/>
        </w:rPr>
        <w:t>Изабрани</w:t>
      </w:r>
      <w:r w:rsidRPr="0087317F">
        <w:rPr>
          <w:rFonts w:ascii="Times New Roman" w:hAnsi="Times New Roman"/>
          <w:lang/>
        </w:rPr>
        <w:t xml:space="preserve"> </w:t>
      </w:r>
      <w:r>
        <w:rPr>
          <w:rFonts w:ascii="Times New Roman" w:hAnsi="Times New Roman"/>
          <w:lang/>
        </w:rPr>
        <w:t>понуђач</w:t>
      </w:r>
      <w:r w:rsidRPr="0087317F">
        <w:rPr>
          <w:rFonts w:ascii="Times New Roman" w:hAnsi="Times New Roman"/>
          <w:lang/>
        </w:rPr>
        <w:t xml:space="preserve"> је </w:t>
      </w:r>
      <w:r>
        <w:rPr>
          <w:rFonts w:ascii="Times New Roman" w:hAnsi="Times New Roman"/>
          <w:lang/>
        </w:rPr>
        <w:t>у обавези</w:t>
      </w:r>
      <w:r w:rsidRPr="0087317F">
        <w:rPr>
          <w:rFonts w:ascii="Times New Roman" w:hAnsi="Times New Roman"/>
          <w:lang/>
        </w:rPr>
        <w:t xml:space="preserve"> да у периоду важења гаранције обезбеди редовно</w:t>
      </w:r>
      <w:r>
        <w:rPr>
          <w:rFonts w:ascii="Times New Roman" w:hAnsi="Times New Roman"/>
          <w:lang/>
        </w:rPr>
        <w:t xml:space="preserve"> </w:t>
      </w:r>
      <w:r w:rsidRPr="0087317F">
        <w:rPr>
          <w:rFonts w:ascii="Times New Roman" w:hAnsi="Times New Roman"/>
          <w:lang/>
        </w:rPr>
        <w:t>одржавање</w:t>
      </w:r>
      <w:r>
        <w:rPr>
          <w:rFonts w:ascii="Times New Roman" w:hAnsi="Times New Roman"/>
          <w:lang/>
        </w:rPr>
        <w:t xml:space="preserve"> </w:t>
      </w:r>
      <w:r w:rsidRPr="0087317F">
        <w:rPr>
          <w:rFonts w:ascii="Times New Roman" w:hAnsi="Times New Roman"/>
          <w:lang/>
        </w:rPr>
        <w:t>система</w:t>
      </w:r>
      <w:r>
        <w:rPr>
          <w:rFonts w:ascii="Times New Roman" w:hAnsi="Times New Roman"/>
          <w:lang/>
        </w:rPr>
        <w:t xml:space="preserve"> </w:t>
      </w:r>
      <w:r w:rsidRPr="0087317F">
        <w:rPr>
          <w:rFonts w:ascii="Times New Roman" w:hAnsi="Times New Roman"/>
          <w:lang/>
        </w:rPr>
        <w:t>за</w:t>
      </w:r>
      <w:r>
        <w:rPr>
          <w:rFonts w:ascii="Times New Roman" w:hAnsi="Times New Roman"/>
          <w:lang/>
        </w:rPr>
        <w:t xml:space="preserve"> </w:t>
      </w:r>
      <w:r w:rsidRPr="0087317F">
        <w:rPr>
          <w:rFonts w:ascii="Times New Roman" w:hAnsi="Times New Roman"/>
          <w:lang/>
        </w:rPr>
        <w:t>видео</w:t>
      </w:r>
      <w:r>
        <w:rPr>
          <w:rFonts w:ascii="Times New Roman" w:hAnsi="Times New Roman"/>
          <w:lang/>
        </w:rPr>
        <w:t xml:space="preserve"> </w:t>
      </w:r>
      <w:r w:rsidRPr="0087317F">
        <w:rPr>
          <w:rFonts w:ascii="Times New Roman" w:hAnsi="Times New Roman"/>
          <w:lang/>
        </w:rPr>
        <w:t>надзор.</w:t>
      </w:r>
      <w:r>
        <w:rPr>
          <w:rFonts w:ascii="Times New Roman" w:hAnsi="Times New Roman"/>
          <w:lang/>
        </w:rPr>
        <w:t xml:space="preserve"> </w:t>
      </w:r>
      <w:r w:rsidRPr="0087317F">
        <w:rPr>
          <w:rFonts w:ascii="Times New Roman" w:hAnsi="Times New Roman"/>
          <w:lang/>
        </w:rPr>
        <w:t>То подразумева и четворомесечно</w:t>
      </w:r>
      <w:r>
        <w:rPr>
          <w:rFonts w:ascii="Times New Roman" w:hAnsi="Times New Roman"/>
          <w:lang/>
        </w:rPr>
        <w:t xml:space="preserve"> </w:t>
      </w:r>
      <w:r w:rsidRPr="0087317F">
        <w:rPr>
          <w:rFonts w:ascii="Times New Roman" w:hAnsi="Times New Roman"/>
          <w:lang/>
        </w:rPr>
        <w:t>чишћење</w:t>
      </w:r>
      <w:r>
        <w:rPr>
          <w:rFonts w:ascii="Times New Roman" w:hAnsi="Times New Roman"/>
          <w:lang/>
        </w:rPr>
        <w:t xml:space="preserve"> </w:t>
      </w:r>
      <w:r w:rsidRPr="0087317F">
        <w:rPr>
          <w:rFonts w:ascii="Times New Roman" w:hAnsi="Times New Roman"/>
          <w:lang/>
        </w:rPr>
        <w:t>и</w:t>
      </w:r>
      <w:r>
        <w:rPr>
          <w:rFonts w:ascii="Times New Roman" w:hAnsi="Times New Roman"/>
          <w:lang/>
        </w:rPr>
        <w:t xml:space="preserve"> </w:t>
      </w:r>
      <w:r w:rsidRPr="0087317F">
        <w:rPr>
          <w:rFonts w:ascii="Times New Roman" w:hAnsi="Times New Roman"/>
          <w:lang/>
        </w:rPr>
        <w:t>подешавање</w:t>
      </w:r>
      <w:r>
        <w:rPr>
          <w:rFonts w:ascii="Times New Roman" w:hAnsi="Times New Roman"/>
          <w:lang/>
        </w:rPr>
        <w:t xml:space="preserve"> </w:t>
      </w:r>
      <w:r w:rsidRPr="0087317F">
        <w:rPr>
          <w:rFonts w:ascii="Times New Roman" w:hAnsi="Times New Roman"/>
          <w:lang/>
        </w:rPr>
        <w:t>камера, као</w:t>
      </w:r>
      <w:r>
        <w:rPr>
          <w:rFonts w:ascii="Times New Roman" w:hAnsi="Times New Roman"/>
          <w:lang/>
        </w:rPr>
        <w:t xml:space="preserve"> </w:t>
      </w:r>
      <w:r w:rsidRPr="0087317F">
        <w:rPr>
          <w:rFonts w:ascii="Times New Roman" w:hAnsi="Times New Roman"/>
          <w:lang/>
        </w:rPr>
        <w:t>и</w:t>
      </w:r>
      <w:r>
        <w:rPr>
          <w:rFonts w:ascii="Times New Roman" w:hAnsi="Times New Roman"/>
          <w:lang/>
        </w:rPr>
        <w:t xml:space="preserve"> </w:t>
      </w:r>
      <w:r w:rsidRPr="0087317F">
        <w:rPr>
          <w:rFonts w:ascii="Times New Roman" w:hAnsi="Times New Roman"/>
          <w:lang/>
        </w:rPr>
        <w:t>исправност</w:t>
      </w:r>
      <w:r>
        <w:rPr>
          <w:rFonts w:ascii="Times New Roman" w:hAnsi="Times New Roman"/>
          <w:lang/>
        </w:rPr>
        <w:t xml:space="preserve"> </w:t>
      </w:r>
      <w:r w:rsidRPr="0087317F">
        <w:rPr>
          <w:rFonts w:ascii="Times New Roman" w:hAnsi="Times New Roman"/>
          <w:lang/>
        </w:rPr>
        <w:t>рада</w:t>
      </w:r>
      <w:r>
        <w:rPr>
          <w:rFonts w:ascii="Times New Roman" w:hAnsi="Times New Roman"/>
          <w:lang/>
        </w:rPr>
        <w:t xml:space="preserve"> </w:t>
      </w:r>
      <w:r w:rsidRPr="0087317F">
        <w:rPr>
          <w:rFonts w:ascii="Times New Roman" w:hAnsi="Times New Roman"/>
          <w:lang/>
        </w:rPr>
        <w:t>инсталираног</w:t>
      </w:r>
      <w:r>
        <w:rPr>
          <w:rFonts w:ascii="Times New Roman" w:hAnsi="Times New Roman"/>
          <w:lang/>
        </w:rPr>
        <w:t xml:space="preserve"> </w:t>
      </w:r>
      <w:r w:rsidRPr="0087317F">
        <w:rPr>
          <w:rFonts w:ascii="Times New Roman" w:hAnsi="Times New Roman"/>
          <w:lang/>
        </w:rPr>
        <w:t>система.</w:t>
      </w:r>
    </w:p>
    <w:p w:rsidR="00312792" w:rsidRPr="00312792" w:rsidRDefault="00312792" w:rsidP="000E3C25">
      <w:pPr>
        <w:spacing w:after="0" w:line="240" w:lineRule="auto"/>
        <w:ind w:firstLine="720"/>
        <w:jc w:val="both"/>
        <w:rPr>
          <w:rFonts w:ascii="Times New Roman" w:hAnsi="Times New Roman"/>
          <w:lang/>
        </w:rPr>
      </w:pPr>
      <w:r w:rsidRPr="0087317F">
        <w:rPr>
          <w:rFonts w:ascii="Times New Roman" w:hAnsi="Times New Roman"/>
          <w:lang/>
        </w:rPr>
        <w:t xml:space="preserve">После истека гаранције обезбедити још </w:t>
      </w:r>
      <w:r>
        <w:rPr>
          <w:rFonts w:ascii="Times New Roman" w:hAnsi="Times New Roman"/>
          <w:lang/>
        </w:rPr>
        <w:t>5</w:t>
      </w:r>
      <w:r w:rsidRPr="0087317F">
        <w:rPr>
          <w:rFonts w:ascii="Times New Roman" w:hAnsi="Times New Roman"/>
          <w:lang/>
        </w:rPr>
        <w:t xml:space="preserve"> година резервне делове за сервисирање.</w:t>
      </w:r>
    </w:p>
    <w:p w:rsidR="00312792" w:rsidRPr="00312792" w:rsidRDefault="00312792" w:rsidP="000E3C25">
      <w:pPr>
        <w:spacing w:after="0" w:line="240" w:lineRule="auto"/>
        <w:ind w:firstLine="720"/>
        <w:jc w:val="both"/>
        <w:rPr>
          <w:rFonts w:ascii="Times New Roman" w:hAnsi="Times New Roman"/>
          <w:lang/>
        </w:rPr>
      </w:pPr>
    </w:p>
    <w:p w:rsidR="00891C2B" w:rsidRPr="001722C8" w:rsidRDefault="00891C2B" w:rsidP="00911DB9">
      <w:pPr>
        <w:spacing w:after="0" w:line="240" w:lineRule="auto"/>
        <w:ind w:firstLine="720"/>
        <w:jc w:val="both"/>
        <w:rPr>
          <w:rFonts w:ascii="Times New Roman" w:hAnsi="Times New Roman"/>
        </w:rPr>
      </w:pPr>
    </w:p>
    <w:p w:rsidR="006D6354" w:rsidRDefault="006D6354" w:rsidP="00911DB9">
      <w:pPr>
        <w:spacing w:after="0" w:line="240" w:lineRule="auto"/>
        <w:ind w:firstLine="720"/>
        <w:jc w:val="both"/>
        <w:rPr>
          <w:rFonts w:ascii="Times New Roman" w:hAnsi="Times New Roman"/>
          <w:lang w:val="ru-RU"/>
        </w:rPr>
      </w:pPr>
    </w:p>
    <w:p w:rsidR="00891C2B" w:rsidRPr="00201B27"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201B27">
        <w:rPr>
          <w:rFonts w:ascii="Times New Roman" w:hAnsi="Times New Roman"/>
        </w:rPr>
        <w:t>4</w:t>
      </w:r>
    </w:p>
    <w:p w:rsidR="00891C2B" w:rsidRPr="002464D0" w:rsidRDefault="00911DB9" w:rsidP="00911DB9">
      <w:pPr>
        <w:spacing w:after="0" w:line="240" w:lineRule="auto"/>
        <w:ind w:firstLine="720"/>
        <w:jc w:val="both"/>
        <w:rPr>
          <w:rFonts w:ascii="Times New Roman" w:hAnsi="Times New Roman"/>
        </w:rPr>
      </w:pPr>
      <w:r w:rsidRPr="00E01236">
        <w:rPr>
          <w:rFonts w:ascii="Times New Roman" w:hAnsi="Times New Roman"/>
        </w:rPr>
        <w:t>Наручилац</w:t>
      </w:r>
      <w:r w:rsidR="00FF1BD0" w:rsidRPr="00E01236">
        <w:rPr>
          <w:rFonts w:ascii="Times New Roman" w:hAnsi="Times New Roman"/>
        </w:rPr>
        <w:t xml:space="preserve"> се обавезује да </w:t>
      </w:r>
      <w:r w:rsidR="00891C2B" w:rsidRPr="00E01236">
        <w:rPr>
          <w:rFonts w:ascii="Times New Roman" w:hAnsi="Times New Roman"/>
        </w:rPr>
        <w:t xml:space="preserve">продавцу исплати испоручену робу у року од </w:t>
      </w:r>
      <w:r w:rsidR="00E01236" w:rsidRPr="00E01236">
        <w:rPr>
          <w:rFonts w:ascii="Times New Roman" w:hAnsi="Times New Roman"/>
        </w:rPr>
        <w:t>30</w:t>
      </w:r>
      <w:r w:rsidR="00891C2B" w:rsidRPr="00E01236">
        <w:rPr>
          <w:rFonts w:ascii="Times New Roman" w:hAnsi="Times New Roman"/>
        </w:rPr>
        <w:t xml:space="preserve"> (</w:t>
      </w:r>
      <w:r w:rsidR="00E01236" w:rsidRPr="00E01236">
        <w:rPr>
          <w:rFonts w:ascii="Times New Roman" w:hAnsi="Times New Roman"/>
        </w:rPr>
        <w:t>тридесет</w:t>
      </w:r>
      <w:r w:rsidR="00891C2B" w:rsidRPr="00E01236">
        <w:rPr>
          <w:rFonts w:ascii="Times New Roman" w:hAnsi="Times New Roman"/>
        </w:rPr>
        <w:t>) дана од испоруке и испостављања фактуре продавца са тачно наведеним</w:t>
      </w:r>
      <w:r w:rsidR="00891C2B" w:rsidRPr="002464D0">
        <w:rPr>
          <w:rFonts w:ascii="Times New Roman" w:hAnsi="Times New Roman"/>
        </w:rPr>
        <w:t xml:space="preserve">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Уколико </w:t>
      </w:r>
      <w:r w:rsidR="00911DB9">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w:t>
      </w:r>
      <w:r w:rsidR="00911DB9">
        <w:rPr>
          <w:rFonts w:ascii="Times New Roman" w:hAnsi="Times New Roman"/>
        </w:rPr>
        <w:t>продавац</w:t>
      </w:r>
      <w:r w:rsidRPr="001722C8">
        <w:rPr>
          <w:rFonts w:ascii="Times New Roman" w:hAnsi="Times New Roman"/>
        </w:rPr>
        <w:t xml:space="preserve"> има право поред исплате главнице и на исплату припадајуће законске затезне камате.</w:t>
      </w:r>
    </w:p>
    <w:p w:rsidR="00891C2B" w:rsidRPr="001722C8" w:rsidRDefault="00891C2B" w:rsidP="00911DB9">
      <w:pPr>
        <w:spacing w:after="0" w:line="240" w:lineRule="auto"/>
        <w:ind w:firstLine="720"/>
        <w:rPr>
          <w:rFonts w:ascii="Times New Roman" w:hAnsi="Times New Roman"/>
          <w:b/>
          <w:bCs/>
        </w:rPr>
      </w:pPr>
    </w:p>
    <w:p w:rsidR="00891C2B" w:rsidRPr="00201B27" w:rsidRDefault="00891C2B" w:rsidP="00911DB9">
      <w:pPr>
        <w:spacing w:line="240" w:lineRule="auto"/>
        <w:ind w:firstLine="720"/>
        <w:jc w:val="center"/>
        <w:rPr>
          <w:rFonts w:ascii="Times New Roman" w:hAnsi="Times New Roman"/>
        </w:rPr>
      </w:pPr>
      <w:r w:rsidRPr="003D74CB">
        <w:rPr>
          <w:rFonts w:ascii="Times New Roman" w:hAnsi="Times New Roman"/>
        </w:rPr>
        <w:t>Чл.</w:t>
      </w:r>
      <w:r w:rsidR="00201B27">
        <w:rPr>
          <w:rFonts w:ascii="Times New Roman" w:hAnsi="Times New Roman"/>
        </w:rPr>
        <w:t>5</w:t>
      </w:r>
    </w:p>
    <w:p w:rsidR="00107BE8" w:rsidRDefault="00891C2B" w:rsidP="00911DB9">
      <w:pPr>
        <w:spacing w:after="0" w:line="240" w:lineRule="auto"/>
        <w:ind w:firstLine="720"/>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Pr="003D74CB" w:rsidRDefault="00891C2B" w:rsidP="00911DB9">
      <w:pPr>
        <w:spacing w:after="0" w:line="240" w:lineRule="auto"/>
        <w:ind w:firstLine="720"/>
        <w:jc w:val="both"/>
        <w:rPr>
          <w:rFonts w:ascii="Times New Roman" w:hAnsi="Times New Roman"/>
        </w:rPr>
      </w:pPr>
      <w:r w:rsidRPr="00FF1BD0">
        <w:rPr>
          <w:rFonts w:ascii="Times New Roman" w:hAnsi="Times New Roman"/>
        </w:rPr>
        <w:t xml:space="preserve">Приликом пријема робе </w:t>
      </w:r>
      <w:r w:rsidR="00911DB9">
        <w:rPr>
          <w:rFonts w:ascii="Times New Roman" w:hAnsi="Times New Roman"/>
        </w:rPr>
        <w:t>наручилац</w:t>
      </w:r>
      <w:r w:rsidRPr="00FF1BD0">
        <w:rPr>
          <w:rFonts w:ascii="Times New Roman" w:hAnsi="Times New Roman"/>
        </w:rPr>
        <w:t xml:space="preserve"> је дужан да потпише отпремницу и на тај начин потврђује да је испоручена роба у уговореној количини</w:t>
      </w:r>
      <w:r w:rsidR="00993EC6">
        <w:rPr>
          <w:rFonts w:ascii="Times New Roman" w:hAnsi="Times New Roman"/>
        </w:rPr>
        <w:t xml:space="preserve"> и одговарајућег квалитета</w:t>
      </w:r>
      <w:r w:rsidRPr="00FF1BD0">
        <w:rPr>
          <w:rFonts w:ascii="Times New Roman" w:hAnsi="Times New Roman"/>
        </w:rPr>
        <w:t>.</w:t>
      </w:r>
    </w:p>
    <w:p w:rsidR="00891C2B" w:rsidRPr="003D74CB" w:rsidRDefault="00891C2B" w:rsidP="00911DB9">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97724">
        <w:rPr>
          <w:rFonts w:ascii="Times New Roman" w:hAnsi="Times New Roman"/>
        </w:rPr>
        <w:t xml:space="preserve">и роковима </w:t>
      </w:r>
      <w:r w:rsidRPr="003D74CB">
        <w:rPr>
          <w:rFonts w:ascii="Times New Roman" w:hAnsi="Times New Roman"/>
        </w:rPr>
        <w:t>датим у понуди продавца.</w:t>
      </w:r>
    </w:p>
    <w:p w:rsidR="00FF1BD0" w:rsidRDefault="00FF1BD0" w:rsidP="00911DB9">
      <w:pPr>
        <w:spacing w:line="240" w:lineRule="auto"/>
        <w:ind w:firstLine="720"/>
        <w:jc w:val="both"/>
        <w:rPr>
          <w:rFonts w:ascii="Times New Roman" w:hAnsi="Times New Roman"/>
          <w:b/>
          <w:bCs/>
          <w:sz w:val="20"/>
          <w:szCs w:val="20"/>
        </w:rPr>
      </w:pPr>
    </w:p>
    <w:p w:rsidR="00993EC6" w:rsidRPr="00201B27" w:rsidRDefault="00993EC6" w:rsidP="00993EC6">
      <w:pPr>
        <w:spacing w:line="240" w:lineRule="auto"/>
        <w:ind w:firstLine="720"/>
        <w:jc w:val="center"/>
        <w:rPr>
          <w:rFonts w:ascii="Times New Roman" w:hAnsi="Times New Roman"/>
          <w:bCs/>
          <w:szCs w:val="20"/>
        </w:rPr>
      </w:pPr>
      <w:r w:rsidRPr="00993EC6">
        <w:rPr>
          <w:rFonts w:ascii="Times New Roman" w:hAnsi="Times New Roman"/>
          <w:bCs/>
          <w:szCs w:val="20"/>
        </w:rPr>
        <w:t>Чл.</w:t>
      </w:r>
      <w:r w:rsidR="00201B27">
        <w:rPr>
          <w:rFonts w:ascii="Times New Roman" w:hAnsi="Times New Roman"/>
          <w:bCs/>
          <w:szCs w:val="20"/>
        </w:rPr>
        <w:t>6</w:t>
      </w:r>
    </w:p>
    <w:p w:rsidR="000576B8" w:rsidRDefault="000576B8" w:rsidP="000576B8">
      <w:pPr>
        <w:spacing w:line="240"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993EC6" w:rsidRDefault="00993EC6" w:rsidP="00993EC6">
      <w:pPr>
        <w:pStyle w:val="BodyText"/>
        <w:spacing w:after="0" w:line="240"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2753EB" w:rsidRPr="002753EB" w:rsidRDefault="002753EB" w:rsidP="00993EC6">
      <w:pPr>
        <w:pStyle w:val="BodyText"/>
        <w:spacing w:after="0" w:line="240" w:lineRule="auto"/>
        <w:ind w:firstLine="720"/>
        <w:jc w:val="both"/>
        <w:rPr>
          <w:rFonts w:ascii="Times New Roman" w:hAnsi="Times New Roman"/>
        </w:rPr>
      </w:pPr>
      <w:r w:rsidRPr="002753EB">
        <w:rPr>
          <w:rFonts w:ascii="Times New Roman" w:hAnsi="Times New Roman"/>
        </w:rPr>
        <w:t xml:space="preserve">Наручилац може да, уколико то изабрани понуђач изричито захтева у складу са насталим околностима, одобри авансно плаћање. Уколико наручилац одобри авансно плаћање, изабрани </w:t>
      </w:r>
      <w:r w:rsidRPr="002753EB">
        <w:rPr>
          <w:rFonts w:ascii="Times New Roman" w:hAnsi="Times New Roman"/>
        </w:rPr>
        <w:lastRenderedPageBreak/>
        <w:t xml:space="preserve">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993EC6" w:rsidRPr="00993EC6" w:rsidRDefault="00993EC6" w:rsidP="00993EC6">
      <w:pPr>
        <w:spacing w:line="240" w:lineRule="auto"/>
        <w:ind w:firstLine="720"/>
        <w:jc w:val="both"/>
        <w:rPr>
          <w:rFonts w:ascii="Times New Roman" w:hAnsi="Times New Roman"/>
          <w:bCs/>
          <w:szCs w:val="20"/>
        </w:rPr>
      </w:pPr>
    </w:p>
    <w:p w:rsidR="00891C2B" w:rsidRPr="00201B27" w:rsidRDefault="00201B27" w:rsidP="00911DB9">
      <w:pPr>
        <w:spacing w:line="240" w:lineRule="auto"/>
        <w:ind w:firstLine="720"/>
        <w:jc w:val="center"/>
        <w:rPr>
          <w:rFonts w:ascii="Times New Roman" w:hAnsi="Times New Roman"/>
        </w:rPr>
      </w:pPr>
      <w:r>
        <w:rPr>
          <w:rFonts w:ascii="Times New Roman" w:hAnsi="Times New Roman"/>
        </w:rPr>
        <w:t>Чл.7</w:t>
      </w:r>
    </w:p>
    <w:p w:rsidR="00891C2B" w:rsidRPr="006D6354" w:rsidRDefault="00891C2B" w:rsidP="00911DB9">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201B27"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201B27">
        <w:rPr>
          <w:rFonts w:ascii="Times New Roman" w:hAnsi="Times New Roman"/>
        </w:rPr>
        <w:t>8</w:t>
      </w:r>
    </w:p>
    <w:p w:rsidR="00891C2B" w:rsidRPr="006D6354" w:rsidRDefault="00891C2B" w:rsidP="00911DB9">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201B27"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201B27">
        <w:rPr>
          <w:rFonts w:ascii="Times New Roman" w:hAnsi="Times New Roman"/>
        </w:rPr>
        <w:t>9</w:t>
      </w:r>
    </w:p>
    <w:p w:rsidR="00891C2B" w:rsidRPr="001722C8" w:rsidRDefault="00891C2B" w:rsidP="00911DB9">
      <w:pPr>
        <w:spacing w:line="240" w:lineRule="auto"/>
        <w:ind w:firstLine="720"/>
        <w:jc w:val="both"/>
        <w:rPr>
          <w:rFonts w:ascii="Times New Roman" w:hAnsi="Times New Roman"/>
        </w:rPr>
      </w:pPr>
      <w:r w:rsidRPr="002464D0">
        <w:rPr>
          <w:rFonts w:ascii="Times New Roman" w:hAnsi="Times New Roman"/>
        </w:rPr>
        <w:t xml:space="preserve">Уговор је сачињен у 4 (четри)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00911DB9">
        <w:rPr>
          <w:rFonts w:ascii="Times New Roman" w:hAnsi="Times New Roman"/>
          <w:b/>
          <w:bCs/>
        </w:rPr>
        <w:t>Продавац</w:t>
      </w:r>
      <w:r w:rsidRPr="002464D0">
        <w:rPr>
          <w:rFonts w:ascii="Times New Roman" w:hAnsi="Times New Roman"/>
          <w:b/>
          <w:bCs/>
        </w:rPr>
        <w:t>.</w:t>
      </w:r>
    </w:p>
    <w:p w:rsidR="00891C2B" w:rsidRDefault="00891C2B" w:rsidP="00891C2B">
      <w:pPr>
        <w:rPr>
          <w:rFonts w:ascii="Times New Roman" w:hAnsi="Times New Roman"/>
          <w:sz w:val="20"/>
          <w:szCs w:val="20"/>
        </w:rPr>
      </w:pPr>
    </w:p>
    <w:p w:rsidR="006D6354" w:rsidRPr="006D6354" w:rsidRDefault="006D6354" w:rsidP="00891C2B">
      <w:pPr>
        <w:rPr>
          <w:rFonts w:ascii="Times New Roman" w:hAnsi="Times New Roman"/>
        </w:rPr>
      </w:pPr>
    </w:p>
    <w:p w:rsidR="00891C2B" w:rsidRPr="001722C8" w:rsidRDefault="00891C2B" w:rsidP="00891C2B">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891C2B">
      <w:pPr>
        <w:rPr>
          <w:rFonts w:ascii="Times New Roman" w:hAnsi="Times New Roman"/>
          <w:b/>
          <w:bCs/>
        </w:rPr>
      </w:pPr>
      <w:r w:rsidRPr="001722C8">
        <w:rPr>
          <w:rFonts w:ascii="Times New Roman" w:hAnsi="Times New Roman"/>
          <w:b/>
          <w:bCs/>
        </w:rPr>
        <w:t xml:space="preserve">          За Природно-математички </w:t>
      </w:r>
    </w:p>
    <w:p w:rsidR="00891C2B" w:rsidRDefault="00891C2B" w:rsidP="00891C2B">
      <w:pPr>
        <w:rPr>
          <w:rFonts w:ascii="Times New Roman" w:hAnsi="Times New Roman"/>
          <w:b/>
          <w:bCs/>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616F05" w:rsidRPr="00616F05" w:rsidRDefault="00616F05" w:rsidP="00891C2B">
      <w:pPr>
        <w:rPr>
          <w:rFonts w:ascii="Times New Roman" w:hAnsi="Times New Roman"/>
          <w:b/>
          <w:bCs/>
        </w:rPr>
      </w:pPr>
    </w:p>
    <w:p w:rsidR="00891C2B" w:rsidRPr="001722C8" w:rsidRDefault="00891C2B" w:rsidP="00891C2B">
      <w:pPr>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891C2B">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91C2B" w:rsidRPr="001722C8">
        <w:rPr>
          <w:rFonts w:ascii="Times New Roman" w:hAnsi="Times New Roman"/>
          <w:b/>
          <w:bCs/>
        </w:rPr>
        <w:t xml:space="preserve">Проф.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6D6354" w:rsidRDefault="00976F91"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98D" w:rsidRDefault="00CB498D">
      <w:r>
        <w:separator/>
      </w:r>
    </w:p>
  </w:endnote>
  <w:endnote w:type="continuationSeparator" w:id="1">
    <w:p w:rsidR="00CB498D" w:rsidRDefault="00CB4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4A" w:rsidRPr="00EA3AC0" w:rsidRDefault="00B65C4A" w:rsidP="005106B7">
    <w:pPr>
      <w:pStyle w:val="Footer"/>
      <w:ind w:firstLine="720"/>
      <w:jc w:val="center"/>
    </w:pPr>
    <w:r w:rsidRPr="007B31F6">
      <w:rPr>
        <w:rFonts w:ascii="Times New Roman" w:hAnsi="Times New Roman"/>
        <w:szCs w:val="20"/>
      </w:rPr>
      <w:t>Конкурсна документација за јавну набавку МД-</w:t>
    </w:r>
    <w:r>
      <w:rPr>
        <w:rFonts w:ascii="Times New Roman" w:hAnsi="Times New Roman"/>
        <w:szCs w:val="20"/>
      </w:rPr>
      <w:t>10/201</w:t>
    </w:r>
    <w:r>
      <w:rPr>
        <w:rFonts w:ascii="Times New Roman" w:hAnsi="Times New Roman"/>
        <w:szCs w:val="20"/>
        <w:lang w:val="en-US"/>
      </w:rPr>
      <w:t>6</w:t>
    </w:r>
    <w:r w:rsidRPr="007B31F6">
      <w:rPr>
        <w:rFonts w:ascii="Times New Roman" w:hAnsi="Times New Roman"/>
        <w:szCs w:val="20"/>
      </w:rPr>
      <w:t>-</w:t>
    </w:r>
    <w:r>
      <w:rPr>
        <w:rFonts w:ascii="Times New Roman" w:hAnsi="Times New Roman"/>
        <w:szCs w:val="20"/>
      </w:rPr>
      <w:t xml:space="preserve"> набавка опреме за видео надзор приземног дела зграде са услугом монтаже, подешавања и обуке за коришћење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98D" w:rsidRDefault="00CB498D">
      <w:r>
        <w:separator/>
      </w:r>
    </w:p>
  </w:footnote>
  <w:footnote w:type="continuationSeparator" w:id="1">
    <w:p w:rsidR="00CB498D" w:rsidRDefault="00CB4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4A" w:rsidRPr="00681601" w:rsidRDefault="00B65C4A"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63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8E86750"/>
    <w:multiLevelType w:val="hybridMultilevel"/>
    <w:tmpl w:val="80F6D6D6"/>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6C1576"/>
    <w:multiLevelType w:val="hybridMultilevel"/>
    <w:tmpl w:val="055CD928"/>
    <w:lvl w:ilvl="0" w:tplc="50A43112">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A46A80"/>
    <w:multiLevelType w:val="multilevel"/>
    <w:tmpl w:val="19C88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5">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665C1B"/>
    <w:multiLevelType w:val="hybridMultilevel"/>
    <w:tmpl w:val="6DF4C7C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6">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2">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6D527A"/>
    <w:multiLevelType w:val="hybridMultilevel"/>
    <w:tmpl w:val="A6DCE96E"/>
    <w:lvl w:ilvl="0" w:tplc="1646BA5C">
      <w:start w:val="1"/>
      <w:numFmt w:val="decimal"/>
      <w:lvlText w:val="%1)"/>
      <w:lvlJc w:val="left"/>
      <w:pPr>
        <w:tabs>
          <w:tab w:val="num" w:pos="360"/>
        </w:tabs>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4">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4F9838DA"/>
    <w:multiLevelType w:val="hybridMultilevel"/>
    <w:tmpl w:val="7908A3CA"/>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8">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9">
    <w:nsid w:val="601550AE"/>
    <w:multiLevelType w:val="multilevel"/>
    <w:tmpl w:val="CAA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6A98125E"/>
    <w:multiLevelType w:val="hybridMultilevel"/>
    <w:tmpl w:val="AD008EB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6">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20"/>
  </w:num>
  <w:num w:numId="3">
    <w:abstractNumId w:val="48"/>
  </w:num>
  <w:num w:numId="4">
    <w:abstractNumId w:val="41"/>
  </w:num>
  <w:num w:numId="5">
    <w:abstractNumId w:val="35"/>
  </w:num>
  <w:num w:numId="6">
    <w:abstractNumId w:val="50"/>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15"/>
  </w:num>
  <w:num w:numId="10">
    <w:abstractNumId w:val="33"/>
  </w:num>
  <w:num w:numId="11">
    <w:abstractNumId w:val="24"/>
  </w:num>
  <w:num w:numId="12">
    <w:abstractNumId w:val="18"/>
  </w:num>
  <w:num w:numId="13">
    <w:abstractNumId w:val="32"/>
  </w:num>
  <w:num w:numId="14">
    <w:abstractNumId w:val="47"/>
  </w:num>
  <w:num w:numId="15">
    <w:abstractNumId w:val="39"/>
  </w:num>
  <w:num w:numId="16">
    <w:abstractNumId w:val="27"/>
  </w:num>
  <w:num w:numId="17">
    <w:abstractNumId w:val="38"/>
  </w:num>
  <w:num w:numId="18">
    <w:abstractNumId w:val="52"/>
  </w:num>
  <w:num w:numId="19">
    <w:abstractNumId w:val="58"/>
  </w:num>
  <w:num w:numId="20">
    <w:abstractNumId w:val="25"/>
  </w:num>
  <w:num w:numId="21">
    <w:abstractNumId w:val="53"/>
  </w:num>
  <w:num w:numId="22">
    <w:abstractNumId w:val="1"/>
  </w:num>
  <w:num w:numId="23">
    <w:abstractNumId w:val="26"/>
  </w:num>
  <w:num w:numId="24">
    <w:abstractNumId w:val="42"/>
  </w:num>
  <w:num w:numId="25">
    <w:abstractNumId w:val="55"/>
  </w:num>
  <w:num w:numId="26">
    <w:abstractNumId w:val="22"/>
  </w:num>
  <w:num w:numId="27">
    <w:abstractNumId w:val="29"/>
  </w:num>
  <w:num w:numId="28">
    <w:abstractNumId w:val="44"/>
  </w:num>
  <w:num w:numId="29">
    <w:abstractNumId w:val="5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0"/>
  </w:num>
  <w:num w:numId="34">
    <w:abstractNumId w:val="37"/>
  </w:num>
  <w:num w:numId="35">
    <w:abstractNumId w:val="57"/>
  </w:num>
  <w:num w:numId="36">
    <w:abstractNumId w:val="36"/>
  </w:num>
  <w:num w:numId="37">
    <w:abstractNumId w:val="16"/>
  </w:num>
  <w:num w:numId="38">
    <w:abstractNumId w:val="40"/>
  </w:num>
  <w:num w:numId="39">
    <w:abstractNumId w:val="31"/>
  </w:num>
  <w:num w:numId="40">
    <w:abstractNumId w:val="23"/>
  </w:num>
  <w:num w:numId="41">
    <w:abstractNumId w:val="49"/>
  </w:num>
  <w:num w:numId="42">
    <w:abstractNumId w:val="19"/>
  </w:num>
  <w:num w:numId="43">
    <w:abstractNumId w:val="28"/>
  </w:num>
  <w:num w:numId="44">
    <w:abstractNumId w:val="45"/>
  </w:num>
  <w:num w:numId="45">
    <w:abstractNumId w:val="54"/>
  </w:num>
  <w:num w:numId="46">
    <w:abstractNumId w:val="17"/>
  </w:num>
  <w:num w:numId="47">
    <w:abstractNumId w:val="46"/>
  </w:num>
  <w:num w:numId="48">
    <w:abstractNumId w:val="3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97282"/>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4A1"/>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8AF"/>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6B8"/>
    <w:rsid w:val="0005790B"/>
    <w:rsid w:val="00060B92"/>
    <w:rsid w:val="00060E3E"/>
    <w:rsid w:val="00062AC6"/>
    <w:rsid w:val="000630D8"/>
    <w:rsid w:val="00063193"/>
    <w:rsid w:val="00064E89"/>
    <w:rsid w:val="0006507E"/>
    <w:rsid w:val="00065729"/>
    <w:rsid w:val="000664C6"/>
    <w:rsid w:val="00067161"/>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6BFD"/>
    <w:rsid w:val="000A70F1"/>
    <w:rsid w:val="000A7FDA"/>
    <w:rsid w:val="000B0A9C"/>
    <w:rsid w:val="000B11FA"/>
    <w:rsid w:val="000B1300"/>
    <w:rsid w:val="000B163C"/>
    <w:rsid w:val="000B1792"/>
    <w:rsid w:val="000B1A37"/>
    <w:rsid w:val="000B1E7C"/>
    <w:rsid w:val="000B3A49"/>
    <w:rsid w:val="000B51AE"/>
    <w:rsid w:val="000B56F1"/>
    <w:rsid w:val="000B621B"/>
    <w:rsid w:val="000B6A51"/>
    <w:rsid w:val="000C1CFD"/>
    <w:rsid w:val="000C20E0"/>
    <w:rsid w:val="000C280B"/>
    <w:rsid w:val="000C3F64"/>
    <w:rsid w:val="000C44F6"/>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AA6"/>
    <w:rsid w:val="000D6B59"/>
    <w:rsid w:val="000D6E29"/>
    <w:rsid w:val="000D7079"/>
    <w:rsid w:val="000D75CA"/>
    <w:rsid w:val="000E0BBB"/>
    <w:rsid w:val="000E145C"/>
    <w:rsid w:val="000E1759"/>
    <w:rsid w:val="000E27B8"/>
    <w:rsid w:val="000E33E2"/>
    <w:rsid w:val="000E3C25"/>
    <w:rsid w:val="000E4128"/>
    <w:rsid w:val="000E4638"/>
    <w:rsid w:val="000E4C00"/>
    <w:rsid w:val="000E6E65"/>
    <w:rsid w:val="000F0D2A"/>
    <w:rsid w:val="000F1D7C"/>
    <w:rsid w:val="000F2BA3"/>
    <w:rsid w:val="000F334C"/>
    <w:rsid w:val="000F3420"/>
    <w:rsid w:val="000F34D8"/>
    <w:rsid w:val="000F512C"/>
    <w:rsid w:val="000F5C43"/>
    <w:rsid w:val="000F5D3B"/>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21E"/>
    <w:rsid w:val="00121C20"/>
    <w:rsid w:val="001225BD"/>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94"/>
    <w:rsid w:val="00143AF9"/>
    <w:rsid w:val="00144AEF"/>
    <w:rsid w:val="00146E08"/>
    <w:rsid w:val="001476CB"/>
    <w:rsid w:val="001522E0"/>
    <w:rsid w:val="00152C6C"/>
    <w:rsid w:val="00153CF8"/>
    <w:rsid w:val="00154A62"/>
    <w:rsid w:val="00154CAB"/>
    <w:rsid w:val="001552A0"/>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6EB4"/>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6F80"/>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1B27"/>
    <w:rsid w:val="002020DD"/>
    <w:rsid w:val="002026B0"/>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1850"/>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4CDF"/>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3EB"/>
    <w:rsid w:val="002755A4"/>
    <w:rsid w:val="00277A69"/>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3EF"/>
    <w:rsid w:val="002B16CE"/>
    <w:rsid w:val="002B17B7"/>
    <w:rsid w:val="002B1A86"/>
    <w:rsid w:val="002B2084"/>
    <w:rsid w:val="002B3313"/>
    <w:rsid w:val="002B4244"/>
    <w:rsid w:val="002B48C6"/>
    <w:rsid w:val="002B62CA"/>
    <w:rsid w:val="002C0140"/>
    <w:rsid w:val="002C14F3"/>
    <w:rsid w:val="002C1DE0"/>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2792"/>
    <w:rsid w:val="00313123"/>
    <w:rsid w:val="00313D68"/>
    <w:rsid w:val="00314787"/>
    <w:rsid w:val="003155BE"/>
    <w:rsid w:val="00315605"/>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99C"/>
    <w:rsid w:val="00346B4A"/>
    <w:rsid w:val="00346D7A"/>
    <w:rsid w:val="0034701E"/>
    <w:rsid w:val="00350F9A"/>
    <w:rsid w:val="00351010"/>
    <w:rsid w:val="003515D0"/>
    <w:rsid w:val="003536F2"/>
    <w:rsid w:val="00353F81"/>
    <w:rsid w:val="003546A2"/>
    <w:rsid w:val="003548DB"/>
    <w:rsid w:val="00355E88"/>
    <w:rsid w:val="00355F02"/>
    <w:rsid w:val="00356F57"/>
    <w:rsid w:val="00356F8A"/>
    <w:rsid w:val="00360D98"/>
    <w:rsid w:val="00360F10"/>
    <w:rsid w:val="0036161C"/>
    <w:rsid w:val="00362E6A"/>
    <w:rsid w:val="00363085"/>
    <w:rsid w:val="00363C7E"/>
    <w:rsid w:val="00363F8F"/>
    <w:rsid w:val="003645E7"/>
    <w:rsid w:val="00365B0E"/>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234A"/>
    <w:rsid w:val="00383854"/>
    <w:rsid w:val="00384412"/>
    <w:rsid w:val="0038475D"/>
    <w:rsid w:val="00384E4A"/>
    <w:rsid w:val="00385640"/>
    <w:rsid w:val="003859CB"/>
    <w:rsid w:val="00385F2A"/>
    <w:rsid w:val="00386922"/>
    <w:rsid w:val="00386945"/>
    <w:rsid w:val="00390583"/>
    <w:rsid w:val="003924A1"/>
    <w:rsid w:val="00392A0C"/>
    <w:rsid w:val="00392CE9"/>
    <w:rsid w:val="00392F52"/>
    <w:rsid w:val="003930D6"/>
    <w:rsid w:val="00396505"/>
    <w:rsid w:val="00397C1E"/>
    <w:rsid w:val="003A01AD"/>
    <w:rsid w:val="003A1A38"/>
    <w:rsid w:val="003A2EDE"/>
    <w:rsid w:val="003A31C4"/>
    <w:rsid w:val="003A3E0C"/>
    <w:rsid w:val="003A4CBC"/>
    <w:rsid w:val="003A5C31"/>
    <w:rsid w:val="003A68D1"/>
    <w:rsid w:val="003B070B"/>
    <w:rsid w:val="003B0CC3"/>
    <w:rsid w:val="003B123B"/>
    <w:rsid w:val="003B2664"/>
    <w:rsid w:val="003B36E5"/>
    <w:rsid w:val="003B415D"/>
    <w:rsid w:val="003B538F"/>
    <w:rsid w:val="003B58C1"/>
    <w:rsid w:val="003B5E2D"/>
    <w:rsid w:val="003B6101"/>
    <w:rsid w:val="003B6298"/>
    <w:rsid w:val="003B62AE"/>
    <w:rsid w:val="003B6CBD"/>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A16"/>
    <w:rsid w:val="003D0BF2"/>
    <w:rsid w:val="003D1368"/>
    <w:rsid w:val="003D1523"/>
    <w:rsid w:val="003D1911"/>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1B00"/>
    <w:rsid w:val="0041288D"/>
    <w:rsid w:val="00412FA1"/>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232"/>
    <w:rsid w:val="00426386"/>
    <w:rsid w:val="0042640B"/>
    <w:rsid w:val="004267E6"/>
    <w:rsid w:val="004268BF"/>
    <w:rsid w:val="00426D33"/>
    <w:rsid w:val="00427182"/>
    <w:rsid w:val="0042788F"/>
    <w:rsid w:val="00427DB6"/>
    <w:rsid w:val="00427EED"/>
    <w:rsid w:val="00427FF6"/>
    <w:rsid w:val="004309B5"/>
    <w:rsid w:val="00430FFA"/>
    <w:rsid w:val="00433117"/>
    <w:rsid w:val="00434003"/>
    <w:rsid w:val="00435001"/>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438"/>
    <w:rsid w:val="00484708"/>
    <w:rsid w:val="00484E4A"/>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D697C"/>
    <w:rsid w:val="004D7F40"/>
    <w:rsid w:val="004E02B1"/>
    <w:rsid w:val="004E09C2"/>
    <w:rsid w:val="004E1D2C"/>
    <w:rsid w:val="004E23EA"/>
    <w:rsid w:val="004E2627"/>
    <w:rsid w:val="004E315E"/>
    <w:rsid w:val="004E5886"/>
    <w:rsid w:val="004E59E9"/>
    <w:rsid w:val="004E5DDB"/>
    <w:rsid w:val="004E6801"/>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6B7"/>
    <w:rsid w:val="00510762"/>
    <w:rsid w:val="00511ADB"/>
    <w:rsid w:val="00512193"/>
    <w:rsid w:val="005125DF"/>
    <w:rsid w:val="0051274E"/>
    <w:rsid w:val="005127F5"/>
    <w:rsid w:val="00512A2A"/>
    <w:rsid w:val="00513219"/>
    <w:rsid w:val="0051391A"/>
    <w:rsid w:val="00515D1A"/>
    <w:rsid w:val="00520C2E"/>
    <w:rsid w:val="00520D43"/>
    <w:rsid w:val="00521D1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1FB"/>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566B7"/>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9AC"/>
    <w:rsid w:val="00566C8F"/>
    <w:rsid w:val="005678F9"/>
    <w:rsid w:val="005705C6"/>
    <w:rsid w:val="005708A2"/>
    <w:rsid w:val="005708E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6FF"/>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DDA"/>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6A9D"/>
    <w:rsid w:val="0062790E"/>
    <w:rsid w:val="006303F3"/>
    <w:rsid w:val="0063059E"/>
    <w:rsid w:val="00630C7D"/>
    <w:rsid w:val="00631359"/>
    <w:rsid w:val="00632F54"/>
    <w:rsid w:val="00633EA0"/>
    <w:rsid w:val="006348E0"/>
    <w:rsid w:val="0063500F"/>
    <w:rsid w:val="00635146"/>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0DB7"/>
    <w:rsid w:val="00651D6D"/>
    <w:rsid w:val="00652F4E"/>
    <w:rsid w:val="006534F4"/>
    <w:rsid w:val="00654626"/>
    <w:rsid w:val="00654744"/>
    <w:rsid w:val="006551EF"/>
    <w:rsid w:val="00655B26"/>
    <w:rsid w:val="006564C8"/>
    <w:rsid w:val="0065706C"/>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44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2DD"/>
    <w:rsid w:val="006C240A"/>
    <w:rsid w:val="006C2D35"/>
    <w:rsid w:val="006C4B17"/>
    <w:rsid w:val="006C5C2F"/>
    <w:rsid w:val="006C6563"/>
    <w:rsid w:val="006C78E6"/>
    <w:rsid w:val="006D032E"/>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34B"/>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3E2E"/>
    <w:rsid w:val="007245B3"/>
    <w:rsid w:val="00725195"/>
    <w:rsid w:val="0072628A"/>
    <w:rsid w:val="0072664B"/>
    <w:rsid w:val="00726BD4"/>
    <w:rsid w:val="00727B62"/>
    <w:rsid w:val="00727E70"/>
    <w:rsid w:val="00730ED8"/>
    <w:rsid w:val="00732975"/>
    <w:rsid w:val="00734A57"/>
    <w:rsid w:val="00734C3B"/>
    <w:rsid w:val="00736143"/>
    <w:rsid w:val="00736434"/>
    <w:rsid w:val="00736642"/>
    <w:rsid w:val="00736B5F"/>
    <w:rsid w:val="00736D4A"/>
    <w:rsid w:val="00737159"/>
    <w:rsid w:val="00740C91"/>
    <w:rsid w:val="0074176A"/>
    <w:rsid w:val="00741C35"/>
    <w:rsid w:val="00742E60"/>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E5B"/>
    <w:rsid w:val="00776F9A"/>
    <w:rsid w:val="00777BA9"/>
    <w:rsid w:val="00780139"/>
    <w:rsid w:val="007804E6"/>
    <w:rsid w:val="00780739"/>
    <w:rsid w:val="00780C09"/>
    <w:rsid w:val="00781394"/>
    <w:rsid w:val="007814D6"/>
    <w:rsid w:val="00782B2A"/>
    <w:rsid w:val="00784823"/>
    <w:rsid w:val="00785065"/>
    <w:rsid w:val="00785219"/>
    <w:rsid w:val="00785ACC"/>
    <w:rsid w:val="00785B7A"/>
    <w:rsid w:val="0078637F"/>
    <w:rsid w:val="007869EA"/>
    <w:rsid w:val="00786C2C"/>
    <w:rsid w:val="00787C1C"/>
    <w:rsid w:val="00787CD3"/>
    <w:rsid w:val="007900D6"/>
    <w:rsid w:val="00790166"/>
    <w:rsid w:val="00790CFA"/>
    <w:rsid w:val="00791031"/>
    <w:rsid w:val="00791339"/>
    <w:rsid w:val="00791C17"/>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F24"/>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0DF"/>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341"/>
    <w:rsid w:val="00813AED"/>
    <w:rsid w:val="0081451A"/>
    <w:rsid w:val="008165C1"/>
    <w:rsid w:val="00817E92"/>
    <w:rsid w:val="008200BE"/>
    <w:rsid w:val="0082024D"/>
    <w:rsid w:val="008202E2"/>
    <w:rsid w:val="0082039D"/>
    <w:rsid w:val="00820EB3"/>
    <w:rsid w:val="00821928"/>
    <w:rsid w:val="008219DD"/>
    <w:rsid w:val="0082284C"/>
    <w:rsid w:val="00822BDE"/>
    <w:rsid w:val="00823294"/>
    <w:rsid w:val="008244CE"/>
    <w:rsid w:val="0082524B"/>
    <w:rsid w:val="00825440"/>
    <w:rsid w:val="0082622C"/>
    <w:rsid w:val="00826778"/>
    <w:rsid w:val="00827655"/>
    <w:rsid w:val="00827F35"/>
    <w:rsid w:val="0083041A"/>
    <w:rsid w:val="00831D96"/>
    <w:rsid w:val="008331DA"/>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800"/>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17F"/>
    <w:rsid w:val="00873209"/>
    <w:rsid w:val="00873252"/>
    <w:rsid w:val="0087342E"/>
    <w:rsid w:val="008755B3"/>
    <w:rsid w:val="00876DDF"/>
    <w:rsid w:val="00876E79"/>
    <w:rsid w:val="0087799A"/>
    <w:rsid w:val="00880B4D"/>
    <w:rsid w:val="00880C59"/>
    <w:rsid w:val="008817BB"/>
    <w:rsid w:val="00881B53"/>
    <w:rsid w:val="00882F5F"/>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4FDB"/>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DA7"/>
    <w:rsid w:val="008E0FF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06F"/>
    <w:rsid w:val="009010F3"/>
    <w:rsid w:val="009014F1"/>
    <w:rsid w:val="009015E7"/>
    <w:rsid w:val="00901717"/>
    <w:rsid w:val="00902107"/>
    <w:rsid w:val="0090250F"/>
    <w:rsid w:val="00903BE8"/>
    <w:rsid w:val="00903EA5"/>
    <w:rsid w:val="009056AB"/>
    <w:rsid w:val="00905B5F"/>
    <w:rsid w:val="0090605C"/>
    <w:rsid w:val="0090679A"/>
    <w:rsid w:val="00906948"/>
    <w:rsid w:val="009071F6"/>
    <w:rsid w:val="00907516"/>
    <w:rsid w:val="00907698"/>
    <w:rsid w:val="00910162"/>
    <w:rsid w:val="009112FD"/>
    <w:rsid w:val="00911986"/>
    <w:rsid w:val="00911DB9"/>
    <w:rsid w:val="00912030"/>
    <w:rsid w:val="00912348"/>
    <w:rsid w:val="00912B45"/>
    <w:rsid w:val="00914A1D"/>
    <w:rsid w:val="00914B4A"/>
    <w:rsid w:val="00914DE0"/>
    <w:rsid w:val="0091500F"/>
    <w:rsid w:val="0091620E"/>
    <w:rsid w:val="00917122"/>
    <w:rsid w:val="00917427"/>
    <w:rsid w:val="00920975"/>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0313"/>
    <w:rsid w:val="009411FA"/>
    <w:rsid w:val="0094175E"/>
    <w:rsid w:val="00941987"/>
    <w:rsid w:val="00941D03"/>
    <w:rsid w:val="009427F2"/>
    <w:rsid w:val="00942EAF"/>
    <w:rsid w:val="0094354D"/>
    <w:rsid w:val="00943DB5"/>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57B4D"/>
    <w:rsid w:val="009602AB"/>
    <w:rsid w:val="00960F6E"/>
    <w:rsid w:val="0096154C"/>
    <w:rsid w:val="00961AF4"/>
    <w:rsid w:val="00961B73"/>
    <w:rsid w:val="00961C64"/>
    <w:rsid w:val="00962091"/>
    <w:rsid w:val="00962F4A"/>
    <w:rsid w:val="0096341B"/>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ECC"/>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3EC6"/>
    <w:rsid w:val="00996E0A"/>
    <w:rsid w:val="0099743B"/>
    <w:rsid w:val="00997724"/>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081D"/>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6B4"/>
    <w:rsid w:val="009D6794"/>
    <w:rsid w:val="009D6DAF"/>
    <w:rsid w:val="009D71DB"/>
    <w:rsid w:val="009D74CE"/>
    <w:rsid w:val="009E1339"/>
    <w:rsid w:val="009E1637"/>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6F2D"/>
    <w:rsid w:val="009F77F2"/>
    <w:rsid w:val="00A01DFC"/>
    <w:rsid w:val="00A01FB9"/>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5CF0"/>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B10"/>
    <w:rsid w:val="00A75DD3"/>
    <w:rsid w:val="00A75FB4"/>
    <w:rsid w:val="00A77441"/>
    <w:rsid w:val="00A7779D"/>
    <w:rsid w:val="00A77F87"/>
    <w:rsid w:val="00A802B9"/>
    <w:rsid w:val="00A814AC"/>
    <w:rsid w:val="00A826C7"/>
    <w:rsid w:val="00A826FA"/>
    <w:rsid w:val="00A831CD"/>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0F6"/>
    <w:rsid w:val="00AB283A"/>
    <w:rsid w:val="00AB327F"/>
    <w:rsid w:val="00AB3394"/>
    <w:rsid w:val="00AB4230"/>
    <w:rsid w:val="00AB4826"/>
    <w:rsid w:val="00AB485D"/>
    <w:rsid w:val="00AB4BD4"/>
    <w:rsid w:val="00AB4F14"/>
    <w:rsid w:val="00AB529B"/>
    <w:rsid w:val="00AB5385"/>
    <w:rsid w:val="00AB551B"/>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4B17"/>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B1B"/>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4635"/>
    <w:rsid w:val="00B65346"/>
    <w:rsid w:val="00B65C4A"/>
    <w:rsid w:val="00B65EEB"/>
    <w:rsid w:val="00B67F3B"/>
    <w:rsid w:val="00B70E01"/>
    <w:rsid w:val="00B710D1"/>
    <w:rsid w:val="00B7205C"/>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890"/>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62D0"/>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4817"/>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0262"/>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6B83"/>
    <w:rsid w:val="00C77500"/>
    <w:rsid w:val="00C80658"/>
    <w:rsid w:val="00C80744"/>
    <w:rsid w:val="00C80A4B"/>
    <w:rsid w:val="00C80EDB"/>
    <w:rsid w:val="00C8201A"/>
    <w:rsid w:val="00C82ECC"/>
    <w:rsid w:val="00C833AD"/>
    <w:rsid w:val="00C83537"/>
    <w:rsid w:val="00C83538"/>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5EB5"/>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98D"/>
    <w:rsid w:val="00CB4D6E"/>
    <w:rsid w:val="00CB4F14"/>
    <w:rsid w:val="00CB5478"/>
    <w:rsid w:val="00CB6DFC"/>
    <w:rsid w:val="00CC01C5"/>
    <w:rsid w:val="00CC0C53"/>
    <w:rsid w:val="00CC1032"/>
    <w:rsid w:val="00CC1808"/>
    <w:rsid w:val="00CC190C"/>
    <w:rsid w:val="00CC1AEA"/>
    <w:rsid w:val="00CC1E2F"/>
    <w:rsid w:val="00CC253B"/>
    <w:rsid w:val="00CC28E6"/>
    <w:rsid w:val="00CC3408"/>
    <w:rsid w:val="00CC3A30"/>
    <w:rsid w:val="00CC3F69"/>
    <w:rsid w:val="00CC5395"/>
    <w:rsid w:val="00CC539C"/>
    <w:rsid w:val="00CC6316"/>
    <w:rsid w:val="00CC705E"/>
    <w:rsid w:val="00CC72DE"/>
    <w:rsid w:val="00CD0219"/>
    <w:rsid w:val="00CD1004"/>
    <w:rsid w:val="00CD1410"/>
    <w:rsid w:val="00CD1D8E"/>
    <w:rsid w:val="00CD1F02"/>
    <w:rsid w:val="00CD34A9"/>
    <w:rsid w:val="00CD35D0"/>
    <w:rsid w:val="00CD362C"/>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4DC6"/>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193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4A0D"/>
    <w:rsid w:val="00D15384"/>
    <w:rsid w:val="00D15D00"/>
    <w:rsid w:val="00D16666"/>
    <w:rsid w:val="00D16D6B"/>
    <w:rsid w:val="00D16F95"/>
    <w:rsid w:val="00D172CB"/>
    <w:rsid w:val="00D1769D"/>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A9B"/>
    <w:rsid w:val="00D7708F"/>
    <w:rsid w:val="00D7723B"/>
    <w:rsid w:val="00D77F25"/>
    <w:rsid w:val="00D80362"/>
    <w:rsid w:val="00D80B8C"/>
    <w:rsid w:val="00D817E7"/>
    <w:rsid w:val="00D81828"/>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53B"/>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47D"/>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17E8"/>
    <w:rsid w:val="00DE219C"/>
    <w:rsid w:val="00DE2278"/>
    <w:rsid w:val="00DE25B2"/>
    <w:rsid w:val="00DE267B"/>
    <w:rsid w:val="00DE35F8"/>
    <w:rsid w:val="00DE4AEC"/>
    <w:rsid w:val="00DF019F"/>
    <w:rsid w:val="00DF1F3F"/>
    <w:rsid w:val="00DF28BF"/>
    <w:rsid w:val="00DF4142"/>
    <w:rsid w:val="00DF41ED"/>
    <w:rsid w:val="00DF4D66"/>
    <w:rsid w:val="00DF6404"/>
    <w:rsid w:val="00DF6B10"/>
    <w:rsid w:val="00DF7EA9"/>
    <w:rsid w:val="00E004A0"/>
    <w:rsid w:val="00E006E8"/>
    <w:rsid w:val="00E00B62"/>
    <w:rsid w:val="00E00E86"/>
    <w:rsid w:val="00E01232"/>
    <w:rsid w:val="00E01236"/>
    <w:rsid w:val="00E01BAE"/>
    <w:rsid w:val="00E027F5"/>
    <w:rsid w:val="00E02D96"/>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587C"/>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961"/>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691"/>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2C13"/>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3E9"/>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29B7"/>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69E"/>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39FA"/>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1"/>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16D"/>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897"/>
    <w:rsid w:val="00FA09EC"/>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10C"/>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4528"/>
    <w:rsid w:val="00FE5244"/>
    <w:rsid w:val="00FE6BCB"/>
    <w:rsid w:val="00FE7B8B"/>
    <w:rsid w:val="00FF0412"/>
    <w:rsid w:val="00FF04E2"/>
    <w:rsid w:val="00FF0CF9"/>
    <w:rsid w:val="00FF0F58"/>
    <w:rsid w:val="00FF1A59"/>
    <w:rsid w:val="00FF1BD0"/>
    <w:rsid w:val="00FF218C"/>
    <w:rsid w:val="00FF27EF"/>
    <w:rsid w:val="00FF2F31"/>
    <w:rsid w:val="00FF333A"/>
    <w:rsid w:val="00FF4E5E"/>
    <w:rsid w:val="00FF4F2A"/>
    <w:rsid w:val="00FF5251"/>
    <w:rsid w:val="00FF5822"/>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3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882F5F"/>
    <w:rPr>
      <w:shd w:val="clear" w:color="auto" w:fill="FFFFFF"/>
    </w:rPr>
  </w:style>
  <w:style w:type="paragraph" w:customStyle="1" w:styleId="Bodytext21">
    <w:name w:val="Body text (2)"/>
    <w:basedOn w:val="Normal"/>
    <w:link w:val="Bodytext20"/>
    <w:rsid w:val="00882F5F"/>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16296-1782-4C17-B59E-34450F76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41</Pages>
  <Words>11994</Words>
  <Characters>68371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80205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7</cp:revision>
  <cp:lastPrinted>2016-10-11T10:07:00Z</cp:lastPrinted>
  <dcterms:created xsi:type="dcterms:W3CDTF">2016-12-07T13:02:00Z</dcterms:created>
  <dcterms:modified xsi:type="dcterms:W3CDTF">2016-12-09T12:52:00Z</dcterms:modified>
</cp:coreProperties>
</file>