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8" w:rsidRPr="0043371B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1B">
        <w:rPr>
          <w:rFonts w:ascii="Times New Roman" w:hAnsi="Times New Roman" w:cs="Times New Roman"/>
          <w:b/>
          <w:sz w:val="24"/>
          <w:szCs w:val="24"/>
          <w:lang w:val="sr-Cyrl-CS"/>
        </w:rPr>
        <w:t>ТЕХНИЧКА СПЕЦИФИКАЦИЈА</w:t>
      </w:r>
    </w:p>
    <w:p w:rsidR="00FD6EE8" w:rsidRPr="0043371B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3371B">
        <w:rPr>
          <w:rFonts w:ascii="Times New Roman" w:hAnsi="Times New Roman" w:cs="Times New Roman"/>
          <w:b/>
          <w:sz w:val="24"/>
          <w:szCs w:val="24"/>
          <w:lang w:val="sr-Cyrl-CS"/>
        </w:rPr>
        <w:t>са структуром цене</w:t>
      </w:r>
    </w:p>
    <w:p w:rsidR="0043371B" w:rsidRPr="0043371B" w:rsidRDefault="0043371B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EE8" w:rsidRPr="0043371B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3371B">
        <w:rPr>
          <w:rFonts w:ascii="Times New Roman" w:hAnsi="Times New Roman" w:cs="Times New Roman"/>
          <w:b/>
          <w:sz w:val="24"/>
          <w:szCs w:val="24"/>
          <w:lang w:val="sr-Cyrl-CS"/>
        </w:rPr>
        <w:t>Вијачна роба и метална галантерија</w:t>
      </w:r>
    </w:p>
    <w:p w:rsidR="0043371B" w:rsidRPr="002803C8" w:rsidRDefault="0043371B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</w:p>
    <w:p w:rsidR="00FD6EE8" w:rsidRPr="002803C8" w:rsidRDefault="00FD6EE8" w:rsidP="00FD6EE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2803C8">
        <w:rPr>
          <w:rFonts w:ascii="Times New Roman" w:hAnsi="Times New Roman" w:cs="Times New Roman"/>
          <w:lang w:val="sr-Cyrl-CS"/>
        </w:rPr>
        <w:t>За све ставке</w:t>
      </w:r>
      <w:r w:rsidR="004B5580">
        <w:rPr>
          <w:rFonts w:ascii="Times New Roman" w:hAnsi="Times New Roman" w:cs="Times New Roman"/>
        </w:rPr>
        <w:t xml:space="preserve"> </w:t>
      </w:r>
      <w:r w:rsidRPr="002803C8">
        <w:rPr>
          <w:rFonts w:ascii="Times New Roman" w:hAnsi="Times New Roman" w:cs="Times New Roman"/>
          <w:b/>
          <w:lang w:val="sr-Cyrl-CS"/>
        </w:rPr>
        <w:t>понуђач је у обавези да наведе појединачне цене по ставкама</w:t>
      </w:r>
      <w:r w:rsidR="00975FCA">
        <w:rPr>
          <w:rFonts w:ascii="Times New Roman" w:hAnsi="Times New Roman" w:cs="Times New Roman"/>
          <w:b/>
          <w:lang w:val="sr-Cyrl-CS"/>
        </w:rPr>
        <w:t xml:space="preserve"> </w:t>
      </w:r>
      <w:r w:rsidR="004B5580">
        <w:rPr>
          <w:rFonts w:ascii="Times New Roman" w:hAnsi="Times New Roman" w:cs="Times New Roman"/>
          <w:b/>
          <w:lang w:val="sr-Cyrl-CS"/>
        </w:rPr>
        <w:t xml:space="preserve">(цена без ПДВ-а, </w:t>
      </w:r>
      <w:r w:rsidR="004B5580">
        <w:rPr>
          <w:rFonts w:ascii="Times New Roman" w:hAnsi="Times New Roman" w:cs="Times New Roman"/>
          <w:b/>
          <w:lang/>
        </w:rPr>
        <w:t xml:space="preserve">укупна цена без ПДВ-а, </w:t>
      </w:r>
      <w:r w:rsidR="004B5580">
        <w:rPr>
          <w:rFonts w:ascii="Times New Roman" w:hAnsi="Times New Roman" w:cs="Times New Roman"/>
          <w:b/>
          <w:lang w:val="sr-Cyrl-CS"/>
        </w:rPr>
        <w:t>ПДВ у %</w:t>
      </w:r>
      <w:r w:rsidR="004B5580">
        <w:rPr>
          <w:rFonts w:ascii="Times New Roman" w:hAnsi="Times New Roman" w:cs="Times New Roman"/>
          <w:b/>
        </w:rPr>
        <w:t xml:space="preserve"> </w:t>
      </w:r>
      <w:r w:rsidRPr="002803C8">
        <w:rPr>
          <w:rFonts w:ascii="Times New Roman" w:hAnsi="Times New Roman" w:cs="Times New Roman"/>
          <w:b/>
          <w:lang w:val="sr-Cyrl-CS"/>
        </w:rPr>
        <w:t>и</w:t>
      </w:r>
      <w:r w:rsidR="004B5580">
        <w:rPr>
          <w:rFonts w:ascii="Times New Roman" w:hAnsi="Times New Roman" w:cs="Times New Roman"/>
          <w:b/>
          <w:lang w:val="sr-Cyrl-CS"/>
        </w:rPr>
        <w:t xml:space="preserve"> укупна</w:t>
      </w:r>
      <w:r w:rsidRPr="002803C8">
        <w:rPr>
          <w:rFonts w:ascii="Times New Roman" w:hAnsi="Times New Roman" w:cs="Times New Roman"/>
          <w:b/>
          <w:lang w:val="sr-Cyrl-CS"/>
        </w:rPr>
        <w:t xml:space="preserve"> цен</w:t>
      </w:r>
      <w:r w:rsidR="004B5580">
        <w:rPr>
          <w:rFonts w:ascii="Times New Roman" w:hAnsi="Times New Roman" w:cs="Times New Roman"/>
          <w:b/>
          <w:lang w:val="sr-Cyrl-CS"/>
        </w:rPr>
        <w:t>а</w:t>
      </w:r>
      <w:r w:rsidRPr="002803C8">
        <w:rPr>
          <w:rFonts w:ascii="Times New Roman" w:hAnsi="Times New Roman" w:cs="Times New Roman"/>
          <w:b/>
          <w:lang w:val="sr-Cyrl-CS"/>
        </w:rPr>
        <w:t xml:space="preserve"> са ПДВ–ом),</w:t>
      </w:r>
      <w:r w:rsidR="009F59B7">
        <w:rPr>
          <w:rFonts w:ascii="Times New Roman" w:hAnsi="Times New Roman" w:cs="Times New Roman"/>
          <w:b/>
        </w:rPr>
        <w:t xml:space="preserve"> </w:t>
      </w:r>
      <w:r w:rsidRPr="002803C8">
        <w:rPr>
          <w:rFonts w:ascii="Times New Roman" w:hAnsi="Times New Roman" w:cs="Times New Roman"/>
          <w:b/>
          <w:lang w:val="sr-Cyrl-CS"/>
        </w:rPr>
        <w:t>као и</w:t>
      </w:r>
      <w:r w:rsidR="00975FCA">
        <w:rPr>
          <w:rFonts w:ascii="Times New Roman" w:hAnsi="Times New Roman" w:cs="Times New Roman"/>
          <w:b/>
          <w:lang w:val="sr-Cyrl-CS"/>
        </w:rPr>
        <w:t xml:space="preserve"> </w:t>
      </w:r>
      <w:r w:rsidRPr="002803C8">
        <w:rPr>
          <w:rFonts w:ascii="Times New Roman" w:hAnsi="Times New Roman" w:cs="Times New Roman"/>
          <w:b/>
          <w:lang w:val="sr-Cyrl-CS"/>
        </w:rPr>
        <w:t>произвођача производа за сваку ставку у својој понуди</w:t>
      </w:r>
      <w:r w:rsidRPr="002803C8">
        <w:rPr>
          <w:rFonts w:ascii="Times New Roman" w:hAnsi="Times New Roman" w:cs="Times New Roman"/>
          <w:lang w:val="sr-Cyrl-CS"/>
        </w:rPr>
        <w:t>. Понуде које су дате у глобалу  и оне које не садрже наведене податке неће бити разматране.</w:t>
      </w:r>
    </w:p>
    <w:tbl>
      <w:tblPr>
        <w:tblpPr w:leftFromText="180" w:rightFromText="180" w:vertAnchor="text" w:horzAnchor="margin" w:tblpX="-636" w:tblpY="351"/>
        <w:tblW w:w="11165" w:type="dxa"/>
        <w:tblLayout w:type="fixed"/>
        <w:tblLook w:val="04A0"/>
      </w:tblPr>
      <w:tblGrid>
        <w:gridCol w:w="534"/>
        <w:gridCol w:w="2976"/>
        <w:gridCol w:w="709"/>
        <w:gridCol w:w="992"/>
        <w:gridCol w:w="1134"/>
        <w:gridCol w:w="1169"/>
        <w:gridCol w:w="850"/>
        <w:gridCol w:w="1242"/>
        <w:gridCol w:w="1559"/>
      </w:tblGrid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6E49" w:rsidRPr="00702802" w:rsidRDefault="009F37B7" w:rsidP="009F37B7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</w:t>
            </w:r>
          </w:p>
          <w:p w:rsidR="00FD6EE8" w:rsidRPr="00702802" w:rsidRDefault="009F37B7" w:rsidP="009F37B7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</w:t>
            </w:r>
            <w:r w:rsidR="009A6E49"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</w:t>
            </w: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702802" w:rsidRDefault="00FD6EE8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Предмет јавне набавке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702802" w:rsidRDefault="00FD6EE8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Ј.м.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702802" w:rsidRDefault="00702802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702802" w:rsidRDefault="00702802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Једини</w:t>
            </w:r>
            <w:r w:rsidR="00FD6EE8"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чна цена без ПДВ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702802" w:rsidRDefault="00FD6EE8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цена без ПДВ</w:t>
            </w:r>
            <w:r w:rsid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702802" w:rsidRDefault="00FD6EE8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ПДВ</w:t>
            </w:r>
          </w:p>
          <w:p w:rsidR="00FD6EE8" w:rsidRPr="00702802" w:rsidRDefault="00FD6EE8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</w:t>
            </w:r>
          </w:p>
          <w:p w:rsidR="00FD6EE8" w:rsidRPr="00702802" w:rsidRDefault="00FD6EE8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%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702802" w:rsidRDefault="00FD6EE8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цена са ПДВ</w:t>
            </w:r>
            <w:r w:rsidR="00E17770"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702802" w:rsidRDefault="00FD6EE8" w:rsidP="00975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2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Произвођач</w:t>
            </w: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Типлови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PVC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бетон Ǿ 4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Типлови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PVC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бетон Ǿ 6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Типлови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PVC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 бетон Ǿ 8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Типлови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PVC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бетонǾ10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Вијци за иверицу  3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Вијци за иверицу  3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Вијци за иверицу  4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Вијци за иверицу  4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Вијци за иверицу  4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Вијци за иверицу  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Вијци за иверицу  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Вијци за иверицу  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Вијак за лим-равна глава </w:t>
            </w:r>
          </w:p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3.9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Вијак за лим-равна глава </w:t>
            </w:r>
          </w:p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3.9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Вијак за лим-равна глава </w:t>
            </w:r>
          </w:p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Лустеркука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M6x7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кука  6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43371B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Лептир навртка</w:t>
            </w:r>
            <w:r w:rsidR="00FD6EE8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Равна подлошка М4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43371B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Равна подлошка</w:t>
            </w:r>
            <w:r w:rsidR="00FD6EE8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Обујмица са челичним ексером  8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386EB0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Обујмица са челичним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ексером  1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4mm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386EB0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Брава за цилиндар за дрвена врата ''шестица'',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4B2D97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Брава за цилиндар за дрвена врата ''осмица'' ,типа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E73170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Цилиндар за браву, </w:t>
            </w:r>
          </w:p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30+30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месинг,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4B2D97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Цилиндар за браву30+40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месинг,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Квака </w:t>
            </w:r>
            <w:r w:rsidR="004B2D97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метална са </w:t>
            </w:r>
            <w:r w:rsidR="004B2D97" w:rsidRPr="00975FCA">
              <w:rPr>
                <w:rFonts w:ascii="Times New Roman" w:hAnsi="Times New Roman" w:cs="Times New Roman"/>
                <w:sz w:val="24"/>
                <w:szCs w:val="24"/>
              </w:rPr>
              <w:t>штитником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цилиндар, за дрвена врата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комплет типа ''Бане Секулић'' гарнитура Европа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D6EE8" w:rsidRPr="00975FCA" w:rsidRDefault="00657762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FD6EE8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Квака пластична, црне боје, за дрвена врата</w:t>
            </w:r>
            <w:r w:rsidR="004B2D97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6EE8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EE8" w:rsidRPr="00975FCA" w:rsidRDefault="004B2D97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Пластични штитници</w:t>
            </w:r>
            <w:r w:rsidR="00FD6EE8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6EE8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црне боје,за цилиндар,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дрвена врата.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EE8" w:rsidRPr="00975FCA" w:rsidRDefault="00FD6EE8" w:rsidP="0065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6EE8" w:rsidRPr="00975FCA" w:rsidRDefault="00FD6EE8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EE8" w:rsidRPr="00975FCA" w:rsidRDefault="00FD6EE8" w:rsidP="0065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Челични ланац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опште намене, дебљина карике 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43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975FCA" w:rsidRDefault="00E73170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Челични ланац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опште намене, дебљина карике 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43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Челични ланацо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пште намене, дебљина карике 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Точак</w:t>
            </w:r>
            <w:proofErr w:type="spellEnd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транспортна</w:t>
            </w:r>
            <w:proofErr w:type="spellEnd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колица</w:t>
            </w:r>
            <w:proofErr w:type="spellEnd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носивости</w:t>
            </w:r>
            <w:proofErr w:type="spellEnd"/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43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7E5E90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E90" w:rsidRPr="00975FC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E5E90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E90" w:rsidRPr="00975FCA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proofErr w:type="spellEnd"/>
            <w:r w:rsidR="007E5E90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4.10/8.50-4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34.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Метална гарнитура квака-кугла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(шилд и квака)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35.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Катанац елзет  са три кључа 45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mm,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месинг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E73170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36.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Катанац елзет са три кључа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месинг  типа ''Бане Секулић'' или еквивалент.</w:t>
            </w:r>
          </w:p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Цртеж бр.1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rPr>
          <w:trHeight w:val="6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Одбојник за врата, фиксирање у под.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3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457364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Паљена жица </w:t>
            </w:r>
            <w:r w:rsidR="00E73170" w:rsidRPr="00975FC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E73170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E73170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73170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170" w:rsidRPr="00975FCA" w:rsidRDefault="00E73170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170" w:rsidRPr="00975FCA" w:rsidRDefault="00E73170" w:rsidP="00E73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Паљена жица 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170" w:rsidRPr="00975FCA" w:rsidRDefault="00E73170" w:rsidP="00E7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3170" w:rsidRPr="00975FCA" w:rsidRDefault="00E73170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975FCA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975FCA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975FCA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975FCA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170" w:rsidRPr="00975FCA" w:rsidRDefault="00E73170" w:rsidP="00E73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кајле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PVC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точкић  за  канцеларијску  столицу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авица за намештај самоштелујућа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Ǿ 22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43371B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Бравица за намештај фиксна</w:t>
            </w:r>
            <w:r w:rsidR="003D3E01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Ǿ 20 типа ''Бане Секулић''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Конзолни носач полица, беле боје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(250x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)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Клап шарка за намештај равна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46.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Клап шарка за намештај полуколенаста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975FCA" w:rsidRDefault="0043371B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Клап шарка за намештај</w:t>
            </w:r>
            <w:r w:rsidR="003D3E01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коленаста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D3E01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Реза за врата70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mm </w:t>
            </w:r>
          </w:p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(бајонет реза)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E01" w:rsidRPr="00975FCA" w:rsidRDefault="003D3E01" w:rsidP="003D3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E01" w:rsidRPr="00975FCA" w:rsidRDefault="003D3E01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E01" w:rsidRPr="00975FCA" w:rsidRDefault="003D3E01" w:rsidP="003D3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D0FE3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AD0FE3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49.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Алуминијумски шнапер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975FCA" w:rsidRDefault="00AD0FE3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D0FE3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AD0FE3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50.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Бонсек платно двосекло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975FCA" w:rsidRDefault="00AD0FE3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D0FE3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AD0FE3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51.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Електроде за варење Ǿ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43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975FCA" w:rsidRDefault="00AD0FE3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D0FE3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AD0FE3"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Резна плоча за метал, за ручну брусилицу (115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x22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975FCA" w:rsidRDefault="00AD0FE3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D0FE3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AD0FE3"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Резна плоча за метал за ручну брусилицу (115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2.5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x22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0FE3" w:rsidRPr="00975FCA" w:rsidRDefault="00AD0FE3" w:rsidP="00AD0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FE3" w:rsidRPr="00975FCA" w:rsidRDefault="00AD0FE3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FE3" w:rsidRPr="00975FCA" w:rsidRDefault="00AD0FE3" w:rsidP="00AD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Резна плоча за камен, за ручну брусилицу (115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x22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Брусна плоча за ручну брусилицу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(115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x22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Бургија за отварање рупа за</w:t>
            </w:r>
          </w:p>
          <w:p w:rsidR="00457364" w:rsidRPr="00975FCA" w:rsidRDefault="0043371B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бравице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Ǿ 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57.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3371B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Спирална бургија за дрво  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Ǿ 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58.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Спирална бургија за дрво  Ǿ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30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59.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Спирална бургија за дрво  Ǿ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60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Бургија за бетон са врхом од тврдог метала Ǿ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Бургија за бетон  са врхом од тврдог метала Ǿ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Бургија за бетон  са врхом од тврдог метала Ǿ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Бургија за бетон  са врхом од тврдог метала Ǿ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Спирална бургија Ǿ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Спирална бургија Ǿ 4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Спирална бургија Ǿ 5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Спирална бургија Ǿ 6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Спирална бургија Ǿ 8 прикладана за различите метале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Лист убодне тестере за тврдо дрво,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ламинат,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обложене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плоче,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пластику/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epoxy,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праволинијско фино резање, озубљена дужина 76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укупне дужине 100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корак зубаца 2,7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типа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BOSCH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Лист убодне тестере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танке и дебеле металне лимове и цеви, озубљена дужина 74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укупне дужине 91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корак зубаца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1,4-1,6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mm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типа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BOSCH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или еквивалент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Поп нитне челичне 3,2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4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Поп нитне челичне 4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73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Ексери 1,2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74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Ексери 1,4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75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Ексери 1,8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40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20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Ексери 3,0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30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2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Ексери 3,5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70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Затварач прозора ТРИБ ручица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Вешалица за гардеробу двокрака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Лист за ручну тестеру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дужин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листа 762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Ушице за катанац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величина  отвора за катанац од 55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Увртна спојница (шарке за дрвена врата)  Ǿ 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Риглица за намештај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Бравица за метални орман  </w:t>
            </w:r>
          </w:p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Ǿ 22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8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</w:t>
            </w:r>
            <w:r w:rsidR="004337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рава за метална врата, језичак,</w:t>
            </w:r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 цилиндром</w:t>
            </w:r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="004337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ширине</w:t>
            </w:r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2,5</w:t>
            </w:r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cm</w:t>
            </w:r>
            <w:r w:rsidR="009A7991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8</w:t>
            </w: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Аутомат за врата са  хоризонталним осовинским размаком шрафова 165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</w:p>
          <w:p w:rsidR="00457364" w:rsidRPr="00975FCA" w:rsidRDefault="0043371B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вертикалним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осовинским размаком шрафова 19 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</w:t>
            </w:r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Универзална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десна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врата</w:t>
            </w:r>
            <w:proofErr w:type="spellEnd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огућности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подешавања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угла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отварања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врата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180°</w:t>
            </w:r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типа ''Дипломат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''  или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57364"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еквивалент.</w:t>
            </w:r>
          </w:p>
          <w:p w:rsidR="00457364" w:rsidRPr="00975FCA" w:rsidRDefault="009A7991" w:rsidP="0045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приказане</w:t>
            </w:r>
            <w:proofErr w:type="spellEnd"/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ртеж</w:t>
            </w:r>
            <w:r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E3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7364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3170" w:rsidRPr="00975F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87.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Пуж шелне за црево 8-12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88.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Пуж шелне за црево 16-25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70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89.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6B3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Погонска ручица за отварање Ал или ПВЦ прозора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proofErr w:type="spellEnd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>ручице</w:t>
            </w:r>
            <w:proofErr w:type="spellEnd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3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3170" w:rsidRPr="00975FCA">
              <w:rPr>
                <w:rFonts w:ascii="Times New Roman" w:hAnsi="Times New Roman" w:cs="Times New Roman"/>
                <w:sz w:val="24"/>
                <w:szCs w:val="24"/>
              </w:rPr>
              <w:t>приложеној</w:t>
            </w:r>
            <w:proofErr w:type="spellEnd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9CB" w:rsidRPr="00975FCA">
              <w:rPr>
                <w:rFonts w:ascii="Times New Roman" w:hAnsi="Times New Roman" w:cs="Times New Roman"/>
                <w:sz w:val="24"/>
                <w:szCs w:val="24"/>
              </w:rPr>
              <w:t>слици</w:t>
            </w:r>
            <w:proofErr w:type="spellEnd"/>
            <w:r w:rsidR="001078E3" w:rsidRPr="00975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767D" w:rsidRPr="00975FCA">
              <w:rPr>
                <w:rFonts w:ascii="Times New Roman" w:hAnsi="Times New Roman" w:cs="Times New Roman"/>
                <w:sz w:val="24"/>
                <w:szCs w:val="24"/>
              </w:rPr>
              <w:t>Изглед</w:t>
            </w:r>
            <w:proofErr w:type="spellEnd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>ручице</w:t>
            </w:r>
            <w:proofErr w:type="spellEnd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>приложеној</w:t>
            </w:r>
            <w:proofErr w:type="spellEnd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D4E" w:rsidRPr="00975FCA">
              <w:rPr>
                <w:rFonts w:ascii="Times New Roman" w:hAnsi="Times New Roman" w:cs="Times New Roman"/>
                <w:sz w:val="24"/>
                <w:szCs w:val="24"/>
              </w:rPr>
              <w:t>слици</w:t>
            </w:r>
            <w:bookmarkStart w:id="0" w:name="_GoBack"/>
            <w:bookmarkEnd w:id="0"/>
            <w:proofErr w:type="spellEnd"/>
            <w:r w:rsidR="0064767D" w:rsidRPr="00975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Кутијасти челични профили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x1.8)</w:t>
            </w:r>
            <w:r w:rsidR="0043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rPr>
          <w:trHeight w:val="51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AF31C0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Кутијасти челични профили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 xml:space="preserve"> (50x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975FCA">
              <w:rPr>
                <w:rFonts w:ascii="Times New Roman" w:hAnsi="Times New Roman" w:cs="Times New Roman"/>
                <w:sz w:val="24"/>
                <w:szCs w:val="24"/>
              </w:rPr>
              <w:t>0x2mm)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AF31C0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Пљоснато гвожђе флах 30</w:t>
            </w:r>
            <w:r w:rsidR="004337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75FC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AF31C0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Шарке за варење  Ǿ 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57364" w:rsidRPr="00975FCA" w:rsidTr="0070280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AF31C0" w:rsidP="008E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Шарке за варење  Ǿ 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8E3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75F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364" w:rsidRPr="00975FCA" w:rsidRDefault="00457364" w:rsidP="0045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64" w:rsidRPr="00975FCA" w:rsidRDefault="00457364" w:rsidP="00457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D6EE8" w:rsidRPr="002803C8" w:rsidRDefault="00FD6EE8" w:rsidP="00FD6EE8">
      <w:pPr>
        <w:tabs>
          <w:tab w:val="left" w:pos="5746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2803C8">
        <w:rPr>
          <w:rFonts w:ascii="Times New Roman" w:hAnsi="Times New Roman" w:cs="Times New Roman"/>
        </w:rPr>
        <w:tab/>
      </w:r>
    </w:p>
    <w:p w:rsidR="00FD6EE8" w:rsidRPr="002803C8" w:rsidRDefault="00FD6EE8" w:rsidP="00FD6EE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D6EE8" w:rsidRPr="002803C8" w:rsidRDefault="00FD6EE8" w:rsidP="00FD6EE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D6EE8" w:rsidRPr="00975FCA" w:rsidRDefault="00975FCA" w:rsidP="00975FCA">
      <w:pPr>
        <w:spacing w:after="0" w:line="240" w:lineRule="auto"/>
        <w:ind w:right="-8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FD6EE8" w:rsidRPr="00975FCA">
        <w:rPr>
          <w:rFonts w:ascii="Times New Roman" w:hAnsi="Times New Roman" w:cs="Times New Roman"/>
          <w:b/>
          <w:sz w:val="24"/>
          <w:szCs w:val="24"/>
          <w:lang w:val="sr-Cyrl-CS"/>
        </w:rPr>
        <w:t>УКУПНА ЦЕНА БЕЗ ПДВ-а</w:t>
      </w:r>
      <w:r w:rsidRPr="00975FC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D6EE8" w:rsidRPr="00C7560E">
        <w:rPr>
          <w:rFonts w:ascii="Times New Roman" w:hAnsi="Times New Roman" w:cs="Times New Roman"/>
          <w:sz w:val="24"/>
          <w:szCs w:val="24"/>
          <w:lang w:val="sr-Cyrl-CS"/>
        </w:rPr>
        <w:t>.................</w:t>
      </w:r>
      <w:r w:rsidR="00FD6EE8" w:rsidRPr="00C7560E">
        <w:rPr>
          <w:rFonts w:ascii="Times New Roman" w:hAnsi="Times New Roman" w:cs="Times New Roman"/>
          <w:sz w:val="24"/>
          <w:szCs w:val="24"/>
        </w:rPr>
        <w:t>...........</w:t>
      </w:r>
      <w:r w:rsidR="00FD6EE8" w:rsidRPr="00C7560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75FCA" w:rsidRPr="00975FCA" w:rsidRDefault="00975FCA" w:rsidP="00975FCA">
      <w:pPr>
        <w:spacing w:after="0" w:line="240" w:lineRule="auto"/>
        <w:ind w:left="2880" w:right="-846" w:firstLine="720"/>
        <w:rPr>
          <w:rFonts w:ascii="Times New Roman" w:hAnsi="Times New Roman" w:cs="Times New Roman"/>
          <w:b/>
          <w:sz w:val="24"/>
          <w:szCs w:val="24"/>
        </w:rPr>
      </w:pPr>
    </w:p>
    <w:p w:rsidR="00975FCA" w:rsidRPr="00975FCA" w:rsidRDefault="00975FCA" w:rsidP="00975FCA">
      <w:pPr>
        <w:spacing w:after="0" w:line="240" w:lineRule="auto"/>
        <w:ind w:left="6480" w:right="-8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5FCA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975FCA">
        <w:rPr>
          <w:rFonts w:ascii="Times New Roman" w:hAnsi="Times New Roman" w:cs="Times New Roman"/>
          <w:b/>
          <w:sz w:val="24"/>
          <w:szCs w:val="24"/>
        </w:rPr>
        <w:t xml:space="preserve">ПДВ </w:t>
      </w:r>
      <w:r w:rsidRPr="00C7560E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</w:p>
    <w:p w:rsidR="00975FCA" w:rsidRPr="00975FCA" w:rsidRDefault="00975FCA" w:rsidP="00975FCA">
      <w:pPr>
        <w:spacing w:after="0" w:line="240" w:lineRule="auto"/>
        <w:ind w:right="-846"/>
        <w:rPr>
          <w:rFonts w:ascii="Times New Roman" w:hAnsi="Times New Roman" w:cs="Times New Roman"/>
          <w:b/>
          <w:sz w:val="24"/>
          <w:szCs w:val="24"/>
        </w:rPr>
      </w:pPr>
    </w:p>
    <w:p w:rsidR="00975FCA" w:rsidRPr="00975FCA" w:rsidRDefault="00975FCA" w:rsidP="00975FCA">
      <w:pPr>
        <w:spacing w:after="0" w:line="240" w:lineRule="auto"/>
        <w:ind w:left="4320" w:right="-8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75FCA">
        <w:rPr>
          <w:rFonts w:ascii="Times New Roman" w:hAnsi="Times New Roman" w:cs="Times New Roman"/>
          <w:b/>
          <w:sz w:val="24"/>
          <w:szCs w:val="24"/>
        </w:rPr>
        <w:t>УКУПНА ЦЕНА СА ПДВ-</w:t>
      </w:r>
      <w:proofErr w:type="gramStart"/>
      <w:r w:rsidRPr="00975FCA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Pr="00C7560E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</w:p>
    <w:p w:rsidR="00975FCA" w:rsidRDefault="00975FCA" w:rsidP="00975FCA">
      <w:pPr>
        <w:spacing w:after="0" w:line="240" w:lineRule="auto"/>
        <w:ind w:left="4320" w:right="-846"/>
        <w:rPr>
          <w:rFonts w:ascii="Times New Roman" w:hAnsi="Times New Roman" w:cs="Times New Roman"/>
          <w:b/>
          <w:sz w:val="28"/>
          <w:szCs w:val="28"/>
        </w:rPr>
      </w:pPr>
    </w:p>
    <w:p w:rsidR="0043371B" w:rsidRDefault="0043371B" w:rsidP="00975FCA">
      <w:pPr>
        <w:spacing w:after="0" w:line="240" w:lineRule="auto"/>
        <w:ind w:left="4320" w:right="-846"/>
        <w:rPr>
          <w:rFonts w:ascii="Times New Roman" w:hAnsi="Times New Roman" w:cs="Times New Roman"/>
          <w:b/>
          <w:sz w:val="28"/>
          <w:szCs w:val="28"/>
        </w:rPr>
      </w:pPr>
    </w:p>
    <w:p w:rsidR="00975FCA" w:rsidRPr="002254DA" w:rsidRDefault="00975FCA" w:rsidP="00975FCA">
      <w:pPr>
        <w:tabs>
          <w:tab w:val="left" w:pos="180"/>
        </w:tabs>
        <w:ind w:right="23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</w:rPr>
        <w:t xml:space="preserve">                        </w:t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</w:r>
      <w:r w:rsidR="0043371B">
        <w:rPr>
          <w:rFonts w:ascii="Times New Roman" w:hAnsi="Times New Roman" w:cs="Times New Roman"/>
        </w:rPr>
        <w:tab/>
        <w:t xml:space="preserve">         </w:t>
      </w:r>
      <w:r w:rsidRPr="002254DA">
        <w:rPr>
          <w:rFonts w:ascii="Times New Roman" w:hAnsi="Times New Roman" w:cs="Times New Roman"/>
          <w:b/>
          <w:lang w:val="sr-Cyrl-CS"/>
        </w:rPr>
        <w:t>П О Н У Ђ А Ч</w:t>
      </w:r>
    </w:p>
    <w:p w:rsidR="00975FCA" w:rsidRPr="009F6535" w:rsidRDefault="00975FCA" w:rsidP="00975FCA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</w:t>
      </w:r>
    </w:p>
    <w:p w:rsidR="00975FCA" w:rsidRPr="009F6535" w:rsidRDefault="00975FCA" w:rsidP="00975FCA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           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975FCA" w:rsidRPr="009F6535" w:rsidRDefault="00975FCA" w:rsidP="00975FCA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975FCA" w:rsidRPr="00C361D7" w:rsidRDefault="00975FCA" w:rsidP="00975FCA">
      <w:pPr>
        <w:spacing w:before="20"/>
        <w:ind w:left="2160" w:firstLine="720"/>
        <w:rPr>
          <w:rFonts w:ascii="Times New Roman" w:hAnsi="Times New Roman" w:cs="Times New Roman"/>
          <w:b/>
          <w:lang w:val="sr-Cyrl-CS"/>
        </w:rPr>
      </w:pPr>
    </w:p>
    <w:p w:rsidR="002466F3" w:rsidRPr="00F61C82" w:rsidRDefault="002466F3" w:rsidP="002466F3">
      <w:pPr>
        <w:spacing w:before="20"/>
        <w:jc w:val="both"/>
        <w:rPr>
          <w:rFonts w:ascii="Times New Roman" w:hAnsi="Times New Roman" w:cs="Times New Roman"/>
          <w:lang w:val="sr-Cyrl-CS"/>
        </w:rPr>
      </w:pPr>
      <w:r w:rsidRPr="00F61C82">
        <w:rPr>
          <w:rFonts w:ascii="Times New Roman" w:hAnsi="Times New Roman" w:cs="Times New Roman"/>
          <w:b/>
        </w:rPr>
        <w:t>НА</w:t>
      </w:r>
      <w:r w:rsidRPr="00F61C82">
        <w:rPr>
          <w:rFonts w:ascii="Times New Roman" w:hAnsi="Times New Roman" w:cs="Times New Roman"/>
          <w:b/>
          <w:spacing w:val="1"/>
        </w:rPr>
        <w:t>П</w:t>
      </w:r>
      <w:r w:rsidRPr="00F61C82">
        <w:rPr>
          <w:rFonts w:ascii="Times New Roman" w:hAnsi="Times New Roman" w:cs="Times New Roman"/>
          <w:b/>
          <w:spacing w:val="-1"/>
        </w:rPr>
        <w:t>О</w:t>
      </w:r>
      <w:r w:rsidRPr="00F61C82">
        <w:rPr>
          <w:rFonts w:ascii="Times New Roman" w:hAnsi="Times New Roman" w:cs="Times New Roman"/>
          <w:b/>
        </w:rPr>
        <w:t>М</w:t>
      </w:r>
      <w:r w:rsidRPr="00F61C82">
        <w:rPr>
          <w:rFonts w:ascii="Times New Roman" w:hAnsi="Times New Roman" w:cs="Times New Roman"/>
          <w:b/>
          <w:spacing w:val="1"/>
        </w:rPr>
        <w:t>Е</w:t>
      </w:r>
      <w:r w:rsidRPr="00F61C82">
        <w:rPr>
          <w:rFonts w:ascii="Times New Roman" w:hAnsi="Times New Roman" w:cs="Times New Roman"/>
          <w:b/>
          <w:spacing w:val="-1"/>
        </w:rPr>
        <w:t>Н</w:t>
      </w:r>
      <w:r w:rsidRPr="00F61C82">
        <w:rPr>
          <w:rFonts w:ascii="Times New Roman" w:hAnsi="Times New Roman" w:cs="Times New Roman"/>
          <w:b/>
          <w:spacing w:val="1"/>
        </w:rPr>
        <w:t>А</w:t>
      </w:r>
      <w:r w:rsidRPr="00B67B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CS"/>
        </w:rPr>
        <w:t>Количине у Т</w:t>
      </w:r>
      <w:r w:rsidRPr="00B67BA1">
        <w:rPr>
          <w:rFonts w:ascii="Times New Roman" w:hAnsi="Times New Roman" w:cs="Times New Roman"/>
          <w:lang w:val="sr-Cyrl-CS"/>
        </w:rPr>
        <w:t>ехничкој спецификацији дате су оквирно</w:t>
      </w:r>
      <w:r>
        <w:rPr>
          <w:rFonts w:ascii="Times New Roman" w:hAnsi="Times New Roman" w:cs="Times New Roman"/>
          <w:lang w:val="sr-Cyrl-CS"/>
        </w:rPr>
        <w:t>. Наручилац се</w:t>
      </w:r>
      <w:r w:rsidRPr="00B67BA1">
        <w:rPr>
          <w:rFonts w:ascii="Times New Roman" w:hAnsi="Times New Roman" w:cs="Times New Roman"/>
          <w:lang w:val="sr-Cyrl-CS"/>
        </w:rPr>
        <w:t xml:space="preserve"> не обавезује да</w:t>
      </w:r>
      <w:r>
        <w:rPr>
          <w:rFonts w:ascii="Times New Roman" w:hAnsi="Times New Roman" w:cs="Times New Roman"/>
          <w:lang w:val="sr-Cyrl-CS"/>
        </w:rPr>
        <w:t xml:space="preserve"> ћ</w:t>
      </w:r>
      <w:r w:rsidRPr="00B67BA1">
        <w:rPr>
          <w:rFonts w:ascii="Times New Roman" w:hAnsi="Times New Roman" w:cs="Times New Roman"/>
          <w:lang w:val="sr-Cyrl-CS"/>
        </w:rPr>
        <w:t>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години.</w:t>
      </w:r>
    </w:p>
    <w:p w:rsidR="002466F3" w:rsidRDefault="002466F3" w:rsidP="002466F3">
      <w:pPr>
        <w:spacing w:before="20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AF5C30" w:rsidRPr="008200A1" w:rsidRDefault="00AF5C30">
      <w:pPr>
        <w:rPr>
          <w:rFonts w:ascii="Times New Roman" w:hAnsi="Times New Roman" w:cs="Times New Roman"/>
        </w:rPr>
      </w:pPr>
    </w:p>
    <w:sectPr w:rsidR="00AF5C30" w:rsidRPr="008200A1" w:rsidSect="00975F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46848"/>
    <w:multiLevelType w:val="multilevel"/>
    <w:tmpl w:val="C02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6EE8"/>
    <w:rsid w:val="001078E3"/>
    <w:rsid w:val="002466F3"/>
    <w:rsid w:val="002803C8"/>
    <w:rsid w:val="002A2EF5"/>
    <w:rsid w:val="003526E1"/>
    <w:rsid w:val="00386EB0"/>
    <w:rsid w:val="003D3E01"/>
    <w:rsid w:val="0043371B"/>
    <w:rsid w:val="00457364"/>
    <w:rsid w:val="004B2D97"/>
    <w:rsid w:val="004B5580"/>
    <w:rsid w:val="005802EB"/>
    <w:rsid w:val="005C7632"/>
    <w:rsid w:val="005E277F"/>
    <w:rsid w:val="0064767D"/>
    <w:rsid w:val="00657762"/>
    <w:rsid w:val="00662D5F"/>
    <w:rsid w:val="006B3D4E"/>
    <w:rsid w:val="00702802"/>
    <w:rsid w:val="00774350"/>
    <w:rsid w:val="007E5E90"/>
    <w:rsid w:val="008200A1"/>
    <w:rsid w:val="008E398B"/>
    <w:rsid w:val="00975FCA"/>
    <w:rsid w:val="009A6E49"/>
    <w:rsid w:val="009A7991"/>
    <w:rsid w:val="009E503F"/>
    <w:rsid w:val="009F37B7"/>
    <w:rsid w:val="009F59B7"/>
    <w:rsid w:val="00A07370"/>
    <w:rsid w:val="00AD0FE3"/>
    <w:rsid w:val="00AF31C0"/>
    <w:rsid w:val="00AF5C30"/>
    <w:rsid w:val="00C7560E"/>
    <w:rsid w:val="00E17770"/>
    <w:rsid w:val="00E73170"/>
    <w:rsid w:val="00E82AB6"/>
    <w:rsid w:val="00EE784D"/>
    <w:rsid w:val="00F0791E"/>
    <w:rsid w:val="00F521B8"/>
    <w:rsid w:val="00FD6EE8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21</cp:revision>
  <dcterms:created xsi:type="dcterms:W3CDTF">2017-03-22T08:37:00Z</dcterms:created>
  <dcterms:modified xsi:type="dcterms:W3CDTF">2017-03-23T07:44:00Z</dcterms:modified>
</cp:coreProperties>
</file>