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69C" w:rsidRPr="005A1ABA" w:rsidRDefault="00E27ED3" w:rsidP="006B269C">
      <w:pPr>
        <w:rPr>
          <w:rFonts w:ascii="Times New Roman" w:hAnsi="Times New Roman"/>
        </w:rPr>
      </w:pPr>
      <w:r>
        <w:rPr>
          <w:rFonts w:ascii="Times New Roman" w:hAnsi="Times New Roman"/>
        </w:rPr>
        <w:t xml:space="preserve"> </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b/>
          <w:bCs/>
        </w:rPr>
      </w:pPr>
      <w:r w:rsidRPr="006B269C">
        <w:rPr>
          <w:rFonts w:ascii="Times New Roman" w:hAnsi="Times New Roman"/>
          <w:b/>
          <w:bCs/>
          <w:lang w:val="sr-Cyrl-CS"/>
        </w:rPr>
        <w:t>ПРИРОДНО-МАТЕМАТИЧКИ ФАКУЛТЕ</w:t>
      </w:r>
      <w:r w:rsidRPr="006B269C">
        <w:rPr>
          <w:rFonts w:ascii="Times New Roman" w:hAnsi="Times New Roman"/>
          <w:b/>
          <w:bCs/>
        </w:rPr>
        <w:t>T</w:t>
      </w:r>
    </w:p>
    <w:p w:rsidR="006B269C" w:rsidRPr="006B269C" w:rsidRDefault="006B269C" w:rsidP="006B269C">
      <w:pPr>
        <w:jc w:val="center"/>
        <w:rPr>
          <w:rFonts w:ascii="Times New Roman" w:hAnsi="Times New Roman"/>
          <w:b/>
          <w:bCs/>
          <w:lang w:val="ru-RU"/>
        </w:rPr>
      </w:pPr>
      <w:r w:rsidRPr="006B269C">
        <w:rPr>
          <w:rFonts w:ascii="Times New Roman" w:hAnsi="Times New Roman"/>
          <w:b/>
          <w:bCs/>
          <w:lang w:val="sr-Cyrl-CS"/>
        </w:rPr>
        <w:t>НИШ, ВИШЕГРАДСКА 33</w:t>
      </w:r>
    </w:p>
    <w:p w:rsidR="006B269C" w:rsidRPr="006B269C" w:rsidRDefault="006B269C" w:rsidP="006B269C">
      <w:pPr>
        <w:jc w:val="center"/>
        <w:rPr>
          <w:rFonts w:ascii="Times New Roman" w:hAnsi="Times New Roman"/>
          <w:lang w:val="sr-Cyrl-CS"/>
        </w:rPr>
      </w:pPr>
      <w:r w:rsidRPr="006B269C">
        <w:rPr>
          <w:rFonts w:ascii="Times New Roman" w:hAnsi="Times New Roman"/>
          <w:lang w:val="sr-Cyrl-CS"/>
        </w:rPr>
        <w:t>______________________________________________________________________</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КОНКУРСНА ДОКУМЕНТАЦИЈА</w:t>
      </w:r>
    </w:p>
    <w:p w:rsidR="006B269C" w:rsidRPr="006B269C" w:rsidRDefault="006B269C" w:rsidP="006B269C">
      <w:pPr>
        <w:ind w:left="170" w:right="170"/>
        <w:jc w:val="center"/>
        <w:rPr>
          <w:rFonts w:ascii="Times New Roman" w:hAnsi="Times New Roman"/>
          <w:lang w:val="sr-Cyrl-CS"/>
        </w:rPr>
      </w:pPr>
      <w:r w:rsidRPr="006B269C">
        <w:rPr>
          <w:rFonts w:ascii="Times New Roman" w:hAnsi="Times New Roman"/>
          <w:lang w:val="sr-Cyrl-CS"/>
        </w:rPr>
        <w:t>за доделу уговора о јавној набавци број</w:t>
      </w:r>
      <w:r w:rsidRPr="006B269C">
        <w:rPr>
          <w:rFonts w:ascii="Times New Roman" w:hAnsi="Times New Roman"/>
          <w:i/>
          <w:lang w:val="sr-Cyrl-CS"/>
        </w:rPr>
        <w:t xml:space="preserve"> </w:t>
      </w:r>
      <w:r w:rsidRPr="006B269C">
        <w:rPr>
          <w:rFonts w:ascii="Times New Roman" w:hAnsi="Times New Roman"/>
        </w:rPr>
        <w:t>M</w:t>
      </w:r>
      <w:r w:rsidRPr="006B269C">
        <w:rPr>
          <w:rFonts w:ascii="Times New Roman" w:hAnsi="Times New Roman"/>
          <w:lang w:val="sr-Cyrl-CS"/>
        </w:rPr>
        <w:t>Д–</w:t>
      </w:r>
      <w:r w:rsidR="006706C9">
        <w:rPr>
          <w:rFonts w:ascii="Times New Roman" w:hAnsi="Times New Roman"/>
          <w:lang w:val="sr-Cyrl-CS"/>
        </w:rPr>
        <w:t>013</w:t>
      </w:r>
      <w:r w:rsidRPr="006B269C">
        <w:rPr>
          <w:rFonts w:ascii="Times New Roman" w:hAnsi="Times New Roman"/>
          <w:lang w:val="sr-Cyrl-CS"/>
        </w:rPr>
        <w:t>/</w:t>
      </w:r>
      <w:r w:rsidR="006706C9">
        <w:rPr>
          <w:rFonts w:ascii="Times New Roman" w:hAnsi="Times New Roman"/>
          <w:lang w:val="sr-Cyrl-CS"/>
        </w:rPr>
        <w:t>018</w:t>
      </w:r>
      <w:r w:rsidRPr="006B269C">
        <w:rPr>
          <w:rFonts w:ascii="Times New Roman" w:hAnsi="Times New Roman"/>
          <w:lang w:val="sr-Cyrl-CS"/>
        </w:rPr>
        <w:t xml:space="preserve"> –</w:t>
      </w:r>
      <w:r w:rsidR="00533EF9">
        <w:rPr>
          <w:rFonts w:ascii="Times New Roman" w:hAnsi="Times New Roman"/>
        </w:rPr>
        <w:t xml:space="preserve"> </w:t>
      </w:r>
      <w:r w:rsidR="00F734B2">
        <w:rPr>
          <w:rFonts w:ascii="Times New Roman" w:hAnsi="Times New Roman"/>
          <w:lang w:val="sr-Cyrl-CS"/>
        </w:rPr>
        <w:t>Н</w:t>
      </w:r>
      <w:r w:rsidRPr="006B269C">
        <w:rPr>
          <w:rFonts w:ascii="Times New Roman" w:hAnsi="Times New Roman"/>
          <w:lang w:val="sr-Cyrl-CS"/>
        </w:rPr>
        <w:t xml:space="preserve">абавка </w:t>
      </w:r>
      <w:r w:rsidR="00E8154D">
        <w:rPr>
          <w:rFonts w:ascii="Times New Roman" w:hAnsi="Times New Roman"/>
          <w:lang w:val="sr-Cyrl-CS"/>
        </w:rPr>
        <w:t>лабораторијске</w:t>
      </w:r>
      <w:r w:rsidRPr="006B269C">
        <w:rPr>
          <w:rFonts w:ascii="Times New Roman" w:hAnsi="Times New Roman"/>
          <w:lang w:val="sr-Cyrl-CS"/>
        </w:rPr>
        <w:t xml:space="preserve"> опреме за потребе </w:t>
      </w:r>
      <w:r w:rsidR="006706C9">
        <w:rPr>
          <w:rFonts w:ascii="Times New Roman" w:hAnsi="Times New Roman"/>
        </w:rPr>
        <w:t xml:space="preserve">департмана за физику </w:t>
      </w:r>
      <w:r w:rsidRPr="006B269C">
        <w:rPr>
          <w:rFonts w:ascii="Times New Roman" w:hAnsi="Times New Roman"/>
          <w:lang w:val="sr-Cyrl-CS"/>
        </w:rPr>
        <w:t xml:space="preserve">Природно-математичког факултета у Нишу </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Latn-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3C47" w:rsidRDefault="006B269C" w:rsidP="006B269C">
      <w:pPr>
        <w:pBdr>
          <w:bottom w:val="single" w:sz="8" w:space="1" w:color="000000"/>
        </w:pBdr>
        <w:jc w:val="center"/>
        <w:rPr>
          <w:rFonts w:ascii="Times New Roman" w:hAnsi="Times New Roman"/>
        </w:rPr>
      </w:pPr>
    </w:p>
    <w:p w:rsidR="006B269C" w:rsidRPr="006B269C" w:rsidRDefault="006B269C" w:rsidP="006B269C">
      <w:pPr>
        <w:rPr>
          <w:rFonts w:ascii="Times New Roman" w:hAnsi="Times New Roman"/>
          <w:lang w:val="sr-Cyrl-CS"/>
        </w:rPr>
      </w:pPr>
    </w:p>
    <w:p w:rsidR="006B269C" w:rsidRPr="006B3C47" w:rsidRDefault="006B269C" w:rsidP="006B3C47">
      <w:pPr>
        <w:jc w:val="center"/>
        <w:rPr>
          <w:rFonts w:ascii="Times New Roman" w:hAnsi="Times New Roman"/>
        </w:rPr>
      </w:pPr>
      <w:r w:rsidRPr="006B269C">
        <w:rPr>
          <w:rFonts w:ascii="Times New Roman" w:hAnsi="Times New Roman"/>
          <w:lang w:val="sr-Latn-CS"/>
        </w:rPr>
        <w:t xml:space="preserve">У Нишу, </w:t>
      </w:r>
      <w:r w:rsidR="006706C9">
        <w:rPr>
          <w:rFonts w:ascii="Times New Roman" w:hAnsi="Times New Roman"/>
        </w:rPr>
        <w:t>новембар</w:t>
      </w:r>
      <w:r w:rsidRPr="006B269C">
        <w:rPr>
          <w:rFonts w:ascii="Times New Roman" w:hAnsi="Times New Roman"/>
          <w:lang w:val="sr-Cyrl-CS"/>
        </w:rPr>
        <w:t xml:space="preserve"> 2</w:t>
      </w:r>
      <w:r w:rsidR="006706C9">
        <w:rPr>
          <w:rFonts w:ascii="Times New Roman" w:hAnsi="Times New Roman"/>
          <w:lang w:val="sr-Cyrl-CS"/>
        </w:rPr>
        <w:t>018</w:t>
      </w:r>
      <w:r w:rsidRPr="006B269C">
        <w:rPr>
          <w:rFonts w:ascii="Times New Roman" w:hAnsi="Times New Roman"/>
        </w:rPr>
        <w:t>.</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lastRenderedPageBreak/>
        <w:t>САДРЖАЈ:</w:t>
      </w:r>
    </w:p>
    <w:p w:rsidR="006B269C" w:rsidRPr="006B269C" w:rsidRDefault="006B269C" w:rsidP="006B269C">
      <w:pPr>
        <w:jc w:val="center"/>
        <w:rPr>
          <w:rFonts w:ascii="Times New Roman" w:hAnsi="Times New Roman"/>
          <w:lang w:val="ru-RU"/>
        </w:rPr>
      </w:pPr>
    </w:p>
    <w:p w:rsidR="006B269C" w:rsidRPr="006B269C" w:rsidRDefault="006B269C" w:rsidP="006B269C">
      <w:pPr>
        <w:jc w:val="center"/>
        <w:rPr>
          <w:rFonts w:ascii="Times New Roman" w:hAnsi="Times New Roman"/>
          <w:lang w:val="ru-RU"/>
        </w:rPr>
      </w:pP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Општи подаци о набавци</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Упутство понуђачима како да сачине понуду</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Вредновање и оцењивање понуде</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Техничка спецификација по партијама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Образац понуде</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Latn-CS"/>
        </w:rPr>
        <w:t>У</w:t>
      </w:r>
      <w:r w:rsidRPr="006B269C">
        <w:rPr>
          <w:rFonts w:ascii="Times New Roman" w:hAnsi="Times New Roman"/>
          <w:lang w:val="sr-Cyrl-CS"/>
        </w:rPr>
        <w:t>путство како се доказује испуњеност услова из чл.</w:t>
      </w:r>
      <w:r>
        <w:rPr>
          <w:rFonts w:ascii="Times New Roman" w:hAnsi="Times New Roman"/>
          <w:lang w:val="sr-Cyrl-CS"/>
        </w:rPr>
        <w:t xml:space="preserve"> </w:t>
      </w:r>
      <w:r w:rsidRPr="006B269C">
        <w:rPr>
          <w:rFonts w:ascii="Times New Roman" w:hAnsi="Times New Roman"/>
          <w:lang w:val="sr-Cyrl-CS"/>
        </w:rPr>
        <w:t>75 Закона о јавним набавкама</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понуђача о испуњености законских услова</w:t>
      </w:r>
    </w:p>
    <w:p w:rsidR="006B269C" w:rsidRPr="006B269C" w:rsidRDefault="006B269C" w:rsidP="006B269C">
      <w:pPr>
        <w:tabs>
          <w:tab w:val="left" w:pos="180"/>
        </w:tabs>
        <w:spacing w:line="360" w:lineRule="auto"/>
        <w:ind w:left="1080" w:right="23"/>
        <w:jc w:val="both"/>
        <w:rPr>
          <w:rFonts w:ascii="Times New Roman" w:hAnsi="Times New Roman"/>
          <w:lang w:val="sr-Cyrl-CS"/>
        </w:rPr>
      </w:pPr>
      <w:r>
        <w:rPr>
          <w:rFonts w:ascii="Times New Roman" w:hAnsi="Times New Roman"/>
          <w:lang w:val="sr-Cyrl-CS"/>
        </w:rPr>
        <w:t xml:space="preserve">7а. Изјава подизвођача о испуњености законских услова </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Изјава понуђача о наступању са подизвођачем</w:t>
      </w:r>
    </w:p>
    <w:p w:rsidR="006B269C" w:rsidRPr="006B269C" w:rsidRDefault="006B269C" w:rsidP="006B269C">
      <w:pPr>
        <w:tabs>
          <w:tab w:val="left" w:pos="180"/>
        </w:tabs>
        <w:spacing w:line="360" w:lineRule="auto"/>
        <w:ind w:left="1080" w:right="23"/>
        <w:jc w:val="both"/>
        <w:rPr>
          <w:rFonts w:ascii="Times New Roman" w:hAnsi="Times New Roman"/>
          <w:lang w:val="sr-Cyrl-CS"/>
        </w:rPr>
      </w:pPr>
      <w:r>
        <w:rPr>
          <w:rFonts w:ascii="Times New Roman" w:hAnsi="Times New Roman"/>
          <w:lang w:val="sr-Cyrl-CS"/>
        </w:rPr>
        <w:t>8а. Изјава понуђача о ненаступању са подизвођачем</w:t>
      </w:r>
    </w:p>
    <w:p w:rsidR="00DB12E3" w:rsidRPr="00DB12E3" w:rsidRDefault="006B269C" w:rsidP="00DB12E3">
      <w:pPr>
        <w:numPr>
          <w:ilvl w:val="0"/>
          <w:numId w:val="1"/>
        </w:numPr>
        <w:tabs>
          <w:tab w:val="left" w:pos="0"/>
        </w:tabs>
        <w:spacing w:line="360" w:lineRule="auto"/>
        <w:jc w:val="both"/>
        <w:rPr>
          <w:rFonts w:ascii="Times New Roman" w:hAnsi="Times New Roman"/>
          <w:lang w:val="sr-Cyrl-CS"/>
        </w:rPr>
      </w:pPr>
      <w:r>
        <w:rPr>
          <w:rFonts w:ascii="Times New Roman" w:hAnsi="Times New Roman"/>
          <w:lang w:val="sr-Cyrl-CS"/>
        </w:rPr>
        <w:t>Изјава</w:t>
      </w:r>
      <w:r w:rsidRPr="006B269C">
        <w:rPr>
          <w:rFonts w:ascii="Times New Roman" w:hAnsi="Times New Roman"/>
          <w:lang w:val="sr-Cyrl-CS"/>
        </w:rPr>
        <w:t xml:space="preserve"> о кључном техничком особљу које ће бити одговорно за извршење уговора</w:t>
      </w:r>
      <w:r w:rsidRPr="006B269C">
        <w:rPr>
          <w:rFonts w:ascii="Times New Roman" w:hAnsi="Times New Roman"/>
          <w:lang w:val="ru-RU"/>
        </w:rPr>
        <w:t xml:space="preserve"> </w:t>
      </w:r>
      <w:r w:rsidRPr="006B269C">
        <w:rPr>
          <w:rFonts w:ascii="Times New Roman" w:hAnsi="Times New Roman"/>
          <w:lang w:val="sr-Cyrl-CS"/>
        </w:rPr>
        <w:t>и квалитет испоручених добара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Подаци о понуђачу / носиоцу групе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Изјава да у поступку доделе уговора наступа група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носиоца групе понуђача о испуњености законских услова</w:t>
      </w:r>
    </w:p>
    <w:p w:rsidR="006B269C" w:rsidRPr="006B269C" w:rsidRDefault="006B269C" w:rsidP="006B269C">
      <w:pPr>
        <w:tabs>
          <w:tab w:val="left" w:pos="180"/>
        </w:tabs>
        <w:spacing w:line="360" w:lineRule="auto"/>
        <w:ind w:left="720" w:right="23"/>
        <w:jc w:val="both"/>
        <w:rPr>
          <w:rFonts w:ascii="Times New Roman" w:hAnsi="Times New Roman"/>
        </w:rPr>
      </w:pPr>
      <w:r w:rsidRPr="006B269C">
        <w:rPr>
          <w:rFonts w:ascii="Times New Roman" w:hAnsi="Times New Roman"/>
          <w:lang w:val="sr-Cyrl-CS"/>
        </w:rPr>
        <w:t>1</w:t>
      </w:r>
      <w:r w:rsidRPr="006B269C">
        <w:rPr>
          <w:rFonts w:ascii="Times New Roman" w:hAnsi="Times New Roman"/>
        </w:rPr>
        <w:t>2</w:t>
      </w:r>
      <w:r w:rsidRPr="006B269C">
        <w:rPr>
          <w:rFonts w:ascii="Times New Roman" w:hAnsi="Times New Roman"/>
          <w:lang w:val="sr-Cyrl-CS"/>
        </w:rPr>
        <w:t xml:space="preserve">а. </w:t>
      </w:r>
      <w:r w:rsidR="00D42B5B">
        <w:rPr>
          <w:rFonts w:ascii="Times New Roman" w:hAnsi="Times New Roman"/>
          <w:lang w:val="sr-Cyrl-CS"/>
        </w:rPr>
        <w:t>Изјава члана групе п</w:t>
      </w:r>
      <w:r>
        <w:rPr>
          <w:rFonts w:ascii="Times New Roman" w:hAnsi="Times New Roman"/>
          <w:lang w:val="sr-Cyrl-CS"/>
        </w:rPr>
        <w:t>онуђача о испуњености законских услова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 xml:space="preserve">Подаци о </w:t>
      </w:r>
      <w:r w:rsidR="006B3C47">
        <w:rPr>
          <w:rFonts w:ascii="Times New Roman" w:hAnsi="Times New Roman"/>
        </w:rPr>
        <w:t>подизвођ</w:t>
      </w:r>
      <w:r>
        <w:rPr>
          <w:rFonts w:ascii="Times New Roman" w:hAnsi="Times New Roman"/>
          <w:lang w:val="sr-Cyrl-CS"/>
        </w:rPr>
        <w:t>ачу</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Подаци о члану групе понуђача</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Образац трошкова припремања понуде</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о независној понуди</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Овлашћење представника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Модел уговора</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p>
    <w:p w:rsidR="006B269C" w:rsidRDefault="006B269C">
      <w:pPr>
        <w:suppressAutoHyphens w:val="0"/>
        <w:spacing w:after="200" w:line="276" w:lineRule="auto"/>
        <w:rPr>
          <w:rFonts w:ascii="Times New Roman" w:hAnsi="Times New Roman"/>
        </w:rPr>
      </w:pPr>
      <w:r>
        <w:rPr>
          <w:rFonts w:ascii="Times New Roman" w:hAnsi="Times New Roman"/>
        </w:rPr>
        <w:br w:type="page"/>
      </w:r>
    </w:p>
    <w:p w:rsidR="006B269C" w:rsidRPr="006B269C" w:rsidRDefault="006B269C" w:rsidP="006B269C">
      <w:pPr>
        <w:numPr>
          <w:ilvl w:val="0"/>
          <w:numId w:val="2"/>
        </w:numPr>
        <w:ind w:right="972"/>
        <w:jc w:val="center"/>
        <w:rPr>
          <w:rFonts w:ascii="Times New Roman" w:hAnsi="Times New Roman"/>
          <w:lang w:val="sr-Cyrl-CS"/>
        </w:rPr>
      </w:pPr>
      <w:r w:rsidRPr="006B269C">
        <w:rPr>
          <w:rFonts w:ascii="Times New Roman" w:hAnsi="Times New Roman"/>
          <w:b/>
          <w:bCs/>
          <w:lang w:eastAsia="en-US"/>
        </w:rPr>
        <w:lastRenderedPageBreak/>
        <w:t>ОПШТИ ПОДАЦИ О НАБАВЦИ</w:t>
      </w:r>
      <w:r w:rsidRPr="006B269C">
        <w:rPr>
          <w:rFonts w:ascii="Times New Roman" w:hAnsi="Times New Roman"/>
          <w:lang w:val="sr-Cyrl-CS"/>
        </w:rPr>
        <w:t xml:space="preserve"> </w:t>
      </w:r>
    </w:p>
    <w:p w:rsidR="006B269C" w:rsidRPr="006B269C" w:rsidRDefault="006B269C" w:rsidP="006B3C47">
      <w:pPr>
        <w:ind w:left="1260" w:right="972"/>
        <w:jc w:val="center"/>
        <w:rPr>
          <w:rFonts w:ascii="Times New Roman" w:hAnsi="Times New Roman"/>
          <w:lang w:val="sr-Cyrl-CS"/>
        </w:rPr>
      </w:pPr>
      <w:r w:rsidRPr="006B269C">
        <w:rPr>
          <w:rFonts w:ascii="Times New Roman" w:hAnsi="Times New Roman"/>
          <w:lang w:val="sr-Cyrl-CS"/>
        </w:rPr>
        <w:t xml:space="preserve">(по </w:t>
      </w:r>
      <w:r w:rsidRPr="006B269C">
        <w:rPr>
          <w:rFonts w:ascii="Times New Roman" w:hAnsi="Times New Roman"/>
          <w:lang w:val="sr-Latn-CS"/>
        </w:rPr>
        <w:t>јавном</w:t>
      </w:r>
      <w:r w:rsidRPr="006B269C">
        <w:rPr>
          <w:rFonts w:ascii="Times New Roman" w:hAnsi="Times New Roman"/>
          <w:lang w:val="sr-Cyrl-CS"/>
        </w:rPr>
        <w:t xml:space="preserve"> </w:t>
      </w:r>
      <w:r w:rsidRPr="006B269C">
        <w:rPr>
          <w:rFonts w:ascii="Times New Roman" w:hAnsi="Times New Roman"/>
          <w:lang w:val="sr-Latn-CS"/>
        </w:rPr>
        <w:t>позиву</w:t>
      </w:r>
      <w:r w:rsidRPr="006B269C">
        <w:rPr>
          <w:rFonts w:ascii="Times New Roman" w:hAnsi="Times New Roman"/>
          <w:lang w:val="sr-Cyrl-CS"/>
        </w:rPr>
        <w:t xml:space="preserve"> </w:t>
      </w:r>
      <w:r w:rsidRPr="00ED2D62">
        <w:rPr>
          <w:rFonts w:ascii="Times New Roman" w:hAnsi="Times New Roman"/>
          <w:lang w:val="sr-Cyrl-CS"/>
        </w:rPr>
        <w:t xml:space="preserve">објављеном </w:t>
      </w:r>
      <w:r w:rsidR="006706C9">
        <w:rPr>
          <w:rFonts w:ascii="Times New Roman" w:hAnsi="Times New Roman"/>
        </w:rPr>
        <w:t>22</w:t>
      </w:r>
      <w:r w:rsidRPr="00ED2D62">
        <w:rPr>
          <w:rFonts w:ascii="Times New Roman" w:hAnsi="Times New Roman"/>
          <w:lang w:val="sr-Cyrl-CS"/>
        </w:rPr>
        <w:t>.</w:t>
      </w:r>
      <w:r w:rsidR="006706C9">
        <w:rPr>
          <w:rFonts w:ascii="Times New Roman" w:hAnsi="Times New Roman"/>
        </w:rPr>
        <w:t>11</w:t>
      </w:r>
      <w:r w:rsidRPr="00ED2D62">
        <w:rPr>
          <w:rFonts w:ascii="Times New Roman" w:hAnsi="Times New Roman"/>
          <w:lang w:val="sr-Cyrl-CS"/>
        </w:rPr>
        <w:t>.2</w:t>
      </w:r>
      <w:r w:rsidR="006706C9">
        <w:rPr>
          <w:rFonts w:ascii="Times New Roman" w:hAnsi="Times New Roman"/>
          <w:lang w:val="sr-Cyrl-CS"/>
        </w:rPr>
        <w:t>018</w:t>
      </w:r>
      <w:r w:rsidRPr="00ED2D62">
        <w:rPr>
          <w:rFonts w:ascii="Times New Roman" w:hAnsi="Times New Roman"/>
          <w:lang w:val="sr-Cyrl-CS"/>
        </w:rPr>
        <w:t>. године)</w:t>
      </w:r>
    </w:p>
    <w:p w:rsidR="006B269C" w:rsidRPr="006B269C" w:rsidRDefault="006B269C" w:rsidP="006B269C">
      <w:pPr>
        <w:jc w:val="center"/>
        <w:rPr>
          <w:rFonts w:ascii="Times New Roman" w:hAnsi="Times New Roman"/>
          <w:lang w:val="sr-Cyrl-CS"/>
        </w:rPr>
      </w:pPr>
    </w:p>
    <w:p w:rsidR="006B269C" w:rsidRPr="006B269C" w:rsidRDefault="006B269C" w:rsidP="006B269C">
      <w:pPr>
        <w:ind w:firstLine="360"/>
        <w:jc w:val="both"/>
        <w:rPr>
          <w:rFonts w:ascii="Times New Roman" w:hAnsi="Times New Roman"/>
          <w:lang w:val="sr-Cyrl-CS"/>
        </w:rPr>
      </w:pPr>
    </w:p>
    <w:p w:rsidR="006B269C" w:rsidRPr="006B269C" w:rsidRDefault="006B269C" w:rsidP="006B269C">
      <w:pPr>
        <w:pStyle w:val="CM21"/>
        <w:spacing w:after="127"/>
        <w:jc w:val="both"/>
        <w:rPr>
          <w:b/>
          <w:lang w:val="sr-Cyrl-CS"/>
        </w:rPr>
      </w:pPr>
      <w:r w:rsidRPr="006B269C">
        <w:rPr>
          <w:b/>
          <w:bCs/>
        </w:rPr>
        <w:t xml:space="preserve">1) Подаци о наручиоцу: </w:t>
      </w:r>
    </w:p>
    <w:tbl>
      <w:tblPr>
        <w:tblW w:w="10541"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val="sr-Cyrl-CS" w:eastAsia="en-US"/>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Природно-математички факулет Универзитета у Нишу</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val="sr-Cyrl-CS" w:eastAsia="en-US"/>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lang w:val="sr-Cyrl-CS" w:eastAsia="en-US"/>
              </w:rPr>
              <w:t>Ниш, Вишеградска 33</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17267906</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100668023</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lang w:eastAsia="en-US"/>
              </w:rPr>
              <w:t xml:space="preserve">установа </w:t>
            </w:r>
            <w:r w:rsidRPr="006B269C">
              <w:rPr>
                <w:rFonts w:ascii="Times New Roman" w:hAnsi="Times New Roman"/>
                <w:lang w:eastAsia="en-US"/>
              </w:rPr>
              <w:t>(категорија просвета-високо образовање)</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color w:val="0000FF"/>
                <w:lang w:eastAsia="en-US"/>
              </w:rPr>
              <w:t>www.p</w:t>
            </w:r>
            <w:r w:rsidRPr="006B269C">
              <w:rPr>
                <w:rFonts w:ascii="Times New Roman" w:hAnsi="Times New Roman"/>
                <w:b/>
                <w:bCs/>
                <w:color w:val="0000FF"/>
                <w:lang w:val="sr-Latn-CS" w:eastAsia="en-US"/>
              </w:rPr>
              <w:t>mf</w:t>
            </w:r>
            <w:r w:rsidRPr="006B269C">
              <w:rPr>
                <w:rFonts w:ascii="Times New Roman" w:hAnsi="Times New Roman"/>
                <w:b/>
                <w:bCs/>
                <w:color w:val="0000FF"/>
                <w:lang w:eastAsia="en-US"/>
              </w:rPr>
              <w:t xml:space="preserve">.ni.ac.rs </w:t>
            </w:r>
            <w:r w:rsidRPr="006B269C">
              <w:rPr>
                <w:rFonts w:ascii="Times New Roman" w:hAnsi="Times New Roman"/>
                <w:b/>
                <w:bCs/>
                <w:color w:val="000000"/>
                <w:lang w:eastAsia="en-US"/>
              </w:rPr>
              <w:t>(линк јавне набавке)</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Е-маил адреса: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color w:val="0000FF"/>
                <w:lang w:eastAsia="en-US"/>
              </w:rPr>
              <w:t>javnenabavke@pmf.ni.ac.rs</w:t>
            </w:r>
          </w:p>
        </w:tc>
      </w:tr>
      <w:tr w:rsidR="006B269C" w:rsidRPr="006B269C" w:rsidTr="00E62CC0">
        <w:trPr>
          <w:trHeight w:val="34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706C9">
            <w:pPr>
              <w:tabs>
                <w:tab w:val="left" w:pos="750"/>
              </w:tabs>
              <w:rPr>
                <w:rFonts w:ascii="Times New Roman" w:hAnsi="Times New Roman"/>
                <w:lang w:val="sr-Cyrl-CS" w:eastAsia="en-US"/>
              </w:rPr>
            </w:pPr>
            <w:r>
              <w:rPr>
                <w:rFonts w:ascii="Times New Roman" w:hAnsi="Times New Roman"/>
                <w:b/>
                <w:bCs/>
                <w:lang w:val="sr-Cyrl-CS" w:eastAsia="en-US"/>
              </w:rPr>
              <w:t>Душан Крагић</w:t>
            </w:r>
            <w:r w:rsidR="006B269C" w:rsidRPr="006B269C">
              <w:rPr>
                <w:rFonts w:ascii="Times New Roman" w:hAnsi="Times New Roman"/>
                <w:b/>
                <w:bCs/>
                <w:lang w:eastAsia="en-US"/>
              </w:rPr>
              <w:t>, тел. 018/</w:t>
            </w:r>
            <w:r w:rsidR="006B269C" w:rsidRPr="006B269C">
              <w:rPr>
                <w:rFonts w:ascii="Times New Roman" w:hAnsi="Times New Roman"/>
                <w:b/>
                <w:bCs/>
                <w:lang w:val="sr-Cyrl-CS" w:eastAsia="en-US"/>
              </w:rPr>
              <w:t>533</w:t>
            </w:r>
            <w:r w:rsidR="006B269C" w:rsidRPr="006B269C">
              <w:rPr>
                <w:rFonts w:ascii="Times New Roman" w:hAnsi="Times New Roman"/>
                <w:b/>
                <w:bCs/>
                <w:lang w:eastAsia="en-US"/>
              </w:rPr>
              <w:t>-</w:t>
            </w:r>
            <w:r w:rsidR="006B269C" w:rsidRPr="006B269C">
              <w:rPr>
                <w:rFonts w:ascii="Times New Roman" w:hAnsi="Times New Roman"/>
                <w:b/>
                <w:bCs/>
                <w:lang w:val="sr-Cyrl-CS" w:eastAsia="en-US"/>
              </w:rPr>
              <w:t>015</w:t>
            </w:r>
            <w:r w:rsidR="006B269C" w:rsidRPr="006B269C">
              <w:rPr>
                <w:rFonts w:ascii="Times New Roman" w:hAnsi="Times New Roman"/>
                <w:b/>
                <w:bCs/>
                <w:lang w:eastAsia="en-US"/>
              </w:rPr>
              <w:t xml:space="preserve">, </w:t>
            </w:r>
            <w:r w:rsidR="006B269C" w:rsidRPr="006B269C">
              <w:rPr>
                <w:rFonts w:ascii="Times New Roman" w:hAnsi="Times New Roman"/>
                <w:b/>
                <w:bCs/>
                <w:lang w:val="sr-Cyrl-CS" w:eastAsia="en-US"/>
              </w:rPr>
              <w:t>лок. 133</w:t>
            </w:r>
          </w:p>
        </w:tc>
      </w:tr>
      <w:tr w:rsidR="006B269C" w:rsidRPr="006B269C" w:rsidTr="00E62CC0">
        <w:trPr>
          <w:trHeight w:val="343"/>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eastAsia="en-US"/>
              </w:rPr>
            </w:pPr>
            <w:r w:rsidRPr="006B269C">
              <w:rPr>
                <w:rFonts w:ascii="Times New Roman" w:hAnsi="Times New Roman"/>
                <w:lang w:eastAsia="en-US"/>
              </w:rPr>
              <w:t>Особа за контакт</w:t>
            </w:r>
            <w:r w:rsidRPr="006B269C">
              <w:rPr>
                <w:rFonts w:ascii="Times New Roman" w:hAnsi="Times New Roman"/>
                <w:lang w:val="sr-Cyrl-CS" w:eastAsia="en-US"/>
              </w:rPr>
              <w:t xml:space="preserve"> (техничка спецификација)</w:t>
            </w:r>
            <w:r w:rsidRPr="006B269C">
              <w:rPr>
                <w:rFonts w:ascii="Times New Roman" w:hAnsi="Times New Roman"/>
                <w:lang w:eastAsia="en-US"/>
              </w:rPr>
              <w:t>:</w:t>
            </w:r>
          </w:p>
        </w:tc>
        <w:tc>
          <w:tcPr>
            <w:tcW w:w="5984" w:type="dxa"/>
            <w:tcBorders>
              <w:top w:val="single" w:sz="4" w:space="0" w:color="auto"/>
              <w:left w:val="single" w:sz="4" w:space="0" w:color="auto"/>
              <w:bottom w:val="single" w:sz="4" w:space="0" w:color="auto"/>
              <w:right w:val="single" w:sz="4" w:space="0" w:color="auto"/>
            </w:tcBorders>
            <w:vAlign w:val="center"/>
            <w:hideMark/>
          </w:tcPr>
          <w:p w:rsidR="006B269C" w:rsidRPr="006706C9" w:rsidRDefault="006706C9" w:rsidP="006706C9">
            <w:pPr>
              <w:tabs>
                <w:tab w:val="left" w:pos="750"/>
              </w:tabs>
              <w:rPr>
                <w:rFonts w:ascii="Times New Roman" w:hAnsi="Times New Roman"/>
                <w:b/>
                <w:bCs/>
              </w:rPr>
            </w:pPr>
            <w:r>
              <w:rPr>
                <w:rFonts w:ascii="Times New Roman" w:hAnsi="Times New Roman"/>
                <w:b/>
                <w:bCs/>
              </w:rPr>
              <w:t>Александар Јовановић</w:t>
            </w:r>
            <w:r w:rsidR="00F17379" w:rsidRPr="00F17379">
              <w:rPr>
                <w:rFonts w:ascii="Times New Roman" w:hAnsi="Times New Roman"/>
                <w:b/>
                <w:bCs/>
                <w:lang w:val="sr-Cyrl-CS"/>
              </w:rPr>
              <w:t>, тел.</w:t>
            </w:r>
            <w:r w:rsidR="00F17379" w:rsidRPr="00F17379">
              <w:rPr>
                <w:rFonts w:ascii="Times New Roman" w:hAnsi="Times New Roman"/>
                <w:b/>
                <w:bCs/>
              </w:rPr>
              <w:t xml:space="preserve"> </w:t>
            </w:r>
            <w:r w:rsidR="00BF63CB" w:rsidRPr="00BF63CB">
              <w:rPr>
                <w:rFonts w:ascii="Times New Roman" w:hAnsi="Times New Roman"/>
                <w:b/>
              </w:rPr>
              <w:t>063/7412048</w:t>
            </w:r>
            <w:r w:rsidR="00F17379" w:rsidRPr="00F17379">
              <w:rPr>
                <w:rFonts w:ascii="Times New Roman" w:hAnsi="Times New Roman"/>
                <w:b/>
                <w:bCs/>
                <w:lang w:val="sr-Cyrl-CS"/>
              </w:rPr>
              <w:t xml:space="preserve">, </w:t>
            </w:r>
            <w:r w:rsidR="00F17379" w:rsidRPr="00F17379">
              <w:rPr>
                <w:rFonts w:ascii="Times New Roman" w:hAnsi="Times New Roman"/>
                <w:b/>
                <w:bCs/>
                <w:lang w:val="sr-Latn-CS"/>
              </w:rPr>
              <w:t>mail:</w:t>
            </w:r>
            <w:r>
              <w:t xml:space="preserve"> </w:t>
            </w:r>
            <w:r w:rsidRPr="001905FC">
              <w:rPr>
                <w:rFonts w:ascii="Times New Roman" w:hAnsi="Times New Roman"/>
                <w:b/>
                <w:color w:val="0000FF"/>
              </w:rPr>
              <w:t>alexandar.bmf@gmail.com</w:t>
            </w:r>
            <w:r w:rsidR="00F17379" w:rsidRPr="00F17379">
              <w:rPr>
                <w:rFonts w:ascii="Times New Roman" w:hAnsi="Times New Roman"/>
                <w:b/>
                <w:bCs/>
              </w:rPr>
              <w:t xml:space="preserve">; </w:t>
            </w:r>
          </w:p>
        </w:tc>
      </w:tr>
    </w:tbl>
    <w:p w:rsidR="006B269C" w:rsidRPr="006B269C" w:rsidRDefault="006B269C" w:rsidP="006B269C">
      <w:pPr>
        <w:pStyle w:val="Default"/>
        <w:rPr>
          <w:color w:val="auto"/>
          <w:lang w:val="sr-Cyrl-CS"/>
        </w:rPr>
      </w:pPr>
    </w:p>
    <w:p w:rsidR="006B269C" w:rsidRPr="006B269C" w:rsidRDefault="006B269C" w:rsidP="006B269C">
      <w:pPr>
        <w:pStyle w:val="Default"/>
        <w:spacing w:after="205"/>
        <w:ind w:firstLine="540"/>
        <w:jc w:val="both"/>
        <w:rPr>
          <w:lang w:val="sr-Cyrl-CS"/>
        </w:rPr>
      </w:pPr>
      <w:r w:rsidRPr="006B269C">
        <w:rPr>
          <w:b/>
          <w:bCs/>
          <w:color w:val="auto"/>
        </w:rPr>
        <w:t>2) Врста поступка јавне набавке:</w:t>
      </w:r>
      <w:r w:rsidRPr="006B269C">
        <w:rPr>
          <w:b/>
          <w:bCs/>
          <w:color w:val="FF0000"/>
        </w:rPr>
        <w:t xml:space="preserve"> </w:t>
      </w:r>
      <w:r w:rsidRPr="006B269C">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6B269C" w:rsidRPr="006B269C" w:rsidRDefault="006B269C" w:rsidP="006B269C">
      <w:pPr>
        <w:pStyle w:val="Default"/>
        <w:ind w:firstLine="540"/>
        <w:jc w:val="both"/>
        <w:rPr>
          <w:color w:val="auto"/>
          <w:lang w:val="sr-Cyrl-CS"/>
        </w:rPr>
      </w:pPr>
      <w:r w:rsidRPr="006B269C">
        <w:rPr>
          <w:b/>
          <w:bCs/>
          <w:color w:val="auto"/>
        </w:rPr>
        <w:t xml:space="preserve">3) Предмет јавне набавке: </w:t>
      </w:r>
    </w:p>
    <w:p w:rsidR="006B269C" w:rsidRDefault="006B269C" w:rsidP="006B269C">
      <w:pPr>
        <w:pStyle w:val="CM11"/>
        <w:ind w:firstLine="540"/>
        <w:jc w:val="both"/>
        <w:rPr>
          <w:color w:val="000000"/>
        </w:rPr>
      </w:pPr>
      <w:r w:rsidRPr="006B269C">
        <w:rPr>
          <w:color w:val="000000"/>
        </w:rPr>
        <w:t>Предмет јавне набавке</w:t>
      </w:r>
      <w:r w:rsidRPr="006B269C">
        <w:rPr>
          <w:color w:val="000000"/>
          <w:lang w:val="sr-Cyrl-CS"/>
        </w:rPr>
        <w:t xml:space="preserve"> </w:t>
      </w:r>
      <w:r w:rsidRPr="006B269C">
        <w:t xml:space="preserve">број </w:t>
      </w:r>
      <w:r w:rsidRPr="006B269C">
        <w:rPr>
          <w:lang w:val="sr-Cyrl-CS"/>
        </w:rPr>
        <w:t>МД–</w:t>
      </w:r>
      <w:r w:rsidR="006706C9">
        <w:rPr>
          <w:lang w:val="sr-Cyrl-CS"/>
        </w:rPr>
        <w:t>013</w:t>
      </w:r>
      <w:r w:rsidRPr="006B269C">
        <w:rPr>
          <w:lang w:val="sr-Cyrl-CS"/>
        </w:rPr>
        <w:t>/</w:t>
      </w:r>
      <w:r w:rsidR="006706C9">
        <w:rPr>
          <w:lang w:val="sr-Cyrl-CS"/>
        </w:rPr>
        <w:t>018</w:t>
      </w:r>
      <w:r w:rsidRPr="006B269C">
        <w:t xml:space="preserve"> су добра</w:t>
      </w:r>
      <w:r w:rsidRPr="006B269C">
        <w:rPr>
          <w:color w:val="000000"/>
        </w:rPr>
        <w:t xml:space="preserve"> </w:t>
      </w:r>
      <w:r w:rsidRPr="006B269C">
        <w:rPr>
          <w:color w:val="000000"/>
          <w:lang w:val="sr-Cyrl-CS"/>
        </w:rPr>
        <w:t>(</w:t>
      </w:r>
      <w:r w:rsidRPr="006B269C">
        <w:rPr>
          <w:lang w:val="sr-Cyrl-CS"/>
        </w:rPr>
        <w:t xml:space="preserve">набавка </w:t>
      </w:r>
      <w:r w:rsidR="00E8154D">
        <w:t>лабораторијске</w:t>
      </w:r>
      <w:r w:rsidRPr="006B269C">
        <w:rPr>
          <w:lang w:val="sr-Cyrl-CS"/>
        </w:rPr>
        <w:t xml:space="preserve"> опреме за потребе </w:t>
      </w:r>
      <w:r w:rsidR="001905FC">
        <w:rPr>
          <w:lang w:val="sr-Cyrl-CS"/>
        </w:rPr>
        <w:t xml:space="preserve">департмана за физику </w:t>
      </w:r>
      <w:r w:rsidRPr="006B269C">
        <w:rPr>
          <w:lang w:val="sr-Cyrl-CS"/>
        </w:rPr>
        <w:t>Природно-математичког факултета у Нишу</w:t>
      </w:r>
      <w:r w:rsidRPr="006B269C">
        <w:rPr>
          <w:color w:val="000000"/>
          <w:lang w:val="sr-Cyrl-CS"/>
        </w:rPr>
        <w:t>)</w:t>
      </w:r>
      <w:r w:rsidRPr="006B269C">
        <w:rPr>
          <w:color w:val="000000"/>
        </w:rPr>
        <w:t xml:space="preserve">, у свему према техничким спецификацијама. </w:t>
      </w:r>
    </w:p>
    <w:p w:rsidR="00E8154D" w:rsidRPr="00E8154D" w:rsidRDefault="00E8154D" w:rsidP="00E8154D">
      <w:pPr>
        <w:pStyle w:val="Default"/>
      </w:pPr>
    </w:p>
    <w:p w:rsidR="006B269C" w:rsidRDefault="006B269C" w:rsidP="006B269C">
      <w:pPr>
        <w:pStyle w:val="CM11"/>
        <w:ind w:firstLine="540"/>
        <w:jc w:val="both"/>
        <w:rPr>
          <w:color w:val="000000"/>
        </w:rPr>
      </w:pPr>
      <w:r w:rsidRPr="006B269C">
        <w:rPr>
          <w:color w:val="000000"/>
        </w:rPr>
        <w:t xml:space="preserve">Техничке спецификације су дефинисане у тачки </w:t>
      </w:r>
      <w:r w:rsidR="00D42B5B">
        <w:rPr>
          <w:color w:val="000000"/>
        </w:rPr>
        <w:t>4</w:t>
      </w:r>
      <w:r w:rsidRPr="006B269C">
        <w:rPr>
          <w:color w:val="000000"/>
        </w:rPr>
        <w:t xml:space="preserve">. конкурсне документације. </w:t>
      </w:r>
    </w:p>
    <w:p w:rsidR="00E8154D" w:rsidRPr="00E8154D" w:rsidRDefault="00E8154D" w:rsidP="00E8154D">
      <w:pPr>
        <w:pStyle w:val="Default"/>
      </w:pPr>
    </w:p>
    <w:p w:rsidR="006B269C" w:rsidRPr="00E8154D" w:rsidRDefault="006B269C" w:rsidP="006B269C">
      <w:pPr>
        <w:pStyle w:val="CM26"/>
        <w:ind w:firstLine="540"/>
        <w:jc w:val="both"/>
        <w:rPr>
          <w:color w:val="000000"/>
        </w:rPr>
      </w:pPr>
      <w:r w:rsidRPr="006B269C">
        <w:rPr>
          <w:color w:val="000000"/>
        </w:rPr>
        <w:t>Ознака из општег речника набаваке:</w:t>
      </w:r>
      <w:r w:rsidRPr="006B269C">
        <w:rPr>
          <w:lang w:val="sr-Cyrl-CS"/>
        </w:rPr>
        <w:t xml:space="preserve"> </w:t>
      </w:r>
      <w:r w:rsidR="00E8154D" w:rsidRPr="00E8154D">
        <w:rPr>
          <w:b/>
          <w:lang w:val="sr-Cyrl-CS"/>
        </w:rPr>
        <w:t xml:space="preserve">38000000 </w:t>
      </w:r>
      <w:r w:rsidR="00E8154D" w:rsidRPr="00E8154D">
        <w:rPr>
          <w:lang w:val="sr-Cyrl-CS"/>
        </w:rPr>
        <w:t>- Лабораторијска, оптичка и прецизна опрема (осим наочара).</w:t>
      </w:r>
    </w:p>
    <w:p w:rsidR="006B269C" w:rsidRPr="006B269C" w:rsidRDefault="006B269C" w:rsidP="006B269C">
      <w:pPr>
        <w:pStyle w:val="Default"/>
        <w:ind w:firstLine="540"/>
      </w:pPr>
    </w:p>
    <w:p w:rsidR="006B269C" w:rsidRPr="006B269C" w:rsidRDefault="006B269C" w:rsidP="006B269C">
      <w:pPr>
        <w:suppressAutoHyphens w:val="0"/>
        <w:autoSpaceDE w:val="0"/>
        <w:autoSpaceDN w:val="0"/>
        <w:adjustRightInd w:val="0"/>
        <w:ind w:firstLine="540"/>
        <w:jc w:val="both"/>
        <w:rPr>
          <w:rFonts w:ascii="Times New Roman" w:hAnsi="Times New Roman"/>
          <w:color w:val="000000"/>
        </w:rPr>
      </w:pPr>
      <w:r w:rsidRPr="006B269C">
        <w:rPr>
          <w:rFonts w:ascii="Times New Roman" w:hAnsi="Times New Roman"/>
          <w:b/>
          <w:color w:val="000000"/>
        </w:rPr>
        <w:t xml:space="preserve"> </w:t>
      </w:r>
      <w:r w:rsidRPr="006B269C">
        <w:rPr>
          <w:rFonts w:ascii="Times New Roman" w:hAnsi="Times New Roman"/>
          <w:color w:val="000000"/>
        </w:rPr>
        <w:t>Предметна јавна набавка је обликована у више истоврсних целина тј. партија, тако да ће се након окончања поступка закључити</w:t>
      </w:r>
      <w:r w:rsidR="00D42B5B">
        <w:rPr>
          <w:rFonts w:ascii="Times New Roman" w:hAnsi="Times New Roman"/>
          <w:color w:val="000000"/>
        </w:rPr>
        <w:t xml:space="preserve"> један уговор за сваку партију у</w:t>
      </w:r>
      <w:r w:rsidRPr="006B269C">
        <w:rPr>
          <w:rFonts w:ascii="Times New Roman" w:hAnsi="Times New Roman"/>
          <w:color w:val="000000"/>
        </w:rPr>
        <w:t xml:space="preserve"> јавној набавци. </w:t>
      </w:r>
    </w:p>
    <w:p w:rsidR="006B269C" w:rsidRPr="006B269C" w:rsidRDefault="006B269C" w:rsidP="006B269C">
      <w:pPr>
        <w:suppressAutoHyphens w:val="0"/>
        <w:autoSpaceDE w:val="0"/>
        <w:autoSpaceDN w:val="0"/>
        <w:adjustRightInd w:val="0"/>
        <w:ind w:firstLine="540"/>
        <w:jc w:val="both"/>
        <w:rPr>
          <w:rFonts w:ascii="Times New Roman" w:hAnsi="Times New Roman"/>
          <w:lang w:eastAsia="en-US"/>
        </w:rPr>
      </w:pPr>
      <w:r w:rsidRPr="006B269C">
        <w:rPr>
          <w:rFonts w:ascii="Times New Roman" w:hAnsi="Times New Roman"/>
          <w:lang w:eastAsia="en-US"/>
        </w:rPr>
        <w:t>Понуђач доставља доказе о испуњености услова за учешће у поступку (обрасци из конкурсне документације) у једном примерку, а образац понуде за сваку партију за коју подноси понуду.</w:t>
      </w:r>
    </w:p>
    <w:p w:rsidR="006B269C" w:rsidRPr="006B269C" w:rsidRDefault="006B269C" w:rsidP="006B269C">
      <w:pPr>
        <w:pStyle w:val="Default"/>
        <w:ind w:firstLine="540"/>
        <w:rPr>
          <w:lang w:val="sr-Cyrl-CS"/>
        </w:rPr>
      </w:pPr>
    </w:p>
    <w:p w:rsidR="006B269C" w:rsidRPr="006B269C" w:rsidRDefault="006B269C" w:rsidP="006B269C">
      <w:pPr>
        <w:pStyle w:val="Default"/>
        <w:ind w:firstLine="540"/>
        <w:jc w:val="both"/>
        <w:rPr>
          <w:b/>
          <w:bCs/>
          <w:color w:val="auto"/>
        </w:rPr>
      </w:pPr>
      <w:r w:rsidRPr="006B269C">
        <w:rPr>
          <w:b/>
          <w:bCs/>
          <w:color w:val="auto"/>
        </w:rPr>
        <w:t xml:space="preserve">4) Напомена да ли је у питању резервисана јавна набавка: </w:t>
      </w:r>
    </w:p>
    <w:p w:rsidR="006B269C" w:rsidRPr="006B269C" w:rsidRDefault="006B269C" w:rsidP="006B269C">
      <w:pPr>
        <w:pStyle w:val="Default"/>
        <w:ind w:firstLine="540"/>
        <w:jc w:val="both"/>
        <w:rPr>
          <w:color w:val="auto"/>
        </w:rPr>
      </w:pPr>
      <w:r w:rsidRPr="006B269C">
        <w:rPr>
          <w:color w:val="auto"/>
          <w:lang w:val="sr-Cyrl-CS"/>
        </w:rPr>
        <w:t>Предметна јавна набавка н</w:t>
      </w:r>
      <w:r w:rsidRPr="006B269C">
        <w:rPr>
          <w:color w:val="auto"/>
        </w:rPr>
        <w:t>ије</w:t>
      </w:r>
      <w:r w:rsidRPr="006B269C">
        <w:rPr>
          <w:color w:val="auto"/>
          <w:lang w:val="sr-Cyrl-CS"/>
        </w:rPr>
        <w:t xml:space="preserve"> резервисана</w:t>
      </w:r>
      <w:r w:rsidRPr="006B269C">
        <w:rPr>
          <w:color w:val="auto"/>
        </w:rPr>
        <w:t xml:space="preserve">. </w:t>
      </w:r>
    </w:p>
    <w:p w:rsidR="006B269C" w:rsidRPr="006B269C" w:rsidRDefault="006B269C" w:rsidP="006B269C">
      <w:pPr>
        <w:pStyle w:val="Default"/>
        <w:ind w:firstLine="540"/>
        <w:jc w:val="both"/>
      </w:pPr>
    </w:p>
    <w:p w:rsidR="006B269C" w:rsidRPr="00F17379" w:rsidRDefault="006B269C" w:rsidP="006B269C">
      <w:pPr>
        <w:pStyle w:val="Default"/>
        <w:ind w:firstLine="540"/>
        <w:jc w:val="both"/>
        <w:rPr>
          <w:b/>
          <w:bCs/>
          <w:lang w:val="sr-Cyrl-CS"/>
        </w:rPr>
      </w:pPr>
      <w:r w:rsidRPr="006B269C">
        <w:rPr>
          <w:b/>
          <w:bCs/>
          <w:color w:val="auto"/>
        </w:rPr>
        <w:t>5) Контакт</w:t>
      </w:r>
      <w:r w:rsidRPr="006B269C">
        <w:rPr>
          <w:color w:val="auto"/>
        </w:rPr>
        <w:t>:</w:t>
      </w:r>
      <w:r w:rsidRPr="006B269C">
        <w:rPr>
          <w:color w:val="FF0000"/>
        </w:rPr>
        <w:t xml:space="preserve"> </w:t>
      </w:r>
      <w:r w:rsidRPr="006B269C">
        <w:t xml:space="preserve">Особа за контакт </w:t>
      </w:r>
      <w:r w:rsidR="004B18E8">
        <w:rPr>
          <w:lang w:val="sr-Cyrl-CS"/>
        </w:rPr>
        <w:t>Душан Крагић</w:t>
      </w:r>
      <w:r w:rsidRPr="006B269C">
        <w:rPr>
          <w:lang w:val="sr-Cyrl-CS"/>
        </w:rPr>
        <w:t xml:space="preserve">, тел. </w:t>
      </w:r>
      <w:r w:rsidR="0083702F" w:rsidRPr="0083702F">
        <w:rPr>
          <w:b/>
          <w:lang w:val="sr-Cyrl-CS"/>
        </w:rPr>
        <w:t>018/</w:t>
      </w:r>
      <w:r w:rsidRPr="006B269C">
        <w:rPr>
          <w:b/>
          <w:bCs/>
          <w:lang w:val="sr-Cyrl-CS"/>
        </w:rPr>
        <w:t>533-015</w:t>
      </w:r>
      <w:r w:rsidRPr="006B269C">
        <w:rPr>
          <w:lang w:val="sr-Cyrl-CS"/>
        </w:rPr>
        <w:t>, лок.</w:t>
      </w:r>
      <w:r w:rsidRPr="006B269C">
        <w:rPr>
          <w:b/>
        </w:rPr>
        <w:t>1</w:t>
      </w:r>
      <w:r w:rsidRPr="006B269C">
        <w:rPr>
          <w:b/>
          <w:bCs/>
          <w:lang w:val="sr-Cyrl-CS"/>
        </w:rPr>
        <w:t>33</w:t>
      </w:r>
      <w:r w:rsidRPr="006B269C">
        <w:rPr>
          <w:b/>
          <w:bCs/>
        </w:rPr>
        <w:t>,</w:t>
      </w:r>
      <w:r w:rsidRPr="006B269C">
        <w:t xml:space="preserve"> e-mail </w:t>
      </w:r>
      <w:hyperlink r:id="rId8" w:history="1">
        <w:r w:rsidR="004B18E8" w:rsidRPr="00D96126">
          <w:rPr>
            <w:rStyle w:val="Hyperlink"/>
            <w:lang w:val="sr-Cyrl-CS"/>
          </w:rPr>
          <w:t>javnenabavke@pmf.ni.ac.rs</w:t>
        </w:r>
      </w:hyperlink>
      <w:r w:rsidR="004B18E8">
        <w:t xml:space="preserve">; </w:t>
      </w:r>
      <w:r w:rsidR="00F17379">
        <w:rPr>
          <w:b/>
          <w:bCs/>
          <w:lang w:val="sr-Cyrl-CS"/>
        </w:rPr>
        <w:t>техничка спецификација:</w:t>
      </w:r>
      <w:r w:rsidR="00847390">
        <w:rPr>
          <w:b/>
          <w:bCs/>
        </w:rPr>
        <w:t xml:space="preserve"> </w:t>
      </w:r>
      <w:r w:rsidR="004B18E8">
        <w:rPr>
          <w:b/>
          <w:bCs/>
        </w:rPr>
        <w:t>Александар Јовановић</w:t>
      </w:r>
      <w:r w:rsidRPr="006B269C">
        <w:rPr>
          <w:b/>
          <w:bCs/>
          <w:lang w:val="sr-Cyrl-CS"/>
        </w:rPr>
        <w:t>, тел.</w:t>
      </w:r>
      <w:r w:rsidR="00004E6B" w:rsidRPr="00004E6B">
        <w:rPr>
          <w:b/>
        </w:rPr>
        <w:t xml:space="preserve"> </w:t>
      </w:r>
      <w:r w:rsidR="00004E6B" w:rsidRPr="00BF63CB">
        <w:rPr>
          <w:b/>
        </w:rPr>
        <w:t>063/7412048</w:t>
      </w:r>
      <w:r w:rsidRPr="006B269C">
        <w:rPr>
          <w:b/>
          <w:bCs/>
          <w:lang w:val="sr-Cyrl-CS"/>
        </w:rPr>
        <w:t xml:space="preserve">, </w:t>
      </w:r>
      <w:r w:rsidRPr="006B269C">
        <w:rPr>
          <w:b/>
          <w:bCs/>
          <w:lang w:val="sr-Latn-CS"/>
        </w:rPr>
        <w:t xml:space="preserve">mail: </w:t>
      </w:r>
      <w:r w:rsidR="004B18E8" w:rsidRPr="004B18E8">
        <w:rPr>
          <w:color w:val="0000FF"/>
        </w:rPr>
        <w:t>alexandar.bmf@gmail.com</w:t>
      </w:r>
      <w:r w:rsidR="00F17379">
        <w:rPr>
          <w:b/>
          <w:bCs/>
        </w:rPr>
        <w:t xml:space="preserve">; </w:t>
      </w:r>
    </w:p>
    <w:p w:rsidR="006B269C" w:rsidRPr="006B269C" w:rsidRDefault="006B269C" w:rsidP="006B269C">
      <w:pPr>
        <w:pStyle w:val="Default"/>
        <w:ind w:firstLine="540"/>
        <w:jc w:val="both"/>
      </w:pPr>
    </w:p>
    <w:p w:rsidR="006B269C" w:rsidRPr="006B269C" w:rsidRDefault="006B269C" w:rsidP="006B269C">
      <w:pPr>
        <w:pStyle w:val="Default"/>
        <w:spacing w:line="268" w:lineRule="atLeast"/>
        <w:ind w:firstLine="540"/>
        <w:jc w:val="both"/>
      </w:pPr>
      <w:r w:rsidRPr="006B269C">
        <w:rPr>
          <w:b/>
          <w:bCs/>
          <w:color w:val="auto"/>
        </w:rPr>
        <w:t>6) Начин преузимања конкурсне документације:</w:t>
      </w:r>
      <w:r w:rsidRPr="006B269C">
        <w:rPr>
          <w:b/>
          <w:bCs/>
          <w:color w:val="FF0000"/>
        </w:rPr>
        <w:t xml:space="preserve"> </w:t>
      </w:r>
      <w:r w:rsidRPr="006B269C">
        <w:t>Конкурсна документација се</w:t>
      </w:r>
      <w:r w:rsidRPr="006B269C">
        <w:rPr>
          <w:lang w:val="sr-Cyrl-CS"/>
        </w:rPr>
        <w:t xml:space="preserve"> </w:t>
      </w:r>
      <w:r w:rsidRPr="006B269C">
        <w:t xml:space="preserve">може преузети на: </w:t>
      </w:r>
    </w:p>
    <w:p w:rsidR="006B269C" w:rsidRPr="006B269C" w:rsidRDefault="006B269C" w:rsidP="006B269C">
      <w:pPr>
        <w:pStyle w:val="Default"/>
        <w:numPr>
          <w:ilvl w:val="0"/>
          <w:numId w:val="3"/>
        </w:numPr>
        <w:ind w:firstLine="540"/>
        <w:jc w:val="both"/>
      </w:pPr>
      <w:r w:rsidRPr="006B269C">
        <w:t>Порталу јавних набавки (</w:t>
      </w:r>
      <w:r w:rsidRPr="006B269C">
        <w:rPr>
          <w:color w:val="0000FF"/>
          <w:u w:val="single"/>
        </w:rPr>
        <w:t xml:space="preserve">portal.ujn.gov.rs </w:t>
      </w:r>
      <w:r w:rsidRPr="006B269C">
        <w:t xml:space="preserve">); </w:t>
      </w:r>
    </w:p>
    <w:p w:rsidR="006B269C" w:rsidRPr="006B269C" w:rsidRDefault="006B269C" w:rsidP="006B269C">
      <w:pPr>
        <w:pStyle w:val="Default"/>
        <w:numPr>
          <w:ilvl w:val="0"/>
          <w:numId w:val="3"/>
        </w:numPr>
        <w:ind w:firstLine="540"/>
        <w:jc w:val="both"/>
      </w:pPr>
      <w:r w:rsidRPr="006B269C">
        <w:t>Интернет страници наручиоца (</w:t>
      </w:r>
      <w:hyperlink w:history="1">
        <w:r w:rsidR="00E8154D" w:rsidRPr="00C3297D">
          <w:rPr>
            <w:rStyle w:val="Hyperlink"/>
          </w:rPr>
          <w:t xml:space="preserve">www.pmf.ni.ac.rs </w:t>
        </w:r>
      </w:hyperlink>
      <w:r w:rsidRPr="006B269C">
        <w:t xml:space="preserve">- линк јавне набавке) и </w:t>
      </w:r>
    </w:p>
    <w:p w:rsidR="006B269C" w:rsidRPr="006B269C" w:rsidRDefault="006B269C" w:rsidP="006B269C">
      <w:pPr>
        <w:pStyle w:val="Default"/>
        <w:numPr>
          <w:ilvl w:val="0"/>
          <w:numId w:val="3"/>
        </w:numPr>
        <w:ind w:firstLine="540"/>
        <w:jc w:val="both"/>
      </w:pPr>
      <w:r w:rsidRPr="006B269C">
        <w:t xml:space="preserve">Непосредно преузимањем на адреси наручиоца: </w:t>
      </w:r>
      <w:r w:rsidRPr="006B269C">
        <w:rPr>
          <w:lang w:val="sr-Cyrl-CS"/>
        </w:rPr>
        <w:t>Ниш</w:t>
      </w:r>
      <w:r w:rsidRPr="006B269C">
        <w:t>,</w:t>
      </w:r>
      <w:r w:rsidRPr="006B269C">
        <w:rPr>
          <w:lang w:val="sr-Cyrl-CS"/>
        </w:rPr>
        <w:t xml:space="preserve"> Вишеградска 33,</w:t>
      </w:r>
      <w:r w:rsidRPr="006B269C">
        <w:t xml:space="preserve"> први спрат, деканат Факултета, канцеларија рачуноводства (сваког радног дана у периоду од 08:00-1</w:t>
      </w:r>
      <w:r w:rsidRPr="006B269C">
        <w:rPr>
          <w:lang w:val="sr-Cyrl-CS"/>
        </w:rPr>
        <w:t>4</w:t>
      </w:r>
      <w:r w:rsidRPr="006B269C">
        <w:t>:00 h).</w:t>
      </w:r>
      <w:r w:rsidRPr="006B269C">
        <w:rPr>
          <w:lang w:val="sr-Cyrl-CS"/>
        </w:rPr>
        <w:t xml:space="preserve">  </w:t>
      </w:r>
    </w:p>
    <w:p w:rsidR="006B269C" w:rsidRPr="006B269C" w:rsidRDefault="006B269C" w:rsidP="006B269C">
      <w:pPr>
        <w:numPr>
          <w:ilvl w:val="0"/>
          <w:numId w:val="3"/>
        </w:numPr>
        <w:ind w:firstLine="540"/>
        <w:jc w:val="both"/>
        <w:rPr>
          <w:rFonts w:ascii="Times New Roman" w:hAnsi="Times New Roman"/>
          <w:lang w:val="sr-Cyrl-CS"/>
        </w:rPr>
      </w:pPr>
      <w:r w:rsidRPr="006B269C">
        <w:rPr>
          <w:rFonts w:ascii="Times New Roman" w:hAnsi="Times New Roman"/>
        </w:rPr>
        <w:lastRenderedPageBreak/>
        <w:t xml:space="preserve">Уколико je понуђач </w:t>
      </w:r>
      <w:r w:rsidRPr="006B269C">
        <w:rPr>
          <w:rFonts w:ascii="Times New Roman" w:hAnsi="Times New Roman"/>
          <w:lang w:val="sr-Cyrl-CS"/>
        </w:rPr>
        <w:t xml:space="preserve">заинтересован за конкретну јавну набавку </w:t>
      </w:r>
      <w:r w:rsidRPr="006B269C">
        <w:rPr>
          <w:rFonts w:ascii="Times New Roman" w:hAnsi="Times New Roman"/>
        </w:rPr>
        <w:t>конкурсну документацију наручилац може послати и препорученом пошиљком</w:t>
      </w:r>
      <w:r w:rsidRPr="006B269C">
        <w:rPr>
          <w:rFonts w:ascii="Times New Roman" w:hAnsi="Times New Roman"/>
          <w:lang w:val="sr-Cyrl-CS"/>
        </w:rPr>
        <w:t xml:space="preserve"> или електронском поштом</w:t>
      </w:r>
      <w:r w:rsidRPr="006B269C">
        <w:rPr>
          <w:rFonts w:ascii="Times New Roman" w:hAnsi="Times New Roman"/>
        </w:rPr>
        <w:t xml:space="preserve"> у року од два дана од дана пријема захтева.</w:t>
      </w:r>
    </w:p>
    <w:p w:rsidR="006B269C" w:rsidRPr="006B269C" w:rsidRDefault="006B269C" w:rsidP="006B269C">
      <w:pPr>
        <w:pStyle w:val="Default"/>
        <w:ind w:firstLine="540"/>
        <w:jc w:val="both"/>
      </w:pPr>
    </w:p>
    <w:p w:rsidR="006B269C" w:rsidRPr="006B269C" w:rsidRDefault="006B269C" w:rsidP="006B269C">
      <w:pPr>
        <w:pStyle w:val="CM21"/>
        <w:spacing w:after="127" w:line="273" w:lineRule="atLeast"/>
        <w:ind w:firstLine="540"/>
        <w:jc w:val="both"/>
        <w:rPr>
          <w:color w:val="000000"/>
          <w:lang w:val="sr-Cyrl-CS"/>
        </w:rPr>
      </w:pPr>
      <w:r w:rsidRPr="006B269C">
        <w:rPr>
          <w:b/>
          <w:bCs/>
        </w:rPr>
        <w:t>7) Начин и рок за подношење понуда</w:t>
      </w:r>
      <w:r w:rsidRPr="006B269C">
        <w:t>:</w:t>
      </w:r>
      <w:r w:rsidRPr="006B269C">
        <w:rPr>
          <w:color w:val="FF0000"/>
        </w:rPr>
        <w:t xml:space="preserve"> </w:t>
      </w:r>
      <w:r w:rsidRPr="006B269C">
        <w:rPr>
          <w:color w:val="000000"/>
        </w:rPr>
        <w:t xml:space="preserve">Понуде са припадајућом документацијом достављају се у затвореној коверти </w:t>
      </w:r>
      <w:r w:rsidRPr="006B269C">
        <w:rPr>
          <w:b/>
          <w:bCs/>
          <w:color w:val="000000"/>
        </w:rPr>
        <w:t xml:space="preserve">на начин да се приликом отварања понуда може са сигурношћу утврдити да се први пут отвара </w:t>
      </w:r>
      <w:r w:rsidRPr="006B269C">
        <w:rPr>
          <w:color w:val="000000"/>
        </w:rPr>
        <w:t xml:space="preserve">на адресу наручиоца: </w:t>
      </w:r>
      <w:r w:rsidRPr="006B269C">
        <w:rPr>
          <w:lang w:val="sr-Cyrl-CS"/>
        </w:rPr>
        <w:t>Природно-математички факултет - Ниш, Вишеградска 33</w:t>
      </w:r>
      <w:r w:rsidRPr="006B269C">
        <w:rPr>
          <w:color w:val="000000"/>
        </w:rPr>
        <w:t xml:space="preserve">, са обавезном назнаком на лицу коверте: </w:t>
      </w:r>
      <w:r w:rsidR="00DB4C15">
        <w:rPr>
          <w:b/>
          <w:bCs/>
        </w:rPr>
        <w:t>“</w:t>
      </w:r>
      <w:r w:rsidRPr="006B269C">
        <w:rPr>
          <w:b/>
          <w:bCs/>
          <w:lang w:val="sr-Cyrl-CS"/>
        </w:rPr>
        <w:t>НЕ ОТВАРАТИ – ПОНУДА ЗА ЈАВНУ НАБАВКУ БРОЈ МД-</w:t>
      </w:r>
      <w:r w:rsidR="006706C9">
        <w:rPr>
          <w:b/>
          <w:bCs/>
          <w:lang w:val="sr-Cyrl-CS"/>
        </w:rPr>
        <w:t>013</w:t>
      </w:r>
      <w:r w:rsidRPr="006B269C">
        <w:rPr>
          <w:b/>
          <w:bCs/>
          <w:lang w:val="sr-Cyrl-CS"/>
        </w:rPr>
        <w:t>/</w:t>
      </w:r>
      <w:r w:rsidR="006706C9">
        <w:rPr>
          <w:b/>
          <w:bCs/>
          <w:lang w:val="sr-Cyrl-CS"/>
        </w:rPr>
        <w:t>018</w:t>
      </w:r>
      <w:r w:rsidRPr="006B269C">
        <w:rPr>
          <w:b/>
          <w:bCs/>
          <w:lang w:val="sr-Cyrl-CS"/>
        </w:rPr>
        <w:t xml:space="preserve"> (НАБАВКА </w:t>
      </w:r>
      <w:r w:rsidR="00E8154D">
        <w:rPr>
          <w:b/>
          <w:bCs/>
        </w:rPr>
        <w:t>ЛАБОРАТОРИЈСКЕ</w:t>
      </w:r>
      <w:r w:rsidRPr="006B269C">
        <w:rPr>
          <w:b/>
          <w:bCs/>
        </w:rPr>
        <w:t xml:space="preserve"> ОПРЕМЕ</w:t>
      </w:r>
      <w:r w:rsidRPr="006B269C">
        <w:rPr>
          <w:b/>
          <w:bCs/>
          <w:lang w:val="sr-Cyrl-CS"/>
        </w:rPr>
        <w:t xml:space="preserve"> </w:t>
      </w:r>
      <w:r w:rsidR="001905FC">
        <w:rPr>
          <w:b/>
          <w:bCs/>
          <w:lang w:val="sr-Cyrl-CS"/>
        </w:rPr>
        <w:t xml:space="preserve">ЗА ПОТРЕБЕ ДЕПАРТМАНА ЗА ФИЗИКУ ПРИРОДНО-МАТЕМАТИЧКОГ ФАКУЛТЕТА </w:t>
      </w:r>
      <w:r w:rsidRPr="006B269C">
        <w:rPr>
          <w:b/>
          <w:bCs/>
          <w:lang w:val="sr-Cyrl-CS"/>
        </w:rPr>
        <w:t>ЗА ПАРТИЈУ(Е)</w:t>
      </w:r>
      <w:r w:rsidRPr="006B269C">
        <w:rPr>
          <w:b/>
          <w:bCs/>
          <w:lang w:val="ru-RU"/>
        </w:rPr>
        <w:t xml:space="preserve"> </w:t>
      </w:r>
      <w:r w:rsidRPr="006B269C">
        <w:rPr>
          <w:b/>
          <w:bCs/>
          <w:lang w:val="sr-Cyrl-CS"/>
        </w:rPr>
        <w:t>БРОЈ .......</w:t>
      </w:r>
      <w:r w:rsidRPr="006B269C">
        <w:rPr>
          <w:b/>
          <w:bCs/>
        </w:rPr>
        <w:t>)</w:t>
      </w:r>
      <w:r w:rsidR="00DB4C15">
        <w:rPr>
          <w:b/>
          <w:bCs/>
        </w:rPr>
        <w:t>“</w:t>
      </w:r>
      <w:r w:rsidRPr="006B269C">
        <w:rPr>
          <w:b/>
          <w:bCs/>
        </w:rPr>
        <w:t xml:space="preserve">, </w:t>
      </w:r>
      <w:r w:rsidRPr="006B269C">
        <w:rPr>
          <w:bCs/>
        </w:rPr>
        <w:t>препоручено поштом</w:t>
      </w:r>
      <w:r w:rsidR="00AF27C3">
        <w:rPr>
          <w:bCs/>
        </w:rPr>
        <w:t>,</w:t>
      </w:r>
      <w:r w:rsidRPr="006B269C">
        <w:rPr>
          <w:color w:val="000000"/>
        </w:rPr>
        <w:t xml:space="preserve"> лично</w:t>
      </w:r>
      <w:r w:rsidR="00AF27C3">
        <w:rPr>
          <w:color w:val="000000"/>
        </w:rPr>
        <w:t>,</w:t>
      </w:r>
      <w:r w:rsidRPr="006B269C">
        <w:rPr>
          <w:color w:val="000000"/>
        </w:rPr>
        <w:t xml:space="preserve"> преко писарнице Наручиоца. На полеђини коверте навести назив, </w:t>
      </w:r>
      <w:r w:rsidR="00AF27C3">
        <w:rPr>
          <w:color w:val="000000"/>
        </w:rPr>
        <w:t>адресу и број телефона понуђача</w:t>
      </w:r>
      <w:r w:rsidRPr="006B269C">
        <w:rPr>
          <w:color w:val="000000"/>
        </w:rPr>
        <w:t xml:space="preserve">. </w:t>
      </w:r>
    </w:p>
    <w:p w:rsidR="006B269C" w:rsidRPr="006B269C" w:rsidRDefault="006B269C" w:rsidP="006B269C">
      <w:pPr>
        <w:pStyle w:val="CM7"/>
        <w:ind w:firstLine="540"/>
        <w:jc w:val="both"/>
        <w:rPr>
          <w:rFonts w:eastAsiaTheme="minorEastAsia"/>
          <w:color w:val="000000"/>
          <w:lang w:val="sr-Cyrl-CS"/>
        </w:rPr>
      </w:pPr>
    </w:p>
    <w:p w:rsidR="006B269C" w:rsidRPr="006B269C" w:rsidRDefault="006B269C" w:rsidP="006B269C">
      <w:pPr>
        <w:pStyle w:val="CM7"/>
        <w:ind w:firstLine="540"/>
        <w:jc w:val="both"/>
        <w:rPr>
          <w:color w:val="000000"/>
        </w:rPr>
      </w:pPr>
      <w:r w:rsidRPr="006B269C">
        <w:rPr>
          <w:color w:val="000000"/>
          <w:u w:val="single"/>
        </w:rPr>
        <w:t>Последњи дан рока, односно датум и сат за подношење понуда</w:t>
      </w:r>
      <w:r w:rsidRPr="006B269C">
        <w:rPr>
          <w:color w:val="000000"/>
        </w:rPr>
        <w:t xml:space="preserve">: </w:t>
      </w:r>
    </w:p>
    <w:p w:rsidR="006B269C" w:rsidRPr="006B269C" w:rsidRDefault="006B269C" w:rsidP="006B269C">
      <w:pPr>
        <w:pStyle w:val="CM21"/>
        <w:spacing w:after="127"/>
        <w:ind w:firstLine="540"/>
        <w:jc w:val="both"/>
        <w:rPr>
          <w:b/>
          <w:bCs/>
          <w:color w:val="000000"/>
          <w:lang w:val="sr-Cyrl-CS"/>
        </w:rPr>
      </w:pPr>
      <w:r w:rsidRPr="006B269C">
        <w:rPr>
          <w:b/>
          <w:bCs/>
          <w:color w:val="000000"/>
        </w:rPr>
        <w:t xml:space="preserve">Рок за достављање </w:t>
      </w:r>
      <w:r w:rsidRPr="00ED2D62">
        <w:rPr>
          <w:b/>
          <w:bCs/>
          <w:color w:val="000000"/>
        </w:rPr>
        <w:t xml:space="preserve">понуда је </w:t>
      </w:r>
      <w:r w:rsidR="004B18E8">
        <w:rPr>
          <w:b/>
          <w:bCs/>
        </w:rPr>
        <w:t>30</w:t>
      </w:r>
      <w:r w:rsidRPr="00ED2D62">
        <w:rPr>
          <w:b/>
          <w:bCs/>
          <w:lang w:val="sr-Cyrl-CS"/>
        </w:rPr>
        <w:t>.</w:t>
      </w:r>
      <w:r w:rsidR="004B18E8">
        <w:rPr>
          <w:b/>
          <w:bCs/>
        </w:rPr>
        <w:t>11</w:t>
      </w:r>
      <w:r w:rsidRPr="00ED2D62">
        <w:rPr>
          <w:b/>
          <w:bCs/>
          <w:lang w:val="sr-Cyrl-CS"/>
        </w:rPr>
        <w:t>.2</w:t>
      </w:r>
      <w:r w:rsidR="006706C9">
        <w:rPr>
          <w:b/>
          <w:bCs/>
          <w:lang w:val="sr-Cyrl-CS"/>
        </w:rPr>
        <w:t>018</w:t>
      </w:r>
      <w:r w:rsidRPr="00ED2D62">
        <w:rPr>
          <w:b/>
          <w:bCs/>
          <w:color w:val="000000"/>
        </w:rPr>
        <w:t>. године</w:t>
      </w:r>
      <w:r w:rsidRPr="006B269C">
        <w:rPr>
          <w:b/>
          <w:bCs/>
          <w:color w:val="000000"/>
        </w:rPr>
        <w:t xml:space="preserve"> до 1</w:t>
      </w:r>
      <w:r w:rsidRPr="006B269C">
        <w:rPr>
          <w:b/>
          <w:bCs/>
          <w:color w:val="000000"/>
          <w:lang w:val="sr-Cyrl-CS"/>
        </w:rPr>
        <w:t>1</w:t>
      </w:r>
      <w:r w:rsidR="001E1BE4">
        <w:rPr>
          <w:b/>
          <w:bCs/>
          <w:color w:val="000000"/>
        </w:rPr>
        <w:t>:</w:t>
      </w:r>
      <w:r w:rsidR="007C167A">
        <w:rPr>
          <w:b/>
          <w:bCs/>
          <w:color w:val="000000"/>
        </w:rPr>
        <w:t>3</w:t>
      </w:r>
      <w:r w:rsidRPr="006B269C">
        <w:rPr>
          <w:b/>
          <w:bCs/>
          <w:color w:val="000000"/>
        </w:rPr>
        <w:t xml:space="preserve">0 часова. </w:t>
      </w:r>
    </w:p>
    <w:p w:rsidR="006B269C" w:rsidRPr="006B269C" w:rsidRDefault="006B269C" w:rsidP="006B269C">
      <w:pPr>
        <w:pStyle w:val="CM7"/>
        <w:ind w:firstLine="540"/>
        <w:jc w:val="both"/>
        <w:rPr>
          <w:color w:val="000000"/>
        </w:rPr>
      </w:pPr>
      <w:r w:rsidRPr="006B269C">
        <w:rPr>
          <w:color w:val="000000"/>
          <w:u w:val="single"/>
        </w:rPr>
        <w:t xml:space="preserve">Последице пропуштања рока одређеног за подношење понуда: </w:t>
      </w:r>
    </w:p>
    <w:p w:rsidR="006B269C" w:rsidRPr="006B269C" w:rsidRDefault="006B269C" w:rsidP="006B269C">
      <w:pPr>
        <w:pStyle w:val="CM11"/>
        <w:ind w:firstLine="540"/>
        <w:jc w:val="both"/>
        <w:rPr>
          <w:color w:val="000000"/>
          <w:lang w:val="sr-Cyrl-CS"/>
        </w:rPr>
      </w:pPr>
      <w:r w:rsidRPr="006B269C">
        <w:rPr>
          <w:color w:val="000000"/>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6B269C" w:rsidRPr="006B269C" w:rsidRDefault="006B269C" w:rsidP="006B269C">
      <w:pPr>
        <w:pStyle w:val="Default"/>
        <w:ind w:firstLine="540"/>
        <w:jc w:val="both"/>
        <w:rPr>
          <w:lang w:val="sr-Cyrl-CS"/>
        </w:rPr>
      </w:pPr>
    </w:p>
    <w:p w:rsidR="006B269C" w:rsidRPr="006B269C" w:rsidRDefault="006B269C" w:rsidP="006B269C">
      <w:pPr>
        <w:pStyle w:val="CM26"/>
        <w:spacing w:line="273" w:lineRule="atLeast"/>
        <w:ind w:firstLine="540"/>
        <w:jc w:val="both"/>
        <w:rPr>
          <w:b/>
          <w:bCs/>
          <w:lang w:val="sr-Cyrl-CS"/>
        </w:rPr>
      </w:pPr>
      <w:r w:rsidRPr="006B269C">
        <w:rPr>
          <w:b/>
          <w:bCs/>
        </w:rPr>
        <w:t xml:space="preserve">8) Обавештење о месту, дану и сату отварања понуда, као и времену и начину подношења пуномоћја: </w:t>
      </w:r>
    </w:p>
    <w:p w:rsidR="006B269C" w:rsidRPr="006B269C" w:rsidRDefault="006B269C" w:rsidP="006B269C">
      <w:pPr>
        <w:pStyle w:val="CM26"/>
        <w:spacing w:line="273" w:lineRule="atLeast"/>
        <w:ind w:firstLine="540"/>
        <w:jc w:val="both"/>
        <w:rPr>
          <w:color w:val="FF0000"/>
        </w:rPr>
      </w:pPr>
      <w:r w:rsidRPr="006B269C">
        <w:rPr>
          <w:color w:val="000000"/>
          <w:u w:val="single"/>
        </w:rPr>
        <w:t>Место отварања понуда</w:t>
      </w:r>
      <w:r w:rsidRPr="006B269C">
        <w:rPr>
          <w:color w:val="000000"/>
        </w:rPr>
        <w:t xml:space="preserve">: </w:t>
      </w:r>
    </w:p>
    <w:p w:rsidR="006B269C" w:rsidRPr="006B269C" w:rsidRDefault="006B269C" w:rsidP="006B269C">
      <w:pPr>
        <w:pStyle w:val="CM26"/>
        <w:spacing w:line="273" w:lineRule="atLeast"/>
        <w:ind w:firstLine="540"/>
        <w:jc w:val="both"/>
        <w:rPr>
          <w:color w:val="000000"/>
          <w:lang w:val="sr-Cyrl-CS"/>
        </w:rPr>
      </w:pPr>
      <w:r w:rsidRPr="006B269C">
        <w:rPr>
          <w:color w:val="000000"/>
        </w:rPr>
        <w:t xml:space="preserve">Јавно отварање понуда обавиће се у згради </w:t>
      </w:r>
      <w:r w:rsidRPr="006B269C">
        <w:rPr>
          <w:lang w:val="sr-Cyrl-CS"/>
        </w:rPr>
        <w:t>Природно-математичког факултета у Нишу, Вишеградска 33</w:t>
      </w:r>
      <w:r w:rsidRPr="006B269C">
        <w:rPr>
          <w:color w:val="000000"/>
        </w:rPr>
        <w:t xml:space="preserve">. </w:t>
      </w:r>
    </w:p>
    <w:p w:rsidR="006B269C" w:rsidRPr="006B269C" w:rsidRDefault="006B269C" w:rsidP="006B269C">
      <w:pPr>
        <w:pStyle w:val="Default"/>
        <w:ind w:firstLine="540"/>
        <w:rPr>
          <w:lang w:val="sr-Cyrl-CS"/>
        </w:rPr>
      </w:pPr>
    </w:p>
    <w:p w:rsidR="006B269C" w:rsidRDefault="006B269C" w:rsidP="006B269C">
      <w:pPr>
        <w:pStyle w:val="CM26"/>
        <w:spacing w:after="272" w:line="271" w:lineRule="atLeast"/>
        <w:ind w:firstLine="540"/>
        <w:jc w:val="both"/>
        <w:rPr>
          <w:b/>
          <w:bCs/>
          <w:color w:val="000000"/>
        </w:rPr>
      </w:pPr>
      <w:r w:rsidRPr="006B269C">
        <w:rPr>
          <w:b/>
          <w:color w:val="000000"/>
          <w:u w:val="single"/>
        </w:rPr>
        <w:t xml:space="preserve">Дан и сат отварања </w:t>
      </w:r>
      <w:r w:rsidRPr="00ED2D62">
        <w:rPr>
          <w:b/>
          <w:color w:val="000000"/>
          <w:u w:val="single"/>
        </w:rPr>
        <w:t>понуда</w:t>
      </w:r>
      <w:r w:rsidRPr="00ED2D62">
        <w:rPr>
          <w:color w:val="000000"/>
        </w:rPr>
        <w:t xml:space="preserve">: </w:t>
      </w:r>
      <w:r w:rsidR="004B18E8">
        <w:rPr>
          <w:b/>
          <w:bCs/>
        </w:rPr>
        <w:t>30.11</w:t>
      </w:r>
      <w:r w:rsidRPr="00ED2D62">
        <w:rPr>
          <w:b/>
          <w:bCs/>
          <w:lang w:val="sr-Cyrl-CS"/>
        </w:rPr>
        <w:t>.2</w:t>
      </w:r>
      <w:r w:rsidR="006706C9">
        <w:rPr>
          <w:b/>
          <w:bCs/>
          <w:lang w:val="sr-Cyrl-CS"/>
        </w:rPr>
        <w:t>018</w:t>
      </w:r>
      <w:r w:rsidRPr="00ED2D62">
        <w:rPr>
          <w:b/>
          <w:bCs/>
          <w:color w:val="000000"/>
        </w:rPr>
        <w:t>. године</w:t>
      </w:r>
      <w:r w:rsidRPr="006B269C">
        <w:rPr>
          <w:b/>
          <w:bCs/>
          <w:color w:val="000000"/>
        </w:rPr>
        <w:t xml:space="preserve"> са почетком у 1</w:t>
      </w:r>
      <w:r w:rsidR="007C167A">
        <w:rPr>
          <w:b/>
          <w:bCs/>
          <w:color w:val="000000"/>
          <w:lang w:val="sr-Cyrl-CS"/>
        </w:rPr>
        <w:t>2</w:t>
      </w:r>
      <w:r w:rsidR="001E1BE4">
        <w:rPr>
          <w:b/>
          <w:bCs/>
          <w:color w:val="000000"/>
        </w:rPr>
        <w:t>:</w:t>
      </w:r>
      <w:r w:rsidR="007C167A">
        <w:rPr>
          <w:b/>
          <w:bCs/>
          <w:color w:val="000000"/>
          <w:lang w:val="sr-Cyrl-CS"/>
        </w:rPr>
        <w:t>0</w:t>
      </w:r>
      <w:r w:rsidRPr="006B269C">
        <w:rPr>
          <w:b/>
          <w:bCs/>
          <w:color w:val="000000"/>
        </w:rPr>
        <w:t xml:space="preserve">0 часова. </w:t>
      </w:r>
    </w:p>
    <w:p w:rsidR="004A414F" w:rsidRDefault="004A414F" w:rsidP="004A414F">
      <w:pPr>
        <w:pStyle w:val="Default"/>
        <w:ind w:firstLine="720"/>
      </w:pPr>
      <w:r w:rsidRPr="00515A01">
        <w:rPr>
          <w:b/>
          <w:i/>
          <w:u w:val="single"/>
        </w:rPr>
        <w:t>Напомена</w:t>
      </w:r>
      <w:r w:rsidRPr="00515A01">
        <w:rPr>
          <w:b/>
          <w:u w:val="single"/>
        </w:rPr>
        <w:t>:</w:t>
      </w:r>
      <w:r>
        <w:t xml:space="preserve"> Уколико се дан отварања понуда пада на дан празника или викенда, дан отварања понуда ће бити првог радног д</w:t>
      </w:r>
      <w:r w:rsidR="007C167A">
        <w:t>ана наручиоца са почетком у 12:0</w:t>
      </w:r>
      <w:r>
        <w:t>0 часова.</w:t>
      </w:r>
    </w:p>
    <w:p w:rsidR="004A414F" w:rsidRPr="004A414F" w:rsidRDefault="004A414F" w:rsidP="004A414F">
      <w:pPr>
        <w:pStyle w:val="Default"/>
      </w:pPr>
    </w:p>
    <w:p w:rsidR="006B269C" w:rsidRPr="006B269C" w:rsidRDefault="006B269C" w:rsidP="006B269C">
      <w:pPr>
        <w:pStyle w:val="CM12"/>
        <w:ind w:firstLine="540"/>
        <w:jc w:val="both"/>
        <w:rPr>
          <w:color w:val="000000"/>
        </w:rPr>
      </w:pPr>
      <w:r w:rsidRPr="006B269C">
        <w:rPr>
          <w:color w:val="000000"/>
          <w:u w:val="single"/>
        </w:rPr>
        <w:t>Време и начин подношења пуномоћја</w:t>
      </w:r>
      <w:r w:rsidRPr="006B269C">
        <w:rPr>
          <w:color w:val="000000"/>
        </w:rPr>
        <w:t xml:space="preserve">: </w:t>
      </w:r>
    </w:p>
    <w:p w:rsidR="006B269C" w:rsidRPr="006B269C" w:rsidRDefault="006B269C" w:rsidP="006B269C">
      <w:pPr>
        <w:pStyle w:val="CM26"/>
        <w:spacing w:line="273" w:lineRule="atLeast"/>
        <w:ind w:firstLine="540"/>
        <w:jc w:val="both"/>
        <w:rPr>
          <w:color w:val="000000"/>
          <w:lang w:val="sr-Cyrl-CS"/>
        </w:rPr>
      </w:pPr>
      <w:r w:rsidRPr="006B269C">
        <w:rPr>
          <w:color w:val="000000"/>
        </w:rPr>
        <w:t xml:space="preserve">Јавном отварању понуда могу присуствовати овлашћени представници понуђача који морају имати писано овлашћење тј. пуномоћ. </w:t>
      </w:r>
      <w:r w:rsidRPr="006B269C">
        <w:rPr>
          <w:b/>
          <w:bCs/>
          <w:color w:val="000000"/>
        </w:rPr>
        <w:t xml:space="preserve">Писано овлашћење се предаје Комисији пре отварања понуда. </w:t>
      </w:r>
      <w:r w:rsidRPr="006B269C">
        <w:rPr>
          <w:color w:val="000000"/>
        </w:rPr>
        <w:t>(Овлашћење представника понуђача је саставни део конкурсне документације).</w:t>
      </w:r>
      <w:r w:rsidRPr="006B269C">
        <w:rPr>
          <w:color w:val="000000"/>
          <w:lang w:val="sr-Cyrl-CS"/>
        </w:rPr>
        <w:t xml:space="preserve"> </w:t>
      </w:r>
      <w:r w:rsidRPr="006B269C">
        <w:rPr>
          <w:color w:val="000000"/>
        </w:rPr>
        <w:t xml:space="preserve">Уколико овлашћени представници не поднесу овлашћење, у поступку учествују као обична јавност. </w:t>
      </w:r>
    </w:p>
    <w:p w:rsidR="006B269C" w:rsidRPr="006B269C" w:rsidRDefault="006B269C" w:rsidP="006B269C">
      <w:pPr>
        <w:pStyle w:val="BodyTextIndent"/>
        <w:spacing w:after="0"/>
        <w:ind w:left="0" w:firstLine="540"/>
        <w:jc w:val="both"/>
        <w:rPr>
          <w:rFonts w:ascii="Times New Roman" w:hAnsi="Times New Roman"/>
        </w:rPr>
      </w:pPr>
      <w:r w:rsidRPr="006B269C">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6B269C" w:rsidRPr="006B269C" w:rsidRDefault="006B269C" w:rsidP="006B269C">
      <w:pPr>
        <w:pStyle w:val="Default"/>
        <w:ind w:firstLine="540"/>
        <w:jc w:val="both"/>
        <w:rPr>
          <w:lang w:val="sr-Cyrl-CS"/>
        </w:rPr>
      </w:pPr>
    </w:p>
    <w:p w:rsidR="006B269C" w:rsidRPr="006B269C" w:rsidRDefault="006B269C" w:rsidP="006B269C">
      <w:pPr>
        <w:pStyle w:val="CM11"/>
        <w:ind w:firstLine="540"/>
        <w:jc w:val="both"/>
      </w:pPr>
      <w:r w:rsidRPr="006B269C">
        <w:rPr>
          <w:b/>
          <w:bCs/>
        </w:rPr>
        <w:t xml:space="preserve">9) Обавештење о року у коме ће наручилац донети одлуку о додели уговора: </w:t>
      </w:r>
    </w:p>
    <w:p w:rsidR="006B269C" w:rsidRPr="006B269C" w:rsidRDefault="006B269C" w:rsidP="006B269C">
      <w:pPr>
        <w:ind w:right="-108" w:firstLine="540"/>
        <w:jc w:val="both"/>
        <w:rPr>
          <w:rFonts w:ascii="Times New Roman" w:hAnsi="Times New Roman"/>
          <w:lang w:val="sr-Cyrl-CS"/>
        </w:rPr>
      </w:pPr>
      <w:r w:rsidRPr="006B269C">
        <w:rPr>
          <w:rFonts w:ascii="Times New Roman" w:hAnsi="Times New Roman"/>
          <w:lang w:val="sr-Cyrl-CS"/>
        </w:rPr>
        <w:t xml:space="preserve">Оквирни датум за доношење Одлуке о додели уговора је </w:t>
      </w:r>
      <w:r w:rsidR="00286D19">
        <w:rPr>
          <w:rFonts w:ascii="Times New Roman" w:hAnsi="Times New Roman"/>
          <w:lang w:val="sr-Cyrl-CS"/>
        </w:rPr>
        <w:t>10</w:t>
      </w:r>
      <w:r w:rsidRPr="006B269C">
        <w:rPr>
          <w:rFonts w:ascii="Times New Roman" w:hAnsi="Times New Roman"/>
          <w:lang w:val="sr-Cyrl-CS"/>
        </w:rPr>
        <w:t xml:space="preserve"> (</w:t>
      </w:r>
      <w:r w:rsidR="00286D19">
        <w:rPr>
          <w:rFonts w:ascii="Times New Roman" w:hAnsi="Times New Roman"/>
          <w:lang w:val="sr-Cyrl-CS"/>
        </w:rPr>
        <w:t>десет</w:t>
      </w:r>
      <w:r w:rsidRPr="006B269C">
        <w:rPr>
          <w:rFonts w:ascii="Times New Roman" w:hAnsi="Times New Roman"/>
          <w:lang w:val="sr-Cyrl-CS"/>
        </w:rPr>
        <w:t>) дана од дана јавног отварања понуда.</w:t>
      </w:r>
    </w:p>
    <w:p w:rsidR="00D42B5B" w:rsidRDefault="00D42B5B">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rPr>
          <w:rFonts w:ascii="Times New Roman" w:hAnsi="Times New Roman"/>
          <w:lang w:val="sr-Cyrl-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2. У П У Т С Т В О</w:t>
      </w:r>
    </w:p>
    <w:p w:rsidR="006B269C" w:rsidRPr="006B269C" w:rsidRDefault="006B269C" w:rsidP="006B269C">
      <w:pPr>
        <w:jc w:val="center"/>
        <w:rPr>
          <w:rFonts w:ascii="Times New Roman" w:hAnsi="Times New Roman"/>
          <w:lang w:val="sr-Cyrl-CS"/>
        </w:rPr>
      </w:pPr>
      <w:r w:rsidRPr="006B269C">
        <w:rPr>
          <w:rFonts w:ascii="Times New Roman" w:hAnsi="Times New Roman"/>
          <w:lang w:val="sr-Cyrl-CS"/>
        </w:rPr>
        <w:t xml:space="preserve"> за израду понуде по јавном позиву </w:t>
      </w:r>
      <w:r w:rsidRPr="00ED2D62">
        <w:rPr>
          <w:rFonts w:ascii="Times New Roman" w:hAnsi="Times New Roman"/>
          <w:lang w:val="sr-Cyrl-CS"/>
        </w:rPr>
        <w:t xml:space="preserve">упућеном </w:t>
      </w:r>
      <w:r w:rsidR="002501A1" w:rsidRPr="007C167A">
        <w:rPr>
          <w:rFonts w:ascii="Times New Roman" w:hAnsi="Times New Roman"/>
          <w:color w:val="000000" w:themeColor="text1"/>
        </w:rPr>
        <w:t>2</w:t>
      </w:r>
      <w:r w:rsidR="00DB4C15" w:rsidRPr="007C167A">
        <w:rPr>
          <w:rFonts w:ascii="Times New Roman" w:hAnsi="Times New Roman"/>
          <w:color w:val="000000" w:themeColor="text1"/>
          <w:lang w:val="sr-Cyrl-CS"/>
        </w:rPr>
        <w:t>2</w:t>
      </w:r>
      <w:r w:rsidR="002501A1" w:rsidRPr="007C167A">
        <w:rPr>
          <w:rFonts w:ascii="Times New Roman" w:hAnsi="Times New Roman"/>
          <w:color w:val="000000" w:themeColor="text1"/>
          <w:lang w:val="sr-Cyrl-CS"/>
        </w:rPr>
        <w:t>.11</w:t>
      </w:r>
      <w:r w:rsidRPr="007C167A">
        <w:rPr>
          <w:rFonts w:ascii="Times New Roman" w:hAnsi="Times New Roman"/>
          <w:color w:val="000000" w:themeColor="text1"/>
          <w:lang w:val="sr-Cyrl-CS"/>
        </w:rPr>
        <w:t>.2</w:t>
      </w:r>
      <w:r w:rsidR="006706C9" w:rsidRPr="007C167A">
        <w:rPr>
          <w:rFonts w:ascii="Times New Roman" w:hAnsi="Times New Roman"/>
          <w:color w:val="000000" w:themeColor="text1"/>
          <w:lang w:val="sr-Cyrl-CS"/>
        </w:rPr>
        <w:t>018</w:t>
      </w:r>
      <w:r w:rsidRPr="007C167A">
        <w:rPr>
          <w:rFonts w:ascii="Times New Roman" w:hAnsi="Times New Roman"/>
          <w:color w:val="000000" w:themeColor="text1"/>
          <w:lang w:val="sr-Cyrl-CS"/>
        </w:rPr>
        <w:t>. године</w:t>
      </w:r>
      <w:r w:rsidRPr="006B269C">
        <w:rPr>
          <w:rFonts w:ascii="Times New Roman" w:hAnsi="Times New Roman"/>
          <w:lang w:val="sr-Cyrl-CS"/>
        </w:rPr>
        <w:t xml:space="preserve"> </w:t>
      </w:r>
    </w:p>
    <w:p w:rsidR="006B269C" w:rsidRPr="006B269C" w:rsidRDefault="006B269C" w:rsidP="006B269C">
      <w:pPr>
        <w:jc w:val="center"/>
        <w:rPr>
          <w:rFonts w:ascii="Times New Roman" w:hAnsi="Times New Roman"/>
          <w:lang w:val="sr-Cyrl-CS"/>
        </w:rPr>
      </w:pPr>
    </w:p>
    <w:p w:rsidR="006B269C" w:rsidRPr="00667EA9" w:rsidRDefault="006B269C" w:rsidP="00587DC6">
      <w:pPr>
        <w:suppressAutoHyphens w:val="0"/>
        <w:spacing w:line="276" w:lineRule="auto"/>
        <w:ind w:firstLine="720"/>
        <w:jc w:val="both"/>
        <w:rPr>
          <w:rFonts w:ascii="Times New Roman" w:hAnsi="Times New Roman"/>
          <w:lang w:val="sr-Cyrl-CS"/>
        </w:rPr>
      </w:pPr>
      <w:r w:rsidRPr="00667EA9">
        <w:rPr>
          <w:rFonts w:ascii="Times New Roman" w:hAnsi="Times New Roman"/>
          <w:lang w:val="sr-Cyrl-CS"/>
        </w:rPr>
        <w:t xml:space="preserve">1)  Предмет јавне набавке је набавка </w:t>
      </w:r>
      <w:r w:rsidR="00286D19">
        <w:rPr>
          <w:rFonts w:ascii="Times New Roman" w:hAnsi="Times New Roman"/>
          <w:lang w:val="sr-Cyrl-CS"/>
        </w:rPr>
        <w:t>лабораторијске</w:t>
      </w:r>
      <w:r w:rsidRPr="00667EA9">
        <w:rPr>
          <w:rFonts w:ascii="Times New Roman" w:hAnsi="Times New Roman"/>
          <w:lang w:val="sr-Cyrl-CS"/>
        </w:rPr>
        <w:t xml:space="preserve"> опреме по партијама и то: </w:t>
      </w:r>
    </w:p>
    <w:p w:rsidR="00D42B5B" w:rsidRPr="007C167A" w:rsidRDefault="006B269C" w:rsidP="00587DC6">
      <w:pPr>
        <w:suppressAutoHyphens w:val="0"/>
        <w:spacing w:line="276" w:lineRule="auto"/>
        <w:ind w:firstLine="720"/>
        <w:jc w:val="both"/>
        <w:rPr>
          <w:rFonts w:ascii="Times New Roman" w:hAnsi="Times New Roman"/>
          <w:color w:val="000000" w:themeColor="text1"/>
          <w:highlight w:val="yellow"/>
        </w:rPr>
      </w:pPr>
      <w:r w:rsidRPr="007C167A">
        <w:rPr>
          <w:rFonts w:ascii="Times New Roman" w:hAnsi="Times New Roman"/>
          <w:color w:val="000000" w:themeColor="text1"/>
          <w:lang w:val="sr-Cyrl-CS"/>
        </w:rPr>
        <w:t xml:space="preserve">Партија 1 </w:t>
      </w:r>
      <w:r w:rsidR="00BA7FD9" w:rsidRPr="007C167A">
        <w:rPr>
          <w:rFonts w:ascii="Times New Roman" w:hAnsi="Times New Roman"/>
          <w:color w:val="000000" w:themeColor="text1"/>
          <w:lang w:val="sr-Cyrl-CS"/>
        </w:rPr>
        <w:t>–</w:t>
      </w:r>
      <w:r w:rsidRPr="007C167A">
        <w:rPr>
          <w:rFonts w:ascii="Times New Roman" w:hAnsi="Times New Roman"/>
          <w:color w:val="000000" w:themeColor="text1"/>
          <w:lang w:val="sr-Cyrl-CS"/>
        </w:rPr>
        <w:t xml:space="preserve"> </w:t>
      </w:r>
      <w:r w:rsidR="00BA7FD9" w:rsidRPr="007C167A">
        <w:rPr>
          <w:rFonts w:ascii="Times New Roman" w:hAnsi="Times New Roman"/>
          <w:color w:val="000000" w:themeColor="text1"/>
        </w:rPr>
        <w:t>Вакуумске компоненте</w:t>
      </w:r>
    </w:p>
    <w:p w:rsidR="00BA7FD9" w:rsidRPr="007C167A" w:rsidRDefault="005E101F" w:rsidP="00587DC6">
      <w:pPr>
        <w:suppressAutoHyphens w:val="0"/>
        <w:spacing w:line="276" w:lineRule="auto"/>
        <w:ind w:firstLine="720"/>
        <w:jc w:val="both"/>
        <w:rPr>
          <w:rFonts w:ascii="Times New Roman" w:hAnsi="Times New Roman"/>
          <w:color w:val="000000" w:themeColor="text1"/>
        </w:rPr>
      </w:pPr>
      <w:r w:rsidRPr="007C167A">
        <w:rPr>
          <w:rFonts w:ascii="Times New Roman" w:hAnsi="Times New Roman"/>
          <w:color w:val="000000" w:themeColor="text1"/>
        </w:rPr>
        <w:t xml:space="preserve">Партија 2 </w:t>
      </w:r>
      <w:r w:rsidR="00BA7FD9" w:rsidRPr="007C167A">
        <w:rPr>
          <w:rFonts w:ascii="Times New Roman" w:hAnsi="Times New Roman"/>
          <w:color w:val="000000" w:themeColor="text1"/>
        </w:rPr>
        <w:t>–</w:t>
      </w:r>
      <w:r w:rsidR="0096373A" w:rsidRPr="007C167A">
        <w:rPr>
          <w:rFonts w:ascii="Times New Roman" w:hAnsi="Times New Roman"/>
          <w:color w:val="000000" w:themeColor="text1"/>
        </w:rPr>
        <w:t xml:space="preserve"> </w:t>
      </w:r>
      <w:r w:rsidR="00BA7FD9" w:rsidRPr="007C167A">
        <w:rPr>
          <w:rFonts w:ascii="Times New Roman" w:hAnsi="Times New Roman"/>
          <w:color w:val="000000" w:themeColor="text1"/>
        </w:rPr>
        <w:t>Уводници за вакуумску комору</w:t>
      </w:r>
    </w:p>
    <w:p w:rsidR="00247102" w:rsidRPr="007C167A" w:rsidRDefault="00247102" w:rsidP="00587DC6">
      <w:pPr>
        <w:suppressAutoHyphens w:val="0"/>
        <w:spacing w:line="276" w:lineRule="auto"/>
        <w:ind w:firstLine="720"/>
        <w:jc w:val="both"/>
        <w:rPr>
          <w:rFonts w:ascii="Times New Roman" w:hAnsi="Times New Roman"/>
          <w:color w:val="000000" w:themeColor="text1"/>
          <w:lang w:val="sr-Cyrl-CS"/>
        </w:rPr>
      </w:pPr>
      <w:r w:rsidRPr="007C167A">
        <w:rPr>
          <w:rFonts w:ascii="Times New Roman" w:hAnsi="Times New Roman"/>
          <w:color w:val="000000" w:themeColor="text1"/>
          <w:lang w:val="sr-Cyrl-CS"/>
        </w:rPr>
        <w:t xml:space="preserve">Партија 3 </w:t>
      </w:r>
      <w:r w:rsidR="00BA7FD9" w:rsidRPr="007C167A">
        <w:rPr>
          <w:rFonts w:ascii="Times New Roman" w:hAnsi="Times New Roman"/>
          <w:color w:val="000000" w:themeColor="text1"/>
          <w:lang w:val="sr-Cyrl-CS"/>
        </w:rPr>
        <w:t>–</w:t>
      </w:r>
      <w:r w:rsidRPr="007C167A">
        <w:rPr>
          <w:rFonts w:ascii="Times New Roman" w:hAnsi="Times New Roman"/>
          <w:color w:val="000000" w:themeColor="text1"/>
          <w:lang w:val="sr-Cyrl-CS"/>
        </w:rPr>
        <w:t xml:space="preserve"> </w:t>
      </w:r>
      <w:r w:rsidR="00BA7FD9" w:rsidRPr="007C167A">
        <w:rPr>
          <w:rFonts w:ascii="Times New Roman" w:hAnsi="Times New Roman"/>
          <w:color w:val="000000" w:themeColor="text1"/>
          <w:lang w:val="sr-Cyrl-CS"/>
        </w:rPr>
        <w:t>Опрема за температурску дегазацију вакуумске коморе,</w:t>
      </w:r>
    </w:p>
    <w:p w:rsidR="00703D12" w:rsidRPr="007C167A" w:rsidRDefault="00286D19" w:rsidP="00587DC6">
      <w:pPr>
        <w:suppressAutoHyphens w:val="0"/>
        <w:spacing w:line="276" w:lineRule="auto"/>
        <w:ind w:firstLine="720"/>
        <w:jc w:val="both"/>
        <w:rPr>
          <w:rFonts w:ascii="Times New Roman" w:hAnsi="Times New Roman"/>
          <w:color w:val="000000" w:themeColor="text1"/>
        </w:rPr>
      </w:pPr>
      <w:r w:rsidRPr="007C167A">
        <w:rPr>
          <w:rFonts w:ascii="Times New Roman" w:hAnsi="Times New Roman"/>
          <w:color w:val="000000" w:themeColor="text1"/>
          <w:lang w:val="sr-Cyrl-CS"/>
        </w:rPr>
        <w:t xml:space="preserve">Партија 4 </w:t>
      </w:r>
      <w:r w:rsidR="00BA7FD9" w:rsidRPr="007C167A">
        <w:rPr>
          <w:rFonts w:ascii="Times New Roman" w:hAnsi="Times New Roman"/>
          <w:color w:val="000000" w:themeColor="text1"/>
          <w:lang w:val="sr-Cyrl-CS"/>
        </w:rPr>
        <w:t>–</w:t>
      </w:r>
      <w:r w:rsidRPr="007C167A">
        <w:rPr>
          <w:rFonts w:ascii="Times New Roman" w:hAnsi="Times New Roman"/>
          <w:color w:val="000000" w:themeColor="text1"/>
          <w:lang w:val="sr-Cyrl-CS"/>
        </w:rPr>
        <w:t xml:space="preserve"> </w:t>
      </w:r>
      <w:r w:rsidR="00BA7FD9" w:rsidRPr="007C167A">
        <w:rPr>
          <w:rFonts w:ascii="Times New Roman" w:hAnsi="Times New Roman"/>
          <w:color w:val="000000" w:themeColor="text1"/>
          <w:lang w:val="sr-Cyrl-CS"/>
        </w:rPr>
        <w:t>Заштитна опрема</w:t>
      </w:r>
    </w:p>
    <w:p w:rsidR="00247102" w:rsidRPr="00BA7FD9" w:rsidRDefault="00247102" w:rsidP="00BA7FD9">
      <w:pPr>
        <w:suppressAutoHyphens w:val="0"/>
        <w:jc w:val="both"/>
        <w:rPr>
          <w:rFonts w:ascii="Times New Roman" w:hAnsi="Times New Roman"/>
        </w:rPr>
      </w:pPr>
    </w:p>
    <w:p w:rsidR="00D42B5B" w:rsidRPr="00667EA9" w:rsidRDefault="006B269C" w:rsidP="00D42B5B">
      <w:pPr>
        <w:suppressAutoHyphens w:val="0"/>
        <w:ind w:firstLine="720"/>
        <w:jc w:val="both"/>
        <w:rPr>
          <w:rFonts w:ascii="Times New Roman" w:hAnsi="Times New Roman"/>
        </w:rPr>
      </w:pPr>
      <w:r w:rsidRPr="00BF33F3">
        <w:rPr>
          <w:rFonts w:ascii="Times New Roman" w:hAnsi="Times New Roman"/>
          <w:lang w:val="sr-Cyrl-CS"/>
        </w:rPr>
        <w:t>Понуда се попуњава и подноси на оригиналном обрасцу из</w:t>
      </w:r>
      <w:r w:rsidRPr="00667EA9">
        <w:rPr>
          <w:rFonts w:ascii="Times New Roman" w:hAnsi="Times New Roman"/>
          <w:lang w:val="sr-Cyrl-CS"/>
        </w:rPr>
        <w:t xml:space="preserve"> конкурсне документације. </w:t>
      </w:r>
      <w:r w:rsidRPr="00667EA9">
        <w:rPr>
          <w:rFonts w:ascii="Times New Roman" w:hAnsi="Times New Roman"/>
          <w:b/>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667EA9">
        <w:rPr>
          <w:rFonts w:ascii="Times New Roman" w:hAnsi="Times New Roman"/>
          <w:b/>
          <w:lang w:val="sr-Latn-CS"/>
        </w:rPr>
        <w:t xml:space="preserve"> </w:t>
      </w:r>
      <w:r w:rsidRPr="00667EA9">
        <w:rPr>
          <w:rFonts w:ascii="Times New Roman" w:hAnsi="Times New Roman"/>
          <w:b/>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6B269C" w:rsidRPr="00667EA9" w:rsidRDefault="006B269C" w:rsidP="00D42B5B">
      <w:pPr>
        <w:suppressAutoHyphens w:val="0"/>
        <w:ind w:firstLine="720"/>
        <w:jc w:val="both"/>
        <w:rPr>
          <w:rFonts w:ascii="Times New Roman" w:hAnsi="Times New Roman"/>
          <w:b/>
          <w:lang w:val="sr-Cyrl-CS"/>
        </w:rPr>
      </w:pPr>
      <w:r w:rsidRPr="00667EA9">
        <w:rPr>
          <w:rFonts w:ascii="Times New Roman" w:hAnsi="Times New Roman"/>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6B269C" w:rsidRPr="00667EA9" w:rsidRDefault="006B269C" w:rsidP="00D42B5B">
      <w:pPr>
        <w:ind w:firstLine="720"/>
        <w:jc w:val="both"/>
        <w:rPr>
          <w:rFonts w:ascii="Times New Roman" w:hAnsi="Times New Roman"/>
          <w:lang w:val="sr-Cyrl-CS"/>
        </w:rPr>
      </w:pPr>
      <w:r w:rsidRPr="00667EA9">
        <w:rPr>
          <w:rFonts w:ascii="Times New Roman" w:hAnsi="Times New Roman"/>
          <w:lang w:val="sr-Cyrl-CS"/>
        </w:rPr>
        <w:t xml:space="preserve">Понуда се подноси у затвореној коверти </w:t>
      </w:r>
      <w:r w:rsidRPr="00667EA9">
        <w:rPr>
          <w:rFonts w:ascii="Times New Roman" w:hAnsi="Times New Roman"/>
          <w:b/>
          <w:u w:val="single"/>
          <w:lang w:val="sr-Cyrl-CS"/>
        </w:rPr>
        <w:t>(</w:t>
      </w:r>
      <w:r w:rsidRPr="00667EA9">
        <w:rPr>
          <w:rFonts w:ascii="Times New Roman" w:hAnsi="Times New Roman"/>
          <w:b/>
          <w:color w:val="000000"/>
          <w:u w:val="single"/>
        </w:rPr>
        <w:t>затворен</w:t>
      </w:r>
      <w:r w:rsidRPr="00667EA9">
        <w:rPr>
          <w:rFonts w:ascii="Times New Roman" w:hAnsi="Times New Roman"/>
          <w:b/>
          <w:color w:val="000000"/>
          <w:u w:val="single"/>
          <w:lang w:val="sr-Cyrl-CS"/>
        </w:rPr>
        <w:t>а</w:t>
      </w:r>
      <w:r w:rsidRPr="00667EA9">
        <w:rPr>
          <w:rFonts w:ascii="Times New Roman" w:hAnsi="Times New Roman"/>
          <w:b/>
          <w:color w:val="000000"/>
          <w:u w:val="single"/>
        </w:rPr>
        <w:t> на начин да се</w:t>
      </w:r>
      <w:r w:rsidRPr="00667EA9">
        <w:rPr>
          <w:rFonts w:ascii="Times New Roman" w:hAnsi="Times New Roman"/>
          <w:b/>
          <w:color w:val="000000"/>
          <w:u w:val="single"/>
          <w:lang w:val="sr-Cyrl-CS"/>
        </w:rPr>
        <w:t xml:space="preserve"> </w:t>
      </w:r>
      <w:r w:rsidRPr="00667EA9">
        <w:rPr>
          <w:rFonts w:ascii="Times New Roman" w:hAnsi="Times New Roman"/>
          <w:b/>
          <w:color w:val="000000"/>
          <w:u w:val="single"/>
        </w:rPr>
        <w:t>приликом отварања понуда може са</w:t>
      </w:r>
      <w:r w:rsidRPr="00667EA9">
        <w:rPr>
          <w:rFonts w:ascii="Times New Roman" w:hAnsi="Times New Roman"/>
          <w:b/>
          <w:color w:val="000000"/>
          <w:u w:val="single"/>
          <w:lang w:val="sr-Cyrl-CS"/>
        </w:rPr>
        <w:t xml:space="preserve"> </w:t>
      </w:r>
      <w:r w:rsidRPr="00667EA9">
        <w:rPr>
          <w:rFonts w:ascii="Times New Roman" w:hAnsi="Times New Roman"/>
          <w:b/>
          <w:color w:val="000000"/>
          <w:u w:val="single"/>
        </w:rPr>
        <w:t>сигурношћу утврдити да се</w:t>
      </w:r>
      <w:r w:rsidRPr="00667EA9">
        <w:rPr>
          <w:rFonts w:ascii="Times New Roman" w:hAnsi="Times New Roman"/>
          <w:b/>
          <w:color w:val="000000"/>
          <w:u w:val="single"/>
          <w:lang w:val="sr-Cyrl-CS"/>
        </w:rPr>
        <w:t xml:space="preserve"> </w:t>
      </w:r>
      <w:r w:rsidRPr="00667EA9">
        <w:rPr>
          <w:rFonts w:ascii="Times New Roman" w:hAnsi="Times New Roman"/>
          <w:b/>
          <w:color w:val="000000"/>
          <w:u w:val="single"/>
        </w:rPr>
        <w:t>први пут отвара</w:t>
      </w:r>
      <w:r w:rsidRPr="00667EA9">
        <w:rPr>
          <w:rFonts w:ascii="Times New Roman" w:hAnsi="Times New Roman"/>
          <w:b/>
          <w:color w:val="000000"/>
          <w:u w:val="single"/>
          <w:lang w:val="sr-Cyrl-CS"/>
        </w:rPr>
        <w:t>)</w:t>
      </w:r>
      <w:r w:rsidRPr="00667EA9">
        <w:rPr>
          <w:rFonts w:ascii="Times New Roman" w:hAnsi="Times New Roman"/>
          <w:lang w:val="sr-Cyrl-CS"/>
        </w:rPr>
        <w:t xml:space="preserve"> са тачно наведеном адресом понуђача и назнаком </w:t>
      </w:r>
      <w:r w:rsidR="00DB4C15">
        <w:rPr>
          <w:rFonts w:ascii="Times New Roman" w:hAnsi="Times New Roman"/>
          <w:b/>
          <w:bCs/>
          <w:lang w:val="sr-Cyrl-CS"/>
        </w:rPr>
        <w:t>„</w:t>
      </w:r>
      <w:r w:rsidRPr="00667EA9">
        <w:rPr>
          <w:rFonts w:ascii="Times New Roman" w:hAnsi="Times New Roman"/>
          <w:b/>
          <w:bCs/>
          <w:lang w:val="sr-Cyrl-CS"/>
        </w:rPr>
        <w:t>НЕ ОТВАРАТИ – ПОНУДА</w:t>
      </w:r>
      <w:r w:rsidR="00C33BB3" w:rsidRPr="00667EA9">
        <w:rPr>
          <w:rFonts w:ascii="Times New Roman" w:hAnsi="Times New Roman"/>
          <w:b/>
          <w:bCs/>
          <w:lang w:val="sr-Cyrl-CS"/>
        </w:rPr>
        <w:t xml:space="preserve"> ЗА ЈАВНУ НАБАВКУ БРОЈ МД-</w:t>
      </w:r>
      <w:r w:rsidR="006706C9">
        <w:rPr>
          <w:rFonts w:ascii="Times New Roman" w:hAnsi="Times New Roman"/>
          <w:b/>
          <w:bCs/>
          <w:lang w:val="sr-Cyrl-CS"/>
        </w:rPr>
        <w:t>013</w:t>
      </w:r>
      <w:r w:rsidR="00C33BB3" w:rsidRPr="00667EA9">
        <w:rPr>
          <w:rFonts w:ascii="Times New Roman" w:hAnsi="Times New Roman"/>
          <w:b/>
          <w:bCs/>
          <w:lang w:val="sr-Cyrl-CS"/>
        </w:rPr>
        <w:t>/</w:t>
      </w:r>
      <w:r w:rsidR="006706C9">
        <w:rPr>
          <w:rFonts w:ascii="Times New Roman" w:hAnsi="Times New Roman"/>
          <w:b/>
          <w:bCs/>
          <w:lang w:val="sr-Cyrl-CS"/>
        </w:rPr>
        <w:t>018</w:t>
      </w:r>
      <w:r w:rsidRPr="00667EA9">
        <w:rPr>
          <w:rFonts w:ascii="Times New Roman" w:hAnsi="Times New Roman"/>
          <w:b/>
          <w:bCs/>
          <w:lang w:val="sr-Cyrl-CS"/>
        </w:rPr>
        <w:t xml:space="preserve"> (НАБАВКА </w:t>
      </w:r>
      <w:r w:rsidR="00286D19">
        <w:rPr>
          <w:rFonts w:ascii="Times New Roman" w:hAnsi="Times New Roman"/>
          <w:b/>
          <w:bCs/>
          <w:lang w:val="sr-Cyrl-CS"/>
        </w:rPr>
        <w:t>ЛАБОРАТОРИЈСКЕ</w:t>
      </w:r>
      <w:r w:rsidRPr="00667EA9">
        <w:rPr>
          <w:rFonts w:ascii="Times New Roman" w:hAnsi="Times New Roman"/>
          <w:b/>
          <w:bCs/>
          <w:lang w:val="sr-Cyrl-CS"/>
        </w:rPr>
        <w:t xml:space="preserve"> ОПРЕМЕ </w:t>
      </w:r>
      <w:r w:rsidR="001905FC">
        <w:rPr>
          <w:rFonts w:ascii="Times New Roman" w:hAnsi="Times New Roman"/>
          <w:b/>
          <w:bCs/>
          <w:lang w:val="sr-Cyrl-CS"/>
        </w:rPr>
        <w:t xml:space="preserve">ЗА ПОТРЕБЕ ДЕПАРТМАНА ЗА ФИЗИКУ ПРИРОДНО-МАТЕМАТИЧКОГ ФАКУЛТЕТА </w:t>
      </w:r>
      <w:r w:rsidRPr="00667EA9">
        <w:rPr>
          <w:rFonts w:ascii="Times New Roman" w:hAnsi="Times New Roman"/>
          <w:b/>
          <w:bCs/>
          <w:lang w:val="sr-Cyrl-CS"/>
        </w:rPr>
        <w:t>ЗА ПАРТИЈУ(Е)</w:t>
      </w:r>
      <w:r w:rsidRPr="00667EA9">
        <w:rPr>
          <w:rFonts w:ascii="Times New Roman" w:hAnsi="Times New Roman"/>
          <w:b/>
          <w:bCs/>
          <w:lang w:val="ru-RU"/>
        </w:rPr>
        <w:t xml:space="preserve"> </w:t>
      </w:r>
      <w:r w:rsidRPr="00667EA9">
        <w:rPr>
          <w:rFonts w:ascii="Times New Roman" w:hAnsi="Times New Roman"/>
          <w:b/>
          <w:bCs/>
          <w:lang w:val="sr-Cyrl-CS"/>
        </w:rPr>
        <w:t>БРОЈ .............</w:t>
      </w:r>
      <w:r w:rsidR="00DB4C15">
        <w:rPr>
          <w:rFonts w:ascii="Times New Roman" w:hAnsi="Times New Roman"/>
          <w:b/>
          <w:bCs/>
          <w:lang w:val="sr-Cyrl-CS"/>
        </w:rPr>
        <w:t>“</w:t>
      </w:r>
      <w:r w:rsidRPr="00667EA9">
        <w:rPr>
          <w:rFonts w:ascii="Times New Roman" w:hAnsi="Times New Roman"/>
          <w:lang w:val="sr-Cyrl-CS"/>
        </w:rPr>
        <w:t xml:space="preserve"> на њој. Понуђач је дужан да на полеђини коверте назначи назив, адресу седишта, телефон и контакт особу. Понуда се предаје на адресу: Природно-математички факултет – Ниш, Вишеградска 33. </w:t>
      </w:r>
    </w:p>
    <w:p w:rsidR="006B269C" w:rsidRPr="00667EA9" w:rsidRDefault="006B269C" w:rsidP="00D42B5B">
      <w:pPr>
        <w:ind w:firstLine="720"/>
        <w:jc w:val="both"/>
        <w:rPr>
          <w:rFonts w:ascii="Times New Roman" w:hAnsi="Times New Roman"/>
          <w:b/>
        </w:rPr>
      </w:pPr>
      <w:r w:rsidRPr="00667EA9">
        <w:rPr>
          <w:rFonts w:ascii="Times New Roman" w:hAnsi="Times New Roman"/>
          <w:b/>
          <w:lang w:val="sr-Cyrl-CS"/>
        </w:rPr>
        <w:t>У случају да је од стране групе понуђача поднета заједничка понуда потребно је на коверти назначити "ЗАЈЕДНИЧКА ПОНУДА" и навести назив</w:t>
      </w:r>
      <w:r w:rsidRPr="00667EA9">
        <w:rPr>
          <w:rFonts w:ascii="Times New Roman" w:hAnsi="Times New Roman"/>
          <w:b/>
        </w:rPr>
        <w:t>e</w:t>
      </w:r>
      <w:r w:rsidRPr="00667EA9">
        <w:rPr>
          <w:rFonts w:ascii="Times New Roman" w:hAnsi="Times New Roman"/>
          <w:b/>
          <w:lang w:val="sr-Cyrl-CS"/>
        </w:rPr>
        <w:t xml:space="preserve">, адресу седишта, телефон и контакт особу носиоца групе понуђача и свих учесника у заједничкој понуди. </w:t>
      </w:r>
    </w:p>
    <w:p w:rsidR="006B269C" w:rsidRPr="00667EA9" w:rsidRDefault="006B269C" w:rsidP="00D42B5B">
      <w:pPr>
        <w:suppressAutoHyphens w:val="0"/>
        <w:ind w:firstLine="720"/>
        <w:jc w:val="both"/>
        <w:rPr>
          <w:rFonts w:ascii="Times New Roman" w:hAnsi="Times New Roman"/>
          <w:b/>
          <w:lang w:val="sr-Cyrl-CS"/>
        </w:rPr>
      </w:pPr>
      <w:r w:rsidRPr="00667EA9">
        <w:rPr>
          <w:rFonts w:ascii="Times New Roman" w:hAnsi="Times New Roman"/>
          <w:b/>
          <w:lang w:val="sr-Cyrl-CS"/>
        </w:rPr>
        <w:t xml:space="preserve">У року за подношење понуда наведеном у позиву, односно до </w:t>
      </w:r>
      <w:r w:rsidR="00BA7FD9">
        <w:rPr>
          <w:rFonts w:ascii="Times New Roman" w:hAnsi="Times New Roman"/>
          <w:b/>
          <w:bCs/>
        </w:rPr>
        <w:t>30</w:t>
      </w:r>
      <w:r w:rsidRPr="00667EA9">
        <w:rPr>
          <w:rFonts w:ascii="Times New Roman" w:hAnsi="Times New Roman"/>
          <w:b/>
          <w:bCs/>
          <w:lang w:val="sr-Cyrl-CS"/>
        </w:rPr>
        <w:t>.</w:t>
      </w:r>
      <w:r w:rsidR="00BA7FD9">
        <w:rPr>
          <w:rFonts w:ascii="Times New Roman" w:hAnsi="Times New Roman"/>
          <w:b/>
          <w:bCs/>
          <w:lang w:val="sr-Cyrl-CS"/>
        </w:rPr>
        <w:t>11</w:t>
      </w:r>
      <w:r w:rsidRPr="00667EA9">
        <w:rPr>
          <w:rFonts w:ascii="Times New Roman" w:hAnsi="Times New Roman"/>
          <w:b/>
          <w:bCs/>
          <w:lang w:val="sr-Cyrl-CS"/>
        </w:rPr>
        <w:t>.2</w:t>
      </w:r>
      <w:r w:rsidR="006706C9">
        <w:rPr>
          <w:rFonts w:ascii="Times New Roman" w:hAnsi="Times New Roman"/>
          <w:b/>
          <w:bCs/>
          <w:lang w:val="sr-Cyrl-CS"/>
        </w:rPr>
        <w:t>018</w:t>
      </w:r>
      <w:r w:rsidRPr="00667EA9">
        <w:rPr>
          <w:rFonts w:ascii="Times New Roman" w:hAnsi="Times New Roman"/>
          <w:b/>
          <w:lang w:val="sr-Cyrl-CS"/>
        </w:rPr>
        <w:t xml:space="preserve">. године до </w:t>
      </w:r>
      <w:r w:rsidRPr="00667EA9">
        <w:rPr>
          <w:rFonts w:ascii="Times New Roman" w:hAnsi="Times New Roman"/>
          <w:b/>
          <w:bCs/>
          <w:lang w:val="sr-Cyrl-CS"/>
        </w:rPr>
        <w:t>11</w:t>
      </w:r>
      <w:r w:rsidR="007C167A">
        <w:rPr>
          <w:rFonts w:ascii="Times New Roman" w:hAnsi="Times New Roman"/>
          <w:b/>
          <w:bCs/>
          <w:vertAlign w:val="superscript"/>
          <w:lang w:val="sr-Cyrl-CS"/>
        </w:rPr>
        <w:t>3</w:t>
      </w:r>
      <w:r w:rsidRPr="00667EA9">
        <w:rPr>
          <w:rFonts w:ascii="Times New Roman" w:hAnsi="Times New Roman"/>
          <w:b/>
          <w:bCs/>
          <w:vertAlign w:val="superscript"/>
          <w:lang w:val="sr-Cyrl-CS"/>
        </w:rPr>
        <w:t>0</w:t>
      </w:r>
      <w:r w:rsidRPr="00667EA9">
        <w:rPr>
          <w:rFonts w:ascii="Times New Roman" w:hAnsi="Times New Roman"/>
          <w:b/>
          <w:bCs/>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6B269C" w:rsidRPr="00667EA9" w:rsidRDefault="006B269C" w:rsidP="006B269C">
      <w:pPr>
        <w:ind w:firstLine="720"/>
        <w:jc w:val="both"/>
        <w:rPr>
          <w:rFonts w:ascii="Times New Roman" w:hAnsi="Times New Roman"/>
          <w:lang w:val="sr-Cyrl-CS"/>
        </w:rPr>
      </w:pPr>
    </w:p>
    <w:p w:rsidR="006B269C" w:rsidRPr="00667EA9" w:rsidRDefault="006B269C" w:rsidP="00D42B5B">
      <w:pPr>
        <w:ind w:firstLine="720"/>
        <w:jc w:val="both"/>
        <w:rPr>
          <w:rFonts w:ascii="Times New Roman" w:hAnsi="Times New Roman"/>
          <w:lang w:val="sr-Cyrl-CS"/>
        </w:rPr>
      </w:pPr>
      <w:r w:rsidRPr="00667EA9">
        <w:rPr>
          <w:rFonts w:ascii="Times New Roman" w:hAnsi="Times New Roman"/>
          <w:lang w:val="sr-Cyrl-CS"/>
        </w:rPr>
        <w:t>2)</w:t>
      </w:r>
      <w:r w:rsidR="005E101F" w:rsidRPr="00667EA9">
        <w:rPr>
          <w:rFonts w:ascii="Times New Roman" w:hAnsi="Times New Roman"/>
          <w:lang w:val="sr-Cyrl-CS"/>
        </w:rPr>
        <w:t xml:space="preserve"> </w:t>
      </w:r>
      <w:r w:rsidRPr="00667EA9">
        <w:rPr>
          <w:rFonts w:ascii="Times New Roman" w:hAnsi="Times New Roman"/>
          <w:lang w:val="sr-Cyrl-CS"/>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6B269C" w:rsidRPr="00667EA9" w:rsidRDefault="006B269C" w:rsidP="006B269C">
      <w:pPr>
        <w:ind w:firstLine="720"/>
        <w:jc w:val="both"/>
        <w:rPr>
          <w:rFonts w:ascii="Times New Roman" w:hAnsi="Times New Roman"/>
          <w:b/>
        </w:rPr>
      </w:pPr>
      <w:r w:rsidRPr="00667EA9">
        <w:rPr>
          <w:rFonts w:ascii="Times New Roman" w:hAnsi="Times New Roman"/>
          <w:b/>
          <w:lang w:val="sr-Cyrl-CS"/>
        </w:rPr>
        <w:t>Пожељно је да сва документација (стране са текстом)</w:t>
      </w:r>
      <w:r w:rsidRPr="00667EA9">
        <w:rPr>
          <w:rFonts w:ascii="Times New Roman" w:hAnsi="Times New Roman"/>
          <w:lang w:val="sr-Cyrl-CS"/>
        </w:rPr>
        <w:t xml:space="preserve"> </w:t>
      </w:r>
      <w:r w:rsidRPr="00667EA9">
        <w:rPr>
          <w:rFonts w:ascii="Times New Roman" w:hAnsi="Times New Roman"/>
          <w:b/>
          <w:lang w:val="sr-Cyrl-CS"/>
        </w:rPr>
        <w:t xml:space="preserve">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6B269C" w:rsidRPr="000F76CD" w:rsidRDefault="006B269C" w:rsidP="006B269C">
      <w:pPr>
        <w:ind w:firstLine="720"/>
        <w:jc w:val="both"/>
        <w:rPr>
          <w:rFonts w:ascii="Times New Roman" w:hAnsi="Times New Roman"/>
          <w:lang w:val="sr-Cyrl-CS"/>
        </w:rPr>
      </w:pPr>
      <w:r w:rsidRPr="000F76CD">
        <w:rPr>
          <w:rFonts w:ascii="Times New Roman" w:hAnsi="Times New Roman"/>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0F76CD">
        <w:rPr>
          <w:rFonts w:ascii="Times New Roman" w:hAnsi="Times New Roman"/>
          <w:lang w:val="sr-Cyrl-CS"/>
        </w:rPr>
        <w:t xml:space="preserve">.              </w:t>
      </w:r>
    </w:p>
    <w:p w:rsidR="006B269C" w:rsidRPr="00667EA9" w:rsidRDefault="006B269C" w:rsidP="006B269C">
      <w:pPr>
        <w:ind w:firstLine="720"/>
        <w:jc w:val="both"/>
        <w:rPr>
          <w:rFonts w:ascii="Times New Roman" w:hAnsi="Times New Roman"/>
          <w:b/>
          <w:lang w:val="sr-Cyrl-CS"/>
        </w:rPr>
      </w:pPr>
      <w:r w:rsidRPr="00667EA9">
        <w:rPr>
          <w:rFonts w:ascii="Times New Roman" w:hAnsi="Times New Roman"/>
          <w:b/>
          <w:lang w:val="sr-Cyrl-CS"/>
        </w:rPr>
        <w:t xml:space="preserve">  </w:t>
      </w:r>
    </w:p>
    <w:p w:rsidR="006B269C" w:rsidRPr="00667EA9" w:rsidRDefault="006B269C" w:rsidP="005E101F">
      <w:pPr>
        <w:ind w:firstLine="720"/>
        <w:jc w:val="both"/>
        <w:rPr>
          <w:rFonts w:ascii="Times New Roman" w:hAnsi="Times New Roman"/>
          <w:lang w:val="sr-Cyrl-CS"/>
        </w:rPr>
      </w:pPr>
      <w:r w:rsidRPr="00667EA9">
        <w:rPr>
          <w:rFonts w:ascii="Times New Roman" w:hAnsi="Times New Roman"/>
          <w:lang w:val="sr-Cyrl-CS"/>
        </w:rPr>
        <w:t>3)</w:t>
      </w:r>
      <w:r w:rsidR="005E101F" w:rsidRPr="00667EA9">
        <w:rPr>
          <w:rFonts w:ascii="Times New Roman" w:hAnsi="Times New Roman"/>
          <w:lang w:val="sr-Cyrl-CS"/>
        </w:rPr>
        <w:t xml:space="preserve"> </w:t>
      </w:r>
      <w:r w:rsidRPr="00667EA9">
        <w:rPr>
          <w:rFonts w:ascii="Times New Roman" w:hAnsi="Times New Roman"/>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BA7FD9">
        <w:rPr>
          <w:rFonts w:ascii="Times New Roman" w:hAnsi="Times New Roman"/>
          <w:b/>
          <w:bCs/>
        </w:rPr>
        <w:t>30.11</w:t>
      </w:r>
      <w:r w:rsidRPr="00ED2D62">
        <w:rPr>
          <w:rFonts w:ascii="Times New Roman" w:hAnsi="Times New Roman"/>
          <w:b/>
          <w:bCs/>
          <w:lang w:val="sr-Cyrl-CS"/>
        </w:rPr>
        <w:t>.2</w:t>
      </w:r>
      <w:r w:rsidR="006706C9">
        <w:rPr>
          <w:rFonts w:ascii="Times New Roman" w:hAnsi="Times New Roman"/>
          <w:b/>
          <w:bCs/>
          <w:lang w:val="sr-Cyrl-CS"/>
        </w:rPr>
        <w:t>018</w:t>
      </w:r>
      <w:r w:rsidRPr="00ED2D62">
        <w:rPr>
          <w:rFonts w:ascii="Times New Roman" w:hAnsi="Times New Roman"/>
          <w:b/>
          <w:lang w:val="sr-Cyrl-CS"/>
        </w:rPr>
        <w:t xml:space="preserve">. </w:t>
      </w:r>
      <w:r w:rsidRPr="00ED2D62">
        <w:rPr>
          <w:rFonts w:ascii="Times New Roman" w:hAnsi="Times New Roman"/>
          <w:lang w:val="sr-Cyrl-CS"/>
        </w:rPr>
        <w:t xml:space="preserve">године до </w:t>
      </w:r>
      <w:r w:rsidRPr="00ED2D62">
        <w:rPr>
          <w:rFonts w:ascii="Times New Roman" w:hAnsi="Times New Roman"/>
          <w:b/>
          <w:bCs/>
          <w:lang w:val="sr-Cyrl-CS"/>
        </w:rPr>
        <w:t>11</w:t>
      </w:r>
      <w:r w:rsidR="007C167A">
        <w:rPr>
          <w:rFonts w:ascii="Times New Roman" w:hAnsi="Times New Roman"/>
          <w:b/>
          <w:bCs/>
          <w:vertAlign w:val="superscript"/>
          <w:lang w:val="sr-Cyrl-CS"/>
        </w:rPr>
        <w:t>3</w:t>
      </w:r>
      <w:r w:rsidRPr="00ED2D62">
        <w:rPr>
          <w:rFonts w:ascii="Times New Roman" w:hAnsi="Times New Roman"/>
          <w:b/>
          <w:bCs/>
          <w:vertAlign w:val="superscript"/>
          <w:lang w:val="sr-Cyrl-CS"/>
        </w:rPr>
        <w:t>0</w:t>
      </w:r>
      <w:r w:rsidRPr="00ED2D62">
        <w:rPr>
          <w:rFonts w:ascii="Times New Roman" w:hAnsi="Times New Roman"/>
          <w:lang w:val="sr-Cyrl-CS"/>
        </w:rPr>
        <w:t xml:space="preserve"> часова, лично или препорученом поштом. Понуд</w:t>
      </w:r>
      <w:r w:rsidRPr="00ED2D62">
        <w:rPr>
          <w:rFonts w:ascii="Times New Roman" w:hAnsi="Times New Roman"/>
          <w:lang w:val="sr-Latn-CS"/>
        </w:rPr>
        <w:t>e</w:t>
      </w:r>
      <w:r w:rsidRPr="00ED2D62">
        <w:rPr>
          <w:rFonts w:ascii="Times New Roman" w:hAnsi="Times New Roman"/>
          <w:lang w:val="sr-Cyrl-CS"/>
        </w:rPr>
        <w:t xml:space="preserve"> кој</w:t>
      </w:r>
      <w:r w:rsidRPr="00ED2D62">
        <w:rPr>
          <w:rFonts w:ascii="Times New Roman" w:hAnsi="Times New Roman"/>
          <w:lang w:val="sr-Latn-CS"/>
        </w:rPr>
        <w:t>e</w:t>
      </w:r>
      <w:r w:rsidRPr="00ED2D62">
        <w:rPr>
          <w:rFonts w:ascii="Times New Roman" w:hAnsi="Times New Roman"/>
          <w:lang w:val="sr-Cyrl-CS"/>
        </w:rPr>
        <w:t xml:space="preserve"> нису достављене</w:t>
      </w:r>
      <w:r w:rsidRPr="00667EA9">
        <w:rPr>
          <w:rFonts w:ascii="Times New Roman" w:hAnsi="Times New Roman"/>
          <w:lang w:val="sr-Cyrl-CS"/>
        </w:rPr>
        <w:t xml:space="preserve"> наручиоцу до наведеног крајњег рока достављања сматраће се </w:t>
      </w:r>
      <w:r w:rsidRPr="00667EA9">
        <w:rPr>
          <w:rFonts w:ascii="Times New Roman" w:hAnsi="Times New Roman"/>
          <w:b/>
          <w:u w:val="single"/>
          <w:lang w:val="sr-Cyrl-CS"/>
        </w:rPr>
        <w:t>неблаговременим</w:t>
      </w:r>
      <w:r w:rsidRPr="00667EA9">
        <w:rPr>
          <w:rFonts w:ascii="Times New Roman" w:hAnsi="Times New Roman"/>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Cyrl-CS"/>
        </w:rPr>
        <w:t xml:space="preserve">Наручилац ће као </w:t>
      </w:r>
      <w:r w:rsidRPr="00667EA9">
        <w:rPr>
          <w:rFonts w:ascii="Times New Roman" w:hAnsi="Times New Roman"/>
          <w:b/>
          <w:u w:val="single"/>
          <w:lang w:val="sr-Cyrl-CS"/>
        </w:rPr>
        <w:t>неодговарајуће</w:t>
      </w:r>
      <w:r w:rsidRPr="00667EA9">
        <w:rPr>
          <w:rFonts w:ascii="Times New Roman" w:hAnsi="Times New Roman"/>
          <w:lang w:val="sr-Cyrl-CS"/>
        </w:rPr>
        <w:t xml:space="preserve"> одбити понуде које су благовремено предате, а за које се, за време и после јавног отварања понуда на основу прегледа и оцене, </w:t>
      </w:r>
      <w:r w:rsidRPr="00667EA9">
        <w:rPr>
          <w:rFonts w:ascii="Times New Roman" w:hAnsi="Times New Roman"/>
          <w:lang w:val="sr-Latn-CS"/>
        </w:rPr>
        <w:t xml:space="preserve">утврди </w:t>
      </w:r>
      <w:r w:rsidRPr="00667EA9">
        <w:rPr>
          <w:rFonts w:ascii="Times New Roman" w:hAnsi="Times New Roman"/>
          <w:lang w:val="sr-Cyrl-CS"/>
        </w:rPr>
        <w:t>да не одговарају потпуно свим техничким спецификацијама.</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Cyrl-CS"/>
        </w:rPr>
        <w:lastRenderedPageBreak/>
        <w:t xml:space="preserve">Наручилац ће као </w:t>
      </w:r>
      <w:r w:rsidRPr="00667EA9">
        <w:rPr>
          <w:rFonts w:ascii="Times New Roman" w:hAnsi="Times New Roman"/>
          <w:b/>
          <w:u w:val="single"/>
          <w:lang w:val="sr-Cyrl-CS"/>
        </w:rPr>
        <w:t>неприхватљиве</w:t>
      </w:r>
      <w:r w:rsidRPr="00667EA9">
        <w:rPr>
          <w:rFonts w:ascii="Times New Roman" w:hAnsi="Times New Roman"/>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667EA9">
        <w:rPr>
          <w:rFonts w:ascii="Times New Roman" w:hAnsi="Times New Roman"/>
        </w:rPr>
        <w:t xml:space="preserve">, </w:t>
      </w:r>
      <w:r w:rsidRPr="00667EA9">
        <w:rPr>
          <w:rFonts w:ascii="Times New Roman" w:hAnsi="Times New Roman"/>
          <w:lang w:val="sr-Cyrl-CS"/>
        </w:rPr>
        <w:t>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rPr>
        <w:t>Наручилац</w:t>
      </w:r>
      <w:r w:rsidRPr="00667EA9">
        <w:rPr>
          <w:rFonts w:ascii="Times New Roman" w:hAnsi="Times New Roman"/>
          <w:lang w:val="sr-Cyrl-CS"/>
        </w:rPr>
        <w:t xml:space="preserve">, у изузетним случајевима, </w:t>
      </w:r>
      <w:r w:rsidRPr="00667EA9">
        <w:rPr>
          <w:rFonts w:ascii="Times New Roman" w:hAnsi="Times New Roman"/>
        </w:rPr>
        <w:t>може</w:t>
      </w:r>
      <w:r w:rsidRPr="00667EA9">
        <w:rPr>
          <w:rFonts w:ascii="Times New Roman" w:hAnsi="Times New Roman"/>
          <w:lang w:val="sr-Cyrl-CS"/>
        </w:rPr>
        <w:t xml:space="preserve"> да</w:t>
      </w:r>
      <w:r w:rsidRPr="00667EA9">
        <w:rPr>
          <w:rFonts w:ascii="Times New Roman" w:hAnsi="Times New Roman"/>
        </w:rPr>
        <w:t xml:space="preserve"> додели уговор </w:t>
      </w:r>
      <w:r w:rsidRPr="00667EA9">
        <w:rPr>
          <w:rFonts w:ascii="Times New Roman" w:hAnsi="Times New Roman"/>
          <w:lang w:val="sr-Cyrl-CS"/>
        </w:rPr>
        <w:t xml:space="preserve">изабраном </w:t>
      </w:r>
      <w:r w:rsidRPr="00667EA9">
        <w:rPr>
          <w:rFonts w:ascii="Times New Roman" w:hAnsi="Times New Roman"/>
        </w:rPr>
        <w:t>понуђачу чија понуда садржи понуђену цену већу од процењене вредности јавне набавке ако</w:t>
      </w:r>
      <w:r w:rsidRPr="00667EA9">
        <w:rPr>
          <w:rFonts w:ascii="Times New Roman" w:hAnsi="Times New Roman"/>
          <w:lang w:val="sr-Cyrl-CS"/>
        </w:rPr>
        <w:t xml:space="preserve"> понуђена цена</w:t>
      </w:r>
      <w:r w:rsidRPr="00667EA9">
        <w:rPr>
          <w:rFonts w:ascii="Times New Roman" w:hAnsi="Times New Roman"/>
        </w:rPr>
        <w:t xml:space="preserve"> није већа од упоредиве тржишне цене и ако су понуђене цене у свим одговарајућим понудама веће од процењене вредности јавне набавке. </w:t>
      </w:r>
      <w:r w:rsidRPr="00667EA9">
        <w:rPr>
          <w:rFonts w:ascii="Times New Roman" w:hAnsi="Times New Roman"/>
          <w:lang w:val="sr-Cyrl-CS"/>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269C" w:rsidRPr="00667EA9" w:rsidRDefault="006B269C" w:rsidP="006B269C">
      <w:pPr>
        <w:ind w:firstLine="720"/>
        <w:jc w:val="both"/>
        <w:rPr>
          <w:rFonts w:ascii="Times New Roman" w:hAnsi="Times New Roman"/>
          <w:lang w:val="sr-Cyrl-CS"/>
        </w:rPr>
      </w:pPr>
    </w:p>
    <w:p w:rsidR="006B269C" w:rsidRDefault="006B269C" w:rsidP="00C33BB3">
      <w:pPr>
        <w:autoSpaceDE w:val="0"/>
        <w:autoSpaceDN w:val="0"/>
        <w:adjustRightInd w:val="0"/>
        <w:ind w:firstLine="720"/>
        <w:jc w:val="both"/>
        <w:rPr>
          <w:rFonts w:ascii="Times New Roman" w:hAnsi="Times New Roman"/>
          <w:bCs/>
          <w:u w:val="single"/>
          <w:lang w:val="ru-RU"/>
        </w:rPr>
      </w:pPr>
      <w:r w:rsidRPr="00667EA9">
        <w:rPr>
          <w:rFonts w:ascii="Times New Roman" w:hAnsi="Times New Roman"/>
          <w:bCs/>
          <w:lang w:val="ru-RU"/>
        </w:rPr>
        <w:t xml:space="preserve">    4)</w:t>
      </w:r>
      <w:r w:rsidR="00C33BB3" w:rsidRPr="00667EA9">
        <w:rPr>
          <w:rFonts w:ascii="Times New Roman" w:hAnsi="Times New Roman"/>
          <w:bCs/>
          <w:lang w:val="ru-RU"/>
        </w:rPr>
        <w:t xml:space="preserve"> </w:t>
      </w:r>
      <w:r w:rsidRPr="00533EF9">
        <w:rPr>
          <w:rFonts w:ascii="Times New Roman" w:hAnsi="Times New Roman"/>
          <w:bCs/>
          <w:u w:val="single"/>
          <w:lang w:val="ru-RU"/>
        </w:rPr>
        <w:t xml:space="preserve">Обавезни услови за понуђача прописани чланом 75 ЗЈН и то: </w:t>
      </w:r>
    </w:p>
    <w:p w:rsidR="00533EF9" w:rsidRPr="00533EF9" w:rsidRDefault="00533EF9" w:rsidP="00C33BB3">
      <w:pPr>
        <w:autoSpaceDE w:val="0"/>
        <w:autoSpaceDN w:val="0"/>
        <w:adjustRightInd w:val="0"/>
        <w:ind w:firstLine="720"/>
        <w:jc w:val="both"/>
        <w:rPr>
          <w:rFonts w:ascii="Times New Roman" w:hAnsi="Times New Roman"/>
          <w:bCs/>
          <w:u w:val="single"/>
          <w:lang w:val="ru-RU"/>
        </w:rPr>
      </w:pPr>
    </w:p>
    <w:p w:rsidR="00C33BB3" w:rsidRPr="00667EA9" w:rsidRDefault="00C33BB3" w:rsidP="0038798B">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Да је регистрован код надлежног органа, односно уписан у одговарајући регистар (члан 75. Став 1. тачка 1) Закона); </w:t>
      </w:r>
    </w:p>
    <w:p w:rsidR="00C33BB3" w:rsidRPr="00667EA9" w:rsidRDefault="00C33BB3" w:rsidP="00C33BB3">
      <w:pPr>
        <w:widowControl w:val="0"/>
        <w:autoSpaceDE w:val="0"/>
        <w:autoSpaceDN w:val="0"/>
        <w:adjustRightInd w:val="0"/>
        <w:ind w:firstLine="720"/>
        <w:jc w:val="both"/>
        <w:rPr>
          <w:rFonts w:ascii="Times New Roman" w:hAnsi="Times New Roman"/>
          <w:b/>
          <w:color w:val="000000"/>
        </w:rPr>
      </w:pPr>
      <w:r w:rsidRPr="00667EA9">
        <w:rPr>
          <w:rFonts w:ascii="Times New Roman" w:hAnsi="Times New Roman"/>
          <w:b/>
          <w:color w:val="000000"/>
        </w:rPr>
        <w:t>Доказ: попуњена, потписана и оверена изјава која је саставни део конкурсне документације.</w:t>
      </w:r>
    </w:p>
    <w:p w:rsidR="00C33BB3" w:rsidRPr="00667EA9" w:rsidRDefault="00C33BB3" w:rsidP="0038798B">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C33BB3" w:rsidRPr="00667EA9" w:rsidRDefault="00C33BB3" w:rsidP="0038798B">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C33BB3" w:rsidRPr="00FB6B4A" w:rsidRDefault="00C33BB3" w:rsidP="0038798B">
      <w:pPr>
        <w:widowControl w:val="0"/>
        <w:numPr>
          <w:ilvl w:val="0"/>
          <w:numId w:val="11"/>
        </w:numPr>
        <w:suppressAutoHyphens w:val="0"/>
        <w:autoSpaceDE w:val="0"/>
        <w:autoSpaceDN w:val="0"/>
        <w:adjustRightInd w:val="0"/>
        <w:ind w:firstLine="720"/>
        <w:jc w:val="both"/>
        <w:rPr>
          <w:rFonts w:ascii="Times New Roman" w:hAnsi="Times New Roman"/>
          <w:lang w:val="ru-RU"/>
        </w:rPr>
      </w:pPr>
      <w:r w:rsidRPr="00FB6B4A">
        <w:rPr>
          <w:rFonts w:ascii="Times New Roman" w:hAnsi="Times New Roman"/>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C33BB3" w:rsidRPr="00FB6B4A" w:rsidRDefault="00C33BB3" w:rsidP="00C33BB3">
      <w:pPr>
        <w:widowControl w:val="0"/>
        <w:autoSpaceDE w:val="0"/>
        <w:autoSpaceDN w:val="0"/>
        <w:adjustRightInd w:val="0"/>
        <w:ind w:firstLine="720"/>
        <w:jc w:val="both"/>
        <w:rPr>
          <w:rFonts w:ascii="Times New Roman" w:hAnsi="Times New Roman"/>
          <w:b/>
          <w:lang w:val="ru-RU"/>
        </w:rPr>
      </w:pPr>
      <w:r w:rsidRPr="00FB6B4A">
        <w:rPr>
          <w:rFonts w:ascii="Times New Roman" w:hAnsi="Times New Roman"/>
          <w:b/>
          <w:lang w:val="ru-RU"/>
        </w:rPr>
        <w:t>Напомена: овај услов није потребно испунити с обзиром на предмет јавне набавке.</w:t>
      </w:r>
    </w:p>
    <w:p w:rsidR="00C33BB3" w:rsidRPr="00667EA9" w:rsidRDefault="00C33BB3" w:rsidP="0038798B">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667EA9">
        <w:rPr>
          <w:rFonts w:ascii="Times New Roman" w:hAnsi="Times New Roman"/>
          <w:color w:val="000000"/>
          <w:lang w:val="ru-RU"/>
        </w:rPr>
        <w:t>Закона</w:t>
      </w:r>
      <w:r w:rsidRPr="00667EA9">
        <w:rPr>
          <w:rFonts w:ascii="Times New Roman" w:hAnsi="Times New Roman"/>
        </w:rPr>
        <w:t>);</w:t>
      </w:r>
    </w:p>
    <w:p w:rsidR="00C33BB3" w:rsidRDefault="00C33BB3" w:rsidP="00C33BB3">
      <w:pPr>
        <w:widowControl w:val="0"/>
        <w:autoSpaceDE w:val="0"/>
        <w:autoSpaceDN w:val="0"/>
        <w:adjustRightInd w:val="0"/>
        <w:ind w:firstLine="720"/>
        <w:jc w:val="both"/>
        <w:rPr>
          <w:rFonts w:ascii="Times New Roman" w:hAnsi="Times New Roman"/>
          <w:b/>
        </w:rPr>
      </w:pPr>
      <w:r w:rsidRPr="00667EA9">
        <w:rPr>
          <w:rFonts w:ascii="Times New Roman" w:hAnsi="Times New Roman"/>
          <w:b/>
        </w:rPr>
        <w:t>Доказ: попуњена, потписана и оверена изјава која је саставни део конкурсне документације.</w:t>
      </w:r>
    </w:p>
    <w:p w:rsidR="00C33BB3" w:rsidRDefault="00C33BB3" w:rsidP="00C33BB3">
      <w:pPr>
        <w:widowControl w:val="0"/>
        <w:autoSpaceDE w:val="0"/>
        <w:autoSpaceDN w:val="0"/>
        <w:adjustRightInd w:val="0"/>
        <w:ind w:firstLine="720"/>
        <w:jc w:val="both"/>
        <w:rPr>
          <w:rFonts w:ascii="Times New Roman" w:hAnsi="Times New Roman"/>
          <w:color w:val="000000"/>
        </w:rPr>
      </w:pPr>
    </w:p>
    <w:p w:rsidR="00C33BB3" w:rsidRPr="00667EA9" w:rsidRDefault="00C33BB3" w:rsidP="00C33BB3">
      <w:pPr>
        <w:autoSpaceDE w:val="0"/>
        <w:autoSpaceDN w:val="0"/>
        <w:adjustRightInd w:val="0"/>
        <w:ind w:firstLine="720"/>
        <w:jc w:val="both"/>
        <w:rPr>
          <w:rFonts w:ascii="Times New Roman" w:hAnsi="Times New Roman"/>
        </w:rPr>
      </w:pPr>
      <w:r w:rsidRPr="00667EA9">
        <w:rPr>
          <w:rFonts w:ascii="Times New Roman" w:hAnsi="Times New Roman"/>
        </w:rPr>
        <w:t xml:space="preserve">Понуђач је дужан да без одлагања </w:t>
      </w:r>
      <w:r w:rsidR="004E0120">
        <w:rPr>
          <w:rFonts w:ascii="Times New Roman" w:hAnsi="Times New Roman"/>
        </w:rPr>
        <w:t>писано</w:t>
      </w:r>
      <w:r w:rsidRPr="00667EA9">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C33BB3" w:rsidRDefault="00C33BB3" w:rsidP="00C33BB3">
      <w:pPr>
        <w:autoSpaceDE w:val="0"/>
        <w:autoSpaceDN w:val="0"/>
        <w:adjustRightInd w:val="0"/>
        <w:ind w:firstLine="720"/>
        <w:jc w:val="both"/>
        <w:rPr>
          <w:rFonts w:ascii="Times New Roman" w:hAnsi="Times New Roman"/>
        </w:rPr>
      </w:pPr>
    </w:p>
    <w:p w:rsidR="006B269C" w:rsidRDefault="007F5CB8" w:rsidP="00286D19">
      <w:pPr>
        <w:spacing w:after="240"/>
        <w:ind w:firstLine="720"/>
        <w:jc w:val="both"/>
        <w:rPr>
          <w:rFonts w:ascii="Times New Roman" w:hAnsi="Times New Roman"/>
          <w:lang w:val="sr-Cyrl-CS"/>
        </w:rPr>
      </w:pPr>
      <w:r>
        <w:rPr>
          <w:rFonts w:ascii="Times New Roman" w:hAnsi="Times New Roman"/>
          <w:lang w:val="sr-Cyrl-CS"/>
        </w:rPr>
        <w:t>5</w:t>
      </w:r>
      <w:r w:rsidR="006B269C" w:rsidRPr="00667EA9">
        <w:rPr>
          <w:rFonts w:ascii="Times New Roman" w:hAnsi="Times New Roman"/>
          <w:lang w:val="sr-Cyrl-CS"/>
        </w:rPr>
        <w:t>)</w:t>
      </w:r>
      <w:r w:rsidRPr="00667EA9">
        <w:rPr>
          <w:rFonts w:ascii="Times New Roman" w:hAnsi="Times New Roman"/>
          <w:b/>
          <w:lang w:val="sr-Cyrl-CS"/>
        </w:rPr>
        <w:t xml:space="preserve"> </w:t>
      </w:r>
      <w:r w:rsidR="006B269C" w:rsidRPr="00667EA9">
        <w:rPr>
          <w:rFonts w:ascii="Times New Roman" w:hAnsi="Times New Roman"/>
          <w:b/>
          <w:lang w:val="sr-Cyrl-CS"/>
        </w:rPr>
        <w:t>Укупна цена, гарантни рок, рок испоруке, рок важења понуде</w:t>
      </w:r>
      <w:r w:rsidR="001E1BE4">
        <w:rPr>
          <w:rFonts w:ascii="Times New Roman" w:hAnsi="Times New Roman"/>
          <w:lang w:val="sr-Cyrl-CS"/>
        </w:rPr>
        <w:t xml:space="preserve"> уписује се на оригиналном О</w:t>
      </w:r>
      <w:r w:rsidR="006B269C" w:rsidRPr="00667EA9">
        <w:rPr>
          <w:rFonts w:ascii="Times New Roman" w:hAnsi="Times New Roman"/>
          <w:lang w:val="sr-Cyrl-CS"/>
        </w:rPr>
        <w:t xml:space="preserve">брасцу понуде датом у конкурсној документацији. </w:t>
      </w:r>
    </w:p>
    <w:p w:rsidR="00286D19" w:rsidRDefault="00C33BB3" w:rsidP="00286D19">
      <w:pPr>
        <w:spacing w:after="240"/>
        <w:ind w:firstLine="720"/>
        <w:jc w:val="both"/>
        <w:rPr>
          <w:rFonts w:ascii="Times New Roman" w:hAnsi="Times New Roman"/>
          <w:lang w:val="sr-Cyrl-CS"/>
        </w:rPr>
      </w:pPr>
      <w:r w:rsidRPr="00667EA9">
        <w:rPr>
          <w:rFonts w:ascii="Times New Roman" w:hAnsi="Times New Roman"/>
          <w:lang w:val="sr-Cyrl-CS"/>
        </w:rPr>
        <w:t xml:space="preserve">- </w:t>
      </w:r>
      <w:r w:rsidR="006B269C" w:rsidRPr="00667EA9">
        <w:rPr>
          <w:rFonts w:ascii="Times New Roman" w:hAnsi="Times New Roman"/>
          <w:lang w:val="sr-Cyrl-CS"/>
        </w:rPr>
        <w:t xml:space="preserve">Плаћање за </w:t>
      </w:r>
      <w:r w:rsidR="00286D19">
        <w:rPr>
          <w:rFonts w:ascii="Times New Roman" w:hAnsi="Times New Roman"/>
          <w:lang w:val="sr-Cyrl-CS"/>
        </w:rPr>
        <w:t xml:space="preserve">све </w:t>
      </w:r>
      <w:r w:rsidR="006B269C" w:rsidRPr="0096373A">
        <w:rPr>
          <w:rFonts w:ascii="Times New Roman" w:hAnsi="Times New Roman"/>
          <w:lang w:val="sr-Cyrl-CS"/>
        </w:rPr>
        <w:t xml:space="preserve">партије </w:t>
      </w:r>
      <w:r w:rsidR="00A26A2E">
        <w:rPr>
          <w:rFonts w:ascii="Times New Roman" w:hAnsi="Times New Roman"/>
          <w:b/>
          <w:bCs/>
          <w:lang w:val="sr-Cyrl-CS"/>
        </w:rPr>
        <w:t xml:space="preserve"> </w:t>
      </w:r>
      <w:r w:rsidR="006B269C" w:rsidRPr="0096373A">
        <w:rPr>
          <w:rFonts w:ascii="Times New Roman" w:hAnsi="Times New Roman"/>
          <w:lang w:val="sr-Cyrl-CS"/>
        </w:rPr>
        <w:t>ће се вршити уплатом</w:t>
      </w:r>
      <w:r w:rsidR="006B269C" w:rsidRPr="00667EA9">
        <w:rPr>
          <w:rFonts w:ascii="Times New Roman" w:hAnsi="Times New Roman"/>
          <w:lang w:val="sr-Cyrl-CS"/>
        </w:rPr>
        <w:t xml:space="preserve"> на текући-рачун понуђача у року од </w:t>
      </w:r>
      <w:r w:rsidRPr="00667EA9">
        <w:rPr>
          <w:rFonts w:ascii="Times New Roman" w:hAnsi="Times New Roman"/>
          <w:b/>
          <w:bCs/>
          <w:lang w:val="sr-Cyrl-CS"/>
        </w:rPr>
        <w:t>30</w:t>
      </w:r>
      <w:r w:rsidR="006B269C" w:rsidRPr="00667EA9">
        <w:rPr>
          <w:rFonts w:ascii="Times New Roman" w:hAnsi="Times New Roman"/>
          <w:b/>
          <w:bCs/>
          <w:lang w:val="sr-Cyrl-CS"/>
        </w:rPr>
        <w:t xml:space="preserve"> (</w:t>
      </w:r>
      <w:r w:rsidRPr="00667EA9">
        <w:rPr>
          <w:rFonts w:ascii="Times New Roman" w:hAnsi="Times New Roman"/>
          <w:b/>
          <w:bCs/>
          <w:lang w:val="sr-Cyrl-CS"/>
        </w:rPr>
        <w:t>тридесет</w:t>
      </w:r>
      <w:r w:rsidR="006B269C" w:rsidRPr="00667EA9">
        <w:rPr>
          <w:rFonts w:ascii="Times New Roman" w:hAnsi="Times New Roman"/>
          <w:b/>
          <w:bCs/>
          <w:lang w:val="sr-Cyrl-CS"/>
        </w:rPr>
        <w:t>)</w:t>
      </w:r>
      <w:r w:rsidR="006B269C" w:rsidRPr="00667EA9">
        <w:rPr>
          <w:rFonts w:ascii="Times New Roman" w:hAnsi="Times New Roman"/>
          <w:lang w:val="sr-Cyrl-CS"/>
        </w:rPr>
        <w:t xml:space="preserve"> </w:t>
      </w:r>
      <w:r w:rsidR="006B269C" w:rsidRPr="00667EA9">
        <w:rPr>
          <w:rFonts w:ascii="Times New Roman" w:hAnsi="Times New Roman"/>
          <w:b/>
          <w:bCs/>
          <w:lang w:val="sr-Cyrl-CS"/>
        </w:rPr>
        <w:t>дана</w:t>
      </w:r>
      <w:r w:rsidR="006B269C" w:rsidRPr="00667EA9">
        <w:rPr>
          <w:rFonts w:ascii="Times New Roman" w:hAnsi="Times New Roman"/>
          <w:lang w:val="sr-Cyrl-CS"/>
        </w:rPr>
        <w:t xml:space="preserve"> од сваке појединачне</w:t>
      </w:r>
      <w:r w:rsidR="006B269C" w:rsidRPr="00667EA9">
        <w:rPr>
          <w:rFonts w:ascii="Times New Roman" w:hAnsi="Times New Roman"/>
        </w:rPr>
        <w:t xml:space="preserve"> испоруке добара</w:t>
      </w:r>
      <w:r w:rsidR="006B269C" w:rsidRPr="00667EA9">
        <w:rPr>
          <w:rFonts w:ascii="Times New Roman" w:hAnsi="Times New Roman"/>
          <w:lang w:val="sr-Cyrl-CS"/>
        </w:rPr>
        <w:t xml:space="preserve"> и </w:t>
      </w:r>
      <w:r w:rsidR="006B269C" w:rsidRPr="00667EA9">
        <w:rPr>
          <w:rFonts w:ascii="Times New Roman" w:hAnsi="Times New Roman"/>
        </w:rPr>
        <w:t>испостављања фактуре продавца са тачно наведеним називом, ценом</w:t>
      </w:r>
      <w:r w:rsidR="006B269C" w:rsidRPr="00667EA9">
        <w:rPr>
          <w:rFonts w:ascii="Times New Roman" w:hAnsi="Times New Roman"/>
          <w:lang w:val="sr-Cyrl-CS"/>
        </w:rPr>
        <w:t xml:space="preserve">, </w:t>
      </w:r>
      <w:r w:rsidR="006B269C" w:rsidRPr="00667EA9">
        <w:rPr>
          <w:rFonts w:ascii="Times New Roman" w:hAnsi="Times New Roman"/>
        </w:rPr>
        <w:t>количином испоручене робе</w:t>
      </w:r>
      <w:r w:rsidR="006B269C" w:rsidRPr="00667EA9">
        <w:rPr>
          <w:rFonts w:ascii="Times New Roman" w:hAnsi="Times New Roman"/>
          <w:lang w:val="sr-Cyrl-CS"/>
        </w:rPr>
        <w:t xml:space="preserve"> и свом неопходном пратећом документацијом. </w:t>
      </w:r>
    </w:p>
    <w:p w:rsidR="00286D19" w:rsidRPr="00286D19" w:rsidRDefault="00C33BB3" w:rsidP="00286D19">
      <w:pPr>
        <w:spacing w:after="240"/>
        <w:ind w:firstLine="720"/>
        <w:jc w:val="both"/>
        <w:rPr>
          <w:rFonts w:ascii="Times New Roman" w:hAnsi="Times New Roman"/>
          <w:bCs/>
          <w:szCs w:val="22"/>
        </w:rPr>
      </w:pPr>
      <w:r w:rsidRPr="00DB4C15">
        <w:rPr>
          <w:rFonts w:ascii="Times New Roman" w:hAnsi="Times New Roman"/>
          <w:lang w:val="sr-Cyrl-CS"/>
        </w:rPr>
        <w:t xml:space="preserve">- </w:t>
      </w:r>
      <w:r w:rsidR="00286D19" w:rsidRPr="00DB4C15">
        <w:rPr>
          <w:rFonts w:ascii="Times New Roman" w:hAnsi="Times New Roman"/>
          <w:szCs w:val="22"/>
          <w:lang w:val="sr-Cyrl-CS"/>
        </w:rPr>
        <w:t>Наручилац може да, уколико то</w:t>
      </w:r>
      <w:r w:rsidR="00286D19" w:rsidRPr="00DB4C15">
        <w:rPr>
          <w:rFonts w:ascii="Times New Roman" w:hAnsi="Times New Roman"/>
          <w:szCs w:val="22"/>
        </w:rPr>
        <w:t xml:space="preserve"> изабрани</w:t>
      </w:r>
      <w:r w:rsidR="00286D19" w:rsidRPr="00DB4C15">
        <w:rPr>
          <w:rFonts w:ascii="Times New Roman" w:hAnsi="Times New Roman"/>
          <w:szCs w:val="22"/>
          <w:lang w:val="sr-Cyrl-CS"/>
        </w:rPr>
        <w:t xml:space="preserve"> понуђач изричито захтева у складу са насталим околностима, одобри авансно плаћање. Уколико наручилац одобри авансно плаћање, изабрани понуђач ће бити у обавези да, на име гаранције за „повраћај авансног плаћања“, достави Наручиоцу </w:t>
      </w:r>
      <w:r w:rsidR="00286D19" w:rsidRPr="00DB4C15">
        <w:rPr>
          <w:rFonts w:ascii="Times New Roman" w:hAnsi="Times New Roman"/>
          <w:b/>
          <w:szCs w:val="22"/>
          <w:lang w:val="sr-Cyrl-CS"/>
        </w:rPr>
        <w:t>регистровану</w:t>
      </w:r>
      <w:r w:rsidR="00286D19" w:rsidRPr="00DB4C15">
        <w:rPr>
          <w:rFonts w:ascii="Times New Roman" w:hAnsi="Times New Roman"/>
          <w:szCs w:val="22"/>
          <w:lang w:val="sr-Cyrl-CS"/>
        </w:rPr>
        <w:t xml:space="preserve"> </w:t>
      </w:r>
      <w:r w:rsidR="00286D19" w:rsidRPr="00DB4C15">
        <w:rPr>
          <w:rFonts w:ascii="Times New Roman" w:hAnsi="Times New Roman"/>
          <w:b/>
          <w:bCs/>
          <w:szCs w:val="22"/>
          <w:lang w:val="sr-Cyrl-CS"/>
        </w:rPr>
        <w:t xml:space="preserve">сопствену меницу по виђењу у вредности авансне уплате. </w:t>
      </w:r>
      <w:r w:rsidR="00286D19" w:rsidRPr="00DB4C15">
        <w:rPr>
          <w:rFonts w:ascii="Times New Roman" w:hAnsi="Times New Roman"/>
          <w:b/>
          <w:bCs/>
          <w:szCs w:val="22"/>
          <w:u w:val="single"/>
          <w:lang w:val="sr-Cyrl-CS"/>
        </w:rPr>
        <w:t>Изабрани понуђач је у обавези да регистровану сопствену меницу достави пре уплате аванса.</w:t>
      </w:r>
    </w:p>
    <w:p w:rsidR="00C33BB3" w:rsidRPr="00667EA9" w:rsidRDefault="006B269C" w:rsidP="00286D19">
      <w:pPr>
        <w:spacing w:after="240"/>
        <w:ind w:firstLine="720"/>
        <w:jc w:val="both"/>
        <w:rPr>
          <w:rFonts w:ascii="Times New Roman" w:hAnsi="Times New Roman"/>
          <w:b/>
          <w:lang w:val="sr-Cyrl-CS"/>
        </w:rPr>
      </w:pPr>
      <w:r w:rsidRPr="00667EA9">
        <w:rPr>
          <w:rFonts w:ascii="Times New Roman" w:hAnsi="Times New Roman"/>
          <w:lang w:val="sr-Cyrl-CS"/>
        </w:rPr>
        <w:lastRenderedPageBreak/>
        <w:t>-</w:t>
      </w:r>
      <w:r w:rsidR="00C33BB3" w:rsidRPr="00667EA9">
        <w:rPr>
          <w:rFonts w:ascii="Times New Roman" w:hAnsi="Times New Roman"/>
          <w:lang w:val="sr-Cyrl-CS"/>
        </w:rPr>
        <w:t xml:space="preserve"> </w:t>
      </w:r>
      <w:r w:rsidR="00C33BB3" w:rsidRPr="00B510AD">
        <w:rPr>
          <w:rFonts w:ascii="Times New Roman" w:hAnsi="Times New Roman"/>
          <w:b/>
          <w:bCs/>
        </w:rPr>
        <w:t>Цена</w:t>
      </w:r>
      <w:r w:rsidR="00C33BB3" w:rsidRPr="00667EA9">
        <w:rPr>
          <w:rFonts w:ascii="Times New Roman" w:hAnsi="Times New Roman"/>
          <w:bCs/>
        </w:rPr>
        <w:t xml:space="preserve"> дата у понуди исказује се у динарима без урачунатог пореза на додату вредност, са посебно исказаним ПДВ-ом и укупном ценом са урачунатим ПДВ-ом, с тим да ће се за оцену понуде узимати у обзир цена без пореза на додату вредност.</w:t>
      </w:r>
    </w:p>
    <w:p w:rsidR="00DB0B18" w:rsidRPr="00FF2723" w:rsidRDefault="00C33BB3" w:rsidP="00DB0B18">
      <w:pPr>
        <w:pStyle w:val="BodyText"/>
        <w:spacing w:after="240"/>
        <w:ind w:firstLine="720"/>
        <w:jc w:val="both"/>
        <w:rPr>
          <w:rFonts w:ascii="Times New Roman" w:hAnsi="Times New Roman"/>
          <w:lang w:val="sr-Cyrl-CS"/>
        </w:rPr>
      </w:pPr>
      <w:r w:rsidRPr="00667EA9">
        <w:rPr>
          <w:rFonts w:ascii="Times New Roman" w:hAnsi="Times New Roman"/>
        </w:rPr>
        <w:t xml:space="preserve">- </w:t>
      </w:r>
      <w:r w:rsidR="00DB0B18">
        <w:rPr>
          <w:rFonts w:ascii="Times New Roman" w:hAnsi="Times New Roman"/>
          <w:lang w:val="sr-Cyrl-CS"/>
        </w:rPr>
        <w:t>У цену производа</w:t>
      </w:r>
      <w:r w:rsidR="00DB0B18" w:rsidRPr="0049317B">
        <w:rPr>
          <w:rFonts w:ascii="Times New Roman" w:hAnsi="Times New Roman"/>
          <w:lang w:val="sr-Cyrl-CS"/>
        </w:rPr>
        <w:t xml:space="preserve"> морају бити урачунати</w:t>
      </w:r>
      <w:r w:rsidR="00DB0B18" w:rsidRPr="0049317B">
        <w:rPr>
          <w:rFonts w:ascii="Times New Roman" w:hAnsi="Times New Roman"/>
        </w:rPr>
        <w:t xml:space="preserve"> </w:t>
      </w:r>
      <w:r w:rsidR="00DB0B18" w:rsidRPr="00FF2723">
        <w:rPr>
          <w:rFonts w:ascii="Times New Roman" w:hAnsi="Times New Roman"/>
          <w:b/>
          <w:bCs/>
          <w:lang w:val="sr-Cyrl-CS"/>
        </w:rPr>
        <w:t xml:space="preserve">трошкови превоза до купца </w:t>
      </w:r>
      <w:r w:rsidR="00DB0B18" w:rsidRPr="00FF2723">
        <w:rPr>
          <w:rFonts w:ascii="Times New Roman" w:hAnsi="Times New Roman"/>
          <w:bCs/>
          <w:lang w:val="sr-Cyrl-CS"/>
        </w:rPr>
        <w:t>(Природно-математички факултет – Ниш, Вишеградска 33; Природно-математички факултет – Ниш, Ћирила и Методија 2)</w:t>
      </w:r>
      <w:r w:rsidR="00F734B2">
        <w:rPr>
          <w:rFonts w:ascii="Times New Roman" w:hAnsi="Times New Roman"/>
          <w:lang w:val="sr-Cyrl-CS"/>
        </w:rPr>
        <w:t>,</w:t>
      </w:r>
      <w:r w:rsidR="00DB0B18" w:rsidRPr="00FF2723">
        <w:rPr>
          <w:rFonts w:ascii="Times New Roman" w:hAnsi="Times New Roman"/>
          <w:lang w:val="sr-Cyrl-CS"/>
        </w:rPr>
        <w:t xml:space="preserve"> као и остали зависни трошкови.</w:t>
      </w:r>
    </w:p>
    <w:p w:rsidR="00C33BB3" w:rsidRPr="00667EA9" w:rsidRDefault="00C33BB3" w:rsidP="00C33BB3">
      <w:pPr>
        <w:spacing w:after="240"/>
        <w:ind w:firstLine="720"/>
        <w:jc w:val="both"/>
        <w:rPr>
          <w:rFonts w:ascii="Times New Roman" w:hAnsi="Times New Roman"/>
        </w:rPr>
      </w:pPr>
      <w:r w:rsidRPr="00667EA9">
        <w:rPr>
          <w:rFonts w:ascii="Times New Roman" w:hAnsi="Times New Roman"/>
        </w:rPr>
        <w:t xml:space="preserve">- Уколико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(Напомена: </w:t>
      </w:r>
      <w:r w:rsidRPr="00667EA9">
        <w:rPr>
          <w:rFonts w:ascii="Times New Roman" w:hAnsi="Times New Roman"/>
          <w:b/>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Pr="00667EA9">
        <w:rPr>
          <w:rFonts w:ascii="Times New Roman" w:hAnsi="Times New Roman"/>
        </w:rPr>
        <w:t xml:space="preserve">). Пре сваког евентуалног кориговања цена продавац је дужан да корекцију </w:t>
      </w:r>
      <w:r w:rsidR="004E0120">
        <w:rPr>
          <w:rFonts w:ascii="Times New Roman" w:hAnsi="Times New Roman"/>
        </w:rPr>
        <w:t>писано</w:t>
      </w:r>
      <w:r w:rsidRPr="00667EA9">
        <w:rPr>
          <w:rFonts w:ascii="Times New Roman" w:hAnsi="Times New Roman"/>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w:t>
      </w:r>
      <w:r w:rsidR="004E0120">
        <w:rPr>
          <w:rFonts w:ascii="Times New Roman" w:hAnsi="Times New Roman"/>
        </w:rPr>
        <w:t>писаног</w:t>
      </w:r>
      <w:r w:rsidRPr="00667EA9">
        <w:rPr>
          <w:rFonts w:ascii="Times New Roman" w:hAnsi="Times New Roman"/>
        </w:rPr>
        <w:t xml:space="preserve">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w:t>
      </w:r>
      <w:r w:rsidRPr="00667EA9">
        <w:rPr>
          <w:rFonts w:ascii="Times New Roman" w:hAnsi="Times New Roman"/>
          <w:u w:val="single"/>
        </w:rPr>
        <w:t>Анекс</w:t>
      </w:r>
      <w:r w:rsidRPr="00667EA9">
        <w:rPr>
          <w:rFonts w:ascii="Times New Roman" w:hAnsi="Times New Roman"/>
        </w:rPr>
        <w:t xml:space="preserve"> првобитног уговора са новим корективним ценама, у супротном, уколико понуђач </w:t>
      </w:r>
      <w:r w:rsidR="004E0120">
        <w:rPr>
          <w:rFonts w:ascii="Times New Roman" w:hAnsi="Times New Roman"/>
        </w:rPr>
        <w:t>писано</w:t>
      </w:r>
      <w:r w:rsidRPr="00667EA9">
        <w:rPr>
          <w:rFonts w:ascii="Times New Roman" w:hAnsi="Times New Roman"/>
        </w:rPr>
        <w:t xml:space="preserve"> не образложи 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8B2DFE" w:rsidRPr="00667EA9" w:rsidRDefault="00C33BB3" w:rsidP="008B2DFE">
      <w:pPr>
        <w:spacing w:after="240"/>
        <w:ind w:firstLine="720"/>
        <w:jc w:val="both"/>
        <w:rPr>
          <w:rFonts w:ascii="Times New Roman" w:hAnsi="Times New Roman"/>
          <w:color w:val="000000"/>
        </w:rPr>
      </w:pPr>
      <w:r w:rsidRPr="00667EA9">
        <w:rPr>
          <w:rFonts w:ascii="Times New Roman" w:hAnsi="Times New Roman"/>
          <w:bCs/>
        </w:rPr>
        <w:t>-</w:t>
      </w:r>
      <w:r w:rsidR="00B32743">
        <w:rPr>
          <w:rFonts w:ascii="Times New Roman" w:hAnsi="Times New Roman"/>
          <w:bCs/>
        </w:rPr>
        <w:t xml:space="preserve"> Ако наручилац оцени да понуда садржи </w:t>
      </w:r>
      <w:r w:rsidR="00B32743" w:rsidRPr="00FF2723">
        <w:rPr>
          <w:rFonts w:ascii="Times New Roman" w:hAnsi="Times New Roman"/>
          <w:b/>
          <w:bCs/>
        </w:rPr>
        <w:t>неуобичајено ниску цену</w:t>
      </w:r>
      <w:r w:rsidR="00B32743">
        <w:rPr>
          <w:rFonts w:ascii="Times New Roman" w:hAnsi="Times New Roman"/>
          <w:bCs/>
        </w:rPr>
        <w:t xml:space="preserve">, </w:t>
      </w:r>
      <w:r w:rsidRPr="00667EA9">
        <w:rPr>
          <w:rFonts w:ascii="Times New Roman" w:hAnsi="Times New Roman"/>
          <w:color w:val="000000"/>
        </w:rPr>
        <w:t>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6B269C" w:rsidRPr="007C167A" w:rsidRDefault="008B2DFE" w:rsidP="00C33BB3">
      <w:pPr>
        <w:pStyle w:val="BodyText"/>
        <w:spacing w:after="240"/>
        <w:ind w:firstLine="720"/>
        <w:jc w:val="both"/>
        <w:rPr>
          <w:rFonts w:ascii="Times New Roman" w:hAnsi="Times New Roman"/>
          <w:b/>
          <w:bCs/>
          <w:color w:val="000000" w:themeColor="text1"/>
        </w:rPr>
      </w:pPr>
      <w:r w:rsidRPr="007C167A">
        <w:rPr>
          <w:rFonts w:ascii="Times New Roman" w:hAnsi="Times New Roman"/>
          <w:color w:val="000000" w:themeColor="text1"/>
          <w:lang w:val="sr-Cyrl-CS"/>
        </w:rPr>
        <w:t xml:space="preserve">- </w:t>
      </w:r>
      <w:r w:rsidR="006B269C" w:rsidRPr="007C167A">
        <w:rPr>
          <w:rFonts w:ascii="Times New Roman" w:hAnsi="Times New Roman"/>
          <w:b/>
          <w:color w:val="000000" w:themeColor="text1"/>
        </w:rPr>
        <w:t xml:space="preserve">Гаранција </w:t>
      </w:r>
      <w:r w:rsidR="0096373A" w:rsidRPr="007C167A">
        <w:rPr>
          <w:rFonts w:ascii="Times New Roman" w:hAnsi="Times New Roman"/>
          <w:b/>
          <w:color w:val="000000" w:themeColor="text1"/>
          <w:lang w:val="sr-Cyrl-CS"/>
        </w:rPr>
        <w:t xml:space="preserve">за партију </w:t>
      </w:r>
      <w:r w:rsidR="00DB0B18" w:rsidRPr="007C167A">
        <w:rPr>
          <w:rFonts w:ascii="Times New Roman" w:hAnsi="Times New Roman"/>
          <w:b/>
          <w:color w:val="000000" w:themeColor="text1"/>
          <w:lang w:val="sr-Cyrl-CS"/>
        </w:rPr>
        <w:t>1</w:t>
      </w:r>
      <w:r w:rsidR="006B269C" w:rsidRPr="007C167A">
        <w:rPr>
          <w:rFonts w:ascii="Times New Roman" w:hAnsi="Times New Roman"/>
          <w:color w:val="000000" w:themeColor="text1"/>
          <w:lang w:val="sr-Cyrl-CS"/>
        </w:rPr>
        <w:t xml:space="preserve"> </w:t>
      </w:r>
      <w:r w:rsidR="00DB0B18" w:rsidRPr="007C167A">
        <w:rPr>
          <w:rFonts w:ascii="Times New Roman" w:hAnsi="Times New Roman"/>
          <w:color w:val="000000" w:themeColor="text1"/>
        </w:rPr>
        <w:t>не може бити краћ</w:t>
      </w:r>
      <w:r w:rsidR="00F17379" w:rsidRPr="007C167A">
        <w:rPr>
          <w:rFonts w:ascii="Times New Roman" w:hAnsi="Times New Roman"/>
          <w:color w:val="000000" w:themeColor="text1"/>
        </w:rPr>
        <w:t>а</w:t>
      </w:r>
      <w:r w:rsidR="00DB0B18" w:rsidRPr="007C167A">
        <w:rPr>
          <w:rFonts w:ascii="Times New Roman" w:hAnsi="Times New Roman"/>
          <w:color w:val="000000" w:themeColor="text1"/>
        </w:rPr>
        <w:t xml:space="preserve"> од </w:t>
      </w:r>
      <w:r w:rsidR="00F17379" w:rsidRPr="007C167A">
        <w:rPr>
          <w:rFonts w:ascii="Times New Roman" w:hAnsi="Times New Roman"/>
          <w:color w:val="000000" w:themeColor="text1"/>
        </w:rPr>
        <w:t>12 (дванаест) месеци</w:t>
      </w:r>
      <w:r w:rsidR="00DB0B18" w:rsidRPr="007C167A">
        <w:rPr>
          <w:rFonts w:ascii="Times New Roman" w:hAnsi="Times New Roman"/>
          <w:color w:val="000000" w:themeColor="text1"/>
        </w:rPr>
        <w:t>.</w:t>
      </w:r>
      <w:r w:rsidR="006B269C" w:rsidRPr="007C167A">
        <w:rPr>
          <w:rFonts w:ascii="Times New Roman" w:hAnsi="Times New Roman"/>
          <w:color w:val="000000" w:themeColor="text1"/>
        </w:rPr>
        <w:t xml:space="preserve"> </w:t>
      </w:r>
      <w:r w:rsidR="006B269C" w:rsidRPr="007C167A">
        <w:rPr>
          <w:rFonts w:ascii="Times New Roman" w:hAnsi="Times New Roman"/>
          <w:b/>
          <w:bCs/>
          <w:color w:val="000000" w:themeColor="text1"/>
        </w:rPr>
        <w:t>У случају</w:t>
      </w:r>
      <w:r w:rsidR="006B269C" w:rsidRPr="007C167A">
        <w:rPr>
          <w:rFonts w:ascii="Times New Roman" w:hAnsi="Times New Roman"/>
          <w:b/>
          <w:bCs/>
          <w:color w:val="000000" w:themeColor="text1"/>
          <w:lang w:val="sr-Cyrl-CS"/>
        </w:rPr>
        <w:t xml:space="preserve"> </w:t>
      </w:r>
      <w:r w:rsidR="006B269C" w:rsidRPr="007C167A">
        <w:rPr>
          <w:rFonts w:ascii="Times New Roman" w:hAnsi="Times New Roman"/>
          <w:b/>
          <w:bCs/>
          <w:color w:val="000000" w:themeColor="text1"/>
        </w:rPr>
        <w:t xml:space="preserve">да понуђач </w:t>
      </w:r>
      <w:r w:rsidR="00DB0B18" w:rsidRPr="007C167A">
        <w:rPr>
          <w:rFonts w:ascii="Times New Roman" w:hAnsi="Times New Roman"/>
          <w:b/>
          <w:bCs/>
          <w:color w:val="000000" w:themeColor="text1"/>
        </w:rPr>
        <w:t xml:space="preserve">у својој </w:t>
      </w:r>
      <w:r w:rsidR="006B269C" w:rsidRPr="007C167A">
        <w:rPr>
          <w:rFonts w:ascii="Times New Roman" w:hAnsi="Times New Roman"/>
          <w:b/>
          <w:bCs/>
          <w:color w:val="000000" w:themeColor="text1"/>
        </w:rPr>
        <w:t xml:space="preserve">понуди </w:t>
      </w:r>
      <w:r w:rsidR="00DB0B18" w:rsidRPr="007C167A">
        <w:rPr>
          <w:rFonts w:ascii="Times New Roman" w:hAnsi="Times New Roman"/>
          <w:b/>
          <w:bCs/>
          <w:color w:val="000000" w:themeColor="text1"/>
        </w:rPr>
        <w:t xml:space="preserve">наведе </w:t>
      </w:r>
      <w:r w:rsidR="006B269C" w:rsidRPr="007C167A">
        <w:rPr>
          <w:rFonts w:ascii="Times New Roman" w:hAnsi="Times New Roman"/>
          <w:b/>
          <w:bCs/>
          <w:color w:val="000000" w:themeColor="text1"/>
        </w:rPr>
        <w:t>гаранцију краћу од наведене</w:t>
      </w:r>
      <w:r w:rsidR="00196FDD" w:rsidRPr="007C167A">
        <w:rPr>
          <w:rFonts w:ascii="Times New Roman" w:hAnsi="Times New Roman"/>
          <w:b/>
          <w:bCs/>
          <w:color w:val="000000" w:themeColor="text1"/>
        </w:rPr>
        <w:t>,</w:t>
      </w:r>
      <w:r w:rsidR="006B269C" w:rsidRPr="007C167A">
        <w:rPr>
          <w:rFonts w:ascii="Times New Roman" w:hAnsi="Times New Roman"/>
          <w:b/>
          <w:bCs/>
          <w:color w:val="000000" w:themeColor="text1"/>
        </w:rPr>
        <w:t xml:space="preserve"> понуда ће бити одбијена.</w:t>
      </w:r>
    </w:p>
    <w:p w:rsidR="00DB0B18" w:rsidRPr="007C167A" w:rsidRDefault="00006392" w:rsidP="00DB0B18">
      <w:pPr>
        <w:pStyle w:val="BodyText"/>
        <w:spacing w:after="240"/>
        <w:ind w:firstLine="720"/>
        <w:jc w:val="both"/>
        <w:rPr>
          <w:rFonts w:ascii="Times New Roman" w:hAnsi="Times New Roman"/>
          <w:b/>
          <w:bCs/>
          <w:color w:val="000000" w:themeColor="text1"/>
        </w:rPr>
      </w:pPr>
      <w:r w:rsidRPr="007C167A">
        <w:rPr>
          <w:rFonts w:ascii="Times New Roman" w:hAnsi="Times New Roman"/>
          <w:color w:val="000000" w:themeColor="text1"/>
          <w:lang w:val="sr-Cyrl-CS"/>
        </w:rPr>
        <w:t xml:space="preserve">- </w:t>
      </w:r>
      <w:r w:rsidR="00DB0B18" w:rsidRPr="007C167A">
        <w:rPr>
          <w:rFonts w:ascii="Times New Roman" w:hAnsi="Times New Roman"/>
          <w:b/>
          <w:color w:val="000000" w:themeColor="text1"/>
        </w:rPr>
        <w:t xml:space="preserve">Гаранција </w:t>
      </w:r>
      <w:r w:rsidR="00DB0B18" w:rsidRPr="007C167A">
        <w:rPr>
          <w:rFonts w:ascii="Times New Roman" w:hAnsi="Times New Roman"/>
          <w:b/>
          <w:color w:val="000000" w:themeColor="text1"/>
          <w:lang w:val="sr-Cyrl-CS"/>
        </w:rPr>
        <w:t>за партију 2</w:t>
      </w:r>
      <w:r w:rsidR="00DB0B18" w:rsidRPr="007C167A">
        <w:rPr>
          <w:rFonts w:ascii="Times New Roman" w:hAnsi="Times New Roman"/>
          <w:color w:val="000000" w:themeColor="text1"/>
          <w:lang w:val="sr-Cyrl-CS"/>
        </w:rPr>
        <w:t xml:space="preserve"> </w:t>
      </w:r>
      <w:r w:rsidR="00DB0B18" w:rsidRPr="007C167A">
        <w:rPr>
          <w:rFonts w:ascii="Times New Roman" w:hAnsi="Times New Roman"/>
          <w:color w:val="000000" w:themeColor="text1"/>
        </w:rPr>
        <w:t>не може бити краћ</w:t>
      </w:r>
      <w:r w:rsidR="00F17379" w:rsidRPr="007C167A">
        <w:rPr>
          <w:rFonts w:ascii="Times New Roman" w:hAnsi="Times New Roman"/>
          <w:color w:val="000000" w:themeColor="text1"/>
        </w:rPr>
        <w:t>а</w:t>
      </w:r>
      <w:r w:rsidR="00DB0B18" w:rsidRPr="007C167A">
        <w:rPr>
          <w:rFonts w:ascii="Times New Roman" w:hAnsi="Times New Roman"/>
          <w:color w:val="000000" w:themeColor="text1"/>
        </w:rPr>
        <w:t xml:space="preserve"> од </w:t>
      </w:r>
      <w:r w:rsidR="00F17379" w:rsidRPr="007C167A">
        <w:rPr>
          <w:rFonts w:ascii="Times New Roman" w:hAnsi="Times New Roman"/>
          <w:color w:val="000000" w:themeColor="text1"/>
        </w:rPr>
        <w:t>12 (дванаест) месеци</w:t>
      </w:r>
      <w:r w:rsidR="00DB0B18" w:rsidRPr="007C167A">
        <w:rPr>
          <w:rFonts w:ascii="Times New Roman" w:hAnsi="Times New Roman"/>
          <w:color w:val="000000" w:themeColor="text1"/>
        </w:rPr>
        <w:t xml:space="preserve">. </w:t>
      </w:r>
      <w:r w:rsidR="00DB0B18" w:rsidRPr="007C167A">
        <w:rPr>
          <w:rFonts w:ascii="Times New Roman" w:hAnsi="Times New Roman"/>
          <w:b/>
          <w:bCs/>
          <w:color w:val="000000" w:themeColor="text1"/>
        </w:rPr>
        <w:t>У случају</w:t>
      </w:r>
      <w:r w:rsidR="00DB0B18" w:rsidRPr="007C167A">
        <w:rPr>
          <w:rFonts w:ascii="Times New Roman" w:hAnsi="Times New Roman"/>
          <w:b/>
          <w:bCs/>
          <w:color w:val="000000" w:themeColor="text1"/>
          <w:lang w:val="sr-Cyrl-CS"/>
        </w:rPr>
        <w:t xml:space="preserve"> </w:t>
      </w:r>
      <w:r w:rsidR="00DB0B18" w:rsidRPr="007C167A">
        <w:rPr>
          <w:rFonts w:ascii="Times New Roman" w:hAnsi="Times New Roman"/>
          <w:b/>
          <w:bCs/>
          <w:color w:val="000000" w:themeColor="text1"/>
        </w:rPr>
        <w:t>да понуђач у својој понуди наведе гаранцију краћу од наведене, понуда ће бити одбијена.</w:t>
      </w:r>
    </w:p>
    <w:p w:rsidR="00DB0B18" w:rsidRPr="007C167A" w:rsidRDefault="008B2DFE" w:rsidP="00DB0B18">
      <w:pPr>
        <w:pStyle w:val="BodyText"/>
        <w:spacing w:after="240"/>
        <w:ind w:firstLine="720"/>
        <w:jc w:val="both"/>
        <w:rPr>
          <w:rFonts w:ascii="Times New Roman" w:hAnsi="Times New Roman"/>
          <w:b/>
          <w:bCs/>
          <w:color w:val="000000" w:themeColor="text1"/>
        </w:rPr>
      </w:pPr>
      <w:r w:rsidRPr="007C167A">
        <w:rPr>
          <w:rFonts w:ascii="Times New Roman" w:hAnsi="Times New Roman"/>
          <w:color w:val="000000" w:themeColor="text1"/>
        </w:rPr>
        <w:t xml:space="preserve">- </w:t>
      </w:r>
      <w:r w:rsidR="00DB0B18" w:rsidRPr="007C167A">
        <w:rPr>
          <w:rFonts w:ascii="Times New Roman" w:hAnsi="Times New Roman"/>
          <w:b/>
          <w:color w:val="000000" w:themeColor="text1"/>
        </w:rPr>
        <w:t xml:space="preserve">Гаранција </w:t>
      </w:r>
      <w:r w:rsidR="00DB0B18" w:rsidRPr="007C167A">
        <w:rPr>
          <w:rFonts w:ascii="Times New Roman" w:hAnsi="Times New Roman"/>
          <w:b/>
          <w:color w:val="000000" w:themeColor="text1"/>
          <w:lang w:val="sr-Cyrl-CS"/>
        </w:rPr>
        <w:t>за партију 3</w:t>
      </w:r>
      <w:r w:rsidR="00DB0B18" w:rsidRPr="007C167A">
        <w:rPr>
          <w:rFonts w:ascii="Times New Roman" w:hAnsi="Times New Roman"/>
          <w:color w:val="000000" w:themeColor="text1"/>
          <w:lang w:val="sr-Cyrl-CS"/>
        </w:rPr>
        <w:t xml:space="preserve"> </w:t>
      </w:r>
      <w:r w:rsidR="00DB0B18" w:rsidRPr="007C167A">
        <w:rPr>
          <w:rFonts w:ascii="Times New Roman" w:hAnsi="Times New Roman"/>
          <w:color w:val="000000" w:themeColor="text1"/>
        </w:rPr>
        <w:t>не може бити краћ</w:t>
      </w:r>
      <w:r w:rsidR="00F17379" w:rsidRPr="007C167A">
        <w:rPr>
          <w:rFonts w:ascii="Times New Roman" w:hAnsi="Times New Roman"/>
          <w:color w:val="000000" w:themeColor="text1"/>
        </w:rPr>
        <w:t>а</w:t>
      </w:r>
      <w:r w:rsidR="00DB0B18" w:rsidRPr="007C167A">
        <w:rPr>
          <w:rFonts w:ascii="Times New Roman" w:hAnsi="Times New Roman"/>
          <w:color w:val="000000" w:themeColor="text1"/>
        </w:rPr>
        <w:t xml:space="preserve"> од </w:t>
      </w:r>
      <w:r w:rsidR="00F17379" w:rsidRPr="007C167A">
        <w:rPr>
          <w:rFonts w:ascii="Times New Roman" w:hAnsi="Times New Roman"/>
          <w:color w:val="000000" w:themeColor="text1"/>
        </w:rPr>
        <w:t>12 (дванаест) месеци</w:t>
      </w:r>
      <w:r w:rsidR="00DB0B18" w:rsidRPr="007C167A">
        <w:rPr>
          <w:rFonts w:ascii="Times New Roman" w:hAnsi="Times New Roman"/>
          <w:color w:val="000000" w:themeColor="text1"/>
        </w:rPr>
        <w:t xml:space="preserve">. </w:t>
      </w:r>
      <w:r w:rsidR="00DB0B18" w:rsidRPr="007C167A">
        <w:rPr>
          <w:rFonts w:ascii="Times New Roman" w:hAnsi="Times New Roman"/>
          <w:b/>
          <w:bCs/>
          <w:color w:val="000000" w:themeColor="text1"/>
        </w:rPr>
        <w:t>У случају</w:t>
      </w:r>
      <w:r w:rsidR="00DB0B18" w:rsidRPr="007C167A">
        <w:rPr>
          <w:rFonts w:ascii="Times New Roman" w:hAnsi="Times New Roman"/>
          <w:b/>
          <w:bCs/>
          <w:color w:val="000000" w:themeColor="text1"/>
          <w:lang w:val="sr-Cyrl-CS"/>
        </w:rPr>
        <w:t xml:space="preserve"> </w:t>
      </w:r>
      <w:r w:rsidR="00DB0B18" w:rsidRPr="007C167A">
        <w:rPr>
          <w:rFonts w:ascii="Times New Roman" w:hAnsi="Times New Roman"/>
          <w:b/>
          <w:bCs/>
          <w:color w:val="000000" w:themeColor="text1"/>
        </w:rPr>
        <w:t>да понуђач у својој понуди наведе гаранцију краћу од наведене, понуда ће бити одбијена.</w:t>
      </w:r>
    </w:p>
    <w:p w:rsidR="00DB4C15" w:rsidRPr="001C754A" w:rsidRDefault="00DB0B18" w:rsidP="007C167A">
      <w:pPr>
        <w:pStyle w:val="BodyText"/>
        <w:spacing w:after="240"/>
        <w:ind w:firstLine="720"/>
        <w:jc w:val="both"/>
        <w:rPr>
          <w:rFonts w:ascii="Times New Roman" w:hAnsi="Times New Roman"/>
          <w:b/>
          <w:bCs/>
          <w:color w:val="000000" w:themeColor="text1"/>
        </w:rPr>
      </w:pPr>
      <w:r w:rsidRPr="001C754A">
        <w:rPr>
          <w:rFonts w:ascii="Times New Roman" w:hAnsi="Times New Roman"/>
          <w:color w:val="000000" w:themeColor="text1"/>
        </w:rPr>
        <w:t xml:space="preserve">- </w:t>
      </w:r>
      <w:r w:rsidRPr="001C754A">
        <w:rPr>
          <w:rFonts w:ascii="Times New Roman" w:hAnsi="Times New Roman"/>
          <w:b/>
          <w:color w:val="000000" w:themeColor="text1"/>
        </w:rPr>
        <w:t xml:space="preserve">Гаранција </w:t>
      </w:r>
      <w:r w:rsidRPr="001C754A">
        <w:rPr>
          <w:rFonts w:ascii="Times New Roman" w:hAnsi="Times New Roman"/>
          <w:b/>
          <w:color w:val="000000" w:themeColor="text1"/>
          <w:lang w:val="sr-Cyrl-CS"/>
        </w:rPr>
        <w:t xml:space="preserve">за партију </w:t>
      </w:r>
      <w:r w:rsidR="00DB4C15" w:rsidRPr="001C754A">
        <w:rPr>
          <w:rFonts w:ascii="Times New Roman" w:hAnsi="Times New Roman"/>
          <w:b/>
          <w:color w:val="000000" w:themeColor="text1"/>
          <w:lang w:val="sr-Cyrl-CS"/>
        </w:rPr>
        <w:t>4</w:t>
      </w:r>
      <w:r w:rsidRPr="001C754A">
        <w:rPr>
          <w:rFonts w:ascii="Times New Roman" w:hAnsi="Times New Roman"/>
          <w:color w:val="000000" w:themeColor="text1"/>
          <w:lang w:val="sr-Cyrl-CS"/>
        </w:rPr>
        <w:t xml:space="preserve"> </w:t>
      </w:r>
      <w:r w:rsidRPr="001C754A">
        <w:rPr>
          <w:rFonts w:ascii="Times New Roman" w:hAnsi="Times New Roman"/>
          <w:color w:val="000000" w:themeColor="text1"/>
        </w:rPr>
        <w:t>не може бити краћ</w:t>
      </w:r>
      <w:r w:rsidR="00F17379" w:rsidRPr="001C754A">
        <w:rPr>
          <w:rFonts w:ascii="Times New Roman" w:hAnsi="Times New Roman"/>
          <w:color w:val="000000" w:themeColor="text1"/>
        </w:rPr>
        <w:t>а</w:t>
      </w:r>
      <w:r w:rsidRPr="001C754A">
        <w:rPr>
          <w:rFonts w:ascii="Times New Roman" w:hAnsi="Times New Roman"/>
          <w:color w:val="000000" w:themeColor="text1"/>
        </w:rPr>
        <w:t xml:space="preserve"> од </w:t>
      </w:r>
      <w:r w:rsidR="00FB6B4A" w:rsidRPr="001C754A">
        <w:rPr>
          <w:rFonts w:ascii="Times New Roman" w:hAnsi="Times New Roman"/>
          <w:color w:val="000000" w:themeColor="text1"/>
        </w:rPr>
        <w:t>12 (дванаест)  месеци</w:t>
      </w:r>
      <w:r w:rsidRPr="001C754A">
        <w:rPr>
          <w:rFonts w:ascii="Times New Roman" w:hAnsi="Times New Roman"/>
          <w:color w:val="000000" w:themeColor="text1"/>
        </w:rPr>
        <w:t xml:space="preserve">. </w:t>
      </w:r>
      <w:r w:rsidRPr="001C754A">
        <w:rPr>
          <w:rFonts w:ascii="Times New Roman" w:hAnsi="Times New Roman"/>
          <w:b/>
          <w:bCs/>
          <w:color w:val="000000" w:themeColor="text1"/>
        </w:rPr>
        <w:t>У случају</w:t>
      </w:r>
      <w:r w:rsidRPr="001C754A">
        <w:rPr>
          <w:rFonts w:ascii="Times New Roman" w:hAnsi="Times New Roman"/>
          <w:b/>
          <w:bCs/>
          <w:color w:val="000000" w:themeColor="text1"/>
          <w:lang w:val="sr-Cyrl-CS"/>
        </w:rPr>
        <w:t xml:space="preserve"> </w:t>
      </w:r>
      <w:r w:rsidRPr="001C754A">
        <w:rPr>
          <w:rFonts w:ascii="Times New Roman" w:hAnsi="Times New Roman"/>
          <w:b/>
          <w:bCs/>
          <w:color w:val="000000" w:themeColor="text1"/>
        </w:rPr>
        <w:t>да понуђач у својој понуди наведе гаранцију краћу од наведене, понуда ће бити одбијена.</w:t>
      </w:r>
    </w:p>
    <w:p w:rsidR="006010A3" w:rsidRDefault="006010A3" w:rsidP="00C33BB3">
      <w:pPr>
        <w:pStyle w:val="BodyText"/>
        <w:spacing w:after="240"/>
        <w:ind w:firstLine="720"/>
        <w:jc w:val="both"/>
        <w:rPr>
          <w:rFonts w:ascii="Times New Roman" w:hAnsi="Times New Roman"/>
          <w:b/>
          <w:bCs/>
        </w:rPr>
      </w:pPr>
      <w:r>
        <w:rPr>
          <w:rFonts w:ascii="Times New Roman" w:hAnsi="Times New Roman"/>
          <w:b/>
          <w:bCs/>
        </w:rPr>
        <w:t>-</w:t>
      </w:r>
      <w:r w:rsidR="009311BB">
        <w:rPr>
          <w:rFonts w:ascii="Times New Roman" w:hAnsi="Times New Roman"/>
          <w:b/>
          <w:bCs/>
        </w:rPr>
        <w:t xml:space="preserve"> </w:t>
      </w:r>
      <w:r>
        <w:rPr>
          <w:rFonts w:ascii="Times New Roman" w:hAnsi="Times New Roman"/>
          <w:b/>
          <w:bCs/>
        </w:rPr>
        <w:t xml:space="preserve">Рок испоруке </w:t>
      </w:r>
      <w:r w:rsidRPr="00F17379">
        <w:rPr>
          <w:rFonts w:ascii="Times New Roman" w:hAnsi="Times New Roman"/>
          <w:b/>
          <w:bCs/>
        </w:rPr>
        <w:t xml:space="preserve">за партију </w:t>
      </w:r>
      <w:r w:rsidR="00DB0B18" w:rsidRPr="00F17379">
        <w:rPr>
          <w:rFonts w:ascii="Times New Roman" w:hAnsi="Times New Roman"/>
          <w:b/>
          <w:bCs/>
        </w:rPr>
        <w:t>1</w:t>
      </w:r>
      <w:r w:rsidRPr="00F17379">
        <w:rPr>
          <w:rFonts w:ascii="Times New Roman" w:hAnsi="Times New Roman"/>
          <w:b/>
          <w:bCs/>
        </w:rPr>
        <w:t xml:space="preserve"> </w:t>
      </w:r>
      <w:r>
        <w:rPr>
          <w:rFonts w:ascii="Times New Roman" w:hAnsi="Times New Roman"/>
          <w:bCs/>
        </w:rPr>
        <w:t xml:space="preserve">не може бити дужи од </w:t>
      </w:r>
      <w:r w:rsidR="00422151">
        <w:rPr>
          <w:rFonts w:ascii="Times New Roman" w:hAnsi="Times New Roman"/>
          <w:bCs/>
        </w:rPr>
        <w:t>6</w:t>
      </w:r>
      <w:r w:rsidR="00F17379">
        <w:rPr>
          <w:rFonts w:ascii="Times New Roman" w:hAnsi="Times New Roman"/>
          <w:bCs/>
        </w:rPr>
        <w:t>0</w:t>
      </w:r>
      <w:r w:rsidRPr="00ED2D62">
        <w:rPr>
          <w:rFonts w:ascii="Times New Roman" w:hAnsi="Times New Roman"/>
          <w:bCs/>
        </w:rPr>
        <w:t xml:space="preserve"> (</w:t>
      </w:r>
      <w:r w:rsidR="00422151">
        <w:rPr>
          <w:rFonts w:ascii="Times New Roman" w:hAnsi="Times New Roman"/>
          <w:bCs/>
        </w:rPr>
        <w:t>шездесет</w:t>
      </w:r>
      <w:r w:rsidRPr="00ED2D62">
        <w:rPr>
          <w:rFonts w:ascii="Times New Roman" w:hAnsi="Times New Roman"/>
          <w:bCs/>
        </w:rPr>
        <w:t>)</w:t>
      </w:r>
      <w:r>
        <w:rPr>
          <w:rFonts w:ascii="Times New Roman" w:hAnsi="Times New Roman"/>
          <w:bCs/>
        </w:rPr>
        <w:t xml:space="preserve"> дана од дана </w:t>
      </w:r>
      <w:r w:rsidR="008E54B5">
        <w:rPr>
          <w:rFonts w:ascii="Times New Roman" w:hAnsi="Times New Roman"/>
          <w:bCs/>
        </w:rPr>
        <w:t>потписивања уговора</w:t>
      </w:r>
      <w:r>
        <w:rPr>
          <w:rFonts w:ascii="Times New Roman" w:hAnsi="Times New Roman"/>
          <w:bCs/>
        </w:rPr>
        <w:t xml:space="preserve">. </w:t>
      </w:r>
      <w:r>
        <w:rPr>
          <w:rFonts w:ascii="Times New Roman" w:hAnsi="Times New Roman"/>
          <w:b/>
          <w:bCs/>
        </w:rPr>
        <w:t xml:space="preserve">Уколико </w:t>
      </w:r>
      <w:r w:rsidR="00E75A5E">
        <w:rPr>
          <w:rFonts w:ascii="Times New Roman" w:hAnsi="Times New Roman"/>
          <w:b/>
          <w:bCs/>
        </w:rPr>
        <w:t>понуђач у својој понуди наведе рок испоруке дужи од наведеног,</w:t>
      </w:r>
      <w:r>
        <w:rPr>
          <w:rFonts w:ascii="Times New Roman" w:hAnsi="Times New Roman"/>
          <w:b/>
          <w:bCs/>
        </w:rPr>
        <w:t xml:space="preserve"> понуда ће бити одбијена.</w:t>
      </w:r>
    </w:p>
    <w:p w:rsidR="00DB4C15" w:rsidRDefault="00DB4C15" w:rsidP="00DB4C15">
      <w:pPr>
        <w:pStyle w:val="BodyText"/>
        <w:spacing w:after="240"/>
        <w:ind w:firstLine="720"/>
        <w:jc w:val="both"/>
        <w:rPr>
          <w:rFonts w:ascii="Times New Roman" w:hAnsi="Times New Roman"/>
          <w:b/>
          <w:bCs/>
        </w:rPr>
      </w:pPr>
      <w:r>
        <w:rPr>
          <w:rFonts w:ascii="Times New Roman" w:hAnsi="Times New Roman"/>
          <w:b/>
          <w:bCs/>
        </w:rPr>
        <w:t xml:space="preserve">- Рок испоруке </w:t>
      </w:r>
      <w:r w:rsidRPr="00F17379">
        <w:rPr>
          <w:rFonts w:ascii="Times New Roman" w:hAnsi="Times New Roman"/>
          <w:b/>
          <w:bCs/>
        </w:rPr>
        <w:t>за партију 2</w:t>
      </w:r>
      <w:r>
        <w:rPr>
          <w:rFonts w:ascii="Times New Roman" w:hAnsi="Times New Roman"/>
          <w:bCs/>
        </w:rPr>
        <w:t xml:space="preserve"> не може бити дужи од </w:t>
      </w:r>
      <w:r w:rsidR="00422151">
        <w:rPr>
          <w:rFonts w:ascii="Times New Roman" w:hAnsi="Times New Roman"/>
          <w:bCs/>
        </w:rPr>
        <w:t>6</w:t>
      </w:r>
      <w:r w:rsidR="00F17379">
        <w:rPr>
          <w:rFonts w:ascii="Times New Roman" w:hAnsi="Times New Roman"/>
          <w:bCs/>
        </w:rPr>
        <w:t>0</w:t>
      </w:r>
      <w:r w:rsidRPr="00ED2D62">
        <w:rPr>
          <w:rFonts w:ascii="Times New Roman" w:hAnsi="Times New Roman"/>
          <w:bCs/>
        </w:rPr>
        <w:t xml:space="preserve"> (</w:t>
      </w:r>
      <w:r w:rsidR="00422151">
        <w:rPr>
          <w:rFonts w:ascii="Times New Roman" w:hAnsi="Times New Roman"/>
          <w:bCs/>
        </w:rPr>
        <w:t>шездесет</w:t>
      </w:r>
      <w:r w:rsidRPr="00ED2D62">
        <w:rPr>
          <w:rFonts w:ascii="Times New Roman" w:hAnsi="Times New Roman"/>
          <w:bCs/>
        </w:rPr>
        <w:t>)</w:t>
      </w:r>
      <w:r>
        <w:rPr>
          <w:rFonts w:ascii="Times New Roman" w:hAnsi="Times New Roman"/>
          <w:bCs/>
        </w:rPr>
        <w:t xml:space="preserve"> дана од дана </w:t>
      </w:r>
      <w:r w:rsidR="008E54B5">
        <w:rPr>
          <w:rFonts w:ascii="Times New Roman" w:hAnsi="Times New Roman"/>
          <w:bCs/>
        </w:rPr>
        <w:t>потписивања уговора</w:t>
      </w:r>
      <w:r>
        <w:rPr>
          <w:rFonts w:ascii="Times New Roman" w:hAnsi="Times New Roman"/>
          <w:bCs/>
        </w:rPr>
        <w:t xml:space="preserve">. </w:t>
      </w:r>
      <w:r>
        <w:rPr>
          <w:rFonts w:ascii="Times New Roman" w:hAnsi="Times New Roman"/>
          <w:b/>
          <w:bCs/>
        </w:rPr>
        <w:t>Уколико понуђач у својој понуди наведе рок испоруке дужи од наведеног, понуда ће бити одбијена.</w:t>
      </w:r>
    </w:p>
    <w:p w:rsidR="00DB4C15" w:rsidRDefault="00DB4C15" w:rsidP="00DB4C15">
      <w:pPr>
        <w:pStyle w:val="BodyText"/>
        <w:spacing w:after="240"/>
        <w:ind w:firstLine="720"/>
        <w:jc w:val="both"/>
        <w:rPr>
          <w:rFonts w:ascii="Times New Roman" w:hAnsi="Times New Roman"/>
          <w:b/>
          <w:bCs/>
        </w:rPr>
      </w:pPr>
      <w:r>
        <w:rPr>
          <w:rFonts w:ascii="Times New Roman" w:hAnsi="Times New Roman"/>
          <w:b/>
          <w:bCs/>
        </w:rPr>
        <w:t>-</w:t>
      </w:r>
      <w:r w:rsidRPr="00DB4C15">
        <w:rPr>
          <w:rFonts w:ascii="Times New Roman" w:hAnsi="Times New Roman"/>
          <w:b/>
          <w:bCs/>
        </w:rPr>
        <w:t xml:space="preserve"> </w:t>
      </w:r>
      <w:r>
        <w:rPr>
          <w:rFonts w:ascii="Times New Roman" w:hAnsi="Times New Roman"/>
          <w:b/>
          <w:bCs/>
        </w:rPr>
        <w:t xml:space="preserve">Рок испоруке </w:t>
      </w:r>
      <w:r w:rsidRPr="00F17379">
        <w:rPr>
          <w:rFonts w:ascii="Times New Roman" w:hAnsi="Times New Roman"/>
          <w:b/>
          <w:bCs/>
        </w:rPr>
        <w:t>за партију</w:t>
      </w:r>
      <w:r>
        <w:rPr>
          <w:rFonts w:ascii="Times New Roman" w:hAnsi="Times New Roman"/>
          <w:bCs/>
        </w:rPr>
        <w:t xml:space="preserve"> </w:t>
      </w:r>
      <w:r>
        <w:rPr>
          <w:rFonts w:ascii="Times New Roman" w:hAnsi="Times New Roman"/>
          <w:b/>
          <w:bCs/>
        </w:rPr>
        <w:t>3</w:t>
      </w:r>
      <w:r>
        <w:rPr>
          <w:rFonts w:ascii="Times New Roman" w:hAnsi="Times New Roman"/>
          <w:bCs/>
        </w:rPr>
        <w:t xml:space="preserve"> не може бити дужи од </w:t>
      </w:r>
      <w:r w:rsidR="00422151">
        <w:rPr>
          <w:rFonts w:ascii="Times New Roman" w:hAnsi="Times New Roman"/>
          <w:bCs/>
        </w:rPr>
        <w:t>6</w:t>
      </w:r>
      <w:r w:rsidR="00F17379">
        <w:rPr>
          <w:rFonts w:ascii="Times New Roman" w:hAnsi="Times New Roman"/>
          <w:bCs/>
        </w:rPr>
        <w:t>0</w:t>
      </w:r>
      <w:r w:rsidRPr="00ED2D62">
        <w:rPr>
          <w:rFonts w:ascii="Times New Roman" w:hAnsi="Times New Roman"/>
          <w:bCs/>
        </w:rPr>
        <w:t xml:space="preserve"> (</w:t>
      </w:r>
      <w:r w:rsidR="00422151">
        <w:rPr>
          <w:rFonts w:ascii="Times New Roman" w:hAnsi="Times New Roman"/>
          <w:bCs/>
        </w:rPr>
        <w:t>шездесет</w:t>
      </w:r>
      <w:r w:rsidRPr="00ED2D62">
        <w:rPr>
          <w:rFonts w:ascii="Times New Roman" w:hAnsi="Times New Roman"/>
          <w:bCs/>
        </w:rPr>
        <w:t>)</w:t>
      </w:r>
      <w:r>
        <w:rPr>
          <w:rFonts w:ascii="Times New Roman" w:hAnsi="Times New Roman"/>
          <w:bCs/>
        </w:rPr>
        <w:t xml:space="preserve"> дана од дана </w:t>
      </w:r>
      <w:r w:rsidR="008E54B5">
        <w:rPr>
          <w:rFonts w:ascii="Times New Roman" w:hAnsi="Times New Roman"/>
          <w:bCs/>
        </w:rPr>
        <w:t>потписивања уговора</w:t>
      </w:r>
      <w:r>
        <w:rPr>
          <w:rFonts w:ascii="Times New Roman" w:hAnsi="Times New Roman"/>
          <w:bCs/>
        </w:rPr>
        <w:t xml:space="preserve">. </w:t>
      </w:r>
      <w:r>
        <w:rPr>
          <w:rFonts w:ascii="Times New Roman" w:hAnsi="Times New Roman"/>
          <w:b/>
          <w:bCs/>
        </w:rPr>
        <w:t>Уколико понуђач у својој понуди наведе рок испоруке дужи од наведеног, понуда ће бити одбијена.</w:t>
      </w:r>
    </w:p>
    <w:p w:rsidR="001A6E89" w:rsidRPr="00422151" w:rsidRDefault="00DB4C15" w:rsidP="00422151">
      <w:pPr>
        <w:pStyle w:val="BodyText"/>
        <w:spacing w:after="240"/>
        <w:ind w:firstLine="720"/>
        <w:jc w:val="both"/>
        <w:rPr>
          <w:rFonts w:ascii="Times New Roman" w:hAnsi="Times New Roman"/>
          <w:b/>
          <w:bCs/>
        </w:rPr>
      </w:pPr>
      <w:r>
        <w:rPr>
          <w:rFonts w:ascii="Times New Roman" w:hAnsi="Times New Roman"/>
          <w:b/>
          <w:bCs/>
        </w:rPr>
        <w:lastRenderedPageBreak/>
        <w:t>-</w:t>
      </w:r>
      <w:r w:rsidRPr="00DB4C15">
        <w:rPr>
          <w:rFonts w:ascii="Times New Roman" w:hAnsi="Times New Roman"/>
          <w:b/>
          <w:bCs/>
        </w:rPr>
        <w:t xml:space="preserve"> </w:t>
      </w:r>
      <w:r>
        <w:rPr>
          <w:rFonts w:ascii="Times New Roman" w:hAnsi="Times New Roman"/>
          <w:b/>
          <w:bCs/>
        </w:rPr>
        <w:t xml:space="preserve">Рок испоруке </w:t>
      </w:r>
      <w:r w:rsidRPr="00F17379">
        <w:rPr>
          <w:rFonts w:ascii="Times New Roman" w:hAnsi="Times New Roman"/>
          <w:b/>
          <w:bCs/>
        </w:rPr>
        <w:t>за партију</w:t>
      </w:r>
      <w:r>
        <w:rPr>
          <w:rFonts w:ascii="Times New Roman" w:hAnsi="Times New Roman"/>
          <w:bCs/>
        </w:rPr>
        <w:t xml:space="preserve"> </w:t>
      </w:r>
      <w:r>
        <w:rPr>
          <w:rFonts w:ascii="Times New Roman" w:hAnsi="Times New Roman"/>
          <w:b/>
          <w:bCs/>
        </w:rPr>
        <w:t>4</w:t>
      </w:r>
      <w:r>
        <w:rPr>
          <w:rFonts w:ascii="Times New Roman" w:hAnsi="Times New Roman"/>
          <w:bCs/>
        </w:rPr>
        <w:t xml:space="preserve"> не може бити дужи од </w:t>
      </w:r>
      <w:r w:rsidR="00422151">
        <w:rPr>
          <w:rFonts w:ascii="Times New Roman" w:hAnsi="Times New Roman"/>
          <w:bCs/>
        </w:rPr>
        <w:t>6</w:t>
      </w:r>
      <w:r w:rsidR="00F17379">
        <w:rPr>
          <w:rFonts w:ascii="Times New Roman" w:hAnsi="Times New Roman"/>
          <w:bCs/>
        </w:rPr>
        <w:t>0</w:t>
      </w:r>
      <w:r w:rsidRPr="00ED2D62">
        <w:rPr>
          <w:rFonts w:ascii="Times New Roman" w:hAnsi="Times New Roman"/>
          <w:bCs/>
        </w:rPr>
        <w:t xml:space="preserve"> (</w:t>
      </w:r>
      <w:r w:rsidR="00422151">
        <w:rPr>
          <w:rFonts w:ascii="Times New Roman" w:hAnsi="Times New Roman"/>
          <w:bCs/>
        </w:rPr>
        <w:t>шездесет</w:t>
      </w:r>
      <w:r w:rsidRPr="00ED2D62">
        <w:rPr>
          <w:rFonts w:ascii="Times New Roman" w:hAnsi="Times New Roman"/>
          <w:bCs/>
        </w:rPr>
        <w:t>)</w:t>
      </w:r>
      <w:r>
        <w:rPr>
          <w:rFonts w:ascii="Times New Roman" w:hAnsi="Times New Roman"/>
          <w:bCs/>
        </w:rPr>
        <w:t xml:space="preserve"> дана од дана </w:t>
      </w:r>
      <w:r w:rsidR="008E54B5">
        <w:rPr>
          <w:rFonts w:ascii="Times New Roman" w:hAnsi="Times New Roman"/>
          <w:bCs/>
        </w:rPr>
        <w:t>потписивања уговора</w:t>
      </w:r>
      <w:r>
        <w:rPr>
          <w:rFonts w:ascii="Times New Roman" w:hAnsi="Times New Roman"/>
          <w:bCs/>
        </w:rPr>
        <w:t xml:space="preserve">. </w:t>
      </w:r>
      <w:r>
        <w:rPr>
          <w:rFonts w:ascii="Times New Roman" w:hAnsi="Times New Roman"/>
          <w:b/>
          <w:bCs/>
        </w:rPr>
        <w:t>Уколико понуђач у својој понуди наведе рок испоруке дужи од наведеног, понуда ће бити одбијена.</w:t>
      </w:r>
    </w:p>
    <w:p w:rsidR="00667EA9" w:rsidRDefault="006B269C" w:rsidP="00667EA9">
      <w:pPr>
        <w:spacing w:after="240"/>
        <w:ind w:firstLine="720"/>
        <w:jc w:val="both"/>
        <w:rPr>
          <w:rFonts w:ascii="Times New Roman" w:hAnsi="Times New Roman"/>
          <w:lang w:val="sr-Cyrl-CS"/>
        </w:rPr>
      </w:pPr>
      <w:r w:rsidRPr="0096373A">
        <w:rPr>
          <w:rFonts w:ascii="Times New Roman" w:hAnsi="Times New Roman"/>
          <w:lang w:val="ru-RU"/>
        </w:rPr>
        <w:t>-</w:t>
      </w:r>
      <w:r w:rsidR="00667EA9" w:rsidRPr="0096373A">
        <w:rPr>
          <w:rFonts w:ascii="Times New Roman" w:hAnsi="Times New Roman"/>
          <w:lang w:val="ru-RU"/>
        </w:rPr>
        <w:t xml:space="preserve"> </w:t>
      </w:r>
      <w:r w:rsidRPr="0096373A">
        <w:rPr>
          <w:rFonts w:ascii="Times New Roman" w:hAnsi="Times New Roman"/>
          <w:lang w:val="sr-Cyrl-CS"/>
        </w:rPr>
        <w:t>Сва испоручена роба мора бити праћена одговарајућом документацијом</w:t>
      </w:r>
      <w:r w:rsidRPr="00667EA9">
        <w:rPr>
          <w:rFonts w:ascii="Times New Roman" w:hAnsi="Times New Roman"/>
          <w:lang w:val="sr-Cyrl-CS"/>
        </w:rPr>
        <w:t xml:space="preserve">. </w:t>
      </w:r>
    </w:p>
    <w:p w:rsidR="006B269C" w:rsidRPr="00667EA9" w:rsidRDefault="006B269C" w:rsidP="00667EA9">
      <w:pPr>
        <w:spacing w:after="240"/>
        <w:ind w:firstLine="720"/>
        <w:jc w:val="both"/>
        <w:rPr>
          <w:rFonts w:ascii="Times New Roman" w:hAnsi="Times New Roman"/>
          <w:lang w:val="sr-Cyrl-CS"/>
        </w:rPr>
      </w:pPr>
      <w:r w:rsidRPr="00667EA9">
        <w:rPr>
          <w:rFonts w:ascii="Times New Roman" w:hAnsi="Times New Roman"/>
          <w:lang w:val="sr-Cyrl-CS"/>
        </w:rPr>
        <w:t>-</w:t>
      </w:r>
      <w:r w:rsidR="008B2DFE" w:rsidRPr="00667EA9">
        <w:rPr>
          <w:rFonts w:ascii="Times New Roman" w:hAnsi="Times New Roman"/>
          <w:lang w:val="sr-Cyrl-CS"/>
        </w:rPr>
        <w:t xml:space="preserve"> </w:t>
      </w:r>
      <w:r w:rsidRPr="00667EA9">
        <w:rPr>
          <w:rFonts w:ascii="Times New Roman" w:hAnsi="Times New Roman"/>
          <w:b/>
          <w:lang w:val="sr-Cyrl-CS"/>
        </w:rPr>
        <w:t xml:space="preserve">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 на коме ће бити исказан број набавке и број партије. </w:t>
      </w:r>
    </w:p>
    <w:p w:rsidR="006B269C" w:rsidRDefault="007F5CB8" w:rsidP="005E101F">
      <w:pPr>
        <w:suppressAutoHyphens w:val="0"/>
        <w:autoSpaceDE w:val="0"/>
        <w:autoSpaceDN w:val="0"/>
        <w:adjustRightInd w:val="0"/>
        <w:ind w:firstLine="720"/>
        <w:jc w:val="both"/>
        <w:rPr>
          <w:rFonts w:ascii="Times New Roman" w:hAnsi="Times New Roman"/>
          <w:lang w:val="sr-Cyrl-CS"/>
        </w:rPr>
      </w:pPr>
      <w:r>
        <w:rPr>
          <w:rFonts w:ascii="Times New Roman" w:hAnsi="Times New Roman"/>
          <w:lang w:val="sr-Cyrl-CS"/>
        </w:rPr>
        <w:t>6</w:t>
      </w:r>
      <w:r w:rsidR="005E101F">
        <w:rPr>
          <w:rFonts w:ascii="Times New Roman" w:hAnsi="Times New Roman"/>
          <w:lang w:val="sr-Cyrl-CS"/>
        </w:rPr>
        <w:t xml:space="preserve">) </w:t>
      </w:r>
      <w:r w:rsidR="00623E38">
        <w:rPr>
          <w:rFonts w:ascii="Times New Roman" w:hAnsi="Times New Roman"/>
          <w:lang w:val="sr-Cyrl-CS"/>
        </w:rPr>
        <w:t>Понуђач</w:t>
      </w:r>
      <w:r w:rsidR="006B269C" w:rsidRPr="005E101F">
        <w:rPr>
          <w:rFonts w:ascii="Times New Roman" w:hAnsi="Times New Roman"/>
          <w:lang w:val="sr-Cyrl-CS"/>
        </w:rPr>
        <w:t xml:space="preserve"> може, у </w:t>
      </w:r>
      <w:r w:rsidR="008B2DFE" w:rsidRPr="005E101F">
        <w:rPr>
          <w:rFonts w:ascii="Times New Roman" w:hAnsi="Times New Roman"/>
          <w:lang w:val="sr-Cyrl-CS"/>
        </w:rPr>
        <w:t>писаном</w:t>
      </w:r>
      <w:r w:rsidR="006B269C" w:rsidRPr="005E101F">
        <w:rPr>
          <w:rFonts w:ascii="Times New Roman" w:hAnsi="Times New Roman"/>
          <w:lang w:val="sr-Cyrl-CS"/>
        </w:rPr>
        <w:t xml:space="preserve"> облику тражити од наручиоца </w:t>
      </w:r>
      <w:r w:rsidR="006B269C" w:rsidRPr="00FF2723">
        <w:rPr>
          <w:rFonts w:ascii="Times New Roman" w:hAnsi="Times New Roman"/>
          <w:b/>
          <w:lang w:val="sr-Cyrl-CS"/>
        </w:rPr>
        <w:t>додатне информације или појашњења</w:t>
      </w:r>
      <w:r w:rsidR="006B269C" w:rsidRPr="005E101F">
        <w:rPr>
          <w:rFonts w:ascii="Times New Roman" w:hAnsi="Times New Roman"/>
          <w:lang w:val="sr-Cyrl-CS"/>
        </w:rPr>
        <w:t xml:space="preserve">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w:t>
      </w:r>
      <w:r w:rsidR="006B269C" w:rsidRPr="005E101F">
        <w:rPr>
          <w:rFonts w:ascii="Times New Roman" w:hAnsi="Times New Roman"/>
          <w:lang w:eastAsia="en-US"/>
        </w:rPr>
        <w:t>, са назнаком Захтев за додатним појашњењем за јавну набавку МД-</w:t>
      </w:r>
      <w:r w:rsidR="006706C9">
        <w:rPr>
          <w:rFonts w:ascii="Times New Roman" w:hAnsi="Times New Roman"/>
          <w:lang w:eastAsia="en-US"/>
        </w:rPr>
        <w:t>013</w:t>
      </w:r>
      <w:r w:rsidR="006B269C" w:rsidRPr="005E101F">
        <w:rPr>
          <w:rFonts w:ascii="Times New Roman" w:hAnsi="Times New Roman"/>
          <w:lang w:eastAsia="en-US"/>
        </w:rPr>
        <w:t>/</w:t>
      </w:r>
      <w:r w:rsidR="006706C9">
        <w:rPr>
          <w:rFonts w:ascii="Times New Roman" w:hAnsi="Times New Roman"/>
          <w:lang w:eastAsia="en-US"/>
        </w:rPr>
        <w:t>018</w:t>
      </w:r>
      <w:r w:rsidR="006B269C" w:rsidRPr="005E101F">
        <w:rPr>
          <w:rFonts w:ascii="Times New Roman" w:hAnsi="Times New Roman"/>
          <w:lang w:val="sr-Cyrl-CS"/>
        </w:rPr>
        <w:t xml:space="preserve">. Природно-математички факултет ће у </w:t>
      </w:r>
      <w:r w:rsidR="003F1F56">
        <w:rPr>
          <w:rFonts w:ascii="Times New Roman" w:hAnsi="Times New Roman"/>
          <w:lang w:val="sr-Cyrl-CS"/>
        </w:rPr>
        <w:t>писаном</w:t>
      </w:r>
      <w:r w:rsidR="006B269C" w:rsidRPr="005E101F">
        <w:rPr>
          <w:rFonts w:ascii="Times New Roman" w:hAnsi="Times New Roman"/>
          <w:lang w:val="sr-Cyrl-CS"/>
        </w:rPr>
        <w:t xml:space="preserve"> облику одговорити на све захтеве у року од 3 (три) дана и одговор објавити на Порталу јавних набавки и на својој интернет страници. </w:t>
      </w:r>
    </w:p>
    <w:p w:rsidR="00623E38" w:rsidRPr="00623E38" w:rsidRDefault="00623E38" w:rsidP="00623E38">
      <w:pPr>
        <w:ind w:firstLine="288"/>
        <w:jc w:val="both"/>
        <w:rPr>
          <w:rFonts w:ascii="Times New Roman" w:hAnsi="Times New Roman"/>
        </w:rPr>
      </w:pPr>
      <w:r w:rsidRPr="00623E38">
        <w:rPr>
          <w:rFonts w:ascii="Times New Roman" w:hAnsi="Times New Roman"/>
        </w:rPr>
        <w:t xml:space="preserve">Наведени захтеви се могу слати сваког радног дана </w:t>
      </w:r>
      <w:r w:rsidRPr="00623E38">
        <w:rPr>
          <w:rFonts w:ascii="Times New Roman" w:hAnsi="Times New Roman"/>
          <w:b/>
        </w:rPr>
        <w:t>од 8:00 до 14:00</w:t>
      </w:r>
      <w:r w:rsidRPr="00623E38">
        <w:rPr>
          <w:rFonts w:ascii="Times New Roman" w:hAnsi="Times New Roman"/>
        </w:rPr>
        <w:t xml:space="preserve">, при чему ће се </w:t>
      </w:r>
      <w:r>
        <w:rPr>
          <w:rFonts w:ascii="Times New Roman" w:hAnsi="Times New Roman"/>
        </w:rPr>
        <w:t>писани</w:t>
      </w:r>
      <w:r w:rsidRPr="00623E38">
        <w:rPr>
          <w:rFonts w:ascii="Times New Roman" w:hAnsi="Times New Roman"/>
        </w:rPr>
        <w:t xml:space="preserve"> захтев послат по истеку наведеног времена бити сматран примљеним првог наредног радног дана Наручиоца.</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Latn-CS"/>
        </w:rPr>
        <w:t xml:space="preserve">Наручилац може, </w:t>
      </w:r>
      <w:r w:rsidRPr="00667EA9">
        <w:rPr>
          <w:rFonts w:ascii="Times New Roman" w:hAnsi="Times New Roman"/>
          <w:lang w:val="sr-Cyrl-CS"/>
        </w:rPr>
        <w:t>најкасније</w:t>
      </w:r>
      <w:r w:rsidRPr="00667EA9">
        <w:rPr>
          <w:rFonts w:ascii="Times New Roman" w:hAnsi="Times New Roman"/>
          <w:lang w:val="sr-Latn-CS"/>
        </w:rPr>
        <w:t xml:space="preserve"> до </w:t>
      </w:r>
      <w:r w:rsidRPr="00667EA9">
        <w:rPr>
          <w:rFonts w:ascii="Times New Roman" w:hAnsi="Times New Roman"/>
          <w:lang w:val="sr-Cyrl-CS"/>
        </w:rPr>
        <w:t>8</w:t>
      </w:r>
      <w:r w:rsidRPr="00667EA9">
        <w:rPr>
          <w:rFonts w:ascii="Times New Roman" w:hAnsi="Times New Roman"/>
          <w:lang w:val="sr-Latn-CS"/>
        </w:rPr>
        <w:t xml:space="preserve"> (</w:t>
      </w:r>
      <w:r w:rsidRPr="00667EA9">
        <w:rPr>
          <w:rFonts w:ascii="Times New Roman" w:hAnsi="Times New Roman"/>
          <w:lang w:val="sr-Cyrl-CS"/>
        </w:rPr>
        <w:t>осам</w:t>
      </w:r>
      <w:r w:rsidRPr="00667EA9">
        <w:rPr>
          <w:rFonts w:ascii="Times New Roman" w:hAnsi="Times New Roman"/>
          <w:lang w:val="sr-Latn-CS"/>
        </w:rPr>
        <w:t>) дана пре датума одређеног за по</w:t>
      </w:r>
      <w:r w:rsidRPr="00667EA9">
        <w:rPr>
          <w:rFonts w:ascii="Times New Roman" w:hAnsi="Times New Roman"/>
          <w:lang w:val="sr-Cyrl-CS"/>
        </w:rPr>
        <w:t>д</w:t>
      </w:r>
      <w:r w:rsidRPr="00667EA9">
        <w:rPr>
          <w:rFonts w:ascii="Times New Roman" w:hAnsi="Times New Roman"/>
          <w:lang w:val="sr-Latn-CS"/>
        </w:rPr>
        <w:t>ношење понуда, да изврши измену конкурсне документације.</w:t>
      </w:r>
      <w:r w:rsidRPr="00667EA9">
        <w:rPr>
          <w:rFonts w:ascii="Times New Roman" w:hAnsi="Times New Roman"/>
          <w:lang w:val="sr-Cyrl-CS"/>
        </w:rPr>
        <w:t xml:space="preserve"> Уколико наручилац измени конкурсну документацију након овог рока продужиће се рок за подношење понуда и у складу са законом објавиће се обавештење о продужењу рока.    </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Latn-CS"/>
        </w:rPr>
        <w:t>Све</w:t>
      </w:r>
      <w:r w:rsidRPr="00667EA9">
        <w:rPr>
          <w:rFonts w:ascii="Times New Roman" w:hAnsi="Times New Roman"/>
          <w:lang w:val="sr-Cyrl-CS"/>
        </w:rPr>
        <w:t xml:space="preserve"> </w:t>
      </w:r>
      <w:r w:rsidRPr="00667EA9">
        <w:rPr>
          <w:rFonts w:ascii="Times New Roman" w:hAnsi="Times New Roman"/>
          <w:lang w:val="sr-Latn-CS"/>
        </w:rPr>
        <w:t xml:space="preserve">измене конкурсне документације се </w:t>
      </w:r>
      <w:r w:rsidRPr="00667EA9">
        <w:rPr>
          <w:rFonts w:ascii="Times New Roman" w:hAnsi="Times New Roman"/>
        </w:rPr>
        <w:t>објавњују на Порталу јавних набавки и интернет страници Природно-математичког факултета.</w:t>
      </w:r>
      <w:r w:rsidRPr="00667EA9">
        <w:rPr>
          <w:rFonts w:ascii="Times New Roman" w:hAnsi="Times New Roman"/>
          <w:lang w:val="sr-Cyrl-CS"/>
        </w:rPr>
        <w:t xml:space="preserve"> </w:t>
      </w:r>
      <w:r w:rsidRPr="00667EA9">
        <w:rPr>
          <w:rFonts w:ascii="Times New Roman" w:hAnsi="Times New Roman"/>
        </w:rPr>
        <w:t>И</w:t>
      </w:r>
      <w:r w:rsidRPr="00667EA9">
        <w:rPr>
          <w:rFonts w:ascii="Times New Roman" w:hAnsi="Times New Roman"/>
          <w:lang w:val="sr-Latn-CS"/>
        </w:rPr>
        <w:t>змене</w:t>
      </w:r>
      <w:r w:rsidRPr="00667EA9">
        <w:rPr>
          <w:rFonts w:ascii="Times New Roman" w:hAnsi="Times New Roman"/>
          <w:lang w:val="sr-Cyrl-CS"/>
        </w:rPr>
        <w:t>, достављене на напред наведени начин и у напред наведеном року, представљају</w:t>
      </w:r>
      <w:r w:rsidRPr="00667EA9">
        <w:rPr>
          <w:rFonts w:ascii="Times New Roman" w:hAnsi="Times New Roman"/>
          <w:lang w:val="sr-Latn-CS"/>
        </w:rPr>
        <w:t xml:space="preserve"> саставни део конкурсне документације.</w:t>
      </w:r>
      <w:r w:rsidRPr="00667EA9">
        <w:rPr>
          <w:rFonts w:ascii="Times New Roman" w:hAnsi="Times New Roman"/>
          <w:lang w:val="sr-Cyrl-CS"/>
        </w:rPr>
        <w:t xml:space="preserve"> </w:t>
      </w:r>
      <w:r w:rsidRPr="00667EA9">
        <w:rPr>
          <w:rFonts w:ascii="Times New Roman" w:hAnsi="Times New Roman"/>
          <w:u w:val="single"/>
          <w:lang w:val="sr-Latn-CS"/>
        </w:rPr>
        <w:t>Понуда која н</w:t>
      </w:r>
      <w:r w:rsidRPr="00667EA9">
        <w:rPr>
          <w:rFonts w:ascii="Times New Roman" w:hAnsi="Times New Roman"/>
          <w:u w:val="single"/>
          <w:lang w:val="sr-Cyrl-CS"/>
        </w:rPr>
        <w:t>ије поднета у складу са</w:t>
      </w:r>
      <w:r w:rsidRPr="00667EA9">
        <w:rPr>
          <w:rFonts w:ascii="Times New Roman" w:hAnsi="Times New Roman"/>
          <w:u w:val="single"/>
          <w:lang w:val="sr-Latn-CS"/>
        </w:rPr>
        <w:t xml:space="preserve"> издат</w:t>
      </w:r>
      <w:r w:rsidRPr="00667EA9">
        <w:rPr>
          <w:rFonts w:ascii="Times New Roman" w:hAnsi="Times New Roman"/>
          <w:u w:val="single"/>
          <w:lang w:val="sr-Cyrl-CS"/>
        </w:rPr>
        <w:t>им</w:t>
      </w:r>
      <w:r w:rsidRPr="00667EA9">
        <w:rPr>
          <w:rFonts w:ascii="Times New Roman" w:hAnsi="Times New Roman"/>
          <w:u w:val="single"/>
          <w:lang w:val="sr-Latn-CS"/>
        </w:rPr>
        <w:t xml:space="preserve"> измен</w:t>
      </w:r>
      <w:r w:rsidRPr="00667EA9">
        <w:rPr>
          <w:rFonts w:ascii="Times New Roman" w:hAnsi="Times New Roman"/>
          <w:u w:val="single"/>
          <w:lang w:val="sr-Cyrl-CS"/>
        </w:rPr>
        <w:t>ама</w:t>
      </w:r>
      <w:r w:rsidRPr="00667EA9">
        <w:rPr>
          <w:rFonts w:ascii="Times New Roman" w:hAnsi="Times New Roman"/>
          <w:u w:val="single"/>
          <w:lang w:val="sr-Latn-CS"/>
        </w:rPr>
        <w:t xml:space="preserve"> </w:t>
      </w:r>
      <w:r w:rsidRPr="00667EA9">
        <w:rPr>
          <w:rFonts w:ascii="Times New Roman" w:hAnsi="Times New Roman"/>
          <w:u w:val="single"/>
          <w:lang w:val="sr-Cyrl-CS"/>
        </w:rPr>
        <w:t>одбиће се као неприхватљива, односно као неодговарајућа у зависности од измена конкурсне документације</w:t>
      </w:r>
      <w:r w:rsidRPr="00667EA9">
        <w:rPr>
          <w:rFonts w:ascii="Times New Roman" w:hAnsi="Times New Roman"/>
          <w:lang w:val="sr-Latn-CS" w:eastAsia="en-US"/>
        </w:rPr>
        <w:t>. Усмене изјаве или изјаве дате на било који други начин од стране радника наруч</w:t>
      </w:r>
      <w:r w:rsidRPr="00667EA9">
        <w:rPr>
          <w:rFonts w:ascii="Times New Roman" w:hAnsi="Times New Roman"/>
          <w:lang w:val="sr-Cyrl-CS" w:eastAsia="en-US"/>
        </w:rPr>
        <w:t>и</w:t>
      </w:r>
      <w:r w:rsidRPr="00667EA9">
        <w:rPr>
          <w:rFonts w:ascii="Times New Roman" w:hAnsi="Times New Roman"/>
          <w:lang w:val="sr-Latn-CS" w:eastAsia="en-US"/>
        </w:rPr>
        <w:t>оца неће ни у ком погледу обавезивати наручиоца.</w:t>
      </w:r>
    </w:p>
    <w:p w:rsidR="006B269C" w:rsidRPr="00667EA9" w:rsidRDefault="006B269C" w:rsidP="006B269C">
      <w:pPr>
        <w:ind w:firstLine="720"/>
        <w:jc w:val="both"/>
        <w:rPr>
          <w:rFonts w:ascii="Times New Roman" w:hAnsi="Times New Roman"/>
          <w:lang w:val="sr-Cyrl-CS"/>
        </w:rPr>
      </w:pPr>
    </w:p>
    <w:p w:rsidR="006B269C" w:rsidRPr="005E101F" w:rsidRDefault="007F5CB8" w:rsidP="005E101F">
      <w:pPr>
        <w:ind w:firstLine="720"/>
        <w:jc w:val="both"/>
        <w:rPr>
          <w:rFonts w:ascii="Times New Roman" w:hAnsi="Times New Roman"/>
          <w:lang w:val="sr-Cyrl-CS"/>
        </w:rPr>
      </w:pPr>
      <w:r>
        <w:rPr>
          <w:rFonts w:ascii="Times New Roman" w:hAnsi="Times New Roman"/>
          <w:lang w:val="sr-Cyrl-CS"/>
        </w:rPr>
        <w:t>7</w:t>
      </w:r>
      <w:r w:rsidR="005E101F">
        <w:rPr>
          <w:rFonts w:ascii="Times New Roman" w:hAnsi="Times New Roman"/>
          <w:lang w:val="sr-Cyrl-CS"/>
        </w:rPr>
        <w:t xml:space="preserve">) </w:t>
      </w:r>
      <w:r w:rsidR="006B269C" w:rsidRPr="005E101F">
        <w:rPr>
          <w:rFonts w:ascii="Times New Roman" w:hAnsi="Times New Roman"/>
          <w:lang w:val="sr-Cyrl-CS"/>
        </w:rPr>
        <w:t>Понуда са варијантама није дозвољена.</w:t>
      </w:r>
    </w:p>
    <w:p w:rsidR="006B269C" w:rsidRPr="00667EA9" w:rsidRDefault="006B269C" w:rsidP="005E101F">
      <w:pPr>
        <w:ind w:firstLine="720"/>
        <w:jc w:val="both"/>
        <w:rPr>
          <w:rFonts w:ascii="Times New Roman" w:hAnsi="Times New Roman"/>
          <w:lang w:val="sr-Cyrl-CS"/>
        </w:rPr>
      </w:pPr>
      <w:r w:rsidRPr="00667EA9">
        <w:rPr>
          <w:rStyle w:val="Hyperlink"/>
          <w:rFonts w:ascii="Times New Roman" w:hAnsi="Times New Roman"/>
          <w:color w:val="auto"/>
          <w:u w:val="none"/>
          <w:lang w:val="sr-Cyrl-CS"/>
        </w:rPr>
        <w:t>Напомена: Понуђачу 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цени како би његова понуда била конкурентна.</w:t>
      </w:r>
    </w:p>
    <w:p w:rsidR="006B269C" w:rsidRPr="00667EA9" w:rsidRDefault="006B269C" w:rsidP="006B269C">
      <w:pPr>
        <w:ind w:firstLine="720"/>
        <w:jc w:val="both"/>
        <w:rPr>
          <w:rFonts w:ascii="Times New Roman" w:hAnsi="Times New Roman"/>
          <w:lang w:val="sr-Cyrl-CS"/>
        </w:rPr>
      </w:pPr>
    </w:p>
    <w:p w:rsidR="006B269C" w:rsidRPr="00667EA9" w:rsidRDefault="007F5CB8" w:rsidP="006B269C">
      <w:pPr>
        <w:pStyle w:val="ListParagraph"/>
        <w:ind w:left="0" w:firstLine="720"/>
        <w:jc w:val="both"/>
        <w:rPr>
          <w:rFonts w:ascii="Times New Roman" w:hAnsi="Times New Roman" w:cs="Times New Roman"/>
        </w:rPr>
      </w:pPr>
      <w:r>
        <w:rPr>
          <w:rFonts w:ascii="Times New Roman" w:hAnsi="Times New Roman" w:cs="Times New Roman"/>
          <w:lang w:val="sr-Cyrl-CS"/>
        </w:rPr>
        <w:t>8</w:t>
      </w:r>
      <w:r w:rsidR="006B269C" w:rsidRPr="00667EA9">
        <w:rPr>
          <w:rFonts w:ascii="Times New Roman" w:hAnsi="Times New Roman" w:cs="Times New Roman"/>
          <w:lang w:val="sr-Cyrl-CS"/>
        </w:rPr>
        <w:t xml:space="preserve">) Изабрани понуђач ће бити у обавези да, на име гаранције за добро извршење посла, достави Наручиоцу </w:t>
      </w:r>
      <w:r w:rsidR="006B269C" w:rsidRPr="00667EA9">
        <w:rPr>
          <w:rFonts w:ascii="Times New Roman" w:hAnsi="Times New Roman" w:cs="Times New Roman"/>
          <w:b/>
          <w:lang w:val="sr-Cyrl-CS"/>
        </w:rPr>
        <w:t>регистровану</w:t>
      </w:r>
      <w:r w:rsidR="006B269C" w:rsidRPr="00667EA9">
        <w:rPr>
          <w:rFonts w:ascii="Times New Roman" w:hAnsi="Times New Roman" w:cs="Times New Roman"/>
          <w:lang w:val="sr-Cyrl-CS"/>
        </w:rPr>
        <w:t xml:space="preserve"> </w:t>
      </w:r>
      <w:r w:rsidR="006B269C" w:rsidRPr="00667EA9">
        <w:rPr>
          <w:rFonts w:ascii="Times New Roman" w:hAnsi="Times New Roman" w:cs="Times New Roman"/>
          <w:b/>
          <w:bCs/>
          <w:lang w:val="sr-Cyrl-CS"/>
        </w:rPr>
        <w:t xml:space="preserve">сопствену меницу по виђењу у вредности од 10% од укупне вредности </w:t>
      </w:r>
      <w:r w:rsidR="00667EA9" w:rsidRPr="00667EA9">
        <w:rPr>
          <w:rFonts w:ascii="Times New Roman" w:hAnsi="Times New Roman" w:cs="Times New Roman"/>
          <w:b/>
          <w:bCs/>
          <w:lang w:val="sr-Cyrl-CS"/>
        </w:rPr>
        <w:t xml:space="preserve">без ПДВ-а </w:t>
      </w:r>
      <w:r w:rsidR="006B269C" w:rsidRPr="00667EA9">
        <w:rPr>
          <w:rFonts w:ascii="Times New Roman" w:hAnsi="Times New Roman" w:cs="Times New Roman"/>
          <w:b/>
          <w:bCs/>
          <w:lang w:val="sr-Cyrl-CS"/>
        </w:rPr>
        <w:t xml:space="preserve">за сваку партију за коју буде изабран. </w:t>
      </w:r>
      <w:r w:rsidR="006B269C" w:rsidRPr="00667EA9">
        <w:rPr>
          <w:rFonts w:ascii="Times New Roman" w:hAnsi="Times New Roman" w:cs="Times New Roman"/>
        </w:rPr>
        <w:t>Рок важења менице мора бити</w:t>
      </w:r>
      <w:r w:rsidR="006B269C" w:rsidRPr="00667EA9">
        <w:rPr>
          <w:rFonts w:ascii="Times New Roman" w:hAnsi="Times New Roman" w:cs="Times New Roman"/>
          <w:lang w:val="sr-Cyrl-CS"/>
        </w:rPr>
        <w:t xml:space="preserve"> најмање 90 (деведесет) дана дужи од рока важења уговора. Меница </w:t>
      </w:r>
      <w:r w:rsidR="006B269C" w:rsidRPr="00667EA9">
        <w:rPr>
          <w:rFonts w:ascii="Times New Roman" w:hAnsi="Times New Roman" w:cs="Times New Roman"/>
          <w:lang w:val="ru-RU"/>
        </w:rPr>
        <w:t>мора да буде са клаузулом „без протеста”, роком доспећа „по виђењу”</w:t>
      </w:r>
      <w:r w:rsidR="006B269C" w:rsidRPr="00667EA9">
        <w:rPr>
          <w:rFonts w:ascii="Times New Roman" w:hAnsi="Times New Roman" w:cs="Times New Roman"/>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6B269C" w:rsidRPr="00667EA9">
        <w:rPr>
          <w:rFonts w:ascii="Times New Roman" w:hAnsi="Times New Roman" w:cs="Times New Roman"/>
          <w:lang w:val="ru-RU"/>
        </w:rPr>
        <w:t xml:space="preserve">фотокопију </w:t>
      </w:r>
      <w:r w:rsidR="006B269C" w:rsidRPr="00667EA9">
        <w:rPr>
          <w:rFonts w:ascii="Times New Roman" w:hAnsi="Times New Roman" w:cs="Times New Roman"/>
          <w:b/>
          <w:lang w:val="ru-RU"/>
        </w:rPr>
        <w:t>захтева /потврде о регистрацији менице</w:t>
      </w:r>
      <w:r w:rsidR="006B269C" w:rsidRPr="00667EA9">
        <w:rPr>
          <w:rFonts w:ascii="Times New Roman" w:hAnsi="Times New Roman" w:cs="Times New Roman"/>
          <w:lang w:val="ru-RU"/>
        </w:rPr>
        <w:t xml:space="preserve"> са потписом и печатом пословне банке </w:t>
      </w:r>
      <w:r w:rsidR="006B269C" w:rsidRPr="00667EA9">
        <w:rPr>
          <w:rFonts w:ascii="Times New Roman" w:hAnsi="Times New Roman" w:cs="Times New Roman"/>
          <w:lang w:val="sr-Cyrl-CS"/>
        </w:rPr>
        <w:t>у којој понуђач има текући рачун који је наведен у меничном овлашћењу</w:t>
      </w:r>
      <w:r w:rsidR="006B269C" w:rsidRPr="00667EA9">
        <w:rPr>
          <w:rFonts w:ascii="Times New Roman" w:hAnsi="Times New Roman" w:cs="Times New Roman"/>
          <w:lang w:val="ru-RU"/>
        </w:rPr>
        <w:t>. Уз меницу понуђач је дужан да достави</w:t>
      </w:r>
      <w:r w:rsidR="006B269C" w:rsidRPr="00667EA9">
        <w:rPr>
          <w:rFonts w:ascii="Times New Roman" w:hAnsi="Times New Roman" w:cs="Times New Roman"/>
          <w:lang w:val="sr-Cyrl-CS"/>
        </w:rPr>
        <w:t xml:space="preserve"> </w:t>
      </w:r>
      <w:r w:rsidR="006B269C" w:rsidRPr="00667EA9">
        <w:rPr>
          <w:rFonts w:ascii="Times New Roman" w:hAnsi="Times New Roman" w:cs="Times New Roman"/>
          <w:b/>
          <w:lang w:val="sr-Cyrl-CS"/>
        </w:rPr>
        <w:t>менично овлашћење</w:t>
      </w:r>
      <w:r w:rsidR="006B269C" w:rsidRPr="00667EA9">
        <w:rPr>
          <w:rFonts w:ascii="Times New Roman" w:hAnsi="Times New Roman" w:cs="Times New Roman"/>
          <w:lang w:val="ru-RU"/>
        </w:rPr>
        <w:t xml:space="preserve"> и </w:t>
      </w:r>
      <w:r w:rsidR="006B269C" w:rsidRPr="00667EA9">
        <w:rPr>
          <w:rFonts w:ascii="Times New Roman" w:hAnsi="Times New Roman" w:cs="Times New Roman"/>
          <w:b/>
          <w:lang w:val="ru-RU"/>
        </w:rPr>
        <w:t xml:space="preserve">копију картона депонованих потписа </w:t>
      </w:r>
      <w:r w:rsidR="006B269C" w:rsidRPr="00667EA9">
        <w:rPr>
          <w:rFonts w:ascii="Times New Roman" w:hAnsi="Times New Roman" w:cs="Times New Roman"/>
          <w:lang w:val="ru-RU"/>
        </w:rPr>
        <w:t xml:space="preserve">овлашћених лица за потписивање налога за пренос средстава. (Напомена: </w:t>
      </w:r>
      <w:r w:rsidR="006B269C" w:rsidRPr="00667EA9">
        <w:rPr>
          <w:rFonts w:ascii="Times New Roman" w:hAnsi="Times New Roman" w:cs="Times New Roman"/>
          <w:b/>
          <w:lang w:val="sr-Cyrl-CS"/>
        </w:rPr>
        <w:t>Картон депонованих потписа мора бити оверен са истим датумом са којим се издаје манично овлашћење или датумом након датума издавања меничног овлашћења).</w:t>
      </w:r>
    </w:p>
    <w:p w:rsidR="006B269C" w:rsidRPr="00667EA9" w:rsidRDefault="006B269C" w:rsidP="006B269C">
      <w:pPr>
        <w:pStyle w:val="ListParagraph"/>
        <w:ind w:left="0" w:firstLine="720"/>
        <w:jc w:val="both"/>
        <w:rPr>
          <w:rFonts w:ascii="Times New Roman" w:hAnsi="Times New Roman" w:cs="Times New Roman"/>
          <w:u w:val="single"/>
          <w:lang w:val="sr-Cyrl-CS"/>
        </w:rPr>
      </w:pPr>
      <w:r w:rsidRPr="00FF2723">
        <w:rPr>
          <w:rFonts w:ascii="Times New Roman" w:hAnsi="Times New Roman" w:cs="Times New Roman"/>
          <w:u w:val="single"/>
          <w:lang w:val="sr-Cyrl-CS"/>
        </w:rPr>
        <w:t xml:space="preserve">Прописно потписану и оверену </w:t>
      </w:r>
      <w:r w:rsidRPr="00FF2723">
        <w:rPr>
          <w:rFonts w:ascii="Times New Roman" w:hAnsi="Times New Roman" w:cs="Times New Roman"/>
          <w:bCs/>
          <w:u w:val="single"/>
          <w:lang w:val="sr-Cyrl-CS"/>
        </w:rPr>
        <w:t>меницу, као и менично овлашћење, понуђач мора да преда у тренутку закључења уговора</w:t>
      </w:r>
      <w:r w:rsidRPr="00FF2723">
        <w:rPr>
          <w:rFonts w:ascii="Times New Roman" w:hAnsi="Times New Roman" w:cs="Times New Roman"/>
          <w:u w:val="single"/>
          <w:lang w:val="sr-Cyrl-CS"/>
        </w:rPr>
        <w:t>.</w:t>
      </w:r>
      <w:r w:rsidRPr="00FF2723">
        <w:rPr>
          <w:rFonts w:ascii="Times New Roman" w:hAnsi="Times New Roman" w:cs="Times New Roman"/>
          <w:lang w:val="sr-Cyrl-CS"/>
        </w:rPr>
        <w:t xml:space="preserve"> </w:t>
      </w:r>
      <w:r w:rsidRPr="00FF2723">
        <w:rPr>
          <w:rFonts w:ascii="Times New Roman" w:hAnsi="Times New Roman" w:cs="Times New Roman"/>
          <w:bCs/>
          <w:iCs/>
          <w:lang w:val="sr-Cyrl-CS"/>
        </w:rPr>
        <w:t xml:space="preserve">(Напомена: Потребно је доставити 1 (једну) бланко соло меницу као и 2 (два) менична овлашћења за сваку партију за коју понуђач буде изабран, од којих по 1 (један) примерак меничног овлашћења задржава Дужник, а 1 (један) Поверилац). </w:t>
      </w:r>
      <w:r w:rsidRPr="00667EA9">
        <w:rPr>
          <w:rFonts w:ascii="Times New Roman" w:hAnsi="Times New Roman" w:cs="Times New Roman"/>
          <w:u w:val="single"/>
          <w:lang w:val="sr-Cyrl-CS"/>
        </w:rPr>
        <w:t xml:space="preserve">Пример прописно потписане и оверене </w:t>
      </w:r>
      <w:r w:rsidRPr="00667EA9">
        <w:rPr>
          <w:rFonts w:ascii="Times New Roman" w:hAnsi="Times New Roman" w:cs="Times New Roman"/>
          <w:u w:val="single"/>
          <w:lang w:val="sr-Cyrl-CS"/>
        </w:rPr>
        <w:lastRenderedPageBreak/>
        <w:t>менице је наведен у конкурсној документацији. Понуђач је у обавези да потпише и овери меницу у складу са наведеним примером</w:t>
      </w:r>
      <w:r w:rsidRPr="00667EA9">
        <w:rPr>
          <w:rFonts w:ascii="Times New Roman" w:hAnsi="Times New Roman" w:cs="Times New Roman"/>
          <w:i/>
          <w:lang w:val="sr-Cyrl-CS"/>
        </w:rPr>
        <w:t>.</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rPr>
        <w:t xml:space="preserve">Уколико изабрани понуђач не достави </w:t>
      </w:r>
      <w:r w:rsidRPr="00667EA9">
        <w:rPr>
          <w:rFonts w:ascii="Times New Roman" w:hAnsi="Times New Roman"/>
          <w:lang w:val="sr-Cyrl-CS"/>
        </w:rPr>
        <w:t>правилно потписану и оверену меницу у складу са наведеним примером (као и менично овлашћење)</w:t>
      </w:r>
      <w:r w:rsidRPr="00667EA9">
        <w:rPr>
          <w:rFonts w:ascii="Times New Roman" w:hAnsi="Times New Roman"/>
        </w:rPr>
        <w:t xml:space="preserve"> наручилац задржава право да позове наредног понуђача са ранг листе и са њим склопи уговор.</w:t>
      </w:r>
    </w:p>
    <w:p w:rsidR="006B269C" w:rsidRPr="00667EA9" w:rsidRDefault="00FF2723" w:rsidP="006B269C">
      <w:pPr>
        <w:pStyle w:val="BodyText"/>
        <w:ind w:firstLine="720"/>
        <w:jc w:val="both"/>
        <w:rPr>
          <w:rFonts w:ascii="Times New Roman" w:hAnsi="Times New Roman"/>
          <w:lang w:val="sr-Cyrl-CS"/>
        </w:rPr>
      </w:pPr>
      <w:r>
        <w:rPr>
          <w:rFonts w:ascii="Times New Roman" w:hAnsi="Times New Roman"/>
          <w:lang w:val="en-GB"/>
        </w:rPr>
        <w:t xml:space="preserve">Меница по виђењу за </w:t>
      </w:r>
      <w:r>
        <w:rPr>
          <w:rFonts w:ascii="Times New Roman" w:hAnsi="Times New Roman"/>
        </w:rPr>
        <w:t>„</w:t>
      </w:r>
      <w:r>
        <w:rPr>
          <w:rFonts w:ascii="Times New Roman" w:hAnsi="Times New Roman"/>
          <w:lang w:val="en-GB"/>
        </w:rPr>
        <w:t>добро извршење посла</w:t>
      </w:r>
      <w:r>
        <w:rPr>
          <w:rFonts w:ascii="Times New Roman" w:hAnsi="Times New Roman"/>
        </w:rPr>
        <w:t>“</w:t>
      </w:r>
      <w:r w:rsidR="006B269C" w:rsidRPr="00667EA9">
        <w:rPr>
          <w:rFonts w:ascii="Times New Roman" w:hAnsi="Times New Roman"/>
          <w:lang w:val="en-GB"/>
        </w:rPr>
        <w:t xml:space="preserve"> подразумева реализацију уговора од стране изабраног понуђача у свему како је одређено уговором.</w:t>
      </w:r>
    </w:p>
    <w:p w:rsidR="006B269C" w:rsidRPr="00667EA9" w:rsidRDefault="006B269C" w:rsidP="006B269C">
      <w:pPr>
        <w:pStyle w:val="BodyText"/>
        <w:ind w:firstLine="720"/>
        <w:jc w:val="both"/>
        <w:rPr>
          <w:rFonts w:ascii="Times New Roman" w:hAnsi="Times New Roman"/>
          <w:lang w:val="sr-Cyrl-CS"/>
        </w:rPr>
      </w:pPr>
      <w:r w:rsidRPr="00667EA9">
        <w:rPr>
          <w:rFonts w:ascii="Times New Roman" w:hAnsi="Times New Roman"/>
          <w:lang w:val="sr-Cyrl-CS"/>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6B269C" w:rsidRPr="00667EA9" w:rsidRDefault="00667EA9" w:rsidP="006B269C">
      <w:pPr>
        <w:ind w:right="14" w:firstLine="720"/>
        <w:jc w:val="both"/>
        <w:rPr>
          <w:rFonts w:ascii="Times New Roman" w:hAnsi="Times New Roman"/>
          <w:lang w:val="ru-RU"/>
        </w:rPr>
      </w:pPr>
      <w:r>
        <w:rPr>
          <w:rFonts w:ascii="Times New Roman" w:hAnsi="Times New Roman"/>
        </w:rPr>
        <w:t xml:space="preserve">     </w:t>
      </w:r>
      <w:r w:rsidR="007F5CB8">
        <w:rPr>
          <w:rFonts w:ascii="Times New Roman" w:hAnsi="Times New Roman"/>
          <w:lang w:val="sr-Cyrl-CS"/>
        </w:rPr>
        <w:t>9</w:t>
      </w:r>
      <w:r w:rsidR="006B269C" w:rsidRPr="00667EA9">
        <w:rPr>
          <w:rFonts w:ascii="Times New Roman" w:hAnsi="Times New Roman"/>
          <w:lang w:val="sr-Cyrl-CS"/>
        </w:rPr>
        <w:t xml:space="preserve">) У случају да група понуђача поднесе </w:t>
      </w:r>
      <w:r w:rsidR="006B269C" w:rsidRPr="00FF2723">
        <w:rPr>
          <w:rFonts w:ascii="Times New Roman" w:hAnsi="Times New Roman"/>
          <w:b/>
          <w:lang w:val="sr-Cyrl-CS"/>
        </w:rPr>
        <w:t>заједничку понуду</w:t>
      </w:r>
      <w:r w:rsidR="006B269C" w:rsidRPr="00667EA9">
        <w:rPr>
          <w:rFonts w:ascii="Times New Roman" w:hAnsi="Times New Roman"/>
          <w:lang w:val="sr-Cyrl-CS"/>
        </w:rPr>
        <w:t xml:space="preserve">, та група мора поднети </w:t>
      </w:r>
      <w:r w:rsidR="006B269C" w:rsidRPr="00667EA9">
        <w:rPr>
          <w:rFonts w:ascii="Times New Roman" w:hAnsi="Times New Roman"/>
          <w:lang w:val="ru-RU"/>
        </w:rPr>
        <w:t xml:space="preserve">и </w:t>
      </w:r>
      <w:r w:rsidR="006B269C" w:rsidRPr="00667EA9">
        <w:rPr>
          <w:rFonts w:ascii="Times New Roman" w:hAnsi="Times New Roman"/>
          <w:b/>
          <w:lang w:val="ru-RU"/>
        </w:rPr>
        <w:t>споразум</w:t>
      </w:r>
      <w:r w:rsidR="006B269C" w:rsidRPr="00667EA9">
        <w:rPr>
          <w:rFonts w:ascii="Times New Roman" w:hAnsi="Times New Roman"/>
          <w:lang w:val="ru-RU"/>
        </w:rPr>
        <w:t xml:space="preserve"> о заједничком извршењу предмета јавне набавке</w:t>
      </w:r>
      <w:r w:rsidR="006B269C" w:rsidRPr="00667EA9">
        <w:rPr>
          <w:rFonts w:ascii="Times New Roman" w:hAnsi="Times New Roman"/>
          <w:lang w:val="sr-Cyrl-CS"/>
        </w:rPr>
        <w:t>.</w:t>
      </w:r>
      <w:r w:rsidR="006B269C" w:rsidRPr="00667EA9">
        <w:rPr>
          <w:rFonts w:ascii="Times New Roman" w:hAnsi="Times New Roman"/>
          <w:lang w:val="ru-RU"/>
        </w:rPr>
        <w:t xml:space="preserve"> </w:t>
      </w:r>
    </w:p>
    <w:p w:rsidR="006B269C" w:rsidRPr="00667EA9" w:rsidRDefault="006B269C" w:rsidP="006B269C">
      <w:pPr>
        <w:ind w:right="14" w:firstLine="720"/>
        <w:jc w:val="both"/>
        <w:rPr>
          <w:rFonts w:ascii="Times New Roman" w:hAnsi="Times New Roman"/>
          <w:lang w:val="ru-RU"/>
        </w:rPr>
      </w:pPr>
      <w:r w:rsidRPr="00667EA9">
        <w:rPr>
          <w:rFonts w:ascii="Times New Roman" w:hAnsi="Times New Roman"/>
          <w:lang w:val="ru-RU"/>
        </w:rPr>
        <w:t>Споразумом о заједничком извршењу јавне набавке морају бити прецизно одређени</w:t>
      </w:r>
      <w:r w:rsidRPr="00667EA9">
        <w:rPr>
          <w:rFonts w:ascii="Times New Roman" w:hAnsi="Times New Roman"/>
          <w:lang w:val="sr-Cyrl-CS"/>
        </w:rPr>
        <w:t>:</w:t>
      </w:r>
    </w:p>
    <w:p w:rsidR="006B269C" w:rsidRPr="00667EA9" w:rsidRDefault="006F1AE6" w:rsidP="0038798B">
      <w:pPr>
        <w:keepLines/>
        <w:numPr>
          <w:ilvl w:val="0"/>
          <w:numId w:val="4"/>
        </w:numPr>
        <w:tabs>
          <w:tab w:val="left" w:pos="360"/>
          <w:tab w:val="left" w:pos="540"/>
        </w:tabs>
        <w:suppressAutoHyphens w:val="0"/>
        <w:spacing w:before="20"/>
        <w:ind w:left="0" w:firstLine="720"/>
        <w:jc w:val="both"/>
        <w:rPr>
          <w:rFonts w:ascii="Times New Roman" w:hAnsi="Times New Roman"/>
          <w:lang w:val="sr-Cyrl-CS"/>
        </w:rPr>
      </w:pPr>
      <w:r>
        <w:rPr>
          <w:rFonts w:ascii="Times New Roman" w:hAnsi="Times New Roman"/>
          <w:lang w:val="sr-Cyrl-CS"/>
        </w:rPr>
        <w:t xml:space="preserve"> </w:t>
      </w:r>
      <w:r w:rsidR="006B269C" w:rsidRPr="00667EA9">
        <w:rPr>
          <w:rFonts w:ascii="Times New Roman" w:hAnsi="Times New Roman"/>
          <w:lang w:val="sr-Cyrl-CS"/>
        </w:rPr>
        <w:t>Подаци о члану групе који ће бити носилац посла, односно који ће поднети понуду и који ће заступати групу понуђача пред наручиоцем,</w:t>
      </w:r>
    </w:p>
    <w:p w:rsidR="006B269C" w:rsidRDefault="006F1AE6" w:rsidP="0038798B">
      <w:pPr>
        <w:keepLines/>
        <w:numPr>
          <w:ilvl w:val="0"/>
          <w:numId w:val="4"/>
        </w:numPr>
        <w:tabs>
          <w:tab w:val="left" w:pos="360"/>
          <w:tab w:val="left" w:pos="540"/>
        </w:tabs>
        <w:suppressAutoHyphens w:val="0"/>
        <w:spacing w:before="20"/>
        <w:ind w:left="0" w:firstLine="720"/>
        <w:jc w:val="both"/>
        <w:rPr>
          <w:rFonts w:ascii="Times New Roman" w:hAnsi="Times New Roman"/>
          <w:lang w:val="sr-Cyrl-CS"/>
        </w:rPr>
      </w:pPr>
      <w:r>
        <w:rPr>
          <w:rFonts w:ascii="Times New Roman" w:hAnsi="Times New Roman"/>
          <w:lang w:val="sr-Cyrl-CS"/>
        </w:rPr>
        <w:t xml:space="preserve"> </w:t>
      </w:r>
      <w:r w:rsidR="006B269C" w:rsidRPr="00667EA9">
        <w:rPr>
          <w:rFonts w:ascii="Times New Roman" w:hAnsi="Times New Roman"/>
          <w:lang w:val="sr-Cyrl-CS"/>
        </w:rPr>
        <w:t>Опис послова сваког од понуђача из групе понуђача у извршењу уговора,</w:t>
      </w:r>
    </w:p>
    <w:p w:rsidR="00211B81" w:rsidRDefault="00211B81" w:rsidP="0038798B">
      <w:pPr>
        <w:keepLines/>
        <w:numPr>
          <w:ilvl w:val="0"/>
          <w:numId w:val="4"/>
        </w:numPr>
        <w:tabs>
          <w:tab w:val="left" w:pos="362"/>
          <w:tab w:val="left" w:pos="567"/>
        </w:tabs>
        <w:suppressAutoHyphens w:val="0"/>
        <w:spacing w:before="20"/>
        <w:ind w:left="0" w:firstLine="720"/>
        <w:jc w:val="both"/>
        <w:rPr>
          <w:rFonts w:ascii="Times New Roman" w:hAnsi="Times New Roman"/>
        </w:rPr>
      </w:pPr>
      <w:r>
        <w:rPr>
          <w:rFonts w:ascii="Times New Roman" w:hAnsi="Times New Roman"/>
        </w:rPr>
        <w:t xml:space="preserve"> Подаци о понуђачу који ће у име групе понуђача потписати уговор, </w:t>
      </w:r>
    </w:p>
    <w:p w:rsidR="00211B81" w:rsidRDefault="00211B81" w:rsidP="0038798B">
      <w:pPr>
        <w:keepLines/>
        <w:numPr>
          <w:ilvl w:val="0"/>
          <w:numId w:val="4"/>
        </w:numPr>
        <w:tabs>
          <w:tab w:val="left" w:pos="362"/>
          <w:tab w:val="left" w:pos="567"/>
        </w:tabs>
        <w:suppressAutoHyphens w:val="0"/>
        <w:spacing w:before="20"/>
        <w:ind w:left="0" w:firstLine="720"/>
        <w:jc w:val="both"/>
        <w:rPr>
          <w:rFonts w:ascii="Times New Roman" w:hAnsi="Times New Roman"/>
        </w:rPr>
      </w:pPr>
      <w:r>
        <w:rPr>
          <w:rFonts w:ascii="Times New Roman" w:hAnsi="Times New Roman"/>
        </w:rPr>
        <w:t xml:space="preserve"> </w:t>
      </w:r>
      <w:r w:rsidRPr="00E82EFC">
        <w:rPr>
          <w:rFonts w:ascii="Times New Roman" w:hAnsi="Times New Roman"/>
        </w:rPr>
        <w:t>Подаци</w:t>
      </w:r>
      <w:r>
        <w:rPr>
          <w:rFonts w:ascii="Times New Roman" w:hAnsi="Times New Roman"/>
        </w:rPr>
        <w:t xml:space="preserve"> о понуђачу који ће у име групе понуђача дати средство обезбеђења,</w:t>
      </w:r>
    </w:p>
    <w:p w:rsidR="00211B81" w:rsidRDefault="00211B81" w:rsidP="0038798B">
      <w:pPr>
        <w:keepLines/>
        <w:numPr>
          <w:ilvl w:val="0"/>
          <w:numId w:val="4"/>
        </w:numPr>
        <w:tabs>
          <w:tab w:val="left" w:pos="362"/>
          <w:tab w:val="left" w:pos="567"/>
        </w:tabs>
        <w:suppressAutoHyphens w:val="0"/>
        <w:spacing w:before="20"/>
        <w:ind w:left="0" w:firstLine="720"/>
        <w:jc w:val="both"/>
        <w:rPr>
          <w:rFonts w:ascii="Times New Roman" w:hAnsi="Times New Roman"/>
        </w:rPr>
      </w:pPr>
      <w:r>
        <w:rPr>
          <w:rFonts w:ascii="Times New Roman" w:hAnsi="Times New Roman"/>
        </w:rPr>
        <w:t xml:space="preserve"> Подаци о понуђачу који ће издати рачун,</w:t>
      </w:r>
    </w:p>
    <w:p w:rsidR="00211B81" w:rsidRPr="00211B81" w:rsidRDefault="00211B81" w:rsidP="0038798B">
      <w:pPr>
        <w:keepLines/>
        <w:numPr>
          <w:ilvl w:val="0"/>
          <w:numId w:val="4"/>
        </w:numPr>
        <w:tabs>
          <w:tab w:val="left" w:pos="360"/>
          <w:tab w:val="left" w:pos="567"/>
        </w:tabs>
        <w:suppressAutoHyphens w:val="0"/>
        <w:spacing w:before="20"/>
        <w:ind w:left="0" w:firstLine="720"/>
        <w:jc w:val="both"/>
        <w:rPr>
          <w:rFonts w:ascii="Times New Roman" w:hAnsi="Times New Roman"/>
        </w:rPr>
      </w:pPr>
      <w:r>
        <w:rPr>
          <w:rFonts w:ascii="Times New Roman" w:hAnsi="Times New Roman"/>
        </w:rPr>
        <w:t xml:space="preserve"> Рачун на који ће бити извршено плаћање,</w:t>
      </w:r>
    </w:p>
    <w:p w:rsidR="006B269C" w:rsidRPr="00667EA9" w:rsidRDefault="006B269C" w:rsidP="006B269C">
      <w:pPr>
        <w:spacing w:before="20"/>
        <w:ind w:firstLine="720"/>
        <w:jc w:val="both"/>
        <w:rPr>
          <w:rFonts w:ascii="Times New Roman" w:hAnsi="Times New Roman"/>
          <w:lang w:val="sr-Cyrl-CS"/>
        </w:rPr>
      </w:pPr>
      <w:r w:rsidRPr="00667EA9">
        <w:rPr>
          <w:rFonts w:ascii="Times New Roman" w:hAnsi="Times New Roman"/>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667EA9" w:rsidRPr="002464D0" w:rsidRDefault="00667EA9" w:rsidP="00667EA9">
      <w:pPr>
        <w:ind w:firstLine="720"/>
        <w:jc w:val="both"/>
        <w:rPr>
          <w:rFonts w:ascii="Times New Roman" w:hAnsi="Times New Roman"/>
          <w:b/>
          <w:bCs/>
        </w:rPr>
      </w:pPr>
      <w:r w:rsidRPr="008C2C13">
        <w:rPr>
          <w:rFonts w:ascii="Times New Roman" w:hAnsi="Times New Roman"/>
        </w:rPr>
        <w:t xml:space="preserve">Сваки понуђач из групе понуђача мора да испуни обавезне услове из члана 75. став 1. тачка 1) до </w:t>
      </w:r>
      <w:r>
        <w:rPr>
          <w:rFonts w:ascii="Times New Roman" w:hAnsi="Times New Roman"/>
        </w:rPr>
        <w:t>4</w:t>
      </w:r>
      <w:r w:rsidRPr="00E617C1">
        <w:rPr>
          <w:rFonts w:ascii="Times New Roman" w:hAnsi="Times New Roman"/>
        </w:rPr>
        <w:t>)</w:t>
      </w:r>
      <w:r w:rsidRPr="002464D0">
        <w:rPr>
          <w:rFonts w:ascii="Times New Roman" w:hAnsi="Times New Roman"/>
        </w:rPr>
        <w:t xml:space="preserve">, </w:t>
      </w:r>
      <w:r w:rsidRPr="00E617C1">
        <w:rPr>
          <w:rFonts w:ascii="Times New Roman" w:hAnsi="Times New Roman"/>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w:t>
      </w:r>
      <w:r>
        <w:rPr>
          <w:rFonts w:ascii="Times New Roman" w:hAnsi="Times New Roman"/>
        </w:rPr>
        <w:t>5</w:t>
      </w:r>
      <w:r w:rsidRPr="00E617C1">
        <w:rPr>
          <w:rFonts w:ascii="Times New Roman" w:hAnsi="Times New Roman"/>
        </w:rPr>
        <w:t>) дужан је да испуни понућач</w:t>
      </w:r>
      <w:r w:rsidRPr="008C2C13">
        <w:rPr>
          <w:rFonts w:ascii="Times New Roman" w:hAnsi="Times New Roman"/>
        </w:rPr>
        <w:t xml:space="preserve"> из групе понуђача којем је поверено извршење дела набавке за који је неопходна испуњеност тог услова.</w:t>
      </w:r>
    </w:p>
    <w:p w:rsidR="00667EA9" w:rsidRPr="00375C07" w:rsidRDefault="00667EA9" w:rsidP="00667EA9">
      <w:pPr>
        <w:ind w:firstLine="720"/>
        <w:jc w:val="both"/>
        <w:rPr>
          <w:rFonts w:ascii="Times New Roman" w:hAnsi="Times New Roman"/>
        </w:rPr>
      </w:pPr>
      <w:r w:rsidRPr="00375C07">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667EA9" w:rsidRPr="00597046" w:rsidRDefault="00667EA9" w:rsidP="00667EA9">
      <w:pPr>
        <w:spacing w:after="240"/>
        <w:ind w:firstLine="720"/>
        <w:jc w:val="both"/>
        <w:rPr>
          <w:rFonts w:ascii="Times New Roman" w:hAnsi="Times New Roman"/>
        </w:rPr>
      </w:pPr>
      <w:r w:rsidRPr="00375C07">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667EA9" w:rsidRPr="002464D0" w:rsidRDefault="00667EA9" w:rsidP="00196FDD">
      <w:pPr>
        <w:ind w:firstLine="720"/>
        <w:jc w:val="both"/>
        <w:rPr>
          <w:rFonts w:ascii="Times New Roman" w:hAnsi="Times New Roman"/>
        </w:rPr>
      </w:pPr>
      <w:r>
        <w:rPr>
          <w:rFonts w:ascii="Times New Roman" w:hAnsi="Times New Roman"/>
          <w:lang w:val="sr-Cyrl-CS"/>
        </w:rPr>
        <w:t xml:space="preserve">     </w:t>
      </w:r>
      <w:r w:rsidR="007F5CB8">
        <w:rPr>
          <w:rFonts w:ascii="Times New Roman" w:hAnsi="Times New Roman"/>
          <w:lang w:val="sr-Cyrl-CS"/>
        </w:rPr>
        <w:t>10</w:t>
      </w:r>
      <w:r w:rsidR="006B269C" w:rsidRPr="00667EA9">
        <w:rPr>
          <w:rFonts w:ascii="Times New Roman" w:hAnsi="Times New Roman"/>
          <w:lang w:val="sr-Cyrl-CS"/>
        </w:rPr>
        <w:t>)</w:t>
      </w:r>
      <w:r w:rsidR="006B269C" w:rsidRPr="00667EA9">
        <w:rPr>
          <w:rFonts w:ascii="Times New Roman" w:hAnsi="Times New Roman"/>
          <w:lang w:val="sr-Cyrl-CS"/>
        </w:rPr>
        <w:tab/>
      </w:r>
      <w:r w:rsidRPr="00375C07">
        <w:rPr>
          <w:rFonts w:ascii="Times New Roman" w:hAnsi="Times New Roman"/>
        </w:rPr>
        <w:t xml:space="preserve"> Уколико понуђач извршење набавке делимично поверава </w:t>
      </w:r>
      <w:r w:rsidRPr="003E7129">
        <w:rPr>
          <w:rFonts w:ascii="Times New Roman" w:hAnsi="Times New Roman"/>
          <w:b/>
        </w:rPr>
        <w:t>подизвођачу</w:t>
      </w:r>
      <w:r w:rsidRPr="00375C07">
        <w:rPr>
          <w:rFonts w:ascii="Times New Roman" w:hAnsi="Times New Roman"/>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667EA9" w:rsidRPr="002464D0" w:rsidRDefault="00667EA9" w:rsidP="00196FDD">
      <w:pPr>
        <w:ind w:firstLine="720"/>
        <w:jc w:val="both"/>
        <w:rPr>
          <w:rFonts w:ascii="Times New Roman" w:hAnsi="Times New Roman"/>
        </w:rPr>
      </w:pPr>
      <w:r w:rsidRPr="002464D0">
        <w:rPr>
          <w:rFonts w:ascii="Times New Roman" w:hAnsi="Times New Roman"/>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r w:rsidRPr="00375C07">
        <w:rPr>
          <w:rFonts w:ascii="Times New Roman" w:hAnsi="Times New Roman"/>
        </w:rPr>
        <w:t>и која је наведена у уговору</w:t>
      </w:r>
      <w:r w:rsidRPr="002464D0">
        <w:rPr>
          <w:rFonts w:ascii="Times New Roman" w:hAnsi="Times New Roman"/>
        </w:rPr>
        <w:t>.</w:t>
      </w:r>
    </w:p>
    <w:p w:rsidR="00667EA9" w:rsidRPr="002464D0" w:rsidRDefault="00667EA9" w:rsidP="00667EA9">
      <w:pPr>
        <w:ind w:firstLine="720"/>
        <w:jc w:val="both"/>
        <w:rPr>
          <w:rFonts w:ascii="Times New Roman" w:hAnsi="Times New Roman"/>
        </w:rPr>
      </w:pPr>
      <w:r w:rsidRPr="002464D0">
        <w:rPr>
          <w:rFonts w:ascii="Times New Roman" w:hAnsi="Times New Roman"/>
        </w:rPr>
        <w:lastRenderedPageBreak/>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w:t>
      </w:r>
      <w:r>
        <w:rPr>
          <w:rFonts w:ascii="Times New Roman" w:hAnsi="Times New Roman"/>
        </w:rPr>
        <w:t xml:space="preserve"> </w:t>
      </w:r>
      <w:r w:rsidRPr="002464D0">
        <w:rPr>
          <w:rFonts w:ascii="Times New Roman" w:hAnsi="Times New Roman"/>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67EA9" w:rsidRPr="00375C07" w:rsidRDefault="00667EA9" w:rsidP="00667EA9">
      <w:pPr>
        <w:ind w:right="74" w:firstLine="720"/>
        <w:jc w:val="both"/>
        <w:rPr>
          <w:rFonts w:ascii="Times New Roman" w:hAnsi="Times New Roman"/>
        </w:rPr>
      </w:pPr>
      <w:r w:rsidRPr="000714B3">
        <w:rPr>
          <w:rFonts w:ascii="Times New Roman" w:hAnsi="Times New Roman"/>
        </w:rPr>
        <w:t xml:space="preserve">Понуђач је дужан да за подизвођаче достави </w:t>
      </w:r>
      <w:r w:rsidRPr="000714B3">
        <w:rPr>
          <w:rFonts w:ascii="Times New Roman" w:hAnsi="Times New Roman"/>
          <w:bCs/>
        </w:rPr>
        <w:t xml:space="preserve">попуњену, потписану и оверену изјаву подизвођача о испуњености </w:t>
      </w:r>
      <w:r w:rsidRPr="000714B3">
        <w:rPr>
          <w:rFonts w:ascii="Times New Roman" w:hAnsi="Times New Roman"/>
          <w:bCs/>
          <w:lang w:val="sr-Latn-CS"/>
        </w:rPr>
        <w:t xml:space="preserve">законских и осталих тражених </w:t>
      </w:r>
      <w:r w:rsidRPr="000714B3">
        <w:rPr>
          <w:rFonts w:ascii="Times New Roman" w:hAnsi="Times New Roman"/>
          <w:bCs/>
        </w:rPr>
        <w:t xml:space="preserve">услова датој под материјалном и кривичном одговорношћу </w:t>
      </w:r>
      <w:r w:rsidRPr="000714B3">
        <w:rPr>
          <w:rFonts w:ascii="Times New Roman" w:hAnsi="Times New Roman"/>
        </w:rPr>
        <w:t>и</w:t>
      </w:r>
    </w:p>
    <w:p w:rsidR="00667EA9" w:rsidRPr="00375C07" w:rsidRDefault="00667EA9" w:rsidP="0038798B">
      <w:pPr>
        <w:numPr>
          <w:ilvl w:val="0"/>
          <w:numId w:val="12"/>
        </w:numPr>
        <w:tabs>
          <w:tab w:val="clear" w:pos="645"/>
          <w:tab w:val="num" w:pos="0"/>
        </w:tabs>
        <w:suppressAutoHyphens w:val="0"/>
        <w:ind w:left="0" w:firstLine="720"/>
        <w:jc w:val="both"/>
        <w:rPr>
          <w:rFonts w:ascii="Times New Roman" w:hAnsi="Times New Roman"/>
        </w:rPr>
      </w:pPr>
      <w:r w:rsidRPr="00375C07">
        <w:rPr>
          <w:rFonts w:ascii="Times New Roman" w:hAnsi="Times New Roman"/>
          <w:b/>
        </w:rPr>
        <w:t>уговор</w:t>
      </w:r>
      <w:r w:rsidRPr="00375C07">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667EA9" w:rsidRPr="00667EA9" w:rsidRDefault="00667EA9" w:rsidP="00667EA9">
      <w:pPr>
        <w:ind w:firstLine="720"/>
        <w:jc w:val="both"/>
        <w:rPr>
          <w:rFonts w:ascii="Times New Roman" w:hAnsi="Times New Roman"/>
        </w:rPr>
      </w:pPr>
      <w:r w:rsidRPr="00667EA9">
        <w:rPr>
          <w:rFonts w:ascii="Times New Roman" w:hAnsi="Times New Roman"/>
          <w:b/>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667EA9" w:rsidRPr="00B57FB3" w:rsidRDefault="00667EA9" w:rsidP="00667EA9">
      <w:pPr>
        <w:ind w:firstLine="720"/>
        <w:jc w:val="both"/>
        <w:rPr>
          <w:rFonts w:ascii="Times New Roman" w:hAnsi="Times New Roman"/>
        </w:rPr>
      </w:pPr>
      <w:r>
        <w:rPr>
          <w:rFonts w:ascii="Times New Roman" w:hAnsi="Times New Roman"/>
          <w:u w:val="single"/>
        </w:rPr>
        <w:t>Понуђач</w:t>
      </w:r>
      <w:r w:rsidRPr="00795F64">
        <w:rPr>
          <w:rFonts w:ascii="Times New Roman" w:hAnsi="Times New Roman"/>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795F64">
        <w:rPr>
          <w:rFonts w:ascii="Times New Roman" w:hAnsi="Times New Roman"/>
        </w:rPr>
        <w:t xml:space="preserve">.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w:t>
      </w:r>
      <w:r w:rsidRPr="00B57FB3">
        <w:rPr>
          <w:rFonts w:ascii="Times New Roman" w:hAnsi="Times New Roman"/>
        </w:rPr>
        <w:t>и уколико добије претходну сагласност наручиоца.</w:t>
      </w:r>
    </w:p>
    <w:p w:rsidR="004F673B" w:rsidRDefault="004F673B" w:rsidP="006B269C">
      <w:pPr>
        <w:pStyle w:val="BodyTextIndent2"/>
        <w:spacing w:line="240" w:lineRule="auto"/>
        <w:ind w:left="0" w:firstLine="720"/>
        <w:rPr>
          <w:rFonts w:ascii="Times New Roman" w:hAnsi="Times New Roman"/>
          <w:lang w:val="sr-Cyrl-CS"/>
        </w:rPr>
      </w:pPr>
    </w:p>
    <w:p w:rsidR="006B269C" w:rsidRPr="00667EA9" w:rsidRDefault="007F5CB8" w:rsidP="005E101F">
      <w:pPr>
        <w:pStyle w:val="BodyTextIndent2"/>
        <w:spacing w:line="240" w:lineRule="auto"/>
        <w:ind w:left="0" w:firstLine="720"/>
        <w:jc w:val="both"/>
        <w:rPr>
          <w:rFonts w:ascii="Times New Roman" w:hAnsi="Times New Roman"/>
          <w:color w:val="000000"/>
        </w:rPr>
      </w:pPr>
      <w:r>
        <w:rPr>
          <w:rFonts w:ascii="Times New Roman" w:hAnsi="Times New Roman"/>
          <w:color w:val="000000"/>
          <w:lang w:val="sr-Cyrl-CS"/>
        </w:rPr>
        <w:t>11</w:t>
      </w:r>
      <w:r w:rsidR="006B269C" w:rsidRPr="00667EA9">
        <w:rPr>
          <w:rFonts w:ascii="Times New Roman" w:hAnsi="Times New Roman"/>
          <w:color w:val="000000"/>
          <w:lang w:val="sr-Cyrl-CS"/>
        </w:rPr>
        <w:t>)</w:t>
      </w:r>
      <w:r w:rsidR="00667EA9" w:rsidRPr="00667EA9">
        <w:rPr>
          <w:rFonts w:ascii="Times New Roman" w:hAnsi="Times New Roman"/>
          <w:color w:val="000000"/>
        </w:rPr>
        <w:t xml:space="preserve"> </w:t>
      </w:r>
      <w:r w:rsidR="006B269C" w:rsidRPr="00667EA9">
        <w:rPr>
          <w:rFonts w:ascii="Times New Roman" w:hAnsi="Times New Roman"/>
          <w:color w:val="000000"/>
        </w:rPr>
        <w:t xml:space="preserve">У случају ангажовања </w:t>
      </w:r>
      <w:r w:rsidR="006B269C" w:rsidRPr="003E7129">
        <w:rPr>
          <w:rFonts w:ascii="Times New Roman" w:hAnsi="Times New Roman"/>
          <w:b/>
          <w:color w:val="000000"/>
        </w:rPr>
        <w:t>физичких лица</w:t>
      </w:r>
      <w:r w:rsidR="006B269C" w:rsidRPr="00667EA9">
        <w:rPr>
          <w:rFonts w:ascii="Times New Roman" w:hAnsi="Times New Roman"/>
          <w:color w:val="000000"/>
        </w:rPr>
        <w:t xml:space="preserve"> за обављање тражених  послова потребно је да понуђач достави:</w:t>
      </w:r>
    </w:p>
    <w:p w:rsidR="006B269C" w:rsidRPr="00667EA9" w:rsidRDefault="006B269C" w:rsidP="0038798B">
      <w:pPr>
        <w:pStyle w:val="ListParagraph"/>
        <w:numPr>
          <w:ilvl w:val="0"/>
          <w:numId w:val="5"/>
        </w:numPr>
        <w:ind w:left="0" w:right="-89" w:firstLine="720"/>
        <w:jc w:val="both"/>
        <w:rPr>
          <w:rFonts w:ascii="Times New Roman" w:hAnsi="Times New Roman" w:cs="Times New Roman"/>
          <w:color w:val="000000"/>
          <w:lang w:val="sr-Cyrl-CS"/>
        </w:rPr>
      </w:pPr>
      <w:r w:rsidRPr="00667EA9">
        <w:rPr>
          <w:rFonts w:ascii="Times New Roman" w:hAnsi="Times New Roman" w:cs="Times New Roman"/>
          <w:b/>
          <w:bCs/>
          <w:color w:val="000000"/>
          <w:lang w:val="sr-Cyrl-CS"/>
        </w:rPr>
        <w:t>Уговор</w:t>
      </w:r>
      <w:r w:rsidRPr="00667EA9">
        <w:rPr>
          <w:rFonts w:ascii="Times New Roman" w:hAnsi="Times New Roman" w:cs="Times New Roman"/>
          <w:color w:val="000000"/>
          <w:lang w:val="sr-Cyrl-CS"/>
        </w:rPr>
        <w:t xml:space="preserve"> о извршењу посла закључен с тим лицима.</w:t>
      </w:r>
    </w:p>
    <w:p w:rsidR="005E101F" w:rsidRDefault="005E101F" w:rsidP="005E101F">
      <w:pPr>
        <w:ind w:firstLine="720"/>
        <w:jc w:val="both"/>
        <w:rPr>
          <w:rFonts w:ascii="Times New Roman" w:hAnsi="Times New Roman"/>
        </w:rPr>
      </w:pPr>
    </w:p>
    <w:p w:rsidR="006B269C" w:rsidRPr="006B269C" w:rsidRDefault="007F5CB8" w:rsidP="005E101F">
      <w:pPr>
        <w:ind w:firstLine="720"/>
        <w:jc w:val="both"/>
        <w:rPr>
          <w:rFonts w:ascii="Times New Roman" w:hAnsi="Times New Roman"/>
          <w:lang w:val="sr-Cyrl-CS"/>
        </w:rPr>
      </w:pPr>
      <w:r>
        <w:rPr>
          <w:rFonts w:ascii="Times New Roman" w:hAnsi="Times New Roman"/>
          <w:lang w:val="sr-Cyrl-CS"/>
        </w:rPr>
        <w:t>12</w:t>
      </w:r>
      <w:r w:rsidR="006B269C" w:rsidRPr="006B269C">
        <w:rPr>
          <w:rFonts w:ascii="Times New Roman" w:hAnsi="Times New Roman"/>
          <w:lang w:val="sr-Cyrl-CS"/>
        </w:rPr>
        <w:t>)</w:t>
      </w:r>
      <w:r w:rsidR="00667EA9">
        <w:rPr>
          <w:rFonts w:ascii="Times New Roman" w:hAnsi="Times New Roman"/>
          <w:lang w:val="sr-Cyrl-CS"/>
        </w:rPr>
        <w:t xml:space="preserve"> Н</w:t>
      </w:r>
      <w:r w:rsidR="006B269C" w:rsidRPr="006B269C">
        <w:rPr>
          <w:rFonts w:ascii="Times New Roman" w:hAnsi="Times New Roman"/>
          <w:lang w:val="sr-Cyrl-CS"/>
        </w:rPr>
        <w:t xml:space="preserve">акон подношења понуда наручилац може </w:t>
      </w:r>
      <w:r w:rsidR="00667EA9">
        <w:rPr>
          <w:rFonts w:ascii="Times New Roman" w:hAnsi="Times New Roman"/>
          <w:lang w:val="sr-Cyrl-CS"/>
        </w:rPr>
        <w:t>писаним</w:t>
      </w:r>
      <w:r w:rsidR="006B269C" w:rsidRPr="006B269C">
        <w:rPr>
          <w:rFonts w:ascii="Times New Roman" w:hAnsi="Times New Roman"/>
          <w:lang w:val="sr-Cyrl-CS"/>
        </w:rPr>
        <w:t xml:space="preserve">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6B269C" w:rsidRPr="006B269C" w:rsidRDefault="006B269C" w:rsidP="005E101F">
      <w:pPr>
        <w:ind w:firstLine="720"/>
        <w:jc w:val="both"/>
        <w:rPr>
          <w:rFonts w:ascii="Times New Roman" w:hAnsi="Times New Roman"/>
          <w:lang w:val="sr-Cyrl-CS"/>
        </w:rPr>
      </w:pPr>
      <w:r w:rsidRPr="006B269C">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r w:rsidRPr="006B269C">
        <w:rPr>
          <w:rFonts w:ascii="Times New Roman" w:hAnsi="Times New Roman"/>
          <w:lang w:val="sr-Cyrl-CS"/>
        </w:rPr>
        <w:t xml:space="preserve"> </w:t>
      </w:r>
    </w:p>
    <w:p w:rsidR="006B269C" w:rsidRPr="006B269C" w:rsidRDefault="006B269C" w:rsidP="00667EA9">
      <w:pPr>
        <w:tabs>
          <w:tab w:val="left" w:pos="0"/>
        </w:tabs>
        <w:ind w:firstLine="340"/>
        <w:jc w:val="both"/>
        <w:rPr>
          <w:rFonts w:ascii="Times New Roman" w:hAnsi="Times New Roman"/>
          <w:lang w:val="sr-Cyrl-CS"/>
        </w:rPr>
      </w:pPr>
      <w:r w:rsidRPr="006B269C">
        <w:rPr>
          <w:rFonts w:ascii="Times New Roman" w:hAnsi="Times New Roman"/>
          <w:lang w:val="sr-Cyrl-CS"/>
        </w:rPr>
        <w:tab/>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667EA9">
        <w:rPr>
          <w:rFonts w:ascii="Times New Roman" w:hAnsi="Times New Roman"/>
          <w:u w:val="single"/>
          <w:lang w:val="sr-Cyrl-CS"/>
        </w:rPr>
        <w:t>У случају разлике између јединичне и укупне цене, меродавна је јединична цена.</w:t>
      </w:r>
      <w:r w:rsidRPr="00667EA9">
        <w:rPr>
          <w:rFonts w:ascii="Times New Roman" w:hAnsi="Times New Roman"/>
          <w:lang w:val="sr-Cyrl-CS"/>
        </w:rPr>
        <w:t xml:space="preserve"> </w:t>
      </w:r>
      <w:r w:rsidRPr="006B269C">
        <w:rPr>
          <w:rFonts w:ascii="Times New Roman" w:hAnsi="Times New Roman"/>
          <w:lang w:val="sr-Cyrl-CS"/>
        </w:rPr>
        <w:t>Ако се понуђач не сагласи са исправком рачунских грешака, наручилац ће његову понуду одбити као неприхватљиву.</w:t>
      </w:r>
    </w:p>
    <w:p w:rsidR="006B269C" w:rsidRPr="006B269C" w:rsidRDefault="006B269C" w:rsidP="006B269C">
      <w:pPr>
        <w:ind w:left="285" w:firstLine="57"/>
        <w:jc w:val="both"/>
        <w:rPr>
          <w:rFonts w:ascii="Times New Roman" w:hAnsi="Times New Roman"/>
          <w:lang w:val="sr-Cyrl-CS"/>
        </w:rPr>
      </w:pPr>
    </w:p>
    <w:p w:rsidR="005E101F" w:rsidRDefault="007F5CB8" w:rsidP="005E101F">
      <w:pPr>
        <w:spacing w:after="240"/>
        <w:ind w:firstLine="720"/>
        <w:jc w:val="both"/>
        <w:rPr>
          <w:rFonts w:ascii="Times New Roman" w:hAnsi="Times New Roman"/>
          <w:lang w:val="sr-Cyrl-CS"/>
        </w:rPr>
      </w:pPr>
      <w:r>
        <w:rPr>
          <w:rFonts w:ascii="Times New Roman" w:hAnsi="Times New Roman"/>
          <w:lang w:val="sr-Cyrl-CS"/>
        </w:rPr>
        <w:t>13</w:t>
      </w:r>
      <w:r w:rsidR="006B269C" w:rsidRPr="006B269C">
        <w:rPr>
          <w:rFonts w:ascii="Times New Roman" w:hAnsi="Times New Roman"/>
          <w:lang w:val="sr-Cyrl-CS"/>
        </w:rPr>
        <w:t>)</w:t>
      </w:r>
      <w:r w:rsidR="00667EA9" w:rsidRPr="006B269C">
        <w:rPr>
          <w:rFonts w:ascii="Times New Roman" w:hAnsi="Times New Roman"/>
          <w:lang w:val="sr-Cyrl-CS"/>
        </w:rPr>
        <w:t xml:space="preserve"> </w:t>
      </w:r>
      <w:r w:rsidR="006B269C" w:rsidRPr="006B269C">
        <w:rPr>
          <w:rFonts w:ascii="Times New Roman" w:hAnsi="Times New Roman"/>
          <w:lang w:val="sr-Cyrl-CS"/>
        </w:rPr>
        <w:t xml:space="preserve">Рок важења понуде не може бити краћи од </w:t>
      </w:r>
      <w:r w:rsidR="00800952">
        <w:rPr>
          <w:rFonts w:ascii="Times New Roman" w:hAnsi="Times New Roman"/>
          <w:b/>
          <w:lang w:val="sr-Cyrl-CS"/>
        </w:rPr>
        <w:t>90</w:t>
      </w:r>
      <w:r w:rsidR="00667EA9" w:rsidRPr="00667EA9">
        <w:rPr>
          <w:rFonts w:ascii="Times New Roman" w:hAnsi="Times New Roman"/>
          <w:b/>
          <w:lang w:val="sr-Cyrl-CS"/>
        </w:rPr>
        <w:t xml:space="preserve"> (</w:t>
      </w:r>
      <w:r w:rsidR="00800952">
        <w:rPr>
          <w:rFonts w:ascii="Times New Roman" w:hAnsi="Times New Roman"/>
          <w:b/>
          <w:lang w:val="sr-Cyrl-CS"/>
        </w:rPr>
        <w:t>деведесет</w:t>
      </w:r>
      <w:r w:rsidR="00667EA9" w:rsidRPr="00667EA9">
        <w:rPr>
          <w:rFonts w:ascii="Times New Roman" w:hAnsi="Times New Roman"/>
          <w:b/>
          <w:lang w:val="sr-Cyrl-CS"/>
        </w:rPr>
        <w:t>)</w:t>
      </w:r>
      <w:r w:rsidR="006B269C" w:rsidRPr="006B269C">
        <w:rPr>
          <w:rFonts w:ascii="Times New Roman" w:hAnsi="Times New Roman"/>
          <w:lang w:val="sr-Cyrl-CS"/>
        </w:rPr>
        <w:t xml:space="preserve"> дана од дана јавног отварања понуда.</w:t>
      </w:r>
      <w:r w:rsidR="00667EA9">
        <w:rPr>
          <w:rFonts w:ascii="Times New Roman" w:hAnsi="Times New Roman"/>
          <w:lang w:val="sr-Cyrl-CS"/>
        </w:rPr>
        <w:t xml:space="preserve"> </w:t>
      </w:r>
      <w:r w:rsidR="006B269C" w:rsidRPr="00667EA9">
        <w:rPr>
          <w:rFonts w:ascii="Times New Roman" w:hAnsi="Times New Roman"/>
          <w:b/>
          <w:lang w:val="sr-Cyrl-CS"/>
        </w:rPr>
        <w:t>Уколико понуђач у својој понуди наведе краћи рок важења понуде, понуда ће бити одбијена</w:t>
      </w:r>
      <w:r w:rsidR="006B269C" w:rsidRPr="006B269C">
        <w:rPr>
          <w:rFonts w:ascii="Times New Roman" w:hAnsi="Times New Roman"/>
          <w:b/>
          <w:i/>
          <w:lang w:val="sr-Cyrl-CS"/>
        </w:rPr>
        <w:t>.</w:t>
      </w:r>
    </w:p>
    <w:p w:rsidR="005A2798" w:rsidRPr="004F673B" w:rsidRDefault="007F5CB8" w:rsidP="005E101F">
      <w:pPr>
        <w:ind w:firstLine="720"/>
        <w:jc w:val="both"/>
        <w:rPr>
          <w:rFonts w:ascii="Times New Roman" w:hAnsi="Times New Roman"/>
          <w:lang w:val="sr-Cyrl-CS"/>
        </w:rPr>
      </w:pPr>
      <w:r>
        <w:rPr>
          <w:rFonts w:ascii="Times New Roman" w:hAnsi="Times New Roman"/>
          <w:lang w:val="sr-Cyrl-CS"/>
        </w:rPr>
        <w:t>14</w:t>
      </w:r>
      <w:r w:rsidR="006B269C" w:rsidRPr="006B269C">
        <w:rPr>
          <w:rFonts w:ascii="Times New Roman" w:hAnsi="Times New Roman"/>
          <w:lang w:val="sr-Cyrl-CS"/>
        </w:rPr>
        <w:t xml:space="preserve">) </w:t>
      </w:r>
      <w:r w:rsidR="005A2798" w:rsidRPr="00A176CE">
        <w:rPr>
          <w:rFonts w:ascii="Times New Roman" w:hAnsi="Times New Roman"/>
        </w:rPr>
        <w:t>Наручилац је дужан да уговор о јавној набавци достави понуђачу којем је уговор додељен у року од 8</w:t>
      </w:r>
      <w:r w:rsidR="005A2798">
        <w:rPr>
          <w:rFonts w:ascii="Times New Roman" w:hAnsi="Times New Roman"/>
        </w:rPr>
        <w:t xml:space="preserve"> </w:t>
      </w:r>
      <w:r w:rsidR="005A2798" w:rsidRPr="00A176CE">
        <w:rPr>
          <w:rFonts w:ascii="Times New Roman" w:hAnsi="Times New Roman"/>
        </w:rPr>
        <w:t>(осам) дана од дана протека рока за подношење захтева за заштиту права</w:t>
      </w:r>
      <w:r w:rsidR="005A2798" w:rsidRPr="003546BB">
        <w:rPr>
          <w:rFonts w:ascii="Times New Roman" w:hAnsi="Times New Roman"/>
        </w:rPr>
        <w:t xml:space="preserve">. </w:t>
      </w:r>
      <w:r w:rsidR="005A2798" w:rsidRPr="003546BB">
        <w:rPr>
          <w:rFonts w:ascii="Times New Roman" w:hAnsi="Times New Roman"/>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5E101F" w:rsidRDefault="005A2798" w:rsidP="005E101F">
      <w:pPr>
        <w:spacing w:after="240"/>
        <w:ind w:firstLine="720"/>
        <w:jc w:val="both"/>
        <w:rPr>
          <w:rFonts w:ascii="Times New Roman" w:hAnsi="Times New Roman"/>
        </w:rPr>
      </w:pPr>
      <w:r w:rsidRPr="00375C07">
        <w:rPr>
          <w:rFonts w:ascii="Times New Roman" w:hAnsi="Times New Roman"/>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избора следећег понуђача рангираног при оцењивању. </w:t>
      </w:r>
    </w:p>
    <w:p w:rsidR="006B269C" w:rsidRPr="005E101F" w:rsidRDefault="007F5CB8" w:rsidP="005E101F">
      <w:pPr>
        <w:ind w:firstLine="720"/>
        <w:jc w:val="both"/>
        <w:rPr>
          <w:rFonts w:ascii="Times New Roman" w:hAnsi="Times New Roman"/>
        </w:rPr>
      </w:pPr>
      <w:r>
        <w:rPr>
          <w:rFonts w:ascii="Times New Roman" w:hAnsi="Times New Roman"/>
          <w:lang w:val="sr-Cyrl-CS"/>
        </w:rPr>
        <w:t>15</w:t>
      </w:r>
      <w:r w:rsidR="006B269C" w:rsidRPr="006B269C">
        <w:rPr>
          <w:rFonts w:ascii="Times New Roman" w:hAnsi="Times New Roman"/>
          <w:lang w:val="sr-Cyrl-CS"/>
        </w:rPr>
        <w:t>)</w:t>
      </w:r>
      <w:r w:rsidR="005A2798">
        <w:rPr>
          <w:rFonts w:ascii="Times New Roman" w:hAnsi="Times New Roman"/>
          <w:lang w:val="sr-Cyrl-CS"/>
        </w:rPr>
        <w:t xml:space="preserve"> </w:t>
      </w:r>
      <w:r w:rsidR="006B269C" w:rsidRPr="006B269C">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6B269C" w:rsidRPr="006B269C">
        <w:rPr>
          <w:rFonts w:ascii="Times New Roman" w:hAnsi="Times New Roman"/>
          <w:lang w:val="sr-Cyrl-CS"/>
        </w:rPr>
        <w:t>,</w:t>
      </w:r>
      <w:r w:rsidR="006B269C" w:rsidRPr="006B269C">
        <w:rPr>
          <w:rFonts w:ascii="Times New Roman" w:hAnsi="Times New Roman"/>
          <w:lang w:val="sr-Latn-CS"/>
        </w:rPr>
        <w:t xml:space="preserve"> све док се не објави име изабраног понуђача.</w:t>
      </w:r>
    </w:p>
    <w:p w:rsidR="006B269C" w:rsidRPr="003E7129" w:rsidRDefault="006B269C" w:rsidP="006B269C">
      <w:pPr>
        <w:jc w:val="both"/>
        <w:rPr>
          <w:rFonts w:ascii="Times New Roman" w:hAnsi="Times New Roman"/>
          <w:lang w:val="sr-Cyrl-CS"/>
        </w:rPr>
      </w:pPr>
      <w:r w:rsidRPr="006B269C">
        <w:rPr>
          <w:rFonts w:ascii="Times New Roman" w:hAnsi="Times New Roman"/>
          <w:b/>
          <w:lang w:val="sr-Cyrl-CS"/>
        </w:rPr>
        <w:lastRenderedPageBreak/>
        <w:tab/>
      </w:r>
      <w:r w:rsidRPr="003E7129">
        <w:rPr>
          <w:rFonts w:ascii="Times New Roman" w:hAnsi="Times New Roman"/>
          <w:lang w:val="sr-Cyrl-CS"/>
        </w:rPr>
        <w:t>Наручилац се обавезује да</w:t>
      </w:r>
      <w:r w:rsidRPr="003E7129">
        <w:rPr>
          <w:rFonts w:ascii="Times New Roman" w:hAnsi="Times New Roman"/>
          <w:lang w:val="ru-RU"/>
        </w:rPr>
        <w:t xml:space="preserve"> чува као поверљиве све податке о понуђачима садржане у </w:t>
      </w:r>
      <w:r w:rsidRPr="003E7129">
        <w:rPr>
          <w:rFonts w:ascii="Times New Roman" w:hAnsi="Times New Roman"/>
          <w:lang w:val="sr-Cyrl-CS"/>
        </w:rPr>
        <w:t xml:space="preserve">понуди </w:t>
      </w:r>
      <w:r w:rsidRPr="003E7129">
        <w:rPr>
          <w:rFonts w:ascii="Times New Roman" w:hAnsi="Times New Roman"/>
          <w:lang w:val="ru-RU"/>
        </w:rPr>
        <w:t>који су посебним прописом утврђени као поверљиви и које је као такве понуђач означио у понуди.</w:t>
      </w:r>
      <w:r w:rsidRPr="003E7129">
        <w:rPr>
          <w:rFonts w:ascii="Times New Roman" w:hAnsi="Times New Roman"/>
          <w:lang w:val="sr-Cyrl-CS"/>
        </w:rPr>
        <w:t xml:space="preserve"> </w:t>
      </w:r>
    </w:p>
    <w:p w:rsidR="006B269C" w:rsidRPr="006B269C" w:rsidRDefault="00B33DD0" w:rsidP="006B269C">
      <w:pPr>
        <w:ind w:firstLine="340"/>
        <w:jc w:val="both"/>
        <w:rPr>
          <w:rFonts w:ascii="Times New Roman" w:hAnsi="Times New Roman"/>
        </w:rPr>
      </w:pPr>
      <w:r>
        <w:rPr>
          <w:rFonts w:ascii="Times New Roman" w:hAnsi="Times New Roman"/>
        </w:rPr>
        <w:t>Понуђач</w:t>
      </w:r>
      <w:r w:rsidR="006B269C" w:rsidRPr="006B269C">
        <w:rPr>
          <w:rFonts w:ascii="Times New Roman" w:hAnsi="Times New Roman"/>
        </w:rPr>
        <w:t xml:space="preserve"> је дужан да означи сваку страницу понуде која садржи поверљиве податке, ознаком </w:t>
      </w:r>
      <w:r w:rsidR="006B269C" w:rsidRPr="006B269C">
        <w:rPr>
          <w:rFonts w:ascii="Times New Roman" w:hAnsi="Times New Roman"/>
          <w:b/>
          <w:u w:val="single"/>
        </w:rPr>
        <w:t>“Поверљиво”</w:t>
      </w:r>
      <w:r w:rsidR="006B269C" w:rsidRPr="006B269C">
        <w:rPr>
          <w:rFonts w:ascii="Times New Roman" w:hAnsi="Times New Roman"/>
        </w:rPr>
        <w:t xml:space="preserve"> у горњем десном углу странице.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Наручилац ће одбити</w:t>
      </w:r>
      <w:r w:rsidRPr="006B269C">
        <w:rPr>
          <w:rFonts w:ascii="Times New Roman" w:hAnsi="Times New Roman"/>
          <w:lang w:val="sr-Cyrl-CS"/>
        </w:rPr>
        <w:t xml:space="preserve"> </w:t>
      </w:r>
      <w:r w:rsidRPr="006B269C">
        <w:rPr>
          <w:rFonts w:ascii="Times New Roman" w:hAnsi="Times New Roman"/>
        </w:rPr>
        <w:t>давање</w:t>
      </w:r>
      <w:r w:rsidRPr="006B269C">
        <w:rPr>
          <w:rFonts w:ascii="Times New Roman" w:hAnsi="Times New Roman"/>
          <w:lang w:val="sr-Cyrl-CS"/>
        </w:rPr>
        <w:t xml:space="preserve"> </w:t>
      </w:r>
      <w:r w:rsidRPr="006B269C">
        <w:rPr>
          <w:rFonts w:ascii="Times New Roman" w:hAnsi="Times New Roman"/>
        </w:rPr>
        <w:t>информације која</w:t>
      </w:r>
      <w:r w:rsidRPr="006B269C">
        <w:rPr>
          <w:rFonts w:ascii="Times New Roman" w:hAnsi="Times New Roman"/>
          <w:lang w:val="sr-Cyrl-CS"/>
        </w:rPr>
        <w:t xml:space="preserve"> </w:t>
      </w:r>
      <w:r w:rsidRPr="006B269C">
        <w:rPr>
          <w:rFonts w:ascii="Times New Roman" w:hAnsi="Times New Roman"/>
        </w:rPr>
        <w:t xml:space="preserve">би значила повреду </w:t>
      </w:r>
      <w:r w:rsidRPr="006B269C">
        <w:rPr>
          <w:rFonts w:ascii="Times New Roman" w:hAnsi="Times New Roman"/>
          <w:lang w:val="sr-Cyrl-CS"/>
        </w:rPr>
        <w:t xml:space="preserve">                                                     </w:t>
      </w:r>
      <w:r w:rsidRPr="006B269C">
        <w:rPr>
          <w:rFonts w:ascii="Times New Roman" w:hAnsi="Times New Roman"/>
        </w:rPr>
        <w:t>поверљивости</w:t>
      </w:r>
      <w:r w:rsidRPr="006B269C">
        <w:rPr>
          <w:rFonts w:ascii="Times New Roman" w:hAnsi="Times New Roman"/>
          <w:lang w:val="sr-Cyrl-CS"/>
        </w:rPr>
        <w:t xml:space="preserve"> </w:t>
      </w:r>
      <w:r w:rsidRPr="006B269C">
        <w:rPr>
          <w:rFonts w:ascii="Times New Roman" w:hAnsi="Times New Roman"/>
        </w:rPr>
        <w:t>података</w:t>
      </w:r>
      <w:r w:rsidRPr="006B269C">
        <w:rPr>
          <w:rFonts w:ascii="Times New Roman" w:hAnsi="Times New Roman"/>
          <w:lang w:val="sr-Cyrl-CS"/>
        </w:rPr>
        <w:t xml:space="preserve"> </w:t>
      </w:r>
      <w:r w:rsidRPr="006B269C">
        <w:rPr>
          <w:rFonts w:ascii="Times New Roman" w:hAnsi="Times New Roman"/>
        </w:rPr>
        <w:t>добијених у понуди означених на</w:t>
      </w:r>
      <w:r w:rsidRPr="006B269C">
        <w:rPr>
          <w:rFonts w:ascii="Times New Roman" w:hAnsi="Times New Roman"/>
          <w:lang w:val="sr-Cyrl-CS"/>
        </w:rPr>
        <w:t xml:space="preserve"> </w:t>
      </w:r>
      <w:r w:rsidRPr="006B269C">
        <w:rPr>
          <w:rFonts w:ascii="Times New Roman" w:hAnsi="Times New Roman"/>
        </w:rPr>
        <w:t>претходно одре</w:t>
      </w:r>
      <w:r w:rsidRPr="006B269C">
        <w:rPr>
          <w:rFonts w:ascii="Times New Roman" w:hAnsi="Times New Roman"/>
          <w:lang w:val="sr-Cyrl-CS"/>
        </w:rPr>
        <w:t>ђ</w:t>
      </w:r>
      <w:r w:rsidRPr="006B269C">
        <w:rPr>
          <w:rFonts w:ascii="Times New Roman" w:hAnsi="Times New Roman"/>
        </w:rPr>
        <w:t xml:space="preserve">ен начин.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Наручилац чува као пословну тајну имена, заинтересованих лица, пону</w:t>
      </w:r>
      <w:r w:rsidRPr="006B269C">
        <w:rPr>
          <w:rFonts w:ascii="Times New Roman" w:hAnsi="Times New Roman"/>
          <w:lang w:val="sr-Cyrl-CS"/>
        </w:rPr>
        <w:t>ђ</w:t>
      </w:r>
      <w:r w:rsidRPr="006B269C">
        <w:rPr>
          <w:rFonts w:ascii="Times New Roman" w:hAnsi="Times New Roman"/>
        </w:rPr>
        <w:t>ача и подносилаца пријава, као и податке о поднетим</w:t>
      </w:r>
      <w:r w:rsidRPr="006B269C">
        <w:rPr>
          <w:rFonts w:ascii="Times New Roman" w:hAnsi="Times New Roman"/>
          <w:lang w:val="sr-Cyrl-CS"/>
        </w:rPr>
        <w:t xml:space="preserve"> </w:t>
      </w:r>
      <w:r w:rsidRPr="006B269C">
        <w:rPr>
          <w:rFonts w:ascii="Times New Roman" w:hAnsi="Times New Roman"/>
        </w:rPr>
        <w:t>понудама, односно пријавама, до отварања понуда, односно пријава. </w:t>
      </w:r>
    </w:p>
    <w:p w:rsidR="006B269C" w:rsidRPr="006B269C" w:rsidRDefault="006B269C" w:rsidP="006B269C">
      <w:pPr>
        <w:ind w:firstLine="340"/>
        <w:jc w:val="both"/>
        <w:rPr>
          <w:rFonts w:ascii="Times New Roman" w:hAnsi="Times New Roman"/>
          <w:lang w:val="sr-Latn-CS"/>
        </w:rPr>
      </w:pPr>
      <w:r w:rsidRPr="006B269C">
        <w:rPr>
          <w:rFonts w:ascii="Times New Roman" w:hAnsi="Times New Roman"/>
          <w:lang w:val="sr-Latn-CS"/>
        </w:rPr>
        <w:t xml:space="preserve">Понуђач је обавезан да у својој понуди назначи који се од достављених документа односи на државну, војну, службену или пословну тајну. Цена и остали подаци из понуде који су од значаја за примену елемената критеријума  и  рангирање  понуда  неће  </w:t>
      </w:r>
      <w:r w:rsidRPr="006B269C">
        <w:rPr>
          <w:rFonts w:ascii="Times New Roman" w:hAnsi="Times New Roman"/>
          <w:lang w:val="sr-Cyrl-CS"/>
        </w:rPr>
        <w:t xml:space="preserve">се </w:t>
      </w:r>
      <w:r w:rsidRPr="006B269C">
        <w:rPr>
          <w:rFonts w:ascii="Times New Roman" w:hAnsi="Times New Roman"/>
          <w:lang w:val="sr-Latn-CS"/>
        </w:rPr>
        <w:t>сматрати  поверљивим, сагласно члану 1</w:t>
      </w:r>
      <w:r w:rsidRPr="006B269C">
        <w:rPr>
          <w:rFonts w:ascii="Times New Roman" w:hAnsi="Times New Roman"/>
          <w:lang w:val="sr-Cyrl-CS"/>
        </w:rPr>
        <w:t>4</w:t>
      </w:r>
      <w:r w:rsidRPr="006B269C">
        <w:rPr>
          <w:rFonts w:ascii="Times New Roman" w:hAnsi="Times New Roman"/>
          <w:lang w:val="sr-Latn-CS"/>
        </w:rPr>
        <w:t>. закона.</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Latn-CS"/>
        </w:rPr>
        <w:t xml:space="preserve">Чланови комисије </w:t>
      </w:r>
      <w:r w:rsidRPr="006B269C">
        <w:rPr>
          <w:rFonts w:ascii="Times New Roman" w:hAnsi="Times New Roman"/>
          <w:lang w:val="sr-Cyrl-CS"/>
        </w:rPr>
        <w:t xml:space="preserve">за јавну набавку </w:t>
      </w:r>
      <w:r w:rsidRPr="006B269C">
        <w:rPr>
          <w:rFonts w:ascii="Times New Roman" w:hAnsi="Times New Roman"/>
          <w:lang w:val="sr-Latn-CS"/>
        </w:rPr>
        <w:t>морају да чувају податке и поступају са документима у складу са степеном поверљивости.</w:t>
      </w:r>
    </w:p>
    <w:p w:rsidR="006B269C" w:rsidRPr="003546BB" w:rsidRDefault="006B269C" w:rsidP="005A2798">
      <w:pPr>
        <w:spacing w:after="240"/>
        <w:ind w:firstLine="288"/>
        <w:jc w:val="both"/>
        <w:rPr>
          <w:rFonts w:ascii="Times New Roman" w:hAnsi="Times New Roman"/>
          <w:b/>
          <w:lang w:val="sr-Cyrl-CS"/>
        </w:rPr>
      </w:pPr>
      <w:r w:rsidRPr="006B269C">
        <w:rPr>
          <w:rFonts w:ascii="Times New Roman" w:hAnsi="Times New Roman"/>
          <w:b/>
          <w:i/>
          <w:lang w:val="sr-Cyrl-CS"/>
        </w:rPr>
        <w:tab/>
      </w:r>
      <w:r w:rsidRPr="003546BB">
        <w:rPr>
          <w:rFonts w:ascii="Times New Roman" w:hAnsi="Times New Roman"/>
          <w:b/>
          <w:lang w:val="sr-Cyrl-CS"/>
        </w:rPr>
        <w:t>Уколико нема ознаке поверљивости наручилац није дужан да се према подацима односи као према поверљивим.</w:t>
      </w:r>
    </w:p>
    <w:p w:rsidR="006B269C" w:rsidRPr="005A2798" w:rsidRDefault="006B269C" w:rsidP="005E101F">
      <w:pPr>
        <w:ind w:firstLine="720"/>
        <w:jc w:val="both"/>
        <w:rPr>
          <w:rFonts w:ascii="Times New Roman" w:hAnsi="Times New Roman"/>
          <w:lang w:val="sr-Cyrl-CS"/>
        </w:rPr>
      </w:pPr>
      <w:r w:rsidRPr="006B269C">
        <w:rPr>
          <w:rFonts w:ascii="Times New Roman" w:hAnsi="Times New Roman"/>
          <w:lang w:val="sr-Cyrl-CS"/>
        </w:rPr>
        <w:t xml:space="preserve"> </w:t>
      </w:r>
      <w:r w:rsidR="007F5CB8">
        <w:rPr>
          <w:rFonts w:ascii="Times New Roman" w:hAnsi="Times New Roman"/>
          <w:lang w:val="sr-Cyrl-CS"/>
        </w:rPr>
        <w:t>16</w:t>
      </w:r>
      <w:r w:rsidRPr="006B269C">
        <w:rPr>
          <w:rFonts w:ascii="Times New Roman" w:hAnsi="Times New Roman"/>
          <w:lang w:val="sr-Cyrl-CS"/>
        </w:rPr>
        <w:t>)</w:t>
      </w:r>
      <w:r w:rsidR="005A2798">
        <w:rPr>
          <w:rFonts w:ascii="Times New Roman" w:hAnsi="Times New Roman"/>
          <w:lang w:val="sr-Cyrl-CS"/>
        </w:rPr>
        <w:t xml:space="preserve"> </w:t>
      </w:r>
      <w:r w:rsidRPr="003E7129">
        <w:rPr>
          <w:rFonts w:ascii="Times New Roman" w:hAnsi="Times New Roman"/>
          <w:b/>
          <w:color w:val="000000"/>
        </w:rPr>
        <w:t>Захтев за заштиту права</w:t>
      </w:r>
      <w:r w:rsidRPr="006B269C">
        <w:rPr>
          <w:rFonts w:ascii="Times New Roman" w:hAnsi="Times New Roman"/>
          <w:color w:val="000000"/>
        </w:rPr>
        <w:t xml:space="preserve"> подноси се наручиоцу, а копија се истовремено доставља Републичкој комисији за заштиту права у поступцима јавних набавки. Захтев за заштиту права</w:t>
      </w:r>
      <w:r w:rsidR="005E101F">
        <w:rPr>
          <w:rFonts w:ascii="Times New Roman" w:hAnsi="Times New Roman"/>
          <w:color w:val="000000"/>
        </w:rPr>
        <w:t xml:space="preserve"> </w:t>
      </w:r>
      <w:r w:rsidRPr="006B269C">
        <w:rPr>
          <w:rFonts w:ascii="Times New Roman" w:hAnsi="Times New Roman"/>
          <w:color w:val="000000"/>
        </w:rPr>
        <w:t>се доставља непосредно, електронском поштом на email:</w:t>
      </w:r>
      <w:r w:rsidR="005A2798">
        <w:rPr>
          <w:rFonts w:ascii="Times New Roman" w:hAnsi="Times New Roman"/>
          <w:lang w:val="sr-Cyrl-CS"/>
        </w:rPr>
        <w:t xml:space="preserve"> </w:t>
      </w:r>
      <w:r w:rsidRPr="006B269C">
        <w:rPr>
          <w:rFonts w:ascii="Times New Roman" w:hAnsi="Times New Roman"/>
          <w:color w:val="0000FF"/>
        </w:rPr>
        <w:t xml:space="preserve">javnenabavke@pmf.ni.ac.rs </w:t>
      </w:r>
      <w:r w:rsidRPr="006B269C">
        <w:rPr>
          <w:rFonts w:ascii="Times New Roman" w:hAnsi="Times New Roman"/>
          <w:color w:val="000000"/>
        </w:rPr>
        <w:t>или препорученом пошиљком са повратницом.</w:t>
      </w:r>
    </w:p>
    <w:p w:rsidR="006B269C" w:rsidRPr="003E7129" w:rsidRDefault="006B269C" w:rsidP="005A2798">
      <w:pPr>
        <w:autoSpaceDE w:val="0"/>
        <w:autoSpaceDN w:val="0"/>
        <w:adjustRightInd w:val="0"/>
        <w:ind w:firstLine="720"/>
        <w:jc w:val="both"/>
        <w:rPr>
          <w:rFonts w:ascii="Times New Roman" w:hAnsi="Times New Roman"/>
          <w:bCs/>
          <w:color w:val="000000"/>
        </w:rPr>
      </w:pPr>
      <w:r w:rsidRPr="003E7129">
        <w:rPr>
          <w:rFonts w:ascii="Times New Roman" w:hAnsi="Times New Roman"/>
          <w:bCs/>
          <w:color w:val="000000"/>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6B269C" w:rsidRPr="005A2798" w:rsidRDefault="0024522A" w:rsidP="005A2798">
      <w:pPr>
        <w:autoSpaceDE w:val="0"/>
        <w:autoSpaceDN w:val="0"/>
        <w:adjustRightInd w:val="0"/>
        <w:ind w:firstLine="720"/>
        <w:jc w:val="both"/>
        <w:rPr>
          <w:rFonts w:ascii="Times New Roman" w:hAnsi="Times New Roman"/>
          <w:color w:val="000000"/>
        </w:rPr>
      </w:pPr>
      <w:r>
        <w:rPr>
          <w:rFonts w:ascii="Times New Roman" w:hAnsi="Times New Roman"/>
          <w:color w:val="000000"/>
        </w:rPr>
        <w:t xml:space="preserve">    </w:t>
      </w:r>
      <w:r w:rsidR="006B269C" w:rsidRPr="006B269C">
        <w:rPr>
          <w:rFonts w:ascii="Times New Roman" w:hAnsi="Times New Roman"/>
          <w:color w:val="000000"/>
        </w:rPr>
        <w:t xml:space="preserve"> 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6B269C" w:rsidRPr="003E7129" w:rsidRDefault="006B269C" w:rsidP="005A2798">
      <w:pPr>
        <w:autoSpaceDE w:val="0"/>
        <w:autoSpaceDN w:val="0"/>
        <w:adjustRightInd w:val="0"/>
        <w:ind w:firstLine="720"/>
        <w:jc w:val="both"/>
        <w:rPr>
          <w:rFonts w:ascii="Times New Roman" w:hAnsi="Times New Roman"/>
          <w:color w:val="000000"/>
          <w:u w:val="single"/>
        </w:rPr>
      </w:pPr>
      <w:r w:rsidRPr="006B269C">
        <w:rPr>
          <w:rFonts w:ascii="Times New Roman" w:hAnsi="Times New Roman"/>
          <w:color w:val="000000"/>
        </w:rPr>
        <w:t xml:space="preserve">     </w:t>
      </w:r>
      <w:r w:rsidRPr="003E7129">
        <w:rPr>
          <w:rFonts w:ascii="Times New Roman" w:hAnsi="Times New Roman"/>
          <w:color w:val="000000"/>
          <w:u w:val="single"/>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24522A" w:rsidRPr="0024522A" w:rsidRDefault="006B269C" w:rsidP="005E101F">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 xml:space="preserve">     Захтев за заштиту права садржи:</w:t>
      </w:r>
    </w:p>
    <w:p w:rsidR="006B269C" w:rsidRPr="006B269C" w:rsidRDefault="006B269C" w:rsidP="0038798B">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назив и адресу подносиоца захтева и лице за контакт;</w:t>
      </w:r>
    </w:p>
    <w:p w:rsidR="006B269C" w:rsidRPr="006B269C" w:rsidRDefault="006B269C" w:rsidP="0038798B">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назив и адресу наручиоца;</w:t>
      </w:r>
    </w:p>
    <w:p w:rsidR="006B269C" w:rsidRPr="006B269C" w:rsidRDefault="006B269C" w:rsidP="0038798B">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податке о јавној набавци која је предмет захтева, односно о одлуци коју је донео наручилац у поступку јавне набавке;</w:t>
      </w:r>
    </w:p>
    <w:p w:rsidR="006B269C" w:rsidRPr="006B269C" w:rsidRDefault="006B269C" w:rsidP="0038798B">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повреде прописа којима се уређује поступак јавне набавке;</w:t>
      </w:r>
    </w:p>
    <w:p w:rsidR="006B269C" w:rsidRPr="006B269C" w:rsidRDefault="006B269C" w:rsidP="0038798B">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чињенице и доказе којима се повреде доказују;</w:t>
      </w:r>
    </w:p>
    <w:p w:rsidR="006B269C" w:rsidRPr="006B269C" w:rsidRDefault="006B269C" w:rsidP="0038798B">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lastRenderedPageBreak/>
        <w:t>потврду о уплати таксе из члана 156. овог закона;</w:t>
      </w:r>
    </w:p>
    <w:p w:rsidR="006B269C" w:rsidRPr="006B269C" w:rsidRDefault="006B269C" w:rsidP="0038798B">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потпис подносиоца.</w:t>
      </w:r>
    </w:p>
    <w:p w:rsidR="006B269C" w:rsidRPr="006B269C" w:rsidRDefault="006B269C" w:rsidP="006B269C">
      <w:pPr>
        <w:pStyle w:val="ListParagraph"/>
        <w:autoSpaceDE w:val="0"/>
        <w:autoSpaceDN w:val="0"/>
        <w:adjustRightInd w:val="0"/>
        <w:jc w:val="both"/>
        <w:rPr>
          <w:rFonts w:ascii="Times New Roman" w:hAnsi="Times New Roman" w:cs="Times New Roman"/>
          <w:color w:val="000000"/>
        </w:rPr>
      </w:pPr>
    </w:p>
    <w:p w:rsidR="006B269C" w:rsidRPr="006B269C" w:rsidRDefault="006B269C" w:rsidP="005E101F">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складу са чланом 156. Став 1. Тачка 1) Закона о јавним набавкама.</w:t>
      </w:r>
    </w:p>
    <w:p w:rsidR="006B269C" w:rsidRPr="005E101F" w:rsidRDefault="00A97C0A" w:rsidP="006B269C">
      <w:pPr>
        <w:autoSpaceDE w:val="0"/>
        <w:autoSpaceDN w:val="0"/>
        <w:adjustRightInd w:val="0"/>
        <w:jc w:val="both"/>
        <w:rPr>
          <w:rFonts w:ascii="Times New Roman" w:hAnsi="Times New Roman"/>
          <w:b/>
          <w:bCs/>
          <w:color w:val="000000"/>
        </w:rPr>
      </w:pPr>
      <w:r>
        <w:rPr>
          <w:rFonts w:ascii="Times New Roman" w:hAnsi="Times New Roman"/>
          <w:b/>
          <w:bCs/>
          <w:color w:val="000000"/>
        </w:rPr>
        <w:tab/>
      </w:r>
      <w:r w:rsidR="006B269C" w:rsidRPr="006B269C">
        <w:rPr>
          <w:rFonts w:ascii="Times New Roman" w:hAnsi="Times New Roman"/>
          <w:b/>
          <w:bCs/>
          <w:color w:val="000000"/>
        </w:rPr>
        <w:t>Као доказ о уплати таксе, у смислу члана 151. став 1. тачка 6) ЗЈН, прихватиће се:</w:t>
      </w: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1. Потврда о извршеној уплати таксе из члана 156. ЗЈН која садржи следеће</w:t>
      </w: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елементе: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(1) да буде издата од стране банке и да садржи печат банке;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(2) да представља доказ о извршеној уплати таксе, што значи да потврда мора да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садржи податак да је налог за уплату таксе, односно налог за пренос средстава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реализован, као и датум извршења налога;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(3) износ таксе из члана 156. ЗЈН чија се уплата врши;</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(4) број рачуна: 840-30678845-06;</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(5) шифру плаћања: 153 или 253;</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(6) позив на број: подаци о броју или ознаци јавне набавке поводом које 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подноси захтев за заштиту права;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(7) сврха: ЗЗП; назив наручиоца; број или ознака јавне набавке поводом које 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подноси захтев за заштиту права;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(8) корисник: буџет Републике Србије;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(9) назив уплатиоца, односно назив подносиоца захтева за заштиту права за којег</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је извршена уплата таксе;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(10) потпис овлашћеног лица банке.</w:t>
      </w:r>
    </w:p>
    <w:p w:rsidR="006B269C" w:rsidRPr="006B269C" w:rsidRDefault="006B269C" w:rsidP="006B269C">
      <w:pPr>
        <w:autoSpaceDE w:val="0"/>
        <w:autoSpaceDN w:val="0"/>
        <w:adjustRightInd w:val="0"/>
        <w:jc w:val="both"/>
        <w:rPr>
          <w:rFonts w:ascii="Times New Roman" w:hAnsi="Times New Roman"/>
          <w:color w:val="000000"/>
        </w:rPr>
      </w:pP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b/>
          <w:bCs/>
          <w:color w:val="000000"/>
        </w:rPr>
        <w:t>2. Налог за уплату</w:t>
      </w:r>
      <w:r w:rsidRPr="006B269C">
        <w:rPr>
          <w:rFonts w:ascii="Times New Roman" w:hAnsi="Times New Roman"/>
          <w:color w:val="000000"/>
        </w:rPr>
        <w:t xml:space="preserve">, </w:t>
      </w:r>
      <w:r w:rsidRPr="006B269C">
        <w:rPr>
          <w:rFonts w:ascii="Times New Roman" w:hAnsi="Times New Roman"/>
          <w:b/>
          <w:bCs/>
          <w:color w:val="000000"/>
        </w:rPr>
        <w:t xml:space="preserve">први примерак, </w:t>
      </w:r>
      <w:r w:rsidRPr="006B269C">
        <w:rPr>
          <w:rFonts w:ascii="Times New Roman" w:hAnsi="Times New Roman"/>
          <w:color w:val="000000"/>
        </w:rPr>
        <w:t>оверен потписом овлашћеног лица и печатом банке или поште</w:t>
      </w:r>
      <w:r w:rsidRPr="006B269C">
        <w:rPr>
          <w:rFonts w:ascii="Times New Roman" w:hAnsi="Times New Roman"/>
          <w:b/>
          <w:bCs/>
          <w:color w:val="000000"/>
        </w:rPr>
        <w:t xml:space="preserve">, </w:t>
      </w:r>
      <w:r w:rsidRPr="006B269C">
        <w:rPr>
          <w:rFonts w:ascii="Times New Roman" w:hAnsi="Times New Roman"/>
          <w:color w:val="000000"/>
        </w:rPr>
        <w:t>који садржи и све друге елементе из потврде о извршеној уплати таксе наведене под тачком 1.</w:t>
      </w:r>
    </w:p>
    <w:p w:rsidR="006B269C" w:rsidRPr="006B269C" w:rsidRDefault="006B269C" w:rsidP="006B269C">
      <w:pPr>
        <w:autoSpaceDE w:val="0"/>
        <w:autoSpaceDN w:val="0"/>
        <w:adjustRightInd w:val="0"/>
        <w:jc w:val="both"/>
        <w:rPr>
          <w:rFonts w:ascii="Times New Roman" w:hAnsi="Times New Roman"/>
          <w:color w:val="000000"/>
        </w:rPr>
      </w:pP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6B269C">
        <w:rPr>
          <w:rFonts w:ascii="Times New Roman" w:hAnsi="Times New Roman"/>
          <w:color w:val="000000"/>
        </w:rPr>
        <w:t>потписана и оверена печатом, која садржи све елементе из потврде о</w:t>
      </w:r>
      <w:r w:rsidRPr="006B269C">
        <w:rPr>
          <w:rFonts w:ascii="Times New Roman" w:hAnsi="Times New Roman"/>
          <w:b/>
          <w:bCs/>
          <w:color w:val="000000"/>
        </w:rPr>
        <w:t xml:space="preserve"> </w:t>
      </w:r>
      <w:r w:rsidRPr="006B269C">
        <w:rPr>
          <w:rFonts w:ascii="Times New Roman" w:hAnsi="Times New Roman"/>
          <w:color w:val="000000"/>
        </w:rPr>
        <w:t>извршеној уплати таксе из тачке 1, осим оних наведених под (1) и (10), за подносиоце</w:t>
      </w:r>
      <w:r w:rsidRPr="006B269C">
        <w:rPr>
          <w:rFonts w:ascii="Times New Roman" w:hAnsi="Times New Roman"/>
          <w:b/>
          <w:bCs/>
          <w:color w:val="000000"/>
        </w:rPr>
        <w:t xml:space="preserve"> </w:t>
      </w:r>
      <w:r w:rsidRPr="006B269C">
        <w:rPr>
          <w:rFonts w:ascii="Times New Roman" w:hAnsi="Times New Roman"/>
          <w:color w:val="000000"/>
        </w:rPr>
        <w:t>захтева за заштиту права који имају отворен рачун у оквиру припадајућег</w:t>
      </w:r>
      <w:r w:rsidRPr="006B269C">
        <w:rPr>
          <w:rFonts w:ascii="Times New Roman" w:hAnsi="Times New Roman"/>
          <w:b/>
          <w:bCs/>
          <w:color w:val="000000"/>
        </w:rPr>
        <w:t xml:space="preserve"> </w:t>
      </w:r>
      <w:r w:rsidRPr="006B269C">
        <w:rPr>
          <w:rFonts w:ascii="Times New Roman" w:hAnsi="Times New Roman"/>
          <w:color w:val="000000"/>
        </w:rPr>
        <w:t>консолидованог рачуна трезора, а који се води у Управи за трезор (корисници</w:t>
      </w:r>
      <w:r w:rsidRPr="006B269C">
        <w:rPr>
          <w:rFonts w:ascii="Times New Roman" w:hAnsi="Times New Roman"/>
          <w:b/>
          <w:bCs/>
          <w:color w:val="000000"/>
        </w:rPr>
        <w:t xml:space="preserve"> </w:t>
      </w:r>
      <w:r w:rsidRPr="006B269C">
        <w:rPr>
          <w:rFonts w:ascii="Times New Roman" w:hAnsi="Times New Roman"/>
          <w:color w:val="000000"/>
        </w:rPr>
        <w:t>буџетских средстава, корисници средстава организација за обавезно социјално</w:t>
      </w:r>
      <w:r w:rsidRPr="006B269C">
        <w:rPr>
          <w:rFonts w:ascii="Times New Roman" w:hAnsi="Times New Roman"/>
          <w:b/>
          <w:bCs/>
          <w:color w:val="000000"/>
        </w:rPr>
        <w:t xml:space="preserve"> </w:t>
      </w:r>
      <w:r w:rsidRPr="006B269C">
        <w:rPr>
          <w:rFonts w:ascii="Times New Roman" w:hAnsi="Times New Roman"/>
          <w:color w:val="000000"/>
        </w:rPr>
        <w:t>осигурање и други корисници јавних средстава);</w:t>
      </w:r>
    </w:p>
    <w:p w:rsidR="006B269C" w:rsidRPr="006B269C" w:rsidRDefault="006B269C" w:rsidP="006B269C">
      <w:pPr>
        <w:autoSpaceDE w:val="0"/>
        <w:autoSpaceDN w:val="0"/>
        <w:adjustRightInd w:val="0"/>
        <w:rPr>
          <w:rFonts w:ascii="Times New Roman" w:hAnsi="Times New Roman"/>
          <w:color w:val="000000"/>
        </w:rPr>
      </w:pPr>
    </w:p>
    <w:p w:rsidR="006B269C" w:rsidRPr="006B269C" w:rsidRDefault="006B269C" w:rsidP="006B269C">
      <w:pPr>
        <w:autoSpaceDE w:val="0"/>
        <w:autoSpaceDN w:val="0"/>
        <w:adjustRightInd w:val="0"/>
        <w:rPr>
          <w:rFonts w:ascii="Times New Roman" w:hAnsi="Times New Roman"/>
          <w:b/>
          <w:bCs/>
          <w:color w:val="000000"/>
        </w:rPr>
      </w:pPr>
      <w:r w:rsidRPr="006B269C">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6B269C">
        <w:rPr>
          <w:rFonts w:ascii="Times New Roman" w:hAnsi="Times New Roman"/>
          <w:color w:val="000000"/>
        </w:rPr>
        <w:t>за подносиоце захтева за</w:t>
      </w:r>
      <w:r w:rsidRPr="006B269C">
        <w:rPr>
          <w:rFonts w:ascii="Times New Roman" w:hAnsi="Times New Roman"/>
          <w:b/>
          <w:bCs/>
          <w:color w:val="000000"/>
        </w:rPr>
        <w:t xml:space="preserve"> </w:t>
      </w:r>
      <w:r w:rsidRPr="006B269C">
        <w:rPr>
          <w:rFonts w:ascii="Times New Roman" w:hAnsi="Times New Roman"/>
          <w:color w:val="000000"/>
        </w:rPr>
        <w:t>заштиту права (банке и други субјекти) који имају отворен рачун код Народне банке</w:t>
      </w:r>
      <w:r w:rsidRPr="006B269C">
        <w:rPr>
          <w:rFonts w:ascii="Times New Roman" w:hAnsi="Times New Roman"/>
          <w:b/>
          <w:bCs/>
          <w:color w:val="000000"/>
        </w:rPr>
        <w:t xml:space="preserve"> </w:t>
      </w:r>
      <w:r w:rsidRPr="006B269C">
        <w:rPr>
          <w:rFonts w:ascii="Times New Roman" w:hAnsi="Times New Roman"/>
          <w:color w:val="000000"/>
        </w:rPr>
        <w:t>Србије у складу са законом и другим прописом.</w:t>
      </w:r>
      <w:r w:rsidRPr="006B269C">
        <w:rPr>
          <w:rFonts w:ascii="Times New Roman" w:hAnsi="Times New Roman"/>
          <w:b/>
          <w:bCs/>
          <w:color w:val="000000"/>
        </w:rPr>
        <w:t xml:space="preserve"> </w:t>
      </w:r>
    </w:p>
    <w:p w:rsidR="006B269C" w:rsidRPr="005A2798" w:rsidRDefault="006B269C" w:rsidP="005A2798">
      <w:pPr>
        <w:autoSpaceDE w:val="0"/>
        <w:autoSpaceDN w:val="0"/>
        <w:adjustRightInd w:val="0"/>
        <w:rPr>
          <w:rFonts w:ascii="Times New Roman" w:hAnsi="Times New Roman"/>
          <w:b/>
          <w:bCs/>
          <w:color w:val="000000"/>
        </w:rPr>
      </w:pPr>
      <w:r w:rsidRPr="006B269C">
        <w:rPr>
          <w:rFonts w:ascii="Times New Roman" w:hAnsi="Times New Roman"/>
          <w:color w:val="000000"/>
        </w:rPr>
        <w:t>Примерак правилно попуњеног налога за пренос и налога за уплату може се</w:t>
      </w:r>
      <w:r w:rsidRPr="006B269C">
        <w:rPr>
          <w:rFonts w:ascii="Times New Roman" w:hAnsi="Times New Roman"/>
          <w:b/>
          <w:bCs/>
          <w:color w:val="000000"/>
        </w:rPr>
        <w:t xml:space="preserve"> </w:t>
      </w:r>
      <w:r w:rsidRPr="006B269C">
        <w:rPr>
          <w:rFonts w:ascii="Times New Roman" w:hAnsi="Times New Roman"/>
          <w:color w:val="000000"/>
        </w:rPr>
        <w:t>видети на интернет презентацији Републичке комсије за заштиту права у поступцима</w:t>
      </w:r>
      <w:r w:rsidRPr="006B269C">
        <w:rPr>
          <w:rFonts w:ascii="Times New Roman" w:hAnsi="Times New Roman"/>
          <w:b/>
          <w:bCs/>
          <w:color w:val="000000"/>
        </w:rPr>
        <w:t xml:space="preserve"> </w:t>
      </w:r>
      <w:r w:rsidRPr="006B269C">
        <w:rPr>
          <w:rFonts w:ascii="Times New Roman" w:hAnsi="Times New Roman"/>
          <w:color w:val="000000"/>
        </w:rPr>
        <w:t>јавних набавки на следећем линку:</w:t>
      </w:r>
      <w:r w:rsidR="005A2798">
        <w:rPr>
          <w:rFonts w:ascii="Times New Roman" w:hAnsi="Times New Roman"/>
          <w:b/>
          <w:bCs/>
          <w:color w:val="000000"/>
        </w:rPr>
        <w:t xml:space="preserve"> </w:t>
      </w:r>
      <w:r w:rsidRPr="006B269C">
        <w:rPr>
          <w:rFonts w:ascii="Times New Roman" w:hAnsi="Times New Roman"/>
          <w:color w:val="0000FF"/>
        </w:rPr>
        <w:t>http://www.kjn.gov.rs/ci/uputstvo-o-uplati-republicke-administrativne-takse.html</w:t>
      </w:r>
    </w:p>
    <w:p w:rsidR="006B269C" w:rsidRPr="005A2798" w:rsidRDefault="006B269C" w:rsidP="005A2798">
      <w:pPr>
        <w:pStyle w:val="Caption"/>
        <w:spacing w:before="0"/>
        <w:ind w:firstLine="720"/>
        <w:rPr>
          <w:rFonts w:ascii="Times New Roman" w:hAnsi="Times New Roman" w:cs="Times New Roman"/>
        </w:rPr>
      </w:pPr>
      <w:r w:rsidRPr="006B269C">
        <w:rPr>
          <w:rFonts w:ascii="Times New Roman" w:hAnsi="Times New Roman" w:cs="Times New Roman"/>
          <w:lang w:val="ru-RU"/>
        </w:rPr>
        <w:t>Поступак заштите права понуђача регулисан је одредбама чл. 138. - 167. Закона</w:t>
      </w:r>
      <w:r w:rsidRPr="006B269C">
        <w:rPr>
          <w:rFonts w:ascii="Times New Roman" w:hAnsi="Times New Roman" w:cs="Times New Roman"/>
        </w:rPr>
        <w:t>.</w:t>
      </w:r>
    </w:p>
    <w:p w:rsidR="006B269C" w:rsidRPr="005A2798" w:rsidRDefault="007F5CB8" w:rsidP="005A2798">
      <w:pPr>
        <w:pStyle w:val="Caption"/>
        <w:spacing w:before="0"/>
        <w:ind w:firstLine="720"/>
        <w:rPr>
          <w:rFonts w:ascii="Times New Roman" w:hAnsi="Times New Roman" w:cs="Times New Roman"/>
          <w:i w:val="0"/>
          <w:lang w:val="sr-Cyrl-CS"/>
        </w:rPr>
      </w:pPr>
      <w:r>
        <w:rPr>
          <w:rFonts w:ascii="Times New Roman" w:hAnsi="Times New Roman" w:cs="Times New Roman"/>
          <w:i w:val="0"/>
        </w:rPr>
        <w:t>17</w:t>
      </w:r>
      <w:r w:rsidR="006B269C" w:rsidRPr="006B269C">
        <w:rPr>
          <w:rFonts w:ascii="Times New Roman" w:hAnsi="Times New Roman" w:cs="Times New Roman"/>
          <w:i w:val="0"/>
          <w:lang w:val="sr-Cyrl-CS"/>
        </w:rPr>
        <w:t>) Наручилац задржава право да, уколико има сумње око издатих доказа – изјава,  исте може проверити код органа надлежних за њихово издавање.</w:t>
      </w:r>
    </w:p>
    <w:p w:rsidR="005A2798" w:rsidRDefault="007F5CB8" w:rsidP="005A2798">
      <w:pPr>
        <w:spacing w:after="240"/>
        <w:ind w:firstLine="720"/>
        <w:jc w:val="both"/>
        <w:rPr>
          <w:rFonts w:ascii="Times New Roman" w:hAnsi="Times New Roman"/>
          <w:lang w:val="sr-Cyrl-CS"/>
        </w:rPr>
      </w:pPr>
      <w:r>
        <w:rPr>
          <w:rFonts w:ascii="Times New Roman" w:hAnsi="Times New Roman"/>
          <w:lang w:val="sr-Cyrl-CS"/>
        </w:rPr>
        <w:t>18</w:t>
      </w:r>
      <w:r w:rsidR="006B269C" w:rsidRPr="006B269C">
        <w:rPr>
          <w:rFonts w:ascii="Times New Roman" w:hAnsi="Times New Roman"/>
          <w:lang w:val="sr-Cyrl-CS"/>
        </w:rPr>
        <w:t>)</w:t>
      </w:r>
      <w:r w:rsidR="005A2798" w:rsidRPr="006B269C">
        <w:rPr>
          <w:rFonts w:ascii="Times New Roman" w:hAnsi="Times New Roman"/>
          <w:lang w:val="sr-Cyrl-CS"/>
        </w:rPr>
        <w:t xml:space="preserve"> </w:t>
      </w:r>
      <w:r w:rsidR="006B269C" w:rsidRPr="006B269C">
        <w:rPr>
          <w:rFonts w:ascii="Times New Roman" w:hAnsi="Times New Roman"/>
          <w:lang w:val="sr-Cyrl-CS"/>
        </w:rPr>
        <w:t>Накнаду за коришћење патената, као и одговорност за повреду заштићених права интелектуалне својине трећих лица сноси понуђач.</w:t>
      </w:r>
    </w:p>
    <w:p w:rsidR="006B269C" w:rsidRPr="006B269C" w:rsidRDefault="007F5CB8" w:rsidP="005A2798">
      <w:pPr>
        <w:spacing w:after="240"/>
        <w:ind w:firstLine="720"/>
        <w:jc w:val="both"/>
        <w:rPr>
          <w:rFonts w:ascii="Times New Roman" w:hAnsi="Times New Roman"/>
          <w:lang w:val="sr-Cyrl-CS"/>
        </w:rPr>
      </w:pPr>
      <w:r>
        <w:rPr>
          <w:rFonts w:ascii="Times New Roman" w:hAnsi="Times New Roman"/>
          <w:lang w:val="sr-Cyrl-CS"/>
        </w:rPr>
        <w:t>19</w:t>
      </w:r>
      <w:r w:rsidR="006B269C" w:rsidRPr="005A2798">
        <w:rPr>
          <w:rFonts w:ascii="Times New Roman" w:hAnsi="Times New Roman"/>
          <w:lang w:val="sr-Cyrl-CS"/>
        </w:rPr>
        <w:t>)</w:t>
      </w:r>
      <w:r w:rsidR="005A2798" w:rsidRPr="005A2798">
        <w:rPr>
          <w:rFonts w:ascii="Times New Roman" w:hAnsi="Times New Roman"/>
        </w:rPr>
        <w:t xml:space="preserve"> Наручилац је дужан да, на основу члана 109. став 1. Закона о јавним набавкама </w:t>
      </w:r>
      <w:r w:rsidR="005A2798" w:rsidRPr="003E7129">
        <w:rPr>
          <w:rFonts w:ascii="Times New Roman" w:hAnsi="Times New Roman"/>
          <w:b/>
        </w:rPr>
        <w:t>обустави поступак јавне набавке</w:t>
      </w:r>
      <w:r w:rsidR="005A2798" w:rsidRPr="005A2798">
        <w:rPr>
          <w:rFonts w:ascii="Times New Roman" w:hAnsi="Times New Roman"/>
        </w:rPr>
        <w:t xml:space="preserve">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w:t>
      </w:r>
      <w:r w:rsidR="005A2798" w:rsidRPr="005A2798">
        <w:rPr>
          <w:rFonts w:ascii="Times New Roman" w:hAnsi="Times New Roman"/>
        </w:rPr>
        <w:lastRenderedPageBreak/>
        <w:t>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6B269C" w:rsidRPr="005A2798" w:rsidRDefault="007F5CB8" w:rsidP="005A2798">
      <w:pPr>
        <w:suppressAutoHyphens w:val="0"/>
        <w:autoSpaceDE w:val="0"/>
        <w:autoSpaceDN w:val="0"/>
        <w:adjustRightInd w:val="0"/>
        <w:spacing w:after="240"/>
        <w:ind w:firstLine="720"/>
        <w:jc w:val="both"/>
        <w:rPr>
          <w:rFonts w:ascii="Times New Roman" w:hAnsi="Times New Roman"/>
          <w:b/>
          <w:bCs/>
          <w:lang w:eastAsia="en-US"/>
        </w:rPr>
      </w:pPr>
      <w:r>
        <w:rPr>
          <w:rFonts w:ascii="Times New Roman" w:hAnsi="Times New Roman"/>
        </w:rPr>
        <w:t>20</w:t>
      </w:r>
      <w:r w:rsidR="006B269C" w:rsidRPr="006B269C">
        <w:rPr>
          <w:rFonts w:ascii="Times New Roman" w:hAnsi="Times New Roman"/>
        </w:rPr>
        <w:t>)</w:t>
      </w:r>
      <w:r w:rsidR="005A2798" w:rsidRPr="006B269C">
        <w:rPr>
          <w:rFonts w:ascii="Times New Roman" w:hAnsi="Times New Roman"/>
          <w:lang w:val="sr-Latn-CS"/>
        </w:rPr>
        <w:t xml:space="preserve"> </w:t>
      </w:r>
      <w:r w:rsidR="006B269C" w:rsidRPr="006B269C">
        <w:rPr>
          <w:rFonts w:ascii="Times New Roman" w:hAnsi="Times New Roman"/>
          <w:lang w:val="sr-Latn-CS"/>
        </w:rPr>
        <w:t xml:space="preserve">Понуђач може да измени или повуче своју понуду </w:t>
      </w:r>
      <w:r w:rsidR="008A763A">
        <w:rPr>
          <w:rFonts w:ascii="Times New Roman" w:hAnsi="Times New Roman"/>
        </w:rPr>
        <w:t>писаним</w:t>
      </w:r>
      <w:r w:rsidR="006B269C" w:rsidRPr="006B269C">
        <w:rPr>
          <w:rFonts w:ascii="Times New Roman" w:hAnsi="Times New Roman"/>
          <w:lang w:val="sr-Latn-CS"/>
        </w:rPr>
        <w:t xml:space="preserve"> обавештењем пре</w:t>
      </w:r>
      <w:r w:rsidR="006B269C" w:rsidRPr="006B269C">
        <w:rPr>
          <w:rFonts w:ascii="Times New Roman" w:hAnsi="Times New Roman"/>
          <w:lang w:val="sr-Cyrl-CS"/>
        </w:rPr>
        <w:t xml:space="preserve"> </w:t>
      </w:r>
      <w:r w:rsidR="006B269C" w:rsidRPr="006B269C">
        <w:rPr>
          <w:rFonts w:ascii="Times New Roman" w:hAnsi="Times New Roman"/>
          <w:lang w:val="sr-Latn-CS"/>
        </w:rPr>
        <w:t>рока за подношење понуда.</w:t>
      </w:r>
      <w:r w:rsidR="006B269C" w:rsidRPr="006B269C">
        <w:rPr>
          <w:rFonts w:ascii="Times New Roman" w:hAnsi="Times New Roman"/>
          <w:lang w:val="sr-Cyrl-CS"/>
        </w:rPr>
        <w:t xml:space="preserve"> </w:t>
      </w:r>
      <w:r w:rsidR="006B269C" w:rsidRPr="006B269C">
        <w:rPr>
          <w:rFonts w:ascii="Times New Roman" w:hAnsi="Times New Roman"/>
          <w:lang w:val="sr-Latn-CS"/>
        </w:rPr>
        <w:t xml:space="preserve">Свако обавештење о изменама или повлачењу </w:t>
      </w:r>
      <w:r w:rsidR="006B269C" w:rsidRPr="006B269C">
        <w:rPr>
          <w:rFonts w:ascii="Times New Roman" w:hAnsi="Times New Roman"/>
        </w:rPr>
        <w:t>мора бити</w:t>
      </w:r>
      <w:r w:rsidR="006B269C" w:rsidRPr="006B269C">
        <w:rPr>
          <w:rFonts w:ascii="Times New Roman" w:hAnsi="Times New Roman"/>
          <w:lang w:val="sr-Latn-CS"/>
        </w:rPr>
        <w:t xml:space="preserve"> запечаћено, а </w:t>
      </w:r>
      <w:r w:rsidR="006B269C" w:rsidRPr="006B269C">
        <w:rPr>
          <w:rFonts w:ascii="Times New Roman" w:hAnsi="Times New Roman"/>
        </w:rPr>
        <w:t xml:space="preserve">на </w:t>
      </w:r>
      <w:r w:rsidR="006B269C" w:rsidRPr="006B269C">
        <w:rPr>
          <w:rFonts w:ascii="Times New Roman" w:hAnsi="Times New Roman"/>
          <w:lang w:val="sr-Latn-CS"/>
        </w:rPr>
        <w:t>коверт</w:t>
      </w:r>
      <w:r w:rsidR="006B269C" w:rsidRPr="006B269C">
        <w:rPr>
          <w:rFonts w:ascii="Times New Roman" w:hAnsi="Times New Roman"/>
        </w:rPr>
        <w:t>и</w:t>
      </w:r>
      <w:r w:rsidR="006B269C" w:rsidRPr="006B269C">
        <w:rPr>
          <w:rFonts w:ascii="Times New Roman" w:hAnsi="Times New Roman"/>
          <w:lang w:val="sr-Latn-CS"/>
        </w:rPr>
        <w:t xml:space="preserve"> назначен</w:t>
      </w:r>
      <w:r w:rsidR="006B269C" w:rsidRPr="006B269C">
        <w:rPr>
          <w:rFonts w:ascii="Times New Roman" w:hAnsi="Times New Roman"/>
        </w:rPr>
        <w:t>а</w:t>
      </w:r>
      <w:r w:rsidR="006B269C" w:rsidRPr="006B269C">
        <w:rPr>
          <w:rFonts w:ascii="Times New Roman" w:hAnsi="Times New Roman"/>
          <w:lang w:val="sr-Latn-CS"/>
        </w:rPr>
        <w:t xml:space="preserve"> ознак</w:t>
      </w:r>
      <w:r w:rsidR="006B269C" w:rsidRPr="006B269C">
        <w:rPr>
          <w:rFonts w:ascii="Times New Roman" w:hAnsi="Times New Roman"/>
        </w:rPr>
        <w:t>а</w:t>
      </w:r>
      <w:r w:rsidR="006B269C" w:rsidRPr="006B269C">
        <w:rPr>
          <w:rFonts w:ascii="Times New Roman" w:hAnsi="Times New Roman"/>
          <w:lang w:val="sr-Latn-CS"/>
        </w:rPr>
        <w:t xml:space="preserve"> </w:t>
      </w:r>
      <w:r w:rsidR="006B269C" w:rsidRPr="006B269C">
        <w:rPr>
          <w:rFonts w:ascii="Times New Roman" w:hAnsi="Times New Roman"/>
          <w:b/>
        </w:rPr>
        <w:t>„НЕ ОТВАРАТИ“</w:t>
      </w:r>
      <w:r w:rsidR="006B269C" w:rsidRPr="006B269C">
        <w:rPr>
          <w:rFonts w:ascii="Times New Roman" w:hAnsi="Times New Roman"/>
          <w:b/>
          <w:lang w:val="sr-Cyrl-CS"/>
        </w:rPr>
        <w:t xml:space="preserve"> – </w:t>
      </w:r>
      <w:r w:rsidR="006B269C" w:rsidRPr="006B269C">
        <w:rPr>
          <w:rFonts w:ascii="Times New Roman" w:hAnsi="Times New Roman"/>
          <w:b/>
        </w:rPr>
        <w:t>„</w:t>
      </w:r>
      <w:r w:rsidR="006B269C" w:rsidRPr="006B269C">
        <w:rPr>
          <w:rFonts w:ascii="Times New Roman" w:hAnsi="Times New Roman"/>
          <w:b/>
          <w:lang w:val="sr-Latn-CS"/>
        </w:rPr>
        <w:t>Измена понуде</w:t>
      </w:r>
      <w:r w:rsidR="006B269C" w:rsidRPr="006B269C">
        <w:rPr>
          <w:rFonts w:ascii="Times New Roman" w:hAnsi="Times New Roman"/>
          <w:b/>
          <w:lang w:val="sr-Cyrl-CS"/>
        </w:rPr>
        <w:t xml:space="preserve"> за јавну набавку број</w:t>
      </w:r>
      <w:r w:rsidR="005A2798">
        <w:rPr>
          <w:rFonts w:ascii="Times New Roman" w:hAnsi="Times New Roman"/>
          <w:b/>
          <w:lang w:val="sr-Cyrl-CS"/>
        </w:rPr>
        <w:t xml:space="preserve"> МД-</w:t>
      </w:r>
      <w:r w:rsidR="006706C9">
        <w:rPr>
          <w:rFonts w:ascii="Times New Roman" w:hAnsi="Times New Roman"/>
          <w:b/>
          <w:lang w:val="sr-Cyrl-CS"/>
        </w:rPr>
        <w:t>013</w:t>
      </w:r>
      <w:r w:rsidR="005A2798">
        <w:rPr>
          <w:rFonts w:ascii="Times New Roman" w:hAnsi="Times New Roman"/>
          <w:b/>
          <w:lang w:val="sr-Cyrl-CS"/>
        </w:rPr>
        <w:t>/</w:t>
      </w:r>
      <w:r w:rsidR="006706C9">
        <w:rPr>
          <w:rFonts w:ascii="Times New Roman" w:hAnsi="Times New Roman"/>
          <w:b/>
          <w:lang w:val="sr-Cyrl-CS"/>
        </w:rPr>
        <w:t>018</w:t>
      </w:r>
      <w:r w:rsidR="006B269C" w:rsidRPr="006B269C">
        <w:rPr>
          <w:rFonts w:ascii="Times New Roman" w:hAnsi="Times New Roman"/>
          <w:b/>
          <w:lang w:val="sr-Latn-CS"/>
        </w:rPr>
        <w:t>”</w:t>
      </w:r>
      <w:r w:rsidR="006B269C" w:rsidRPr="006B269C">
        <w:rPr>
          <w:rFonts w:ascii="Times New Roman" w:hAnsi="Times New Roman"/>
          <w:lang w:val="sr-Cyrl-CS"/>
        </w:rPr>
        <w:t xml:space="preserve">, </w:t>
      </w:r>
      <w:r w:rsidR="006B269C" w:rsidRPr="006B269C">
        <w:rPr>
          <w:rFonts w:ascii="Times New Roman" w:hAnsi="Times New Roman"/>
          <w:b/>
        </w:rPr>
        <w:t>„</w:t>
      </w:r>
      <w:r w:rsidR="006B269C" w:rsidRPr="006B269C">
        <w:rPr>
          <w:rFonts w:ascii="Times New Roman" w:hAnsi="Times New Roman"/>
          <w:b/>
          <w:lang w:val="sr-Cyrl-CS"/>
        </w:rPr>
        <w:t>Допуна</w:t>
      </w:r>
      <w:r w:rsidR="006B269C" w:rsidRPr="006B269C">
        <w:rPr>
          <w:rFonts w:ascii="Times New Roman" w:hAnsi="Times New Roman"/>
          <w:b/>
          <w:lang w:val="sr-Latn-CS"/>
        </w:rPr>
        <w:t xml:space="preserve"> понуде</w:t>
      </w:r>
      <w:r w:rsidR="00FF4B1D">
        <w:rPr>
          <w:rFonts w:ascii="Times New Roman" w:hAnsi="Times New Roman"/>
          <w:b/>
          <w:lang w:val="sr-Cyrl-CS"/>
        </w:rPr>
        <w:t xml:space="preserve"> за јавну набавку број МД-</w:t>
      </w:r>
      <w:r w:rsidR="006706C9">
        <w:rPr>
          <w:rFonts w:ascii="Times New Roman" w:hAnsi="Times New Roman"/>
          <w:b/>
          <w:lang w:val="sr-Cyrl-CS"/>
        </w:rPr>
        <w:t>013</w:t>
      </w:r>
      <w:r w:rsidR="00FF4B1D">
        <w:rPr>
          <w:rFonts w:ascii="Times New Roman" w:hAnsi="Times New Roman"/>
          <w:b/>
          <w:lang w:val="sr-Cyrl-CS"/>
        </w:rPr>
        <w:t>/</w:t>
      </w:r>
      <w:r w:rsidR="006706C9">
        <w:rPr>
          <w:rFonts w:ascii="Times New Roman" w:hAnsi="Times New Roman"/>
          <w:b/>
          <w:lang w:val="sr-Cyrl-CS"/>
        </w:rPr>
        <w:t>018</w:t>
      </w:r>
      <w:r w:rsidR="006B269C" w:rsidRPr="006B269C">
        <w:rPr>
          <w:rFonts w:ascii="Times New Roman" w:hAnsi="Times New Roman"/>
          <w:b/>
          <w:lang w:val="sr-Latn-CS"/>
        </w:rPr>
        <w:t>”</w:t>
      </w:r>
      <w:r w:rsidR="006B269C" w:rsidRPr="006B269C">
        <w:rPr>
          <w:rFonts w:ascii="Times New Roman" w:hAnsi="Times New Roman"/>
          <w:b/>
          <w:lang w:val="sr-Cyrl-CS"/>
        </w:rPr>
        <w:t xml:space="preserve">, </w:t>
      </w:r>
      <w:r w:rsidR="006B269C" w:rsidRPr="006B269C">
        <w:rPr>
          <w:rFonts w:ascii="Times New Roman" w:hAnsi="Times New Roman"/>
          <w:b/>
          <w:lang w:val="sr-Latn-CS"/>
        </w:rPr>
        <w:t xml:space="preserve">“Измена </w:t>
      </w:r>
      <w:r w:rsidR="006B269C" w:rsidRPr="006B269C">
        <w:rPr>
          <w:rFonts w:ascii="Times New Roman" w:hAnsi="Times New Roman"/>
          <w:b/>
          <w:lang w:val="sr-Cyrl-CS"/>
        </w:rPr>
        <w:t xml:space="preserve">и допуна </w:t>
      </w:r>
      <w:r w:rsidR="006B269C" w:rsidRPr="006B269C">
        <w:rPr>
          <w:rFonts w:ascii="Times New Roman" w:hAnsi="Times New Roman"/>
          <w:b/>
          <w:lang w:val="sr-Latn-CS"/>
        </w:rPr>
        <w:t>понуде</w:t>
      </w:r>
      <w:r w:rsidR="00FF4B1D">
        <w:rPr>
          <w:rFonts w:ascii="Times New Roman" w:hAnsi="Times New Roman"/>
          <w:b/>
          <w:lang w:val="sr-Cyrl-CS"/>
        </w:rPr>
        <w:t xml:space="preserve"> за јавну набавку број МД-</w:t>
      </w:r>
      <w:r w:rsidR="006706C9">
        <w:rPr>
          <w:rFonts w:ascii="Times New Roman" w:hAnsi="Times New Roman"/>
          <w:b/>
          <w:lang w:val="sr-Cyrl-CS"/>
        </w:rPr>
        <w:t>013</w:t>
      </w:r>
      <w:r w:rsidR="00FF4B1D">
        <w:rPr>
          <w:rFonts w:ascii="Times New Roman" w:hAnsi="Times New Roman"/>
          <w:b/>
          <w:lang w:val="sr-Cyrl-CS"/>
        </w:rPr>
        <w:t>/</w:t>
      </w:r>
      <w:r w:rsidR="006706C9">
        <w:rPr>
          <w:rFonts w:ascii="Times New Roman" w:hAnsi="Times New Roman"/>
          <w:b/>
          <w:lang w:val="sr-Cyrl-CS"/>
        </w:rPr>
        <w:t>018</w:t>
      </w:r>
      <w:r w:rsidR="006B269C" w:rsidRPr="006B269C">
        <w:rPr>
          <w:rFonts w:ascii="Times New Roman" w:hAnsi="Times New Roman"/>
          <w:b/>
          <w:lang w:val="sr-Latn-CS"/>
        </w:rPr>
        <w:t xml:space="preserve">” </w:t>
      </w:r>
      <w:r w:rsidR="006B269C" w:rsidRPr="006B269C">
        <w:rPr>
          <w:rFonts w:ascii="Times New Roman" w:hAnsi="Times New Roman"/>
          <w:lang w:val="sr-Latn-CS"/>
        </w:rPr>
        <w:t xml:space="preserve">или </w:t>
      </w:r>
      <w:r w:rsidR="006B269C" w:rsidRPr="006B269C">
        <w:rPr>
          <w:rFonts w:ascii="Times New Roman" w:hAnsi="Times New Roman"/>
          <w:b/>
        </w:rPr>
        <w:t>„</w:t>
      </w:r>
      <w:r w:rsidR="006B269C" w:rsidRPr="006B269C">
        <w:rPr>
          <w:rFonts w:ascii="Times New Roman" w:hAnsi="Times New Roman"/>
          <w:b/>
          <w:lang w:val="sr-Latn-CS"/>
        </w:rPr>
        <w:t>Повлачење</w:t>
      </w:r>
      <w:r w:rsidR="006B269C" w:rsidRPr="006B269C">
        <w:rPr>
          <w:rFonts w:ascii="Times New Roman" w:hAnsi="Times New Roman"/>
          <w:b/>
          <w:lang w:val="sr-Cyrl-CS"/>
        </w:rPr>
        <w:t xml:space="preserve"> </w:t>
      </w:r>
      <w:r w:rsidR="006B269C" w:rsidRPr="006B269C">
        <w:rPr>
          <w:rFonts w:ascii="Times New Roman" w:hAnsi="Times New Roman"/>
          <w:b/>
          <w:lang w:val="sr-Latn-CS"/>
        </w:rPr>
        <w:t>понуде</w:t>
      </w:r>
      <w:r w:rsidR="00FF4B1D">
        <w:rPr>
          <w:rFonts w:ascii="Times New Roman" w:hAnsi="Times New Roman"/>
          <w:b/>
          <w:lang w:val="sr-Cyrl-CS"/>
        </w:rPr>
        <w:t xml:space="preserve"> за јавну набавку број МД-</w:t>
      </w:r>
      <w:r w:rsidR="006706C9">
        <w:rPr>
          <w:rFonts w:ascii="Times New Roman" w:hAnsi="Times New Roman"/>
          <w:b/>
          <w:lang w:val="sr-Cyrl-CS"/>
        </w:rPr>
        <w:t>013</w:t>
      </w:r>
      <w:r w:rsidR="00FF4B1D">
        <w:rPr>
          <w:rFonts w:ascii="Times New Roman" w:hAnsi="Times New Roman"/>
          <w:b/>
          <w:lang w:val="sr-Cyrl-CS"/>
        </w:rPr>
        <w:t>/</w:t>
      </w:r>
      <w:r w:rsidR="006706C9">
        <w:rPr>
          <w:rFonts w:ascii="Times New Roman" w:hAnsi="Times New Roman"/>
          <w:b/>
          <w:lang w:val="sr-Cyrl-CS"/>
        </w:rPr>
        <w:t>018</w:t>
      </w:r>
      <w:r w:rsidR="006B269C" w:rsidRPr="006B269C">
        <w:rPr>
          <w:rFonts w:ascii="Times New Roman" w:hAnsi="Times New Roman"/>
          <w:b/>
          <w:lang w:val="sr-Latn-CS"/>
        </w:rPr>
        <w:t>”</w:t>
      </w:r>
      <w:r w:rsidR="006B269C" w:rsidRPr="006B269C">
        <w:rPr>
          <w:rFonts w:ascii="Times New Roman" w:hAnsi="Times New Roman"/>
          <w:lang w:val="sr-Latn-CS"/>
        </w:rPr>
        <w:t>.</w:t>
      </w:r>
      <w:r w:rsidR="006B269C" w:rsidRPr="006B269C">
        <w:rPr>
          <w:rFonts w:ascii="Times New Roman" w:hAnsi="Times New Roman"/>
          <w:lang w:val="sr-Cyrl-CS"/>
        </w:rPr>
        <w:t xml:space="preserve"> </w:t>
      </w:r>
      <w:r w:rsidR="006B269C" w:rsidRPr="006B269C">
        <w:rPr>
          <w:rFonts w:ascii="Times New Roman" w:hAnsi="Times New Roman"/>
          <w:b/>
          <w:bCs/>
          <w:lang w:eastAsia="en-US"/>
        </w:rPr>
        <w:t>Понуђач је у обавези да, у пропратном писму, тачно нагласи који део понуде се мења</w:t>
      </w:r>
      <w:r w:rsidR="006B269C" w:rsidRPr="006B269C">
        <w:rPr>
          <w:rFonts w:ascii="Times New Roman" w:hAnsi="Times New Roman"/>
          <w:lang w:eastAsia="en-US"/>
        </w:rPr>
        <w:t>.</w:t>
      </w:r>
      <w:r w:rsidR="006B269C" w:rsidRPr="006B269C">
        <w:rPr>
          <w:rFonts w:ascii="Times New Roman" w:hAnsi="Times New Roman"/>
          <w:lang w:val="sr-Cyrl-CS"/>
        </w:rPr>
        <w:t xml:space="preserve"> </w:t>
      </w:r>
      <w:r w:rsidR="006B269C" w:rsidRPr="006B269C">
        <w:rPr>
          <w:rFonts w:ascii="Times New Roman" w:hAnsi="Times New Roman"/>
        </w:rPr>
        <w:t xml:space="preserve">По истеку рока за подношење понуде </w:t>
      </w:r>
      <w:r w:rsidR="006B269C" w:rsidRPr="006B269C">
        <w:rPr>
          <w:rFonts w:ascii="Times New Roman" w:hAnsi="Times New Roman"/>
          <w:lang w:val="sr-Cyrl-CS"/>
        </w:rPr>
        <w:t>понуда</w:t>
      </w:r>
      <w:r w:rsidR="006B269C" w:rsidRPr="006B269C">
        <w:rPr>
          <w:rFonts w:ascii="Times New Roman" w:hAnsi="Times New Roman"/>
        </w:rPr>
        <w:t xml:space="preserve"> не може да се мења.</w:t>
      </w:r>
    </w:p>
    <w:p w:rsidR="006B269C" w:rsidRPr="006B269C" w:rsidRDefault="007F5CB8" w:rsidP="005A2798">
      <w:pPr>
        <w:ind w:firstLine="720"/>
        <w:jc w:val="both"/>
        <w:rPr>
          <w:rFonts w:ascii="Times New Roman" w:hAnsi="Times New Roman"/>
          <w:lang w:val="sr-Cyrl-CS"/>
        </w:rPr>
      </w:pPr>
      <w:r>
        <w:rPr>
          <w:rFonts w:ascii="Times New Roman" w:hAnsi="Times New Roman"/>
        </w:rPr>
        <w:t>21</w:t>
      </w:r>
      <w:r w:rsidR="006B269C" w:rsidRPr="006B269C">
        <w:rPr>
          <w:rFonts w:ascii="Times New Roman" w:hAnsi="Times New Roman"/>
          <w:lang w:val="sr-Cyrl-CS"/>
        </w:rPr>
        <w:t>)</w:t>
      </w:r>
      <w:r w:rsidR="005A2798" w:rsidRPr="006B269C">
        <w:rPr>
          <w:rFonts w:ascii="Times New Roman" w:hAnsi="Times New Roman"/>
          <w:lang w:val="sr-Cyrl-CS"/>
        </w:rPr>
        <w:t xml:space="preserve"> </w:t>
      </w:r>
      <w:r w:rsidR="006B269C" w:rsidRPr="006B269C">
        <w:rPr>
          <w:rFonts w:ascii="Times New Roman" w:hAnsi="Times New Roman"/>
          <w:lang w:val="sr-Cyrl-CS"/>
        </w:rPr>
        <w:t xml:space="preserve">Битни недостаци понуде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Сходно чл. 106. ЗЈН наручилац ће одбити понуду ако: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1) понуђач не докаже да испуњава обавезне услове за учешће;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2) понуђач не докаже да испуњава додатне услове;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3) понуђач није доставио тражено средство обезбеђења;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4) је понуђени рок важења понуде краћи од прописаног;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5)</w:t>
      </w:r>
      <w:r w:rsidR="005A2798">
        <w:rPr>
          <w:rFonts w:ascii="Times New Roman" w:hAnsi="Times New Roman"/>
          <w:lang w:val="sr-Cyrl-CS"/>
        </w:rPr>
        <w:t xml:space="preserve"> </w:t>
      </w:r>
      <w:r w:rsidRPr="006B269C">
        <w:rPr>
          <w:rFonts w:ascii="Times New Roman" w:hAnsi="Times New Roman"/>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6B269C" w:rsidRPr="006B269C" w:rsidRDefault="006B269C" w:rsidP="005A2798">
      <w:pPr>
        <w:ind w:firstLine="720"/>
        <w:jc w:val="both"/>
        <w:rPr>
          <w:rFonts w:ascii="Times New Roman" w:hAnsi="Times New Roman"/>
        </w:rPr>
      </w:pPr>
    </w:p>
    <w:p w:rsidR="006B269C" w:rsidRPr="006B269C" w:rsidRDefault="007F5CB8" w:rsidP="00810D6F">
      <w:pPr>
        <w:ind w:firstLine="720"/>
        <w:jc w:val="both"/>
        <w:rPr>
          <w:rFonts w:ascii="Times New Roman" w:hAnsi="Times New Roman"/>
          <w:lang w:val="sr-Cyrl-CS"/>
        </w:rPr>
      </w:pPr>
      <w:r>
        <w:rPr>
          <w:rFonts w:ascii="Times New Roman" w:hAnsi="Times New Roman"/>
          <w:lang w:val="sr-Cyrl-CS"/>
        </w:rPr>
        <w:t>22</w:t>
      </w:r>
      <w:r w:rsidR="006B269C" w:rsidRPr="006B269C">
        <w:rPr>
          <w:rFonts w:ascii="Times New Roman" w:hAnsi="Times New Roman"/>
          <w:lang w:val="sr-Cyrl-CS"/>
        </w:rPr>
        <w:t>) Наручилац може одбити понуду уколико поседује доказ да је понуђач у претходне три пре објављивања позива за подношење понуде у поступку јавне набавке:</w:t>
      </w:r>
    </w:p>
    <w:p w:rsidR="006B269C" w:rsidRPr="006B269C" w:rsidRDefault="006B269C" w:rsidP="00810D6F">
      <w:pPr>
        <w:ind w:firstLine="720"/>
        <w:jc w:val="both"/>
        <w:rPr>
          <w:rFonts w:ascii="Times New Roman" w:hAnsi="Times New Roman"/>
          <w:lang w:val="sr-Cyrl-CS"/>
        </w:rPr>
      </w:pP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1) поступао супротно забрани из чл. 23. и 25. Закона о јавним набавкама;</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2) учинио повреду конкуренције;</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6B269C" w:rsidRPr="00810D6F" w:rsidRDefault="006B269C" w:rsidP="00810D6F">
      <w:pPr>
        <w:ind w:firstLine="720"/>
        <w:jc w:val="both"/>
        <w:rPr>
          <w:rFonts w:ascii="Times New Roman" w:hAnsi="Times New Roman"/>
        </w:rPr>
      </w:pPr>
      <w:r w:rsidRPr="006B269C">
        <w:rPr>
          <w:rFonts w:ascii="Times New Roman" w:hAnsi="Times New Roman"/>
          <w:lang w:val="sr-Cyrl-CS"/>
        </w:rPr>
        <w:t>4) одбио да достави доказе и средства обезбеђења на шта се у понуди обавезао.</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6B269C">
        <w:rPr>
          <w:rFonts w:ascii="Times New Roman" w:hAnsi="Times New Roman"/>
        </w:rPr>
        <w:t xml:space="preserve">, </w:t>
      </w:r>
      <w:r w:rsidRPr="006B269C">
        <w:rPr>
          <w:rFonts w:ascii="Times New Roman" w:hAnsi="Times New Roman"/>
          <w:lang w:val="sr-Cyrl-CS"/>
        </w:rPr>
        <w:t>за период од претходне три године пре објављивања позива за подношење понуда.</w:t>
      </w:r>
    </w:p>
    <w:p w:rsidR="006B269C" w:rsidRPr="006B269C" w:rsidRDefault="006B269C" w:rsidP="006B269C">
      <w:pPr>
        <w:jc w:val="both"/>
        <w:rPr>
          <w:rFonts w:ascii="Times New Roman" w:hAnsi="Times New Roman"/>
          <w:lang w:val="sr-Cyrl-CS"/>
        </w:rPr>
      </w:pPr>
    </w:p>
    <w:p w:rsidR="006B269C" w:rsidRPr="004F673B" w:rsidRDefault="006B269C" w:rsidP="006B269C">
      <w:pPr>
        <w:ind w:firstLine="360"/>
        <w:jc w:val="both"/>
        <w:rPr>
          <w:rFonts w:ascii="Times New Roman" w:hAnsi="Times New Roman"/>
        </w:rPr>
      </w:pPr>
      <w:r w:rsidRPr="006B269C">
        <w:rPr>
          <w:rFonts w:ascii="Times New Roman" w:hAnsi="Times New Roman"/>
          <w:lang w:val="sr-Cyrl-CS"/>
        </w:rPr>
        <w:t>Доказ може бити:</w:t>
      </w:r>
    </w:p>
    <w:p w:rsidR="006B269C" w:rsidRPr="006B269C" w:rsidRDefault="006B269C" w:rsidP="0038798B">
      <w:pPr>
        <w:numPr>
          <w:ilvl w:val="0"/>
          <w:numId w:val="7"/>
        </w:numPr>
        <w:suppressAutoHyphens w:val="0"/>
        <w:jc w:val="both"/>
        <w:rPr>
          <w:rFonts w:ascii="Times New Roman" w:hAnsi="Times New Roman"/>
          <w:lang w:val="sr-Cyrl-CS"/>
        </w:rPr>
      </w:pPr>
      <w:r w:rsidRPr="006B269C">
        <w:rPr>
          <w:rFonts w:ascii="Times New Roman" w:hAnsi="Times New Roman"/>
          <w:lang w:val="sr-Cyrl-CS"/>
        </w:rPr>
        <w:t>правноснажна судска одлука или коначна одлука другог надлежног органа;</w:t>
      </w:r>
    </w:p>
    <w:p w:rsidR="006B269C" w:rsidRPr="006B269C" w:rsidRDefault="006B269C" w:rsidP="0038798B">
      <w:pPr>
        <w:numPr>
          <w:ilvl w:val="0"/>
          <w:numId w:val="7"/>
        </w:numPr>
        <w:suppressAutoHyphens w:val="0"/>
        <w:jc w:val="both"/>
        <w:rPr>
          <w:rFonts w:ascii="Times New Roman" w:hAnsi="Times New Roman"/>
          <w:lang w:val="sr-Cyrl-CS"/>
        </w:rPr>
      </w:pPr>
      <w:r w:rsidRPr="006B269C">
        <w:rPr>
          <w:rFonts w:ascii="Times New Roman" w:hAnsi="Times New Roman"/>
          <w:lang w:val="sr-Cyrl-CS"/>
        </w:rPr>
        <w:t>исправа о реализованом средству обезбеђења испуњења уговорних обавеза;</w:t>
      </w:r>
    </w:p>
    <w:p w:rsidR="006B269C" w:rsidRPr="006B269C" w:rsidRDefault="006B269C" w:rsidP="0038798B">
      <w:pPr>
        <w:numPr>
          <w:ilvl w:val="0"/>
          <w:numId w:val="7"/>
        </w:numPr>
        <w:suppressAutoHyphens w:val="0"/>
        <w:jc w:val="both"/>
        <w:rPr>
          <w:rFonts w:ascii="Times New Roman" w:hAnsi="Times New Roman"/>
          <w:lang w:val="sr-Cyrl-CS"/>
        </w:rPr>
      </w:pPr>
      <w:r w:rsidRPr="006B269C">
        <w:rPr>
          <w:rFonts w:ascii="Times New Roman" w:hAnsi="Times New Roman"/>
          <w:lang w:val="sr-Cyrl-CS"/>
        </w:rPr>
        <w:t>исправа о наплаћеној уговорној казни;</w:t>
      </w:r>
    </w:p>
    <w:p w:rsidR="006B269C" w:rsidRPr="006B269C" w:rsidRDefault="006B269C" w:rsidP="0038798B">
      <w:pPr>
        <w:numPr>
          <w:ilvl w:val="0"/>
          <w:numId w:val="7"/>
        </w:numPr>
        <w:suppressAutoHyphens w:val="0"/>
        <w:jc w:val="both"/>
        <w:rPr>
          <w:rFonts w:ascii="Times New Roman" w:hAnsi="Times New Roman"/>
          <w:lang w:val="sr-Cyrl-CS"/>
        </w:rPr>
      </w:pPr>
      <w:r w:rsidRPr="006B269C">
        <w:rPr>
          <w:rFonts w:ascii="Times New Roman" w:hAnsi="Times New Roman"/>
          <w:lang w:val="sr-Cyrl-CS"/>
        </w:rPr>
        <w:t>рекламације потрошача, однодно корисника, ако нису отклоњене у уговореном року;</w:t>
      </w:r>
    </w:p>
    <w:p w:rsidR="006B269C" w:rsidRPr="006B269C" w:rsidRDefault="006B269C" w:rsidP="0038798B">
      <w:pPr>
        <w:numPr>
          <w:ilvl w:val="0"/>
          <w:numId w:val="7"/>
        </w:numPr>
        <w:suppressAutoHyphens w:val="0"/>
        <w:jc w:val="both"/>
        <w:rPr>
          <w:rFonts w:ascii="Times New Roman" w:hAnsi="Times New Roman"/>
          <w:lang w:val="sr-Cyrl-CS"/>
        </w:rPr>
      </w:pPr>
      <w:r w:rsidRPr="006B269C">
        <w:rPr>
          <w:rFonts w:ascii="Times New Roman" w:hAnsi="Times New Roman"/>
          <w:lang w:val="sr-Cyrl-CS"/>
        </w:rPr>
        <w:t>извештај надзорног органа о изведеним радовима који нису у складу са пројектом, односно уговором;</w:t>
      </w:r>
    </w:p>
    <w:p w:rsidR="006B269C" w:rsidRPr="006B269C" w:rsidRDefault="006B269C" w:rsidP="0038798B">
      <w:pPr>
        <w:numPr>
          <w:ilvl w:val="0"/>
          <w:numId w:val="7"/>
        </w:numPr>
        <w:suppressAutoHyphens w:val="0"/>
        <w:jc w:val="both"/>
        <w:rPr>
          <w:rFonts w:ascii="Times New Roman" w:hAnsi="Times New Roman"/>
          <w:lang w:val="sr-Cyrl-CS"/>
        </w:rPr>
      </w:pPr>
      <w:r w:rsidRPr="006B269C">
        <w:rPr>
          <w:rFonts w:ascii="Times New Roman" w:hAnsi="Times New Roman"/>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6B269C" w:rsidRPr="006B269C" w:rsidRDefault="006B269C" w:rsidP="0038798B">
      <w:pPr>
        <w:numPr>
          <w:ilvl w:val="0"/>
          <w:numId w:val="7"/>
        </w:numPr>
        <w:suppressAutoHyphens w:val="0"/>
        <w:jc w:val="both"/>
        <w:rPr>
          <w:rFonts w:ascii="Times New Roman" w:hAnsi="Times New Roman"/>
          <w:lang w:val="sr-Cyrl-CS"/>
        </w:rPr>
      </w:pPr>
      <w:r w:rsidRPr="006B269C">
        <w:rPr>
          <w:rFonts w:ascii="Times New Roman" w:hAnsi="Times New Roman"/>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269C" w:rsidRPr="006B269C" w:rsidRDefault="006B269C" w:rsidP="0038798B">
      <w:pPr>
        <w:numPr>
          <w:ilvl w:val="0"/>
          <w:numId w:val="7"/>
        </w:numPr>
        <w:jc w:val="both"/>
        <w:rPr>
          <w:rFonts w:ascii="Times New Roman" w:hAnsi="Times New Roman"/>
          <w:lang w:val="sr-Cyrl-CS"/>
        </w:rPr>
      </w:pPr>
      <w:r w:rsidRPr="006B269C">
        <w:rPr>
          <w:rFonts w:ascii="Times New Roman" w:hAnsi="Times New Roman"/>
          <w:color w:val="000000"/>
          <w:shd w:val="clear" w:color="auto" w:fill="FFFFFF"/>
        </w:rPr>
        <w:t>други</w:t>
      </w:r>
      <w:r w:rsidRPr="006B269C">
        <w:rPr>
          <w:rFonts w:ascii="Times New Roman" w:hAnsi="Times New Roman"/>
          <w:color w:val="000000"/>
          <w:shd w:val="clear" w:color="auto" w:fill="FFFFFF"/>
          <w:lang w:val="sr-Cyrl-CS"/>
        </w:rPr>
        <w:t xml:space="preserve"> </w:t>
      </w:r>
      <w:r w:rsidRPr="006B269C">
        <w:rPr>
          <w:rFonts w:ascii="Times New Roman" w:hAnsi="Times New Roman"/>
          <w:color w:val="000000"/>
          <w:shd w:val="clear" w:color="auto" w:fill="FFFFFF"/>
        </w:rPr>
        <w:t>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6B269C" w:rsidRPr="006B269C" w:rsidRDefault="006B269C" w:rsidP="006B269C">
      <w:pPr>
        <w:jc w:val="both"/>
        <w:rPr>
          <w:rFonts w:ascii="Times New Roman" w:hAnsi="Times New Roman"/>
          <w:color w:val="000000"/>
          <w:shd w:val="clear" w:color="auto" w:fill="FFFFFF"/>
          <w:lang w:val="sr-Cyrl-CS"/>
        </w:rPr>
      </w:pPr>
      <w:r w:rsidRPr="006B269C">
        <w:rPr>
          <w:rFonts w:ascii="Times New Roman" w:hAnsi="Times New Roman"/>
          <w:color w:val="000000"/>
          <w:shd w:val="clear" w:color="auto" w:fill="FFFFFF"/>
          <w:lang w:val="sr-Cyrl-CS"/>
        </w:rPr>
        <w:t>Наручилац може одбити понуду а</w:t>
      </w:r>
      <w:r w:rsidR="00810D6F">
        <w:rPr>
          <w:rFonts w:ascii="Times New Roman" w:hAnsi="Times New Roman"/>
          <w:color w:val="000000"/>
          <w:shd w:val="clear" w:color="auto" w:fill="FFFFFF"/>
          <w:lang w:val="sr-Cyrl-CS"/>
        </w:rPr>
        <w:t>ко поседује доказ из члана 82.</w:t>
      </w:r>
      <w:r w:rsidRPr="006B269C">
        <w:rPr>
          <w:rFonts w:ascii="Times New Roman" w:hAnsi="Times New Roman"/>
          <w:color w:val="000000"/>
          <w:shd w:val="clear" w:color="auto" w:fill="FFFFFF"/>
          <w:lang w:val="sr-Cyrl-CS"/>
        </w:rPr>
        <w:t>став 3.тачка 1) који се односи на поступак који је спровео или уговор који је закључио и други наручилац ако пе предмет јавне набавке истоврстан.</w:t>
      </w:r>
    </w:p>
    <w:p w:rsidR="006B269C" w:rsidRPr="006B269C" w:rsidRDefault="006B269C" w:rsidP="006B269C">
      <w:pPr>
        <w:jc w:val="both"/>
        <w:rPr>
          <w:rFonts w:ascii="Times New Roman" w:hAnsi="Times New Roman"/>
          <w:lang w:val="sr-Cyrl-CS"/>
        </w:rPr>
      </w:pPr>
    </w:p>
    <w:p w:rsidR="006B269C" w:rsidRPr="006B269C" w:rsidRDefault="007F5CB8" w:rsidP="005E101F">
      <w:pPr>
        <w:spacing w:after="240"/>
        <w:ind w:right="43" w:firstLine="720"/>
        <w:jc w:val="both"/>
        <w:rPr>
          <w:rFonts w:ascii="Times New Roman" w:hAnsi="Times New Roman"/>
          <w:lang w:val="sr-Cyrl-CS"/>
        </w:rPr>
      </w:pPr>
      <w:r>
        <w:rPr>
          <w:rFonts w:ascii="Times New Roman" w:hAnsi="Times New Roman"/>
          <w:lang w:val="sr-Cyrl-CS"/>
        </w:rPr>
        <w:t>23</w:t>
      </w:r>
      <w:r w:rsidR="006B269C" w:rsidRPr="006B269C">
        <w:rPr>
          <w:rFonts w:ascii="Times New Roman" w:hAnsi="Times New Roman"/>
          <w:lang w:val="sr-Cyrl-CS"/>
        </w:rPr>
        <w:t>)</w:t>
      </w:r>
      <w:r w:rsidR="00810D6F">
        <w:rPr>
          <w:rFonts w:ascii="Times New Roman" w:hAnsi="Times New Roman"/>
          <w:lang w:val="sr-Cyrl-CS"/>
        </w:rPr>
        <w:t xml:space="preserve"> </w:t>
      </w:r>
      <w:r w:rsidR="006B269C" w:rsidRPr="006B269C">
        <w:rPr>
          <w:rFonts w:ascii="Times New Roman" w:hAnsi="Times New Roman"/>
          <w:lang w:val="sr-Cyrl-CS"/>
        </w:rPr>
        <w:t>Наручилац и понуђач ће уговором детаљније регулисати сва међусобна права и обавезе.</w:t>
      </w:r>
    </w:p>
    <w:p w:rsidR="006B269C" w:rsidRPr="006B269C" w:rsidRDefault="007F5CB8" w:rsidP="004F673B">
      <w:pPr>
        <w:suppressAutoHyphens w:val="0"/>
        <w:autoSpaceDE w:val="0"/>
        <w:autoSpaceDN w:val="0"/>
        <w:adjustRightInd w:val="0"/>
        <w:ind w:firstLine="720"/>
        <w:jc w:val="both"/>
        <w:rPr>
          <w:rFonts w:ascii="Times New Roman" w:hAnsi="Times New Roman"/>
          <w:lang w:eastAsia="en-US"/>
        </w:rPr>
      </w:pPr>
      <w:r>
        <w:rPr>
          <w:rFonts w:ascii="Times New Roman" w:hAnsi="Times New Roman"/>
          <w:lang w:val="sr-Cyrl-CS"/>
        </w:rPr>
        <w:lastRenderedPageBreak/>
        <w:t>24</w:t>
      </w:r>
      <w:r w:rsidR="006B269C" w:rsidRPr="006B269C">
        <w:rPr>
          <w:rFonts w:ascii="Times New Roman" w:hAnsi="Times New Roman"/>
          <w:lang w:val="sr-Cyrl-CS"/>
        </w:rPr>
        <w:t xml:space="preserve">) </w:t>
      </w:r>
      <w:r w:rsidR="006B269C" w:rsidRPr="003E7129">
        <w:rPr>
          <w:rFonts w:ascii="Times New Roman" w:hAnsi="Times New Roman"/>
          <w:b/>
          <w:lang w:eastAsia="en-US"/>
        </w:rPr>
        <w:t>Потенцијални понуђачи редовно треба да прате Портал јавних набавки или интернет страницу наручиоца</w:t>
      </w:r>
      <w:r w:rsidR="006B269C" w:rsidRPr="006B269C">
        <w:rPr>
          <w:rFonts w:ascii="Times New Roman" w:hAnsi="Times New Roman"/>
          <w:lang w:eastAsia="en-US"/>
        </w:rPr>
        <w:t>, како би благовремено били обавештени о свим евентуалним појашњењима везаним за јавну набавку, изменама и допунама конкурсне документације.</w:t>
      </w:r>
    </w:p>
    <w:p w:rsidR="006B269C" w:rsidRPr="006B269C" w:rsidRDefault="006B269C" w:rsidP="00810D6F">
      <w:pPr>
        <w:suppressAutoHyphens w:val="0"/>
        <w:autoSpaceDE w:val="0"/>
        <w:autoSpaceDN w:val="0"/>
        <w:adjustRightInd w:val="0"/>
        <w:ind w:firstLine="720"/>
        <w:jc w:val="both"/>
        <w:rPr>
          <w:rFonts w:ascii="Times New Roman" w:hAnsi="Times New Roman"/>
          <w:lang w:eastAsia="en-US"/>
        </w:rPr>
      </w:pPr>
      <w:r w:rsidRPr="006B269C">
        <w:rPr>
          <w:rFonts w:ascii="Times New Roman" w:hAnsi="Times New Roman"/>
          <w:lang w:eastAsia="en-US"/>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6B269C" w:rsidRPr="006B269C" w:rsidRDefault="006B269C" w:rsidP="006B269C">
      <w:pPr>
        <w:ind w:left="111" w:right="72" w:firstLine="288"/>
        <w:jc w:val="both"/>
        <w:rPr>
          <w:rFonts w:ascii="Times New Roman" w:hAnsi="Times New Roman"/>
          <w:lang w:val="sr-Cyrl-CS"/>
        </w:rPr>
      </w:pPr>
    </w:p>
    <w:p w:rsidR="005E101F" w:rsidRDefault="005E101F">
      <w:pPr>
        <w:suppressAutoHyphens w:val="0"/>
        <w:spacing w:after="200" w:line="276" w:lineRule="auto"/>
        <w:rPr>
          <w:rFonts w:ascii="Times New Roman" w:hAnsi="Times New Roman"/>
          <w:lang w:val="sr-Cyrl-CS"/>
        </w:rPr>
      </w:pPr>
      <w:r>
        <w:rPr>
          <w:rFonts w:ascii="Times New Roman" w:hAnsi="Times New Roman"/>
          <w:lang w:val="sr-Cyrl-CS"/>
        </w:rPr>
        <w:br w:type="page"/>
      </w:r>
    </w:p>
    <w:p w:rsidR="00810D6F" w:rsidRPr="004757F0" w:rsidRDefault="00810D6F" w:rsidP="00810D6F">
      <w:pPr>
        <w:widowControl w:val="0"/>
        <w:overflowPunct w:val="0"/>
        <w:autoSpaceDE w:val="0"/>
        <w:autoSpaceDN w:val="0"/>
        <w:adjustRightInd w:val="0"/>
        <w:spacing w:line="238" w:lineRule="auto"/>
        <w:ind w:firstLine="720"/>
        <w:jc w:val="center"/>
        <w:rPr>
          <w:rFonts w:ascii="Times New Roman" w:hAnsi="Times New Roman"/>
          <w:b/>
        </w:rPr>
      </w:pPr>
      <w:r w:rsidRPr="004757F0">
        <w:rPr>
          <w:rFonts w:ascii="Times New Roman" w:hAnsi="Times New Roman"/>
          <w:b/>
          <w:szCs w:val="28"/>
        </w:rPr>
        <w:lastRenderedPageBreak/>
        <w:t xml:space="preserve">3. </w:t>
      </w:r>
      <w:r w:rsidRPr="004757F0">
        <w:rPr>
          <w:rFonts w:ascii="Times New Roman" w:hAnsi="Times New Roman"/>
          <w:b/>
        </w:rPr>
        <w:t>ВРЕДНОВАЊЕ И О ЦЕЊИВАЊЕ ПОНУДА</w:t>
      </w:r>
    </w:p>
    <w:p w:rsidR="006B269C" w:rsidRDefault="006B269C" w:rsidP="006B269C">
      <w:pPr>
        <w:suppressAutoHyphens w:val="0"/>
        <w:rPr>
          <w:rFonts w:ascii="Times New Roman" w:hAnsi="Times New Roman"/>
          <w:lang w:val="sr-Cyrl-CS"/>
        </w:rPr>
      </w:pPr>
    </w:p>
    <w:p w:rsidR="004B56FC" w:rsidRDefault="004B56FC" w:rsidP="006B269C">
      <w:pPr>
        <w:suppressAutoHyphens w:val="0"/>
        <w:rPr>
          <w:rFonts w:ascii="Times New Roman" w:hAnsi="Times New Roman"/>
          <w:lang w:val="sr-Cyrl-CS"/>
        </w:rPr>
      </w:pPr>
    </w:p>
    <w:p w:rsidR="00E75A5E" w:rsidRPr="00742E60" w:rsidRDefault="00E75A5E" w:rsidP="004B56FC">
      <w:pPr>
        <w:widowControl w:val="0"/>
        <w:overflowPunct w:val="0"/>
        <w:autoSpaceDE w:val="0"/>
        <w:autoSpaceDN w:val="0"/>
        <w:adjustRightInd w:val="0"/>
        <w:spacing w:line="276" w:lineRule="auto"/>
        <w:ind w:firstLine="720"/>
        <w:rPr>
          <w:rFonts w:ascii="Times New Roman" w:hAnsi="Times New Roman"/>
          <w:b/>
          <w:bCs/>
        </w:rPr>
      </w:pPr>
      <w:r w:rsidRPr="002464D0">
        <w:rPr>
          <w:rFonts w:ascii="Times New Roman" w:hAnsi="Times New Roman"/>
        </w:rPr>
        <w:t xml:space="preserve">Вредновање и оцењивање понуда вршиће се </w:t>
      </w:r>
      <w:r w:rsidRPr="008C2C13">
        <w:rPr>
          <w:rFonts w:ascii="Times New Roman" w:hAnsi="Times New Roman"/>
          <w:b/>
          <w:bCs/>
        </w:rPr>
        <w:t>н</w:t>
      </w:r>
      <w:r w:rsidRPr="002464D0">
        <w:rPr>
          <w:rFonts w:ascii="Times New Roman" w:hAnsi="Times New Roman"/>
          <w:b/>
          <w:bCs/>
        </w:rPr>
        <w:t xml:space="preserve">а основу критеријума </w:t>
      </w:r>
      <w:r>
        <w:rPr>
          <w:rFonts w:ascii="Times New Roman" w:hAnsi="Times New Roman"/>
          <w:b/>
          <w:bCs/>
        </w:rPr>
        <w:t xml:space="preserve"> </w:t>
      </w:r>
      <w:r w:rsidRPr="002464D0">
        <w:rPr>
          <w:rFonts w:ascii="Times New Roman" w:hAnsi="Times New Roman"/>
          <w:b/>
          <w:bCs/>
          <w:u w:val="single"/>
        </w:rPr>
        <w:t xml:space="preserve">НАЈНИЖЕ ПОНУЂЕНЕ ЦЕНЕ за </w:t>
      </w:r>
      <w:r w:rsidRPr="00B7205C">
        <w:rPr>
          <w:rFonts w:ascii="Times New Roman" w:hAnsi="Times New Roman"/>
          <w:b/>
          <w:bCs/>
          <w:u w:val="single"/>
        </w:rPr>
        <w:t>партије 1, 2, 3</w:t>
      </w:r>
      <w:r w:rsidR="00422151">
        <w:rPr>
          <w:rFonts w:ascii="Times New Roman" w:hAnsi="Times New Roman"/>
          <w:b/>
          <w:bCs/>
          <w:u w:val="single"/>
        </w:rPr>
        <w:t>, и 4</w:t>
      </w:r>
      <w:r w:rsidRPr="00B7205C">
        <w:rPr>
          <w:rFonts w:ascii="Times New Roman" w:hAnsi="Times New Roman"/>
          <w:b/>
          <w:bCs/>
          <w:u w:val="single"/>
        </w:rPr>
        <w:t>.</w:t>
      </w:r>
    </w:p>
    <w:p w:rsidR="00E75A5E" w:rsidRPr="004B56FC" w:rsidRDefault="00E75A5E" w:rsidP="004B56FC">
      <w:pPr>
        <w:pStyle w:val="BodyText"/>
        <w:spacing w:after="0" w:line="276" w:lineRule="auto"/>
        <w:ind w:firstLine="720"/>
        <w:jc w:val="both"/>
        <w:rPr>
          <w:rFonts w:ascii="Times New Roman" w:hAnsi="Times New Roman"/>
          <w:bCs/>
        </w:rPr>
      </w:pPr>
      <w:r w:rsidRPr="008C2C13">
        <w:rPr>
          <w:rFonts w:ascii="Times New Roman" w:hAnsi="Times New Roman"/>
          <w:b/>
          <w:bCs/>
        </w:rPr>
        <w:t xml:space="preserve">Напомена: </w:t>
      </w:r>
      <w:r w:rsidRPr="003E7129">
        <w:rPr>
          <w:rFonts w:ascii="Times New Roman" w:hAnsi="Times New Roman"/>
          <w:bCs/>
        </w:rPr>
        <w:t>Уколико су пон</w:t>
      </w:r>
      <w:r w:rsidR="00422151">
        <w:rPr>
          <w:rFonts w:ascii="Times New Roman" w:hAnsi="Times New Roman"/>
          <w:bCs/>
        </w:rPr>
        <w:t>уђене цене за партије 1, 2, 3, и 4</w:t>
      </w:r>
      <w:r w:rsidRPr="003E7129">
        <w:rPr>
          <w:rFonts w:ascii="Times New Roman" w:hAnsi="Times New Roman"/>
          <w:bCs/>
        </w:rPr>
        <w:t xml:space="preserve"> од стране различитих понуђача по појединачним партијама идентичне (једнаке), приликом рангирања и оцењивања понуда узеће се у обзир следећи елементи:</w:t>
      </w:r>
    </w:p>
    <w:p w:rsidR="00E75A5E" w:rsidRPr="000177FB" w:rsidRDefault="00E75A5E" w:rsidP="004B56FC">
      <w:pPr>
        <w:spacing w:line="276" w:lineRule="auto"/>
        <w:ind w:right="-1" w:firstLine="288"/>
        <w:jc w:val="both"/>
        <w:rPr>
          <w:rFonts w:ascii="Times New Roman" w:hAnsi="Times New Roman"/>
          <w:b/>
        </w:rPr>
      </w:pPr>
      <w:r w:rsidRPr="000177FB">
        <w:rPr>
          <w:rFonts w:ascii="Times New Roman" w:hAnsi="Times New Roman"/>
          <w:b/>
        </w:rPr>
        <w:t>За партију 1 важи следеће:</w:t>
      </w:r>
    </w:p>
    <w:p w:rsidR="00E75A5E" w:rsidRPr="004D697C" w:rsidRDefault="00E75A5E" w:rsidP="0038798B">
      <w:pPr>
        <w:numPr>
          <w:ilvl w:val="0"/>
          <w:numId w:val="13"/>
        </w:numPr>
        <w:suppressAutoHyphens w:val="0"/>
        <w:spacing w:line="276" w:lineRule="auto"/>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Pr="00683443">
        <w:rPr>
          <w:rFonts w:ascii="Times New Roman" w:hAnsi="Times New Roman"/>
          <w:b/>
          <w:u w:val="single"/>
        </w:rPr>
        <w:t>дужим гарантним периодом</w:t>
      </w:r>
      <w:r w:rsidRPr="00683443">
        <w:rPr>
          <w:rFonts w:ascii="Times New Roman" w:hAnsi="Times New Roman"/>
          <w:b/>
        </w:rPr>
        <w:t>;</w:t>
      </w:r>
      <w:r w:rsidRPr="000177FB">
        <w:rPr>
          <w:rFonts w:ascii="Times New Roman" w:hAnsi="Times New Roman"/>
          <w:b/>
        </w:rPr>
        <w:t xml:space="preserve"> </w:t>
      </w:r>
    </w:p>
    <w:p w:rsidR="00E75A5E" w:rsidRPr="004B56FC" w:rsidRDefault="00E75A5E" w:rsidP="0038798B">
      <w:pPr>
        <w:numPr>
          <w:ilvl w:val="0"/>
          <w:numId w:val="13"/>
        </w:numPr>
        <w:suppressAutoHyphens w:val="0"/>
        <w:spacing w:line="276" w:lineRule="auto"/>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w:t>
      </w:r>
      <w:r>
        <w:rPr>
          <w:rFonts w:ascii="Times New Roman" w:hAnsi="Times New Roman"/>
        </w:rPr>
        <w:t>гарантним периодом,</w:t>
      </w:r>
      <w:r w:rsidRPr="000177FB">
        <w:rPr>
          <w:rFonts w:ascii="Times New Roman" w:hAnsi="Times New Roman"/>
        </w:rPr>
        <w:t xml:space="preserve"> предност ће имати понуђач са </w:t>
      </w:r>
      <w:r w:rsidRPr="000177FB">
        <w:rPr>
          <w:rFonts w:ascii="Times New Roman" w:hAnsi="Times New Roman"/>
          <w:b/>
          <w:u w:val="single"/>
        </w:rPr>
        <w:t>краћим роком испоруке</w:t>
      </w:r>
      <w:r>
        <w:rPr>
          <w:rFonts w:ascii="Times New Roman" w:hAnsi="Times New Roman"/>
          <w:b/>
          <w:u w:val="single"/>
        </w:rPr>
        <w:t>.</w:t>
      </w:r>
    </w:p>
    <w:p w:rsidR="00E75A5E" w:rsidRPr="000177FB" w:rsidRDefault="00E75A5E" w:rsidP="004B56FC">
      <w:pPr>
        <w:spacing w:line="276" w:lineRule="auto"/>
        <w:ind w:right="-1" w:firstLine="288"/>
        <w:jc w:val="both"/>
        <w:rPr>
          <w:rFonts w:ascii="Times New Roman" w:hAnsi="Times New Roman"/>
          <w:b/>
        </w:rPr>
      </w:pPr>
      <w:r w:rsidRPr="000177FB">
        <w:rPr>
          <w:rFonts w:ascii="Times New Roman" w:hAnsi="Times New Roman"/>
          <w:b/>
        </w:rPr>
        <w:t>За партију 2 важи следеће:</w:t>
      </w:r>
    </w:p>
    <w:p w:rsidR="00E75A5E" w:rsidRPr="00683443" w:rsidRDefault="00E75A5E" w:rsidP="0038798B">
      <w:pPr>
        <w:numPr>
          <w:ilvl w:val="0"/>
          <w:numId w:val="13"/>
        </w:numPr>
        <w:suppressAutoHyphens w:val="0"/>
        <w:spacing w:line="276" w:lineRule="auto"/>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Pr="00683443">
        <w:rPr>
          <w:rFonts w:ascii="Times New Roman" w:hAnsi="Times New Roman"/>
          <w:b/>
          <w:u w:val="single"/>
        </w:rPr>
        <w:t>дужим гарантним периодом</w:t>
      </w:r>
      <w:r w:rsidRPr="00683443">
        <w:rPr>
          <w:rFonts w:ascii="Times New Roman" w:hAnsi="Times New Roman"/>
          <w:b/>
        </w:rPr>
        <w:t xml:space="preserve">; </w:t>
      </w:r>
    </w:p>
    <w:p w:rsidR="00E75A5E" w:rsidRPr="004B56FC" w:rsidRDefault="00E75A5E" w:rsidP="0038798B">
      <w:pPr>
        <w:numPr>
          <w:ilvl w:val="0"/>
          <w:numId w:val="13"/>
        </w:numPr>
        <w:suppressAutoHyphens w:val="0"/>
        <w:spacing w:line="276" w:lineRule="auto"/>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w:t>
      </w:r>
      <w:r>
        <w:rPr>
          <w:rFonts w:ascii="Times New Roman" w:hAnsi="Times New Roman"/>
        </w:rPr>
        <w:t>гарантним периодом,</w:t>
      </w:r>
      <w:r w:rsidRPr="000177FB">
        <w:rPr>
          <w:rFonts w:ascii="Times New Roman" w:hAnsi="Times New Roman"/>
        </w:rPr>
        <w:t xml:space="preserve"> предност ће имати понуђач са </w:t>
      </w:r>
      <w:r w:rsidRPr="000177FB">
        <w:rPr>
          <w:rFonts w:ascii="Times New Roman" w:hAnsi="Times New Roman"/>
          <w:b/>
          <w:u w:val="single"/>
        </w:rPr>
        <w:t>краћим роком испоруке</w:t>
      </w:r>
      <w:r>
        <w:rPr>
          <w:rFonts w:ascii="Times New Roman" w:hAnsi="Times New Roman"/>
          <w:b/>
          <w:u w:val="single"/>
        </w:rPr>
        <w:t>.</w:t>
      </w:r>
    </w:p>
    <w:p w:rsidR="00E75A5E" w:rsidRPr="000177FB" w:rsidRDefault="00E75A5E" w:rsidP="004B56FC">
      <w:pPr>
        <w:spacing w:line="276" w:lineRule="auto"/>
        <w:ind w:right="-1" w:firstLine="288"/>
        <w:jc w:val="both"/>
        <w:rPr>
          <w:rFonts w:ascii="Times New Roman" w:hAnsi="Times New Roman"/>
          <w:b/>
        </w:rPr>
      </w:pPr>
      <w:r w:rsidRPr="000177FB">
        <w:rPr>
          <w:rFonts w:ascii="Times New Roman" w:hAnsi="Times New Roman"/>
          <w:b/>
        </w:rPr>
        <w:t xml:space="preserve">За партију </w:t>
      </w:r>
      <w:r>
        <w:rPr>
          <w:rFonts w:ascii="Times New Roman" w:hAnsi="Times New Roman"/>
          <w:b/>
        </w:rPr>
        <w:t>3</w:t>
      </w:r>
      <w:r w:rsidRPr="000177FB">
        <w:rPr>
          <w:rFonts w:ascii="Times New Roman" w:hAnsi="Times New Roman"/>
          <w:b/>
        </w:rPr>
        <w:t xml:space="preserve"> важи следеће:</w:t>
      </w:r>
    </w:p>
    <w:p w:rsidR="00E75A5E" w:rsidRPr="00683443" w:rsidRDefault="00E75A5E" w:rsidP="0038798B">
      <w:pPr>
        <w:numPr>
          <w:ilvl w:val="0"/>
          <w:numId w:val="13"/>
        </w:numPr>
        <w:suppressAutoHyphens w:val="0"/>
        <w:spacing w:line="276" w:lineRule="auto"/>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Pr="00683443">
        <w:rPr>
          <w:rFonts w:ascii="Times New Roman" w:hAnsi="Times New Roman"/>
          <w:b/>
          <w:u w:val="single"/>
        </w:rPr>
        <w:t>дужим гарантним периодом</w:t>
      </w:r>
      <w:r w:rsidRPr="00683443">
        <w:rPr>
          <w:rFonts w:ascii="Times New Roman" w:hAnsi="Times New Roman"/>
          <w:b/>
        </w:rPr>
        <w:t xml:space="preserve">; </w:t>
      </w:r>
    </w:p>
    <w:p w:rsidR="00E75A5E" w:rsidRPr="004B56FC" w:rsidRDefault="00E75A5E" w:rsidP="0038798B">
      <w:pPr>
        <w:numPr>
          <w:ilvl w:val="0"/>
          <w:numId w:val="13"/>
        </w:numPr>
        <w:suppressAutoHyphens w:val="0"/>
        <w:spacing w:line="276" w:lineRule="auto"/>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w:t>
      </w:r>
      <w:r>
        <w:rPr>
          <w:rFonts w:ascii="Times New Roman" w:hAnsi="Times New Roman"/>
        </w:rPr>
        <w:t>гарантним периодом,</w:t>
      </w:r>
      <w:r w:rsidRPr="000177FB">
        <w:rPr>
          <w:rFonts w:ascii="Times New Roman" w:hAnsi="Times New Roman"/>
        </w:rPr>
        <w:t xml:space="preserve"> предност ће имати понуђач са </w:t>
      </w:r>
      <w:r w:rsidRPr="000177FB">
        <w:rPr>
          <w:rFonts w:ascii="Times New Roman" w:hAnsi="Times New Roman"/>
          <w:b/>
          <w:u w:val="single"/>
        </w:rPr>
        <w:t>краћим роком испоруке</w:t>
      </w:r>
      <w:r>
        <w:rPr>
          <w:rFonts w:ascii="Times New Roman" w:hAnsi="Times New Roman"/>
          <w:b/>
          <w:u w:val="single"/>
        </w:rPr>
        <w:t>.</w:t>
      </w:r>
    </w:p>
    <w:p w:rsidR="00E75A5E" w:rsidRPr="000177FB" w:rsidRDefault="00E75A5E" w:rsidP="004B56FC">
      <w:pPr>
        <w:spacing w:line="276" w:lineRule="auto"/>
        <w:ind w:right="-1" w:firstLine="288"/>
        <w:jc w:val="both"/>
        <w:rPr>
          <w:rFonts w:ascii="Times New Roman" w:hAnsi="Times New Roman"/>
          <w:b/>
        </w:rPr>
      </w:pPr>
      <w:r>
        <w:rPr>
          <w:rFonts w:ascii="Times New Roman" w:hAnsi="Times New Roman"/>
          <w:b/>
        </w:rPr>
        <w:t>За партију 4</w:t>
      </w:r>
      <w:r w:rsidRPr="000177FB">
        <w:rPr>
          <w:rFonts w:ascii="Times New Roman" w:hAnsi="Times New Roman"/>
          <w:b/>
        </w:rPr>
        <w:t xml:space="preserve"> важи следеће:</w:t>
      </w:r>
    </w:p>
    <w:p w:rsidR="00E75A5E" w:rsidRPr="00683443" w:rsidRDefault="00E75A5E" w:rsidP="0038798B">
      <w:pPr>
        <w:numPr>
          <w:ilvl w:val="0"/>
          <w:numId w:val="13"/>
        </w:numPr>
        <w:suppressAutoHyphens w:val="0"/>
        <w:spacing w:line="276" w:lineRule="auto"/>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Pr="00683443">
        <w:rPr>
          <w:rFonts w:ascii="Times New Roman" w:hAnsi="Times New Roman"/>
          <w:b/>
          <w:u w:val="single"/>
        </w:rPr>
        <w:t>дужим гарантним периодом</w:t>
      </w:r>
      <w:r w:rsidRPr="00683443">
        <w:rPr>
          <w:rFonts w:ascii="Times New Roman" w:hAnsi="Times New Roman"/>
          <w:b/>
        </w:rPr>
        <w:t xml:space="preserve">; </w:t>
      </w:r>
    </w:p>
    <w:p w:rsidR="00422151" w:rsidRPr="00422151" w:rsidRDefault="00E75A5E" w:rsidP="0038798B">
      <w:pPr>
        <w:numPr>
          <w:ilvl w:val="0"/>
          <w:numId w:val="13"/>
        </w:numPr>
        <w:suppressAutoHyphens w:val="0"/>
        <w:spacing w:line="276" w:lineRule="auto"/>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w:t>
      </w:r>
      <w:r>
        <w:rPr>
          <w:rFonts w:ascii="Times New Roman" w:hAnsi="Times New Roman"/>
        </w:rPr>
        <w:t>гарантним периодом,</w:t>
      </w:r>
      <w:r w:rsidRPr="000177FB">
        <w:rPr>
          <w:rFonts w:ascii="Times New Roman" w:hAnsi="Times New Roman"/>
        </w:rPr>
        <w:t xml:space="preserve"> предност ће имати понуђач са </w:t>
      </w:r>
      <w:r w:rsidRPr="000177FB">
        <w:rPr>
          <w:rFonts w:ascii="Times New Roman" w:hAnsi="Times New Roman"/>
          <w:b/>
          <w:u w:val="single"/>
        </w:rPr>
        <w:t>краћим роком испоруке</w:t>
      </w:r>
      <w:r>
        <w:rPr>
          <w:rFonts w:ascii="Times New Roman" w:hAnsi="Times New Roman"/>
          <w:b/>
          <w:u w:val="single"/>
        </w:rPr>
        <w:t>.</w:t>
      </w:r>
    </w:p>
    <w:p w:rsidR="00422151" w:rsidRPr="00422151" w:rsidRDefault="00422151" w:rsidP="00DF7EF8">
      <w:pPr>
        <w:suppressAutoHyphens w:val="0"/>
        <w:spacing w:line="276" w:lineRule="auto"/>
        <w:ind w:left="720" w:right="-1"/>
        <w:jc w:val="both"/>
        <w:rPr>
          <w:rFonts w:ascii="Times New Roman" w:hAnsi="Times New Roman"/>
        </w:rPr>
      </w:pPr>
    </w:p>
    <w:p w:rsidR="0037581D" w:rsidRPr="00422151" w:rsidRDefault="0037581D" w:rsidP="004B56FC">
      <w:pPr>
        <w:pStyle w:val="Bodytext21"/>
        <w:shd w:val="clear" w:color="auto" w:fill="auto"/>
        <w:spacing w:line="276" w:lineRule="auto"/>
        <w:ind w:firstLine="720"/>
        <w:rPr>
          <w:rFonts w:ascii="Times New Roman" w:hAnsi="Times New Roman" w:cs="Times New Roman"/>
        </w:rPr>
      </w:pPr>
      <w:r w:rsidRPr="00422151">
        <w:rPr>
          <w:rFonts w:ascii="Times New Roman" w:hAnsi="Times New Roman" w:cs="Times New Roman"/>
        </w:rPr>
        <w:t>У случају да ни тада није могуће извршити одабир најповољније понуде, уговор</w:t>
      </w:r>
      <w:r w:rsidRPr="00422151">
        <w:rPr>
          <w:rFonts w:ascii="Times New Roman" w:hAnsi="Times New Roman" w:cs="Times New Roman"/>
        </w:rPr>
        <w:br/>
        <w:t>ће бити додељен понуђачу по систему жребања, као крајњем начину одабира понуде.</w:t>
      </w:r>
    </w:p>
    <w:p w:rsidR="0037581D" w:rsidRPr="00422151" w:rsidRDefault="0037581D" w:rsidP="004B56FC">
      <w:pPr>
        <w:pStyle w:val="Bodytext21"/>
        <w:shd w:val="clear" w:color="auto" w:fill="auto"/>
        <w:spacing w:line="276" w:lineRule="auto"/>
        <w:ind w:firstLine="720"/>
        <w:rPr>
          <w:rFonts w:ascii="Times New Roman" w:hAnsi="Times New Roman" w:cs="Times New Roman"/>
        </w:rPr>
      </w:pPr>
      <w:r w:rsidRPr="00422151">
        <w:rPr>
          <w:rFonts w:ascii="Times New Roman" w:hAnsi="Times New Roman" w:cs="Times New Roman"/>
        </w:rPr>
        <w:t>Сви понуђачи који су доставили прихватљиве понуде и које су исто рангиране</w:t>
      </w:r>
      <w:r w:rsidRPr="00422151">
        <w:rPr>
          <w:rFonts w:ascii="Times New Roman" w:hAnsi="Times New Roman" w:cs="Times New Roman"/>
        </w:rPr>
        <w:br/>
        <w:t>биће позвани да присуствују поступку доделе уговора путем жребања.</w:t>
      </w:r>
    </w:p>
    <w:p w:rsidR="0037581D" w:rsidRPr="00422151" w:rsidRDefault="0037581D" w:rsidP="004B56FC">
      <w:pPr>
        <w:pStyle w:val="Bodytext21"/>
        <w:shd w:val="clear" w:color="auto" w:fill="auto"/>
        <w:spacing w:line="276" w:lineRule="auto"/>
        <w:ind w:firstLine="720"/>
        <w:rPr>
          <w:rFonts w:ascii="Times New Roman" w:hAnsi="Times New Roman" w:cs="Times New Roman"/>
        </w:rPr>
      </w:pPr>
      <w:r w:rsidRPr="00422151">
        <w:rPr>
          <w:rFonts w:ascii="Times New Roman" w:hAnsi="Times New Roman" w:cs="Times New Roman"/>
        </w:rPr>
        <w:t>Комисија за јавну набавку ће заказати место и време жребања и позвати</w:t>
      </w:r>
      <w:r w:rsidRPr="00422151">
        <w:rPr>
          <w:rFonts w:ascii="Times New Roman" w:hAnsi="Times New Roman" w:cs="Times New Roman"/>
        </w:rPr>
        <w:br/>
        <w:t>опуномоћене представнике понуђача да присуствују жребању. Приликом жребања</w:t>
      </w:r>
      <w:r w:rsidRPr="00422151">
        <w:rPr>
          <w:rFonts w:ascii="Times New Roman" w:hAnsi="Times New Roman" w:cs="Times New Roman"/>
        </w:rPr>
        <w:br/>
        <w:t>представници понуђача ће на посебним листовима унети име понуђача. Од чланова</w:t>
      </w:r>
      <w:r w:rsidRPr="00422151">
        <w:rPr>
          <w:rFonts w:ascii="Times New Roman" w:hAnsi="Times New Roman" w:cs="Times New Roman"/>
        </w:rPr>
        <w:br/>
        <w:t>Комисије за јавну набавку се добијају идентичне коверте у које понуђачи стављају</w:t>
      </w:r>
      <w:r w:rsidRPr="00422151">
        <w:rPr>
          <w:rFonts w:ascii="Times New Roman" w:hAnsi="Times New Roman" w:cs="Times New Roman"/>
        </w:rPr>
        <w:br/>
        <w:t>попуњене листове, коверте ће се ручно измешати пред понуђачима, а потом ће се</w:t>
      </w:r>
      <w:r w:rsidRPr="00422151">
        <w:rPr>
          <w:rFonts w:ascii="Times New Roman" w:hAnsi="Times New Roman" w:cs="Times New Roman"/>
        </w:rPr>
        <w:br/>
        <w:t>насумице вршити одабир коверти понуђача и рангирње понуда према редоследу</w:t>
      </w:r>
      <w:r w:rsidRPr="00422151">
        <w:rPr>
          <w:rFonts w:ascii="Times New Roman" w:hAnsi="Times New Roman" w:cs="Times New Roman"/>
        </w:rPr>
        <w:br/>
        <w:t>извалачења коверти, о чему ће бити сачињен Записник о поступку жребања у поступку</w:t>
      </w:r>
      <w:r w:rsidRPr="00422151">
        <w:rPr>
          <w:rFonts w:ascii="Times New Roman" w:hAnsi="Times New Roman" w:cs="Times New Roman"/>
        </w:rPr>
        <w:br/>
        <w:t>МД-</w:t>
      </w:r>
      <w:r w:rsidR="006706C9" w:rsidRPr="00422151">
        <w:rPr>
          <w:rFonts w:ascii="Times New Roman" w:hAnsi="Times New Roman" w:cs="Times New Roman"/>
        </w:rPr>
        <w:t>013</w:t>
      </w:r>
      <w:r w:rsidRPr="00422151">
        <w:rPr>
          <w:rFonts w:ascii="Times New Roman" w:hAnsi="Times New Roman" w:cs="Times New Roman"/>
        </w:rPr>
        <w:t>/2</w:t>
      </w:r>
      <w:r w:rsidR="006706C9" w:rsidRPr="00422151">
        <w:rPr>
          <w:rFonts w:ascii="Times New Roman" w:hAnsi="Times New Roman" w:cs="Times New Roman"/>
        </w:rPr>
        <w:t>018</w:t>
      </w:r>
      <w:r w:rsidRPr="00422151">
        <w:rPr>
          <w:rFonts w:ascii="Times New Roman" w:hAnsi="Times New Roman" w:cs="Times New Roman"/>
        </w:rPr>
        <w:t>.</w:t>
      </w:r>
    </w:p>
    <w:p w:rsidR="0037581D" w:rsidRPr="00422151" w:rsidRDefault="0037581D" w:rsidP="004B56FC">
      <w:pPr>
        <w:pStyle w:val="BodyText"/>
        <w:spacing w:after="0" w:line="276" w:lineRule="auto"/>
        <w:ind w:firstLine="720"/>
        <w:jc w:val="both"/>
        <w:rPr>
          <w:rFonts w:ascii="Times New Roman" w:hAnsi="Times New Roman"/>
          <w:sz w:val="22"/>
          <w:szCs w:val="22"/>
        </w:rPr>
      </w:pPr>
      <w:r w:rsidRPr="00422151">
        <w:rPr>
          <w:rFonts w:ascii="Times New Roman" w:hAnsi="Times New Roman"/>
          <w:sz w:val="22"/>
          <w:szCs w:val="22"/>
        </w:rPr>
        <w:t>Уколико се неко од позваних понуђача не одазове позиву за жребање, чланови</w:t>
      </w:r>
      <w:r w:rsidRPr="00422151">
        <w:rPr>
          <w:rFonts w:ascii="Times New Roman" w:hAnsi="Times New Roman"/>
          <w:sz w:val="22"/>
          <w:szCs w:val="22"/>
        </w:rPr>
        <w:br/>
        <w:t>Комисије за јавну набавку ће пред присутним овлашћеним представницима понуђача у</w:t>
      </w:r>
      <w:r w:rsidRPr="00422151">
        <w:rPr>
          <w:rFonts w:ascii="Times New Roman" w:hAnsi="Times New Roman"/>
          <w:sz w:val="22"/>
          <w:szCs w:val="22"/>
        </w:rPr>
        <w:br/>
        <w:t>празне коверте убацити листиће са називом одсутних понуђача и те коверте ће</w:t>
      </w:r>
      <w:r w:rsidRPr="00422151">
        <w:rPr>
          <w:rFonts w:ascii="Times New Roman" w:hAnsi="Times New Roman"/>
          <w:sz w:val="22"/>
          <w:szCs w:val="22"/>
        </w:rPr>
        <w:br/>
        <w:t>учествовати у поступку жребања заједно са ковертама присутних овлашћених</w:t>
      </w:r>
      <w:r w:rsidRPr="00422151">
        <w:rPr>
          <w:rFonts w:ascii="Times New Roman" w:hAnsi="Times New Roman"/>
          <w:sz w:val="22"/>
          <w:szCs w:val="22"/>
        </w:rPr>
        <w:br/>
        <w:t>представника понуђача. На исти начин ће се поступати ако не дође ниједан понуђач.</w:t>
      </w:r>
    </w:p>
    <w:p w:rsidR="004757F0" w:rsidRPr="0037581D" w:rsidRDefault="004757F0" w:rsidP="0037581D">
      <w:pPr>
        <w:suppressAutoHyphens w:val="0"/>
        <w:spacing w:after="200" w:line="276" w:lineRule="auto"/>
        <w:ind w:firstLine="720"/>
        <w:jc w:val="both"/>
        <w:rPr>
          <w:rFonts w:ascii="Times New Roman" w:hAnsi="Times New Roman"/>
          <w:lang w:val="sr-Cyrl-CS"/>
        </w:rPr>
      </w:pPr>
    </w:p>
    <w:p w:rsidR="004757F0" w:rsidRDefault="004757F0" w:rsidP="00DF7EF8">
      <w:pPr>
        <w:suppressAutoHyphens w:val="0"/>
        <w:spacing w:after="200" w:line="276" w:lineRule="auto"/>
        <w:rPr>
          <w:rFonts w:ascii="Times New Roman" w:hAnsi="Times New Roman"/>
          <w:lang w:val="sr-Cyrl-CS"/>
        </w:rPr>
      </w:pPr>
    </w:p>
    <w:p w:rsidR="004757F0" w:rsidRPr="00DF7EF8" w:rsidRDefault="004757F0" w:rsidP="00DF7EF8">
      <w:pPr>
        <w:suppressAutoHyphens w:val="0"/>
        <w:spacing w:after="200" w:line="276" w:lineRule="auto"/>
        <w:ind w:left="2880" w:firstLine="720"/>
        <w:rPr>
          <w:rFonts w:ascii="Times New Roman" w:hAnsi="Times New Roman"/>
          <w:lang w:val="sr-Cyrl-CS"/>
        </w:rPr>
      </w:pPr>
      <w:r w:rsidRPr="004757F0">
        <w:rPr>
          <w:rFonts w:ascii="Times New Roman" w:hAnsi="Times New Roman"/>
          <w:b/>
          <w:lang w:val="sr-Cyrl-CS"/>
        </w:rPr>
        <w:t>4. ТЕХНИЧКА СПЕЦИФИКАЦИЈА</w:t>
      </w:r>
    </w:p>
    <w:p w:rsidR="00166F5F" w:rsidRPr="003B4C11" w:rsidRDefault="004757F0" w:rsidP="003B4C11">
      <w:pPr>
        <w:suppressAutoHyphens w:val="0"/>
        <w:spacing w:after="200" w:line="276" w:lineRule="auto"/>
        <w:jc w:val="center"/>
        <w:rPr>
          <w:rFonts w:ascii="Times New Roman" w:hAnsi="Times New Roman"/>
          <w:b/>
          <w:lang w:val="sr-Cyrl-CS"/>
        </w:rPr>
      </w:pPr>
      <w:r w:rsidRPr="004757F0">
        <w:rPr>
          <w:rFonts w:ascii="Times New Roman" w:hAnsi="Times New Roman"/>
          <w:b/>
          <w:lang w:val="sr-Cyrl-CS"/>
        </w:rPr>
        <w:t>ПАРТИЈА 1</w:t>
      </w:r>
      <w:r w:rsidR="003B4C11">
        <w:rPr>
          <w:rFonts w:ascii="Times New Roman" w:hAnsi="Times New Roman"/>
          <w:b/>
          <w:lang w:val="sr-Cyrl-CS"/>
        </w:rPr>
        <w:t xml:space="preserve"> – Вакуумске компоненте</w:t>
      </w:r>
    </w:p>
    <w:p w:rsidR="004757F0" w:rsidRPr="00825A3F" w:rsidRDefault="004757F0" w:rsidP="001C754A">
      <w:pPr>
        <w:autoSpaceDE w:val="0"/>
        <w:autoSpaceDN w:val="0"/>
        <w:adjustRightInd w:val="0"/>
        <w:spacing w:line="276" w:lineRule="auto"/>
        <w:ind w:firstLine="720"/>
        <w:rPr>
          <w:rFonts w:ascii="Times New Roman" w:hAnsi="Times New Roman"/>
          <w:lang w:val="ru-RU"/>
        </w:rPr>
      </w:pPr>
      <w:r w:rsidRPr="00825A3F">
        <w:rPr>
          <w:rFonts w:ascii="Times New Roman" w:hAnsi="Times New Roman"/>
          <w:b/>
        </w:rPr>
        <w:t>П</w:t>
      </w:r>
      <w:r w:rsidRPr="00825A3F">
        <w:rPr>
          <w:rFonts w:ascii="Times New Roman" w:hAnsi="Times New Roman"/>
          <w:b/>
          <w:lang w:val="ru-RU"/>
        </w:rPr>
        <w:t xml:space="preserve">онуђач је у обавези да наведе </w:t>
      </w:r>
      <w:r w:rsidRPr="00825A3F">
        <w:rPr>
          <w:rFonts w:ascii="Times New Roman" w:hAnsi="Times New Roman"/>
          <w:b/>
        </w:rPr>
        <w:t>цену по јединици мере без ПДВ-а, укупну цену без ПДВ-а (количина * цена по јединици мере)</w:t>
      </w:r>
      <w:r w:rsidRPr="00825A3F">
        <w:rPr>
          <w:rFonts w:ascii="Times New Roman" w:hAnsi="Times New Roman"/>
          <w:b/>
          <w:lang w:val="ru-RU"/>
        </w:rPr>
        <w:t>,</w:t>
      </w:r>
      <w:r w:rsidRPr="00825A3F">
        <w:rPr>
          <w:rFonts w:ascii="Times New Roman" w:hAnsi="Times New Roman"/>
          <w:b/>
        </w:rPr>
        <w:t xml:space="preserve"> </w:t>
      </w:r>
      <w:r w:rsidRPr="00825A3F">
        <w:rPr>
          <w:rFonts w:ascii="Times New Roman" w:hAnsi="Times New Roman"/>
          <w:b/>
          <w:lang w:val="ru-RU"/>
        </w:rPr>
        <w:t>као и</w:t>
      </w:r>
      <w:r w:rsidRPr="00825A3F">
        <w:rPr>
          <w:rFonts w:ascii="Times New Roman" w:hAnsi="Times New Roman"/>
          <w:lang w:val="ru-RU"/>
        </w:rPr>
        <w:t xml:space="preserve"> </w:t>
      </w:r>
      <w:r w:rsidRPr="00825A3F">
        <w:rPr>
          <w:rFonts w:ascii="Times New Roman" w:hAnsi="Times New Roman"/>
          <w:b/>
          <w:lang w:val="ru-RU"/>
        </w:rPr>
        <w:t>произвођача производа</w:t>
      </w:r>
      <w:r w:rsidR="006C4BAA">
        <w:rPr>
          <w:rFonts w:ascii="Times New Roman" w:hAnsi="Times New Roman"/>
          <w:b/>
          <w:lang w:val="ru-RU"/>
        </w:rPr>
        <w:t xml:space="preserve"> и модел производа</w:t>
      </w:r>
      <w:r w:rsidRPr="00825A3F">
        <w:rPr>
          <w:rFonts w:ascii="Times New Roman" w:hAnsi="Times New Roman"/>
          <w:lang w:val="ru-RU"/>
        </w:rPr>
        <w:t>.</w:t>
      </w:r>
    </w:p>
    <w:p w:rsidR="004757F0" w:rsidRDefault="004757F0" w:rsidP="001C754A">
      <w:pPr>
        <w:autoSpaceDE w:val="0"/>
        <w:autoSpaceDN w:val="0"/>
        <w:adjustRightInd w:val="0"/>
        <w:spacing w:line="276" w:lineRule="auto"/>
        <w:ind w:firstLine="720"/>
        <w:rPr>
          <w:rFonts w:ascii="Times New Roman" w:hAnsi="Times New Roman"/>
          <w:lang w:val="ru-RU"/>
        </w:rPr>
      </w:pPr>
      <w:r w:rsidRPr="00825A3F">
        <w:rPr>
          <w:rFonts w:ascii="Times New Roman" w:hAnsi="Times New Roman"/>
          <w:lang w:val="ru-RU"/>
        </w:rPr>
        <w:t xml:space="preserve"> Понуде које су дате у глобалу и које не садрже наведене податке неће бити разматране.</w:t>
      </w:r>
    </w:p>
    <w:p w:rsidR="004757F0" w:rsidRDefault="004757F0" w:rsidP="007C167A">
      <w:pPr>
        <w:suppressAutoHyphens w:val="0"/>
        <w:spacing w:after="200" w:line="276" w:lineRule="auto"/>
        <w:jc w:val="both"/>
        <w:rPr>
          <w:rFonts w:ascii="Times New Roman" w:hAnsi="Times New Roman"/>
          <w:lang w:val="sr-Cyrl-CS"/>
        </w:rPr>
      </w:pPr>
    </w:p>
    <w:tbl>
      <w:tblPr>
        <w:tblStyle w:val="TableGrid"/>
        <w:tblW w:w="0" w:type="auto"/>
        <w:tblInd w:w="-176" w:type="dxa"/>
        <w:tblLayout w:type="fixed"/>
        <w:tblLook w:val="04A0"/>
      </w:tblPr>
      <w:tblGrid>
        <w:gridCol w:w="568"/>
        <w:gridCol w:w="4819"/>
        <w:gridCol w:w="709"/>
        <w:gridCol w:w="1418"/>
        <w:gridCol w:w="1134"/>
        <w:gridCol w:w="1216"/>
        <w:gridCol w:w="1328"/>
      </w:tblGrid>
      <w:tr w:rsidR="007C167A" w:rsidTr="007C167A">
        <w:tc>
          <w:tcPr>
            <w:tcW w:w="568" w:type="dxa"/>
            <w:vAlign w:val="center"/>
          </w:tcPr>
          <w:p w:rsidR="007C167A" w:rsidRDefault="007C167A" w:rsidP="007C167A">
            <w:pPr>
              <w:suppressAutoHyphens w:val="0"/>
              <w:spacing w:after="200" w:line="276" w:lineRule="auto"/>
              <w:jc w:val="center"/>
              <w:rPr>
                <w:rFonts w:ascii="Times New Roman" w:hAnsi="Times New Roman"/>
                <w:lang w:val="sr-Cyrl-CS"/>
              </w:rPr>
            </w:pPr>
            <w:r>
              <w:rPr>
                <w:rFonts w:ascii="Times New Roman" w:hAnsi="Times New Roman"/>
                <w:lang w:val="sr-Cyrl-CS"/>
              </w:rPr>
              <w:t>Р.</w:t>
            </w:r>
          </w:p>
          <w:p w:rsidR="007C167A" w:rsidRDefault="007C167A" w:rsidP="007C167A">
            <w:pPr>
              <w:suppressAutoHyphens w:val="0"/>
              <w:spacing w:after="200" w:line="276" w:lineRule="auto"/>
              <w:jc w:val="center"/>
              <w:rPr>
                <w:rFonts w:ascii="Times New Roman" w:hAnsi="Times New Roman"/>
                <w:lang w:val="sr-Cyrl-CS"/>
              </w:rPr>
            </w:pPr>
            <w:r>
              <w:rPr>
                <w:rFonts w:ascii="Times New Roman" w:hAnsi="Times New Roman"/>
                <w:lang w:val="sr-Cyrl-CS"/>
              </w:rPr>
              <w:t>бр.</w:t>
            </w:r>
          </w:p>
        </w:tc>
        <w:tc>
          <w:tcPr>
            <w:tcW w:w="4819" w:type="dxa"/>
            <w:vAlign w:val="center"/>
          </w:tcPr>
          <w:p w:rsidR="007C167A" w:rsidRDefault="007C167A" w:rsidP="007C167A">
            <w:pPr>
              <w:suppressAutoHyphens w:val="0"/>
              <w:spacing w:after="200" w:line="276" w:lineRule="auto"/>
              <w:jc w:val="center"/>
              <w:rPr>
                <w:rFonts w:ascii="Times New Roman" w:hAnsi="Times New Roman"/>
                <w:lang w:val="sr-Cyrl-CS"/>
              </w:rPr>
            </w:pPr>
            <w:r w:rsidRPr="003B4C11">
              <w:rPr>
                <w:rFonts w:ascii="Times New Roman" w:hAnsi="Times New Roman"/>
              </w:rPr>
              <w:t>Назив</w:t>
            </w:r>
          </w:p>
        </w:tc>
        <w:tc>
          <w:tcPr>
            <w:tcW w:w="709" w:type="dxa"/>
            <w:vAlign w:val="center"/>
          </w:tcPr>
          <w:p w:rsidR="007C167A" w:rsidRDefault="007C167A" w:rsidP="007C167A">
            <w:pPr>
              <w:suppressAutoHyphens w:val="0"/>
              <w:spacing w:after="200" w:line="276" w:lineRule="auto"/>
              <w:jc w:val="center"/>
              <w:rPr>
                <w:rFonts w:ascii="Times New Roman" w:hAnsi="Times New Roman"/>
                <w:lang w:val="sr-Cyrl-CS"/>
              </w:rPr>
            </w:pPr>
            <w:r w:rsidRPr="003B4C11">
              <w:rPr>
                <w:rFonts w:ascii="Times New Roman" w:hAnsi="Times New Roman"/>
              </w:rPr>
              <w:t>Ј.м.</w:t>
            </w:r>
          </w:p>
        </w:tc>
        <w:tc>
          <w:tcPr>
            <w:tcW w:w="1418" w:type="dxa"/>
            <w:vAlign w:val="center"/>
          </w:tcPr>
          <w:p w:rsidR="007C167A" w:rsidRPr="003B4C11" w:rsidRDefault="007C167A" w:rsidP="007C167A">
            <w:pPr>
              <w:jc w:val="center"/>
              <w:rPr>
                <w:rFonts w:ascii="Times New Roman" w:hAnsi="Times New Roman"/>
              </w:rPr>
            </w:pPr>
            <w:r w:rsidRPr="003B4C11">
              <w:rPr>
                <w:rFonts w:ascii="Times New Roman" w:hAnsi="Times New Roman"/>
              </w:rPr>
              <w:t>Цена</w:t>
            </w:r>
          </w:p>
          <w:p w:rsidR="007C167A" w:rsidRPr="003B4C11" w:rsidRDefault="007C167A" w:rsidP="007C167A">
            <w:pPr>
              <w:jc w:val="center"/>
              <w:rPr>
                <w:rFonts w:ascii="Times New Roman" w:hAnsi="Times New Roman"/>
              </w:rPr>
            </w:pPr>
            <w:r w:rsidRPr="003B4C11">
              <w:rPr>
                <w:rFonts w:ascii="Times New Roman" w:hAnsi="Times New Roman"/>
              </w:rPr>
              <w:t>по ј.м.</w:t>
            </w:r>
          </w:p>
          <w:p w:rsidR="007C167A" w:rsidRDefault="007C167A" w:rsidP="007C167A">
            <w:pPr>
              <w:suppressAutoHyphens w:val="0"/>
              <w:spacing w:after="200" w:line="276" w:lineRule="auto"/>
              <w:jc w:val="center"/>
              <w:rPr>
                <w:rFonts w:ascii="Times New Roman" w:hAnsi="Times New Roman"/>
                <w:lang w:val="sr-Cyrl-CS"/>
              </w:rPr>
            </w:pPr>
            <w:r w:rsidRPr="003B4C11">
              <w:rPr>
                <w:rFonts w:ascii="Times New Roman" w:hAnsi="Times New Roman"/>
              </w:rPr>
              <w:t>без ПДВ-а</w:t>
            </w:r>
          </w:p>
        </w:tc>
        <w:tc>
          <w:tcPr>
            <w:tcW w:w="1134" w:type="dxa"/>
            <w:vAlign w:val="center"/>
          </w:tcPr>
          <w:p w:rsidR="007C167A" w:rsidRPr="003B4C11" w:rsidRDefault="007C167A" w:rsidP="007C167A">
            <w:pPr>
              <w:jc w:val="center"/>
              <w:rPr>
                <w:rFonts w:ascii="Times New Roman" w:hAnsi="Times New Roman"/>
              </w:rPr>
            </w:pPr>
            <w:r w:rsidRPr="003B4C11">
              <w:rPr>
                <w:rFonts w:ascii="Times New Roman" w:hAnsi="Times New Roman"/>
              </w:rPr>
              <w:t>Оквирна</w:t>
            </w:r>
          </w:p>
          <w:p w:rsidR="007C167A" w:rsidRDefault="007C167A" w:rsidP="007C167A">
            <w:pPr>
              <w:suppressAutoHyphens w:val="0"/>
              <w:spacing w:after="200" w:line="276" w:lineRule="auto"/>
              <w:jc w:val="center"/>
              <w:rPr>
                <w:rFonts w:ascii="Times New Roman" w:hAnsi="Times New Roman"/>
                <w:lang w:val="sr-Cyrl-CS"/>
              </w:rPr>
            </w:pPr>
            <w:r w:rsidRPr="003B4C11">
              <w:rPr>
                <w:rFonts w:ascii="Times New Roman" w:hAnsi="Times New Roman"/>
              </w:rPr>
              <w:t>количина</w:t>
            </w:r>
          </w:p>
        </w:tc>
        <w:tc>
          <w:tcPr>
            <w:tcW w:w="1216" w:type="dxa"/>
            <w:vAlign w:val="center"/>
          </w:tcPr>
          <w:p w:rsidR="007C167A" w:rsidRPr="003B4C11" w:rsidRDefault="007C167A" w:rsidP="007C167A">
            <w:pPr>
              <w:jc w:val="center"/>
              <w:rPr>
                <w:rFonts w:ascii="Times New Roman" w:hAnsi="Times New Roman"/>
              </w:rPr>
            </w:pPr>
            <w:r w:rsidRPr="003B4C11">
              <w:rPr>
                <w:rFonts w:ascii="Times New Roman" w:hAnsi="Times New Roman"/>
              </w:rPr>
              <w:t>Укупна</w:t>
            </w:r>
          </w:p>
          <w:p w:rsidR="007C167A" w:rsidRPr="003B4C11" w:rsidRDefault="007C167A" w:rsidP="007C167A">
            <w:pPr>
              <w:jc w:val="center"/>
              <w:rPr>
                <w:rFonts w:ascii="Times New Roman" w:hAnsi="Times New Roman"/>
              </w:rPr>
            </w:pPr>
            <w:r w:rsidRPr="003B4C11">
              <w:rPr>
                <w:rFonts w:ascii="Times New Roman" w:hAnsi="Times New Roman"/>
              </w:rPr>
              <w:t>цена</w:t>
            </w:r>
          </w:p>
          <w:p w:rsidR="007C167A" w:rsidRDefault="007C167A" w:rsidP="007C167A">
            <w:pPr>
              <w:suppressAutoHyphens w:val="0"/>
              <w:spacing w:after="200" w:line="276" w:lineRule="auto"/>
              <w:jc w:val="center"/>
              <w:rPr>
                <w:rFonts w:ascii="Times New Roman" w:hAnsi="Times New Roman"/>
                <w:lang w:val="sr-Cyrl-CS"/>
              </w:rPr>
            </w:pPr>
            <w:r w:rsidRPr="003B4C11">
              <w:rPr>
                <w:rFonts w:ascii="Times New Roman" w:hAnsi="Times New Roman"/>
              </w:rPr>
              <w:t>без ПДВ-а</w:t>
            </w:r>
          </w:p>
        </w:tc>
        <w:tc>
          <w:tcPr>
            <w:tcW w:w="1328" w:type="dxa"/>
            <w:vAlign w:val="center"/>
          </w:tcPr>
          <w:p w:rsidR="007C167A" w:rsidRPr="003B4C11" w:rsidRDefault="007C167A" w:rsidP="007C167A">
            <w:pPr>
              <w:jc w:val="center"/>
              <w:rPr>
                <w:rFonts w:ascii="Times New Roman" w:hAnsi="Times New Roman"/>
              </w:rPr>
            </w:pPr>
            <w:r w:rsidRPr="003B4C11">
              <w:rPr>
                <w:rFonts w:ascii="Times New Roman" w:hAnsi="Times New Roman"/>
              </w:rPr>
              <w:t>Произвођач</w:t>
            </w:r>
          </w:p>
          <w:p w:rsidR="007C167A" w:rsidRPr="003B4C11" w:rsidRDefault="007C167A" w:rsidP="007C167A">
            <w:pPr>
              <w:jc w:val="center"/>
              <w:rPr>
                <w:rFonts w:ascii="Times New Roman" w:hAnsi="Times New Roman"/>
              </w:rPr>
            </w:pPr>
            <w:r w:rsidRPr="003B4C11">
              <w:rPr>
                <w:rFonts w:ascii="Times New Roman" w:hAnsi="Times New Roman"/>
              </w:rPr>
              <w:t>и</w:t>
            </w:r>
          </w:p>
          <w:p w:rsidR="007C167A" w:rsidRDefault="007C167A" w:rsidP="007C167A">
            <w:pPr>
              <w:suppressAutoHyphens w:val="0"/>
              <w:spacing w:after="200" w:line="276" w:lineRule="auto"/>
              <w:jc w:val="center"/>
              <w:rPr>
                <w:rFonts w:ascii="Times New Roman" w:hAnsi="Times New Roman"/>
                <w:lang w:val="sr-Cyrl-CS"/>
              </w:rPr>
            </w:pPr>
            <w:r w:rsidRPr="003B4C11">
              <w:rPr>
                <w:rFonts w:ascii="Times New Roman" w:hAnsi="Times New Roman"/>
              </w:rPr>
              <w:t>модел</w:t>
            </w:r>
          </w:p>
        </w:tc>
      </w:tr>
      <w:tr w:rsidR="007C167A" w:rsidTr="007C167A">
        <w:tc>
          <w:tcPr>
            <w:tcW w:w="568" w:type="dxa"/>
            <w:vAlign w:val="center"/>
          </w:tcPr>
          <w:p w:rsidR="007C167A" w:rsidRDefault="007C167A" w:rsidP="007C167A">
            <w:pPr>
              <w:suppressAutoHyphens w:val="0"/>
              <w:spacing w:after="200" w:line="276" w:lineRule="auto"/>
              <w:jc w:val="center"/>
              <w:rPr>
                <w:rFonts w:ascii="Times New Roman" w:hAnsi="Times New Roman"/>
                <w:lang w:val="sr-Cyrl-CS"/>
              </w:rPr>
            </w:pPr>
            <w:r>
              <w:rPr>
                <w:rFonts w:ascii="Times New Roman" w:hAnsi="Times New Roman"/>
                <w:lang w:val="sr-Cyrl-CS"/>
              </w:rPr>
              <w:t>1.</w:t>
            </w:r>
          </w:p>
        </w:tc>
        <w:tc>
          <w:tcPr>
            <w:tcW w:w="4819" w:type="dxa"/>
            <w:vAlign w:val="center"/>
          </w:tcPr>
          <w:p w:rsidR="007C167A" w:rsidRPr="003B4C11" w:rsidRDefault="007C167A" w:rsidP="007C167A">
            <w:pPr>
              <w:suppressAutoHyphens w:val="0"/>
              <w:contextualSpacing/>
              <w:rPr>
                <w:b/>
                <w:i/>
                <w:lang w:val="sr-Latn-CS"/>
              </w:rPr>
            </w:pPr>
            <w:r w:rsidRPr="003B4C11">
              <w:rPr>
                <w:b/>
                <w:lang w:val="sr-Latn-CS"/>
              </w:rPr>
              <w:t>Kombinovani Piranijev i merač sa hladnom katodom</w:t>
            </w:r>
            <w:r w:rsidRPr="003B4C11">
              <w:rPr>
                <w:b/>
                <w:i/>
                <w:lang w:val="sr-Latn-CS"/>
              </w:rPr>
              <w:t>, komada 1</w:t>
            </w:r>
          </w:p>
          <w:p w:rsidR="007C167A" w:rsidRPr="003B4C11" w:rsidRDefault="007C167A" w:rsidP="007C167A">
            <w:pPr>
              <w:rPr>
                <w:lang w:val="sr-Latn-CS"/>
              </w:rPr>
            </w:pPr>
            <w:r w:rsidRPr="003B4C11">
              <w:rPr>
                <w:lang w:val="sr-Latn-CS"/>
              </w:rPr>
              <w:t>Anoda (anode): Molibden (Molybdenum)</w:t>
            </w:r>
          </w:p>
          <w:p w:rsidR="007C167A" w:rsidRPr="003B4C11" w:rsidRDefault="007C167A" w:rsidP="007C167A">
            <w:pPr>
              <w:rPr>
                <w:lang w:val="sr-Latn-CS"/>
              </w:rPr>
            </w:pPr>
            <w:r w:rsidRPr="003B4C11">
              <w:rPr>
                <w:lang w:val="sr-Latn-CS"/>
              </w:rPr>
              <w:t xml:space="preserve">Izlazni signal (Output signal): </w:t>
            </w:r>
            <w:r w:rsidRPr="003B4C11">
              <w:rPr>
                <w:color w:val="333333"/>
                <w:shd w:val="clear" w:color="auto" w:fill="FFFFFF"/>
                <w:lang w:val="sr-Latn-CS"/>
              </w:rPr>
              <w:t>1.8 – 8.6 V</w:t>
            </w:r>
          </w:p>
          <w:p w:rsidR="007C167A" w:rsidRPr="003B4C11" w:rsidRDefault="007C167A" w:rsidP="007C167A">
            <w:pPr>
              <w:rPr>
                <w:lang w:val="sr-Latn-CS"/>
              </w:rPr>
            </w:pPr>
            <w:r w:rsidRPr="003B4C11">
              <w:rPr>
                <w:lang w:val="sr-Latn-CS"/>
              </w:rPr>
              <w:t>Izlazni signal (Output signal): Minimalno opterećenje (Minimum load): 10 kΩ</w:t>
            </w:r>
          </w:p>
          <w:p w:rsidR="007C167A" w:rsidRPr="003B4C11" w:rsidRDefault="007C167A" w:rsidP="007C167A">
            <w:pPr>
              <w:rPr>
                <w:lang w:val="sr-Latn-CS"/>
              </w:rPr>
            </w:pPr>
            <w:r w:rsidRPr="003B4C11">
              <w:rPr>
                <w:lang w:val="sr-Latn-CS"/>
              </w:rPr>
              <w:t xml:space="preserve">Temperatura zagrevanja na flanši (Bakeout temperature max. at the flange): </w:t>
            </w:r>
            <w:r w:rsidRPr="003B4C11">
              <w:rPr>
                <w:color w:val="333333"/>
                <w:shd w:val="clear" w:color="auto" w:fill="FFFFFF"/>
                <w:lang w:val="sr-Latn-CS"/>
              </w:rPr>
              <w:t>≤ 150 °C</w:t>
            </w:r>
          </w:p>
          <w:p w:rsidR="007C167A" w:rsidRPr="003B4C11" w:rsidRDefault="007C167A" w:rsidP="007C167A">
            <w:pPr>
              <w:rPr>
                <w:lang w:val="sr-Latn-CS"/>
              </w:rPr>
            </w:pPr>
            <w:r w:rsidRPr="003B4C11">
              <w:rPr>
                <w:lang w:val="sr-Latn-CS"/>
              </w:rPr>
              <w:t xml:space="preserve">Maksimalni pritisak (Pressure max.): </w:t>
            </w:r>
            <w:r w:rsidRPr="003B4C11">
              <w:rPr>
                <w:color w:val="333333"/>
                <w:shd w:val="clear" w:color="auto" w:fill="FFFFFF"/>
                <w:lang w:val="sr-Latn-CS"/>
              </w:rPr>
              <w:t>10000</w:t>
            </w:r>
            <w:r w:rsidRPr="003B4C11">
              <w:rPr>
                <w:rFonts w:cs="Arial"/>
                <w:color w:val="333333"/>
                <w:shd w:val="clear" w:color="auto" w:fill="FFFFFF"/>
                <w:lang w:val="sr-Latn-CS"/>
              </w:rPr>
              <w:t xml:space="preserve"> </w:t>
            </w:r>
            <w:r w:rsidRPr="003B4C11">
              <w:rPr>
                <w:lang w:val="sr-Latn-CS"/>
              </w:rPr>
              <w:t>hPa</w:t>
            </w:r>
          </w:p>
          <w:p w:rsidR="007C167A" w:rsidRPr="003B4C11" w:rsidRDefault="007C167A" w:rsidP="007C167A">
            <w:pPr>
              <w:rPr>
                <w:lang w:val="sr-Latn-CS"/>
              </w:rPr>
            </w:pPr>
            <w:r w:rsidRPr="003B4C11">
              <w:rPr>
                <w:lang w:val="sr-Latn-CS"/>
              </w:rPr>
              <w:t>Tačnost (Accuracy): ±30%</w:t>
            </w:r>
          </w:p>
          <w:p w:rsidR="007C167A" w:rsidRPr="003B4C11" w:rsidRDefault="007C167A" w:rsidP="007C167A">
            <w:pPr>
              <w:rPr>
                <w:lang w:val="sr-Latn-CS"/>
              </w:rPr>
            </w:pPr>
            <w:r w:rsidRPr="003B4C11">
              <w:rPr>
                <w:lang w:val="sr-Latn-CS"/>
              </w:rPr>
              <w:t>Masa (Weight):</w:t>
            </w:r>
            <w:r w:rsidRPr="003B4C11">
              <w:rPr>
                <w:lang w:val="sr-Latn-CS"/>
              </w:rPr>
              <w:tab/>
              <w:t>≤ 700 g</w:t>
            </w:r>
          </w:p>
          <w:p w:rsidR="007C167A" w:rsidRPr="003B4C11" w:rsidRDefault="007C167A" w:rsidP="007C167A">
            <w:pPr>
              <w:rPr>
                <w:lang w:val="sr-Latn-CS"/>
              </w:rPr>
            </w:pPr>
            <w:r w:rsidRPr="003B4C11">
              <w:rPr>
                <w:lang w:val="sr-Latn-CS"/>
              </w:rPr>
              <w:t>Opseg merenja (Measurement range): 5 · 10</w:t>
            </w:r>
            <w:r w:rsidRPr="003B4C11">
              <w:rPr>
                <w:vertAlign w:val="superscript"/>
                <w:lang w:val="sr-Latn-CS"/>
              </w:rPr>
              <w:t>-9</w:t>
            </w:r>
            <w:r w:rsidRPr="003B4C11">
              <w:rPr>
                <w:lang w:val="sr-Latn-CS"/>
              </w:rPr>
              <w:t xml:space="preserve"> – 1 · 10</w:t>
            </w:r>
            <w:r w:rsidRPr="003B4C11">
              <w:rPr>
                <w:vertAlign w:val="superscript"/>
                <w:lang w:val="sr-Latn-CS"/>
              </w:rPr>
              <w:t>3</w:t>
            </w:r>
            <w:r w:rsidRPr="003B4C11">
              <w:rPr>
                <w:lang w:val="sr-Latn-CS"/>
              </w:rPr>
              <w:t xml:space="preserve"> hPa</w:t>
            </w:r>
          </w:p>
          <w:p w:rsidR="007C167A" w:rsidRPr="003B4C11" w:rsidRDefault="007C167A" w:rsidP="007C167A">
            <w:pPr>
              <w:rPr>
                <w:lang w:val="sr-Latn-CS"/>
              </w:rPr>
            </w:pPr>
            <w:r w:rsidRPr="003B4C11">
              <w:rPr>
                <w:lang w:val="sr-Latn-CS"/>
              </w:rPr>
              <w:t>Maksimalna vrednost merenja (Measurement range max.): 1 · 10</w:t>
            </w:r>
            <w:r w:rsidRPr="003B4C11">
              <w:rPr>
                <w:vertAlign w:val="superscript"/>
                <w:lang w:val="sr-Latn-CS"/>
              </w:rPr>
              <w:t>3</w:t>
            </w:r>
            <w:r w:rsidRPr="003B4C11">
              <w:rPr>
                <w:lang w:val="sr-Latn-CS"/>
              </w:rPr>
              <w:t xml:space="preserve"> hPa</w:t>
            </w:r>
          </w:p>
          <w:p w:rsidR="007C167A" w:rsidRPr="003B4C11" w:rsidRDefault="007C167A" w:rsidP="007C167A">
            <w:pPr>
              <w:rPr>
                <w:lang w:val="sr-Latn-CS"/>
              </w:rPr>
            </w:pPr>
            <w:r w:rsidRPr="003B4C11">
              <w:rPr>
                <w:lang w:val="sr-Latn-CS"/>
              </w:rPr>
              <w:t>Minimalna vrednost merenja (Measurement range min.): 5 · 10</w:t>
            </w:r>
            <w:r w:rsidRPr="003B4C11">
              <w:rPr>
                <w:vertAlign w:val="superscript"/>
                <w:lang w:val="sr-Latn-CS"/>
              </w:rPr>
              <w:t>-9</w:t>
            </w:r>
            <w:r w:rsidRPr="003B4C11">
              <w:rPr>
                <w:lang w:val="sr-Latn-CS"/>
              </w:rPr>
              <w:t xml:space="preserve"> hPa</w:t>
            </w:r>
          </w:p>
          <w:p w:rsidR="007C167A" w:rsidRPr="003B4C11" w:rsidRDefault="007C167A" w:rsidP="007C167A">
            <w:pPr>
              <w:rPr>
                <w:lang w:val="sr-Latn-CS"/>
              </w:rPr>
            </w:pPr>
            <w:r w:rsidRPr="003B4C11">
              <w:rPr>
                <w:lang w:val="sr-Latn-CS"/>
              </w:rPr>
              <w:t>Dužina kabla (Sensor cable length) max.: 300 m</w:t>
            </w:r>
          </w:p>
          <w:p w:rsidR="007C167A" w:rsidRPr="003B4C11" w:rsidRDefault="007C167A" w:rsidP="007C167A">
            <w:pPr>
              <w:rPr>
                <w:lang w:val="sr-Latn-CS"/>
              </w:rPr>
            </w:pPr>
            <w:r w:rsidRPr="003B4C11">
              <w:rPr>
                <w:lang w:val="sr-Latn-CS"/>
              </w:rPr>
              <w:t>Metoda merenja: (Method of measurement)Pirani/Cold Cathode</w:t>
            </w:r>
          </w:p>
          <w:p w:rsidR="007C167A" w:rsidRPr="003B4C11" w:rsidRDefault="007C167A" w:rsidP="007C167A">
            <w:pPr>
              <w:rPr>
                <w:lang w:val="sr-Latn-CS"/>
              </w:rPr>
            </w:pPr>
            <w:r w:rsidRPr="003B4C11">
              <w:rPr>
                <w:lang w:val="sr-Latn-CS"/>
              </w:rPr>
              <w:t xml:space="preserve">Nominalni prečnik </w:t>
            </w:r>
            <w:r w:rsidRPr="003B4C11">
              <w:rPr>
                <w:bCs/>
                <w:iCs/>
                <w:lang w:val="sr-Latn-CS"/>
              </w:rPr>
              <w:t>prirubnice</w:t>
            </w:r>
            <w:r w:rsidRPr="003B4C11">
              <w:rPr>
                <w:lang w:val="sr-Latn-CS"/>
              </w:rPr>
              <w:t xml:space="preserve"> (Nominal diameter): DN 25 ISO-KF</w:t>
            </w:r>
          </w:p>
          <w:p w:rsidR="007C167A" w:rsidRPr="003B4C11" w:rsidRDefault="007C167A" w:rsidP="007C167A">
            <w:pPr>
              <w:rPr>
                <w:lang w:val="sr-Latn-CS"/>
              </w:rPr>
            </w:pPr>
            <w:r w:rsidRPr="003B4C11">
              <w:rPr>
                <w:bCs/>
                <w:color w:val="333333"/>
                <w:shd w:val="clear" w:color="auto" w:fill="FFFFFF"/>
                <w:lang w:val="sr-Latn-CS"/>
              </w:rPr>
              <w:t>Materijal</w:t>
            </w:r>
            <w:r w:rsidRPr="003B4C11">
              <w:rPr>
                <w:lang w:val="sr-Latn-CS"/>
              </w:rPr>
              <w:t xml:space="preserve"> prirubnice (</w:t>
            </w:r>
            <w:r w:rsidRPr="003B4C11">
              <w:rPr>
                <w:bCs/>
                <w:color w:val="333333"/>
                <w:shd w:val="clear" w:color="auto" w:fill="FFFFFF"/>
                <w:lang w:val="sr-Latn-CS"/>
              </w:rPr>
              <w:t>Flange, Material</w:t>
            </w:r>
            <w:r w:rsidRPr="003B4C11">
              <w:rPr>
                <w:lang w:val="sr-Latn-CS"/>
              </w:rPr>
              <w:t>): Nerđajući čelik (Stainless steel)</w:t>
            </w:r>
          </w:p>
          <w:p w:rsidR="007C167A" w:rsidRPr="003B4C11" w:rsidRDefault="007C167A" w:rsidP="007C167A">
            <w:pPr>
              <w:rPr>
                <w:lang w:val="sr-Latn-CS"/>
              </w:rPr>
            </w:pPr>
            <w:r w:rsidRPr="003B4C11">
              <w:rPr>
                <w:lang w:val="sr-Latn-CS"/>
              </w:rPr>
              <w:t>Filament: Volfram (</w:t>
            </w:r>
            <w:r w:rsidRPr="003B4C11">
              <w:rPr>
                <w:color w:val="333333"/>
                <w:szCs w:val="23"/>
                <w:shd w:val="clear" w:color="auto" w:fill="FFFFFF"/>
                <w:lang w:val="sr-Latn-CS"/>
              </w:rPr>
              <w:t>Tungsten)</w:t>
            </w:r>
          </w:p>
          <w:p w:rsidR="007C167A" w:rsidRPr="003B4C11" w:rsidRDefault="007C167A" w:rsidP="007C167A">
            <w:pPr>
              <w:rPr>
                <w:lang w:val="sr-Latn-CS"/>
              </w:rPr>
            </w:pPr>
            <w:r w:rsidRPr="003B4C11">
              <w:rPr>
                <w:lang w:val="sr-Latn-CS"/>
              </w:rPr>
              <w:t>Radna temperatura (Temperature: Operating): 5-55 °C</w:t>
            </w:r>
          </w:p>
          <w:p w:rsidR="007C167A" w:rsidRPr="003B4C11" w:rsidRDefault="007C167A" w:rsidP="007C167A">
            <w:pPr>
              <w:rPr>
                <w:lang w:val="sr-Latn-CS"/>
              </w:rPr>
            </w:pPr>
            <w:r w:rsidRPr="003B4C11">
              <w:rPr>
                <w:lang w:val="sr-Latn-CS"/>
              </w:rPr>
              <w:t>Temperatura čuvanja (Temperature: Storage): -40 ‒ +65 °C</w:t>
            </w:r>
          </w:p>
          <w:p w:rsidR="007C167A" w:rsidRPr="003B4C11" w:rsidRDefault="007C167A" w:rsidP="007C167A">
            <w:pPr>
              <w:rPr>
                <w:lang w:val="sr-Latn-CS"/>
              </w:rPr>
            </w:pPr>
            <w:r w:rsidRPr="003B4C11">
              <w:rPr>
                <w:lang w:val="sr-Latn-CS"/>
              </w:rPr>
              <w:t>Napajanje (Supply): Napon (Voltage): 15–30 V DC</w:t>
            </w:r>
          </w:p>
          <w:p w:rsidR="007C167A" w:rsidRPr="003B4C11" w:rsidRDefault="007C167A" w:rsidP="007C167A">
            <w:pPr>
              <w:rPr>
                <w:lang w:val="sr-Latn-CS"/>
              </w:rPr>
            </w:pPr>
            <w:r w:rsidRPr="003B4C11">
              <w:rPr>
                <w:lang w:val="sr-Latn-CS"/>
              </w:rPr>
              <w:t>Napajanje (Supply): Maksimalna potrošnja (Power consumption max.)</w:t>
            </w:r>
            <w:r w:rsidRPr="003B4C11">
              <w:rPr>
                <w:lang w:val="sr-Latn-CS"/>
              </w:rPr>
              <w:tab/>
              <w:t>2 W</w:t>
            </w:r>
          </w:p>
          <w:p w:rsidR="007C167A" w:rsidRPr="003B4C11" w:rsidRDefault="007C167A" w:rsidP="007C167A">
            <w:pPr>
              <w:rPr>
                <w:vertAlign w:val="superscript"/>
                <w:lang w:val="sr-Latn-CS"/>
              </w:rPr>
            </w:pPr>
            <w:r w:rsidRPr="003B4C11">
              <w:rPr>
                <w:lang w:val="sr-Latn-CS"/>
              </w:rPr>
              <w:t>Zapremina (Volume): 20 cm</w:t>
            </w:r>
            <w:r w:rsidRPr="003B4C11">
              <w:rPr>
                <w:vertAlign w:val="superscript"/>
                <w:lang w:val="sr-Latn-CS"/>
              </w:rPr>
              <w:t>3</w:t>
            </w:r>
          </w:p>
          <w:p w:rsidR="007C167A" w:rsidRPr="003B4C11" w:rsidRDefault="007C167A" w:rsidP="007C167A">
            <w:pPr>
              <w:rPr>
                <w:lang w:val="sr-Latn-CS"/>
              </w:rPr>
            </w:pPr>
            <w:r w:rsidRPr="003B4C11">
              <w:rPr>
                <w:lang w:val="sr-Latn-CS"/>
              </w:rPr>
              <w:t>Ponovljivost (Repeatability) u opsegu: 1 · 10</w:t>
            </w:r>
            <w:r w:rsidRPr="003B4C11">
              <w:rPr>
                <w:vertAlign w:val="superscript"/>
                <w:lang w:val="sr-Latn-CS"/>
              </w:rPr>
              <w:t>-8</w:t>
            </w:r>
            <w:r w:rsidRPr="003B4C11">
              <w:rPr>
                <w:lang w:val="sr-Latn-CS"/>
              </w:rPr>
              <w:t xml:space="preserve"> – 100 hPa ± 5 %</w:t>
            </w:r>
          </w:p>
          <w:p w:rsidR="007C167A" w:rsidRDefault="007C167A" w:rsidP="007C167A">
            <w:pPr>
              <w:suppressAutoHyphens w:val="0"/>
              <w:spacing w:after="200" w:line="276" w:lineRule="auto"/>
              <w:rPr>
                <w:rFonts w:ascii="Times New Roman" w:hAnsi="Times New Roman"/>
                <w:lang w:val="sr-Cyrl-CS"/>
              </w:rPr>
            </w:pPr>
            <w:r w:rsidRPr="003B4C11">
              <w:rPr>
                <w:b/>
                <w:bCs/>
                <w:i/>
                <w:iCs/>
                <w:lang w:val="sr-Latn-CS"/>
              </w:rPr>
              <w:t>Pfeiffer Vacuum ili odgovarajući</w:t>
            </w:r>
          </w:p>
        </w:tc>
        <w:tc>
          <w:tcPr>
            <w:tcW w:w="709" w:type="dxa"/>
            <w:vAlign w:val="center"/>
          </w:tcPr>
          <w:p w:rsidR="007C167A" w:rsidRDefault="007C167A" w:rsidP="007C167A">
            <w:pPr>
              <w:suppressAutoHyphens w:val="0"/>
              <w:spacing w:after="200" w:line="276" w:lineRule="auto"/>
              <w:jc w:val="center"/>
              <w:rPr>
                <w:rFonts w:ascii="Times New Roman" w:hAnsi="Times New Roman"/>
                <w:lang w:val="sr-Cyrl-CS"/>
              </w:rPr>
            </w:pPr>
            <w:r>
              <w:rPr>
                <w:rFonts w:ascii="Times New Roman" w:hAnsi="Times New Roman"/>
                <w:lang w:val="sr-Cyrl-CS"/>
              </w:rPr>
              <w:t>ком</w:t>
            </w:r>
          </w:p>
        </w:tc>
        <w:tc>
          <w:tcPr>
            <w:tcW w:w="1418" w:type="dxa"/>
            <w:vAlign w:val="center"/>
          </w:tcPr>
          <w:p w:rsidR="007C167A" w:rsidRDefault="007C167A" w:rsidP="007C167A">
            <w:pPr>
              <w:suppressAutoHyphens w:val="0"/>
              <w:spacing w:after="200" w:line="276" w:lineRule="auto"/>
              <w:jc w:val="center"/>
              <w:rPr>
                <w:rFonts w:ascii="Times New Roman" w:hAnsi="Times New Roman"/>
                <w:lang w:val="sr-Cyrl-CS"/>
              </w:rPr>
            </w:pPr>
          </w:p>
        </w:tc>
        <w:tc>
          <w:tcPr>
            <w:tcW w:w="1134" w:type="dxa"/>
            <w:vAlign w:val="center"/>
          </w:tcPr>
          <w:p w:rsidR="007C167A" w:rsidRDefault="007C167A" w:rsidP="007C167A">
            <w:pPr>
              <w:suppressAutoHyphens w:val="0"/>
              <w:spacing w:after="200" w:line="276" w:lineRule="auto"/>
              <w:jc w:val="center"/>
              <w:rPr>
                <w:rFonts w:ascii="Times New Roman" w:hAnsi="Times New Roman"/>
                <w:lang w:val="sr-Cyrl-CS"/>
              </w:rPr>
            </w:pPr>
            <w:r>
              <w:rPr>
                <w:rFonts w:ascii="Times New Roman" w:hAnsi="Times New Roman"/>
                <w:lang w:val="sr-Cyrl-CS"/>
              </w:rPr>
              <w:t>1</w:t>
            </w:r>
          </w:p>
        </w:tc>
        <w:tc>
          <w:tcPr>
            <w:tcW w:w="1216" w:type="dxa"/>
            <w:vAlign w:val="center"/>
          </w:tcPr>
          <w:p w:rsidR="007C167A" w:rsidRDefault="007C167A" w:rsidP="007C167A">
            <w:pPr>
              <w:suppressAutoHyphens w:val="0"/>
              <w:spacing w:after="200" w:line="276" w:lineRule="auto"/>
              <w:jc w:val="center"/>
              <w:rPr>
                <w:rFonts w:ascii="Times New Roman" w:hAnsi="Times New Roman"/>
                <w:lang w:val="sr-Cyrl-CS"/>
              </w:rPr>
            </w:pPr>
          </w:p>
        </w:tc>
        <w:tc>
          <w:tcPr>
            <w:tcW w:w="1328" w:type="dxa"/>
            <w:vAlign w:val="center"/>
          </w:tcPr>
          <w:p w:rsidR="007C167A" w:rsidRDefault="007C167A" w:rsidP="007C167A">
            <w:pPr>
              <w:suppressAutoHyphens w:val="0"/>
              <w:spacing w:after="200" w:line="276" w:lineRule="auto"/>
              <w:jc w:val="center"/>
              <w:rPr>
                <w:rFonts w:ascii="Times New Roman" w:hAnsi="Times New Roman"/>
                <w:lang w:val="sr-Cyrl-CS"/>
              </w:rPr>
            </w:pPr>
          </w:p>
        </w:tc>
      </w:tr>
      <w:tr w:rsidR="007C167A" w:rsidTr="007C167A">
        <w:trPr>
          <w:trHeight w:val="5763"/>
        </w:trPr>
        <w:tc>
          <w:tcPr>
            <w:tcW w:w="568" w:type="dxa"/>
            <w:vAlign w:val="center"/>
          </w:tcPr>
          <w:p w:rsidR="007C167A" w:rsidRDefault="007C167A" w:rsidP="007C167A">
            <w:pPr>
              <w:suppressAutoHyphens w:val="0"/>
              <w:spacing w:after="200" w:line="276" w:lineRule="auto"/>
              <w:jc w:val="center"/>
              <w:rPr>
                <w:rFonts w:ascii="Times New Roman" w:hAnsi="Times New Roman"/>
                <w:lang w:val="sr-Cyrl-CS"/>
              </w:rPr>
            </w:pPr>
            <w:r>
              <w:rPr>
                <w:rFonts w:ascii="Times New Roman" w:hAnsi="Times New Roman"/>
                <w:lang w:val="sr-Cyrl-CS"/>
              </w:rPr>
              <w:lastRenderedPageBreak/>
              <w:t>2.</w:t>
            </w:r>
          </w:p>
        </w:tc>
        <w:tc>
          <w:tcPr>
            <w:tcW w:w="4819" w:type="dxa"/>
            <w:vAlign w:val="center"/>
          </w:tcPr>
          <w:p w:rsidR="007C167A" w:rsidRDefault="007C167A" w:rsidP="007C167A">
            <w:pPr>
              <w:suppressAutoHyphens w:val="0"/>
              <w:contextualSpacing/>
              <w:rPr>
                <w:b/>
                <w:bCs/>
                <w:i/>
                <w:iCs/>
              </w:rPr>
            </w:pPr>
            <w:r w:rsidRPr="00BB5EF2">
              <w:rPr>
                <w:b/>
                <w:bCs/>
                <w:iCs/>
                <w:lang w:val="sr-Latn-CS"/>
              </w:rPr>
              <w:t>Termopar - tip K, sa prirubnicom</w:t>
            </w:r>
            <w:r w:rsidRPr="00BB5EF2">
              <w:rPr>
                <w:b/>
                <w:bCs/>
                <w:i/>
                <w:iCs/>
                <w:lang w:val="sr-Latn-CS"/>
              </w:rPr>
              <w:t>,</w:t>
            </w:r>
          </w:p>
          <w:p w:rsidR="007C167A" w:rsidRPr="00BB5EF2" w:rsidRDefault="007C167A" w:rsidP="007C167A">
            <w:pPr>
              <w:suppressAutoHyphens w:val="0"/>
              <w:contextualSpacing/>
              <w:rPr>
                <w:b/>
                <w:bCs/>
                <w:iCs/>
                <w:lang w:val="sr-Latn-CS"/>
              </w:rPr>
            </w:pPr>
            <w:r w:rsidRPr="00BB5EF2">
              <w:rPr>
                <w:b/>
                <w:bCs/>
                <w:i/>
                <w:iCs/>
                <w:lang w:val="sr-Latn-CS"/>
              </w:rPr>
              <w:t xml:space="preserve"> komada 1</w:t>
            </w:r>
          </w:p>
          <w:p w:rsidR="007C167A" w:rsidRPr="00BB5EF2" w:rsidRDefault="007C167A" w:rsidP="007C167A">
            <w:pPr>
              <w:rPr>
                <w:bCs/>
                <w:iCs/>
                <w:lang w:val="sr-Latn-CS"/>
              </w:rPr>
            </w:pPr>
            <w:r w:rsidRPr="00BB5EF2">
              <w:rPr>
                <w:bCs/>
                <w:iCs/>
                <w:lang w:val="sr-Latn-CS"/>
              </w:rPr>
              <w:t>Brzina grejanja i hlađenja (Heat up and cool down speed): max. 25 K/min</w:t>
            </w:r>
          </w:p>
          <w:p w:rsidR="007C167A" w:rsidRPr="00BB5EF2" w:rsidRDefault="007C167A" w:rsidP="007C167A">
            <w:pPr>
              <w:rPr>
                <w:bCs/>
                <w:iCs/>
                <w:lang w:val="sr-Latn-CS"/>
              </w:rPr>
            </w:pPr>
            <w:r w:rsidRPr="00BB5EF2">
              <w:rPr>
                <w:bCs/>
                <w:iCs/>
                <w:lang w:val="sr-Latn-CS"/>
              </w:rPr>
              <w:t>Tightness: 1 · 10</w:t>
            </w:r>
            <w:r w:rsidRPr="00BB5EF2">
              <w:rPr>
                <w:bCs/>
                <w:iCs/>
                <w:vertAlign w:val="superscript"/>
                <w:lang w:val="sr-Latn-CS"/>
              </w:rPr>
              <w:t>-11</w:t>
            </w:r>
            <w:r w:rsidRPr="00BB5EF2">
              <w:rPr>
                <w:bCs/>
                <w:iCs/>
                <w:lang w:val="sr-Latn-CS"/>
              </w:rPr>
              <w:t xml:space="preserve"> Pa m³/s</w:t>
            </w:r>
          </w:p>
          <w:p w:rsidR="007C167A" w:rsidRPr="00BB5EF2" w:rsidRDefault="007C167A" w:rsidP="007C167A">
            <w:pPr>
              <w:rPr>
                <w:bCs/>
                <w:iCs/>
                <w:lang w:val="sr-Latn-CS"/>
              </w:rPr>
            </w:pPr>
            <w:r w:rsidRPr="00BB5EF2">
              <w:rPr>
                <w:bCs/>
                <w:iCs/>
                <w:lang w:val="sr-Latn-CS"/>
              </w:rPr>
              <w:t>Opseg pritisaka (Pressure range): 1 · 10</w:t>
            </w:r>
            <w:r w:rsidRPr="00BB5EF2">
              <w:rPr>
                <w:bCs/>
                <w:iCs/>
                <w:vertAlign w:val="superscript"/>
                <w:lang w:val="sr-Latn-CS"/>
              </w:rPr>
              <w:t>-8</w:t>
            </w:r>
            <w:r w:rsidRPr="00BB5EF2">
              <w:rPr>
                <w:bCs/>
                <w:iCs/>
                <w:lang w:val="sr-Latn-CS"/>
              </w:rPr>
              <w:t xml:space="preserve"> hPa to ambient pressure</w:t>
            </w:r>
          </w:p>
          <w:p w:rsidR="007C167A" w:rsidRPr="00BB5EF2" w:rsidRDefault="007C167A" w:rsidP="007C167A">
            <w:pPr>
              <w:rPr>
                <w:bCs/>
                <w:iCs/>
                <w:lang w:val="sr-Latn-CS"/>
              </w:rPr>
            </w:pPr>
            <w:r w:rsidRPr="00BB5EF2">
              <w:rPr>
                <w:bCs/>
                <w:iCs/>
                <w:lang w:val="sr-Latn-CS"/>
              </w:rPr>
              <w:t>Par žica (Wire pairs): 1 mm</w:t>
            </w:r>
          </w:p>
          <w:p w:rsidR="007C167A" w:rsidRPr="00BB5EF2" w:rsidRDefault="007C167A" w:rsidP="007C167A">
            <w:pPr>
              <w:rPr>
                <w:bCs/>
                <w:iCs/>
                <w:lang w:val="sr-Latn-CS"/>
              </w:rPr>
            </w:pPr>
            <w:r w:rsidRPr="00BB5EF2">
              <w:rPr>
                <w:bCs/>
                <w:iCs/>
                <w:lang w:val="sr-Latn-CS"/>
              </w:rPr>
              <w:t>Materijal prirubnice (Material): Stainless steel (flange)</w:t>
            </w:r>
          </w:p>
          <w:p w:rsidR="007C167A" w:rsidRPr="00BB5EF2" w:rsidRDefault="007C167A" w:rsidP="007C167A">
            <w:pPr>
              <w:rPr>
                <w:bCs/>
                <w:iCs/>
                <w:lang w:val="sr-Latn-CS"/>
              </w:rPr>
            </w:pPr>
            <w:r w:rsidRPr="00BB5EF2">
              <w:rPr>
                <w:bCs/>
                <w:iCs/>
                <w:lang w:val="sr-Latn-CS"/>
              </w:rPr>
              <w:t>Nominalni prečnik prirubnice (Nominal diameter): DN 16 KF</w:t>
            </w:r>
          </w:p>
          <w:p w:rsidR="007C167A" w:rsidRPr="00BB5EF2" w:rsidRDefault="007C167A" w:rsidP="007C167A">
            <w:pPr>
              <w:rPr>
                <w:bCs/>
                <w:iCs/>
                <w:lang w:val="sr-Latn-CS"/>
              </w:rPr>
            </w:pPr>
            <w:r w:rsidRPr="00BB5EF2">
              <w:rPr>
                <w:bCs/>
                <w:iCs/>
                <w:lang w:val="sr-Latn-CS"/>
              </w:rPr>
              <w:t>Opseg temperature sa vakuumske strane (Temperature range - vacuum side): -100 to 300 °C</w:t>
            </w:r>
          </w:p>
          <w:p w:rsidR="007C167A" w:rsidRPr="007C167A" w:rsidRDefault="007C167A" w:rsidP="007C167A">
            <w:pPr>
              <w:rPr>
                <w:b/>
                <w:bCs/>
                <w:i/>
                <w:iCs/>
              </w:rPr>
            </w:pPr>
            <w:r w:rsidRPr="00BB5EF2">
              <w:rPr>
                <w:b/>
                <w:bCs/>
                <w:i/>
                <w:iCs/>
                <w:lang w:val="sr-Latn-CS"/>
              </w:rPr>
              <w:t>Pfeiffer Vacuum ili odgovarajući</w:t>
            </w:r>
          </w:p>
          <w:p w:rsidR="007C167A" w:rsidRPr="007C167A" w:rsidRDefault="007C167A" w:rsidP="007C167A">
            <w:pPr>
              <w:rPr>
                <w:b/>
                <w:bCs/>
                <w:i/>
                <w:iCs/>
              </w:rPr>
            </w:pPr>
            <w:r w:rsidRPr="007C167A">
              <w:rPr>
                <w:b/>
                <w:bCs/>
                <w:i/>
                <w:iCs/>
                <w:noProof/>
                <w:lang w:eastAsia="en-US"/>
              </w:rPr>
              <w:drawing>
                <wp:inline distT="0" distB="0" distL="0" distR="0">
                  <wp:extent cx="2880000" cy="871261"/>
                  <wp:effectExtent l="19050" t="0" r="0" b="0"/>
                  <wp:docPr id="3" name="Picture 6" descr="C:\Users\Aleksandar\Desktop\120xtk040-2_217d6cbd-6865-11e6-80ca-005056950a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eksandar\Desktop\120xtk040-2_217d6cbd-6865-11e6-80ca-005056950a30.png"/>
                          <pic:cNvPicPr>
                            <a:picLocks noChangeAspect="1" noChangeArrowheads="1"/>
                          </pic:cNvPicPr>
                        </pic:nvPicPr>
                        <pic:blipFill>
                          <a:blip r:embed="rId9" cstate="print"/>
                          <a:srcRect/>
                          <a:stretch>
                            <a:fillRect/>
                          </a:stretch>
                        </pic:blipFill>
                        <pic:spPr bwMode="auto">
                          <a:xfrm flipV="1">
                            <a:off x="0" y="0"/>
                            <a:ext cx="2880000" cy="871261"/>
                          </a:xfrm>
                          <a:prstGeom prst="rect">
                            <a:avLst/>
                          </a:prstGeom>
                          <a:noFill/>
                          <a:ln w="9525">
                            <a:noFill/>
                            <a:miter lim="800000"/>
                            <a:headEnd/>
                            <a:tailEnd/>
                          </a:ln>
                        </pic:spPr>
                      </pic:pic>
                    </a:graphicData>
                  </a:graphic>
                </wp:inline>
              </w:drawing>
            </w:r>
          </w:p>
          <w:p w:rsidR="007C167A" w:rsidRDefault="007C167A" w:rsidP="007C167A">
            <w:pPr>
              <w:suppressAutoHyphens w:val="0"/>
              <w:spacing w:after="200" w:line="276" w:lineRule="auto"/>
              <w:jc w:val="center"/>
              <w:rPr>
                <w:rFonts w:ascii="Times New Roman" w:hAnsi="Times New Roman"/>
                <w:lang w:val="sr-Cyrl-CS"/>
              </w:rPr>
            </w:pPr>
          </w:p>
        </w:tc>
        <w:tc>
          <w:tcPr>
            <w:tcW w:w="709" w:type="dxa"/>
            <w:vAlign w:val="center"/>
          </w:tcPr>
          <w:p w:rsidR="007C167A" w:rsidRDefault="007C167A" w:rsidP="007C167A">
            <w:pPr>
              <w:suppressAutoHyphens w:val="0"/>
              <w:spacing w:after="200" w:line="276" w:lineRule="auto"/>
              <w:jc w:val="center"/>
              <w:rPr>
                <w:rFonts w:ascii="Times New Roman" w:hAnsi="Times New Roman"/>
                <w:lang w:val="sr-Cyrl-CS"/>
              </w:rPr>
            </w:pPr>
            <w:r>
              <w:rPr>
                <w:rFonts w:ascii="Times New Roman" w:hAnsi="Times New Roman"/>
                <w:lang w:val="sr-Cyrl-CS"/>
              </w:rPr>
              <w:t>ком</w:t>
            </w:r>
          </w:p>
        </w:tc>
        <w:tc>
          <w:tcPr>
            <w:tcW w:w="1418" w:type="dxa"/>
            <w:vAlign w:val="center"/>
          </w:tcPr>
          <w:p w:rsidR="007C167A" w:rsidRDefault="007C167A" w:rsidP="007C167A">
            <w:pPr>
              <w:suppressAutoHyphens w:val="0"/>
              <w:spacing w:after="200" w:line="276" w:lineRule="auto"/>
              <w:jc w:val="center"/>
              <w:rPr>
                <w:rFonts w:ascii="Times New Roman" w:hAnsi="Times New Roman"/>
                <w:lang w:val="sr-Cyrl-CS"/>
              </w:rPr>
            </w:pPr>
          </w:p>
        </w:tc>
        <w:tc>
          <w:tcPr>
            <w:tcW w:w="1134" w:type="dxa"/>
            <w:vAlign w:val="center"/>
          </w:tcPr>
          <w:p w:rsidR="007C167A" w:rsidRDefault="007C167A" w:rsidP="007C167A">
            <w:pPr>
              <w:suppressAutoHyphens w:val="0"/>
              <w:spacing w:after="200" w:line="276" w:lineRule="auto"/>
              <w:jc w:val="center"/>
              <w:rPr>
                <w:rFonts w:ascii="Times New Roman" w:hAnsi="Times New Roman"/>
                <w:lang w:val="sr-Cyrl-CS"/>
              </w:rPr>
            </w:pPr>
            <w:r>
              <w:rPr>
                <w:rFonts w:ascii="Times New Roman" w:hAnsi="Times New Roman"/>
                <w:lang w:val="sr-Cyrl-CS"/>
              </w:rPr>
              <w:t>1</w:t>
            </w:r>
          </w:p>
        </w:tc>
        <w:tc>
          <w:tcPr>
            <w:tcW w:w="1216" w:type="dxa"/>
            <w:vAlign w:val="center"/>
          </w:tcPr>
          <w:p w:rsidR="007C167A" w:rsidRDefault="007C167A" w:rsidP="007C167A">
            <w:pPr>
              <w:suppressAutoHyphens w:val="0"/>
              <w:spacing w:after="200" w:line="276" w:lineRule="auto"/>
              <w:jc w:val="center"/>
              <w:rPr>
                <w:rFonts w:ascii="Times New Roman" w:hAnsi="Times New Roman"/>
                <w:lang w:val="sr-Cyrl-CS"/>
              </w:rPr>
            </w:pPr>
          </w:p>
        </w:tc>
        <w:tc>
          <w:tcPr>
            <w:tcW w:w="1328" w:type="dxa"/>
            <w:vAlign w:val="center"/>
          </w:tcPr>
          <w:p w:rsidR="007C167A" w:rsidRDefault="007C167A" w:rsidP="007C167A">
            <w:pPr>
              <w:suppressAutoHyphens w:val="0"/>
              <w:spacing w:after="200" w:line="276" w:lineRule="auto"/>
              <w:jc w:val="center"/>
              <w:rPr>
                <w:rFonts w:ascii="Times New Roman" w:hAnsi="Times New Roman"/>
                <w:lang w:val="sr-Cyrl-CS"/>
              </w:rPr>
            </w:pPr>
          </w:p>
        </w:tc>
      </w:tr>
      <w:tr w:rsidR="007C167A" w:rsidTr="007C167A">
        <w:tc>
          <w:tcPr>
            <w:tcW w:w="568" w:type="dxa"/>
            <w:vAlign w:val="center"/>
          </w:tcPr>
          <w:p w:rsidR="007C167A" w:rsidRDefault="007C167A" w:rsidP="007C167A">
            <w:pPr>
              <w:suppressAutoHyphens w:val="0"/>
              <w:spacing w:after="200" w:line="276" w:lineRule="auto"/>
              <w:jc w:val="center"/>
              <w:rPr>
                <w:rFonts w:ascii="Times New Roman" w:hAnsi="Times New Roman"/>
                <w:lang w:val="sr-Cyrl-CS"/>
              </w:rPr>
            </w:pPr>
            <w:r>
              <w:rPr>
                <w:rFonts w:ascii="Times New Roman" w:hAnsi="Times New Roman"/>
                <w:lang w:val="sr-Cyrl-CS"/>
              </w:rPr>
              <w:t>3.</w:t>
            </w:r>
          </w:p>
        </w:tc>
        <w:tc>
          <w:tcPr>
            <w:tcW w:w="4819" w:type="dxa"/>
            <w:vAlign w:val="center"/>
          </w:tcPr>
          <w:p w:rsidR="007C167A" w:rsidRPr="00BB5EF2" w:rsidRDefault="007C167A" w:rsidP="007C167A">
            <w:pPr>
              <w:suppressAutoHyphens w:val="0"/>
              <w:contextualSpacing/>
              <w:rPr>
                <w:b/>
                <w:lang w:val="sr-Latn-CS"/>
              </w:rPr>
            </w:pPr>
            <w:r w:rsidRPr="00BB5EF2">
              <w:rPr>
                <w:b/>
                <w:lang w:val="sr-Latn-CS"/>
              </w:rPr>
              <w:t>Safirni prozor za posmatranje</w:t>
            </w:r>
            <w:r w:rsidRPr="00BB5EF2">
              <w:rPr>
                <w:b/>
                <w:i/>
                <w:lang w:val="sr-Latn-CS"/>
              </w:rPr>
              <w:t>, komada 1</w:t>
            </w:r>
          </w:p>
          <w:p w:rsidR="007C167A" w:rsidRPr="00BB5EF2" w:rsidRDefault="007C167A" w:rsidP="007C167A">
            <w:pPr>
              <w:rPr>
                <w:lang w:val="sr-Latn-CS"/>
              </w:rPr>
            </w:pPr>
            <w:r w:rsidRPr="00BB5EF2">
              <w:rPr>
                <w:bCs/>
                <w:iCs/>
                <w:lang w:val="sr-Latn-CS"/>
              </w:rPr>
              <w:t>Brzina grejanja i hlađenja  (</w:t>
            </w:r>
            <w:r w:rsidRPr="00BB5EF2">
              <w:rPr>
                <w:lang w:val="sr-Latn-CS"/>
              </w:rPr>
              <w:t>Heat up and cool down speed): max. 5 K/min</w:t>
            </w:r>
          </w:p>
          <w:p w:rsidR="007C167A" w:rsidRPr="00BB5EF2" w:rsidRDefault="007C167A" w:rsidP="007C167A">
            <w:pPr>
              <w:rPr>
                <w:lang w:val="sr-Latn-CS"/>
              </w:rPr>
            </w:pPr>
            <w:r w:rsidRPr="00BB5EF2">
              <w:rPr>
                <w:lang w:val="sr-Latn-CS"/>
              </w:rPr>
              <w:t>Opseg pritisaka (Pressure range): 1 · 10</w:t>
            </w:r>
            <w:r w:rsidRPr="00BB5EF2">
              <w:rPr>
                <w:vertAlign w:val="superscript"/>
                <w:lang w:val="sr-Latn-CS"/>
              </w:rPr>
              <w:t>-8</w:t>
            </w:r>
            <w:r w:rsidRPr="00BB5EF2">
              <w:rPr>
                <w:lang w:val="sr-Latn-CS"/>
              </w:rPr>
              <w:t xml:space="preserve"> hPa do 500 hPa nad pritiska (over pressure)</w:t>
            </w:r>
          </w:p>
          <w:p w:rsidR="007C167A" w:rsidRDefault="007C167A" w:rsidP="007C167A">
            <w:r w:rsidRPr="00BB5EF2">
              <w:rPr>
                <w:lang w:val="sr-Latn-CS"/>
              </w:rPr>
              <w:t>Mate</w:t>
            </w:r>
            <w:r>
              <w:rPr>
                <w:lang w:val="sr-Latn-CS"/>
              </w:rPr>
              <w:t>rijal flanše (Flange Material):</w:t>
            </w:r>
          </w:p>
          <w:p w:rsidR="007C167A" w:rsidRPr="00BB5EF2" w:rsidRDefault="007C167A" w:rsidP="007C167A">
            <w:pPr>
              <w:rPr>
                <w:lang w:val="sr-Latn-CS"/>
              </w:rPr>
            </w:pPr>
            <w:r w:rsidRPr="00BB5EF2">
              <w:rPr>
                <w:lang w:val="sr-Latn-CS"/>
              </w:rPr>
              <w:t>Nerđajući čelik (Stainless steel)</w:t>
            </w:r>
          </w:p>
          <w:p w:rsidR="007C167A" w:rsidRPr="00BB5EF2" w:rsidRDefault="007C167A" w:rsidP="007C167A">
            <w:pPr>
              <w:rPr>
                <w:lang w:val="sr-Latn-CS"/>
              </w:rPr>
            </w:pPr>
            <w:r w:rsidRPr="00BB5EF2">
              <w:rPr>
                <w:lang w:val="sr-Latn-CS"/>
              </w:rPr>
              <w:t>Staklo (Sight glass): Safirno staklo (Sapphire glass)</w:t>
            </w:r>
          </w:p>
          <w:p w:rsidR="007C167A" w:rsidRPr="00BB5EF2" w:rsidRDefault="007C167A" w:rsidP="007C167A">
            <w:pPr>
              <w:rPr>
                <w:lang w:val="sr-Latn-CS"/>
              </w:rPr>
            </w:pPr>
            <w:r w:rsidRPr="00BB5EF2">
              <w:rPr>
                <w:lang w:val="sr-Latn-CS"/>
              </w:rPr>
              <w:t xml:space="preserve">Nominalni prečnik </w:t>
            </w:r>
            <w:r w:rsidRPr="00BB5EF2">
              <w:rPr>
                <w:bCs/>
                <w:iCs/>
                <w:lang w:val="sr-Latn-CS"/>
              </w:rPr>
              <w:t xml:space="preserve">prirubnice </w:t>
            </w:r>
            <w:r w:rsidRPr="00BB5EF2">
              <w:rPr>
                <w:lang w:val="sr-Latn-CS"/>
              </w:rPr>
              <w:t>(Nominal diameter): DN 16 ISO-KF</w:t>
            </w:r>
          </w:p>
          <w:p w:rsidR="007C167A" w:rsidRDefault="007C167A" w:rsidP="007C167A">
            <w:r w:rsidRPr="00BB5EF2">
              <w:rPr>
                <w:lang w:val="sr-Latn-CS"/>
              </w:rPr>
              <w:t>Opseg temperatura (Temperature range): -100 to 350 °C</w:t>
            </w:r>
          </w:p>
          <w:p w:rsidR="007C167A" w:rsidRDefault="007C167A" w:rsidP="007C167A">
            <w:pPr>
              <w:suppressAutoHyphens w:val="0"/>
              <w:spacing w:after="200" w:line="276" w:lineRule="auto"/>
              <w:jc w:val="center"/>
              <w:rPr>
                <w:rFonts w:ascii="Times New Roman" w:hAnsi="Times New Roman"/>
                <w:lang w:val="sr-Cyrl-CS"/>
              </w:rPr>
            </w:pPr>
            <w:r w:rsidRPr="00BB5EF2">
              <w:rPr>
                <w:b/>
                <w:bCs/>
                <w:i/>
                <w:iCs/>
                <w:lang w:val="sr-Latn-CS"/>
              </w:rPr>
              <w:t>Pfeiffer Vacuum ili odgovarajući</w:t>
            </w:r>
          </w:p>
        </w:tc>
        <w:tc>
          <w:tcPr>
            <w:tcW w:w="709" w:type="dxa"/>
            <w:vAlign w:val="center"/>
          </w:tcPr>
          <w:p w:rsidR="007C167A" w:rsidRDefault="007C167A" w:rsidP="007C167A">
            <w:pPr>
              <w:suppressAutoHyphens w:val="0"/>
              <w:spacing w:after="200" w:line="276" w:lineRule="auto"/>
              <w:jc w:val="center"/>
              <w:rPr>
                <w:rFonts w:ascii="Times New Roman" w:hAnsi="Times New Roman"/>
                <w:lang w:val="sr-Cyrl-CS"/>
              </w:rPr>
            </w:pPr>
            <w:r>
              <w:rPr>
                <w:rFonts w:ascii="Times New Roman" w:hAnsi="Times New Roman"/>
                <w:lang w:val="sr-Cyrl-CS"/>
              </w:rPr>
              <w:t>ком</w:t>
            </w:r>
          </w:p>
        </w:tc>
        <w:tc>
          <w:tcPr>
            <w:tcW w:w="1418" w:type="dxa"/>
            <w:vAlign w:val="center"/>
          </w:tcPr>
          <w:p w:rsidR="007C167A" w:rsidRDefault="007C167A" w:rsidP="007C167A">
            <w:pPr>
              <w:suppressAutoHyphens w:val="0"/>
              <w:spacing w:after="200" w:line="276" w:lineRule="auto"/>
              <w:jc w:val="center"/>
              <w:rPr>
                <w:rFonts w:ascii="Times New Roman" w:hAnsi="Times New Roman"/>
                <w:lang w:val="sr-Cyrl-CS"/>
              </w:rPr>
            </w:pPr>
          </w:p>
        </w:tc>
        <w:tc>
          <w:tcPr>
            <w:tcW w:w="1134" w:type="dxa"/>
            <w:vAlign w:val="center"/>
          </w:tcPr>
          <w:p w:rsidR="007C167A" w:rsidRDefault="007C167A" w:rsidP="007C167A">
            <w:pPr>
              <w:suppressAutoHyphens w:val="0"/>
              <w:spacing w:after="200" w:line="276" w:lineRule="auto"/>
              <w:jc w:val="center"/>
              <w:rPr>
                <w:rFonts w:ascii="Times New Roman" w:hAnsi="Times New Roman"/>
                <w:lang w:val="sr-Cyrl-CS"/>
              </w:rPr>
            </w:pPr>
            <w:r>
              <w:rPr>
                <w:rFonts w:ascii="Times New Roman" w:hAnsi="Times New Roman"/>
                <w:lang w:val="sr-Cyrl-CS"/>
              </w:rPr>
              <w:t>1</w:t>
            </w:r>
          </w:p>
        </w:tc>
        <w:tc>
          <w:tcPr>
            <w:tcW w:w="1216" w:type="dxa"/>
            <w:vAlign w:val="center"/>
          </w:tcPr>
          <w:p w:rsidR="007C167A" w:rsidRDefault="007C167A" w:rsidP="007C167A">
            <w:pPr>
              <w:suppressAutoHyphens w:val="0"/>
              <w:spacing w:after="200" w:line="276" w:lineRule="auto"/>
              <w:jc w:val="center"/>
              <w:rPr>
                <w:rFonts w:ascii="Times New Roman" w:hAnsi="Times New Roman"/>
                <w:lang w:val="sr-Cyrl-CS"/>
              </w:rPr>
            </w:pPr>
          </w:p>
        </w:tc>
        <w:tc>
          <w:tcPr>
            <w:tcW w:w="1328" w:type="dxa"/>
            <w:vAlign w:val="center"/>
          </w:tcPr>
          <w:p w:rsidR="007C167A" w:rsidRDefault="007C167A" w:rsidP="007C167A">
            <w:pPr>
              <w:suppressAutoHyphens w:val="0"/>
              <w:spacing w:after="200" w:line="276" w:lineRule="auto"/>
              <w:jc w:val="center"/>
              <w:rPr>
                <w:rFonts w:ascii="Times New Roman" w:hAnsi="Times New Roman"/>
                <w:lang w:val="sr-Cyrl-CS"/>
              </w:rPr>
            </w:pPr>
          </w:p>
        </w:tc>
      </w:tr>
      <w:tr w:rsidR="00622047" w:rsidTr="00711C05">
        <w:tc>
          <w:tcPr>
            <w:tcW w:w="8648" w:type="dxa"/>
            <w:gridSpan w:val="5"/>
            <w:vAlign w:val="center"/>
          </w:tcPr>
          <w:p w:rsidR="00622047" w:rsidRDefault="00622047" w:rsidP="007C167A">
            <w:pPr>
              <w:suppressAutoHyphens w:val="0"/>
              <w:spacing w:after="200" w:line="276" w:lineRule="auto"/>
              <w:jc w:val="center"/>
              <w:rPr>
                <w:rFonts w:ascii="Times New Roman" w:hAnsi="Times New Roman"/>
                <w:lang w:val="sr-Cyrl-CS"/>
              </w:rPr>
            </w:pPr>
            <w:r w:rsidRPr="00D71AA4">
              <w:rPr>
                <w:rFonts w:ascii="Times New Roman" w:hAnsi="Times New Roman"/>
                <w:sz w:val="24"/>
                <w:szCs w:val="24"/>
              </w:rPr>
              <w:t>УКУПНА ЦЕНА БЕЗ ПДВ-а</w:t>
            </w:r>
          </w:p>
        </w:tc>
        <w:tc>
          <w:tcPr>
            <w:tcW w:w="2544" w:type="dxa"/>
            <w:gridSpan w:val="2"/>
            <w:vAlign w:val="center"/>
          </w:tcPr>
          <w:p w:rsidR="00622047" w:rsidRDefault="00622047" w:rsidP="007C167A">
            <w:pPr>
              <w:suppressAutoHyphens w:val="0"/>
              <w:spacing w:after="200" w:line="276" w:lineRule="auto"/>
              <w:jc w:val="center"/>
              <w:rPr>
                <w:rFonts w:ascii="Times New Roman" w:hAnsi="Times New Roman"/>
                <w:lang w:val="sr-Cyrl-CS"/>
              </w:rPr>
            </w:pPr>
          </w:p>
        </w:tc>
      </w:tr>
    </w:tbl>
    <w:p w:rsidR="007C167A" w:rsidRDefault="007C167A" w:rsidP="00166F5F">
      <w:pPr>
        <w:suppressAutoHyphens w:val="0"/>
        <w:spacing w:after="200" w:line="276" w:lineRule="auto"/>
        <w:ind w:firstLine="720"/>
        <w:jc w:val="both"/>
        <w:rPr>
          <w:rFonts w:ascii="Times New Roman" w:hAnsi="Times New Roman"/>
          <w:lang w:val="sr-Cyrl-CS"/>
        </w:rPr>
      </w:pPr>
    </w:p>
    <w:p w:rsidR="00A87999" w:rsidRPr="000A2DCB" w:rsidRDefault="00266F0E" w:rsidP="00776550">
      <w:pPr>
        <w:spacing w:line="276" w:lineRule="auto"/>
        <w:ind w:firstLine="720"/>
        <w:jc w:val="both"/>
        <w:rPr>
          <w:rFonts w:ascii="Times New Roman" w:hAnsi="Times New Roman"/>
          <w:b/>
          <w:bCs/>
          <w:color w:val="000000" w:themeColor="text1"/>
        </w:rPr>
      </w:pPr>
      <w:r w:rsidRPr="000A2DCB">
        <w:rPr>
          <w:rFonts w:ascii="Times New Roman" w:hAnsi="Times New Roman"/>
          <w:b/>
          <w:bCs/>
          <w:color w:val="000000" w:themeColor="text1"/>
        </w:rPr>
        <w:t>Додатни захтеви</w:t>
      </w:r>
      <w:r w:rsidR="00A87999" w:rsidRPr="000A2DCB">
        <w:rPr>
          <w:rFonts w:ascii="Times New Roman" w:hAnsi="Times New Roman"/>
          <w:b/>
          <w:bCs/>
          <w:color w:val="000000" w:themeColor="text1"/>
        </w:rPr>
        <w:t>:</w:t>
      </w:r>
    </w:p>
    <w:p w:rsidR="00A87999" w:rsidRPr="000A2DCB" w:rsidRDefault="00266F0E" w:rsidP="0038798B">
      <w:pPr>
        <w:pStyle w:val="ListParagraph"/>
        <w:numPr>
          <w:ilvl w:val="0"/>
          <w:numId w:val="13"/>
        </w:numPr>
        <w:spacing w:line="276" w:lineRule="auto"/>
        <w:ind w:left="0" w:firstLine="720"/>
        <w:jc w:val="both"/>
        <w:rPr>
          <w:rFonts w:ascii="Times New Roman" w:hAnsi="Times New Roman"/>
          <w:color w:val="000000" w:themeColor="text1"/>
        </w:rPr>
      </w:pPr>
      <w:r w:rsidRPr="000A2DCB">
        <w:rPr>
          <w:rFonts w:ascii="Times New Roman" w:hAnsi="Times New Roman"/>
          <w:bCs/>
          <w:color w:val="000000" w:themeColor="text1"/>
        </w:rPr>
        <w:t xml:space="preserve">уређај мора бити нов, фабрички запакован; </w:t>
      </w:r>
    </w:p>
    <w:p w:rsidR="00A87999" w:rsidRPr="000A2DCB" w:rsidRDefault="00266F0E" w:rsidP="0038798B">
      <w:pPr>
        <w:pStyle w:val="ListParagraph"/>
        <w:numPr>
          <w:ilvl w:val="0"/>
          <w:numId w:val="13"/>
        </w:numPr>
        <w:spacing w:line="276" w:lineRule="auto"/>
        <w:ind w:left="0" w:firstLine="720"/>
        <w:jc w:val="both"/>
        <w:rPr>
          <w:rFonts w:ascii="Times New Roman" w:hAnsi="Times New Roman"/>
          <w:color w:val="000000" w:themeColor="text1"/>
        </w:rPr>
      </w:pPr>
      <w:r w:rsidRPr="000A2DCB">
        <w:rPr>
          <w:rFonts w:ascii="Times New Roman" w:hAnsi="Times New Roman"/>
          <w:bCs/>
          <w:color w:val="000000" w:themeColor="text1"/>
        </w:rPr>
        <w:t>пон</w:t>
      </w:r>
      <w:r w:rsidR="000A2DCB" w:rsidRPr="000A2DCB">
        <w:rPr>
          <w:rFonts w:ascii="Times New Roman" w:hAnsi="Times New Roman"/>
          <w:bCs/>
          <w:color w:val="000000" w:themeColor="text1"/>
        </w:rPr>
        <w:t xml:space="preserve">уда мора да укључује испоруку </w:t>
      </w:r>
      <w:r w:rsidRPr="000A2DCB">
        <w:rPr>
          <w:rFonts w:ascii="Times New Roman" w:hAnsi="Times New Roman"/>
          <w:bCs/>
          <w:color w:val="000000" w:themeColor="text1"/>
        </w:rPr>
        <w:t xml:space="preserve">на адресу наручиоца; </w:t>
      </w:r>
    </w:p>
    <w:p w:rsidR="00776550" w:rsidRPr="000A2DCB" w:rsidRDefault="00776550" w:rsidP="0038798B">
      <w:pPr>
        <w:pStyle w:val="ListParagraph"/>
        <w:numPr>
          <w:ilvl w:val="0"/>
          <w:numId w:val="13"/>
        </w:numPr>
        <w:spacing w:line="276" w:lineRule="auto"/>
        <w:ind w:left="0" w:firstLine="720"/>
        <w:jc w:val="both"/>
        <w:rPr>
          <w:rFonts w:ascii="Times New Roman" w:hAnsi="Times New Roman"/>
          <w:color w:val="000000" w:themeColor="text1"/>
        </w:rPr>
      </w:pPr>
      <w:r w:rsidRPr="000A2DCB">
        <w:rPr>
          <w:rFonts w:ascii="Times New Roman" w:hAnsi="Times New Roman"/>
          <w:bCs/>
          <w:color w:val="000000" w:themeColor="text1"/>
        </w:rPr>
        <w:t xml:space="preserve">уз испоруку обавезно је достављање оригиналног упутства за употребу са преводом на српски језик; </w:t>
      </w:r>
    </w:p>
    <w:p w:rsidR="00E16FAD" w:rsidRDefault="00E16FAD" w:rsidP="00E16FAD">
      <w:pPr>
        <w:pStyle w:val="ListParagraph"/>
        <w:suppressAutoHyphens w:val="0"/>
        <w:autoSpaceDE w:val="0"/>
        <w:autoSpaceDN w:val="0"/>
        <w:adjustRightInd w:val="0"/>
        <w:rPr>
          <w:rFonts w:ascii="Times New Roman" w:hAnsi="Times New Roman"/>
          <w:b/>
          <w:bCs/>
          <w:sz w:val="22"/>
          <w:szCs w:val="22"/>
          <w:lang w:eastAsia="en-US"/>
        </w:rPr>
      </w:pPr>
    </w:p>
    <w:p w:rsidR="00E16FAD" w:rsidRPr="00E16FAD" w:rsidRDefault="00E16FAD" w:rsidP="00E16FAD">
      <w:pPr>
        <w:pStyle w:val="ListParagraph"/>
        <w:suppressAutoHyphens w:val="0"/>
        <w:autoSpaceDE w:val="0"/>
        <w:autoSpaceDN w:val="0"/>
        <w:adjustRightInd w:val="0"/>
        <w:rPr>
          <w:rFonts w:ascii="Times New Roman" w:hAnsi="Times New Roman"/>
          <w:b/>
          <w:bCs/>
          <w:u w:val="single"/>
          <w:lang w:eastAsia="en-US"/>
        </w:rPr>
      </w:pPr>
      <w:r w:rsidRPr="00E16FAD">
        <w:rPr>
          <w:rFonts w:ascii="Times New Roman" w:hAnsi="Times New Roman"/>
          <w:b/>
          <w:bCs/>
          <w:sz w:val="22"/>
          <w:szCs w:val="22"/>
          <w:lang w:eastAsia="en-US"/>
        </w:rPr>
        <w:t xml:space="preserve">Напомена: </w:t>
      </w:r>
    </w:p>
    <w:p w:rsidR="00E16FAD" w:rsidRPr="00E16FAD" w:rsidRDefault="00E16FAD" w:rsidP="00E16FAD">
      <w:pPr>
        <w:pStyle w:val="ListParagraph"/>
        <w:numPr>
          <w:ilvl w:val="0"/>
          <w:numId w:val="13"/>
        </w:numPr>
        <w:suppressAutoHyphens w:val="0"/>
        <w:autoSpaceDE w:val="0"/>
        <w:autoSpaceDN w:val="0"/>
        <w:adjustRightInd w:val="0"/>
        <w:rPr>
          <w:rFonts w:ascii="Times New Roman" w:hAnsi="Times New Roman"/>
          <w:b/>
          <w:bCs/>
          <w:u w:val="single"/>
          <w:lang w:eastAsia="en-US"/>
        </w:rPr>
      </w:pPr>
      <w:r w:rsidRPr="00E16FAD">
        <w:rPr>
          <w:rFonts w:ascii="Times New Roman" w:hAnsi="Times New Roman"/>
          <w:sz w:val="22"/>
          <w:szCs w:val="22"/>
          <w:u w:val="single"/>
          <w:lang w:eastAsia="en-US"/>
        </w:rPr>
        <w:t>Приликом попуњавања понуде, цене треба дати заокружено на две децимале.</w:t>
      </w:r>
    </w:p>
    <w:p w:rsidR="00E16FAD" w:rsidRPr="00E16FAD" w:rsidRDefault="00E16FAD" w:rsidP="00E16FAD">
      <w:pPr>
        <w:pStyle w:val="ListParagraph"/>
        <w:numPr>
          <w:ilvl w:val="0"/>
          <w:numId w:val="13"/>
        </w:numPr>
        <w:rPr>
          <w:rFonts w:ascii="Times New Roman" w:hAnsi="Times New Roman"/>
          <w:u w:val="single"/>
          <w:lang w:eastAsia="en-US"/>
        </w:rPr>
      </w:pPr>
      <w:r w:rsidRPr="00E16FAD">
        <w:rPr>
          <w:rFonts w:ascii="Times New Roman" w:hAnsi="Times New Roman"/>
          <w:sz w:val="22"/>
          <w:szCs w:val="22"/>
          <w:u w:val="single"/>
          <w:lang w:eastAsia="en-US"/>
        </w:rPr>
        <w:t xml:space="preserve">Уколико понуђач начини грешку у попуњавању, дужан је да исту избели и правилно попуни, </w:t>
      </w:r>
    </w:p>
    <w:p w:rsidR="00E16FAD" w:rsidRPr="00E16FAD" w:rsidRDefault="00E16FAD" w:rsidP="00E16FAD">
      <w:pPr>
        <w:pStyle w:val="ListParagraph"/>
        <w:rPr>
          <w:rFonts w:ascii="Times New Roman" w:hAnsi="Times New Roman"/>
          <w:b/>
          <w:bCs/>
          <w:u w:val="single"/>
        </w:rPr>
      </w:pPr>
      <w:r w:rsidRPr="00E16FAD">
        <w:rPr>
          <w:rFonts w:ascii="Times New Roman" w:hAnsi="Times New Roman"/>
          <w:sz w:val="22"/>
          <w:szCs w:val="22"/>
          <w:u w:val="single"/>
          <w:lang w:eastAsia="en-US"/>
        </w:rPr>
        <w:t>а место исправке парафира и овери печатом.</w:t>
      </w:r>
    </w:p>
    <w:p w:rsidR="00E16FAD" w:rsidRDefault="00E16FAD" w:rsidP="00E16FAD">
      <w:pPr>
        <w:suppressAutoHyphens w:val="0"/>
        <w:spacing w:after="200" w:line="276" w:lineRule="auto"/>
        <w:rPr>
          <w:rFonts w:ascii="Times New Roman" w:hAnsi="Times New Roman"/>
          <w:b/>
          <w:lang w:val="sr-Cyrl-CS"/>
        </w:rPr>
      </w:pPr>
    </w:p>
    <w:p w:rsidR="00E16FAD" w:rsidRDefault="00E16FAD" w:rsidP="00E16FAD">
      <w:pPr>
        <w:suppressAutoHyphens w:val="0"/>
        <w:spacing w:after="200" w:line="276" w:lineRule="auto"/>
        <w:rPr>
          <w:rFonts w:ascii="Times New Roman" w:hAnsi="Times New Roman"/>
          <w:b/>
          <w:lang w:val="sr-Cyrl-CS"/>
        </w:rPr>
      </w:pPr>
    </w:p>
    <w:p w:rsidR="00166F5F" w:rsidRPr="004757F0" w:rsidRDefault="004757F0" w:rsidP="00E16FAD">
      <w:pPr>
        <w:suppressAutoHyphens w:val="0"/>
        <w:spacing w:after="200" w:line="276" w:lineRule="auto"/>
        <w:jc w:val="center"/>
        <w:rPr>
          <w:rFonts w:ascii="Times New Roman" w:hAnsi="Times New Roman"/>
          <w:b/>
          <w:lang w:val="sr-Cyrl-CS"/>
        </w:rPr>
      </w:pPr>
      <w:r w:rsidRPr="004757F0">
        <w:rPr>
          <w:rFonts w:ascii="Times New Roman" w:hAnsi="Times New Roman"/>
          <w:b/>
          <w:lang w:val="sr-Cyrl-CS"/>
        </w:rPr>
        <w:t xml:space="preserve">ПАРТИЈА </w:t>
      </w:r>
      <w:r w:rsidR="00A46CB0">
        <w:rPr>
          <w:rFonts w:ascii="Times New Roman" w:hAnsi="Times New Roman"/>
          <w:b/>
          <w:lang w:val="sr-Cyrl-CS"/>
        </w:rPr>
        <w:t>2</w:t>
      </w:r>
      <w:r w:rsidR="006F68AB">
        <w:rPr>
          <w:rFonts w:ascii="Times New Roman" w:hAnsi="Times New Roman"/>
          <w:b/>
          <w:lang w:val="sr-Cyrl-CS"/>
        </w:rPr>
        <w:t xml:space="preserve"> -</w:t>
      </w:r>
      <w:r w:rsidR="00F43DD7" w:rsidRPr="006F68AB">
        <w:rPr>
          <w:rFonts w:ascii="Times New Roman" w:hAnsi="Times New Roman"/>
          <w:b/>
        </w:rPr>
        <w:t>Уводници за вакуумску комору</w:t>
      </w:r>
    </w:p>
    <w:p w:rsidR="004757F0" w:rsidRPr="00825A3F" w:rsidRDefault="004757F0" w:rsidP="004757F0">
      <w:pPr>
        <w:autoSpaceDE w:val="0"/>
        <w:autoSpaceDN w:val="0"/>
        <w:adjustRightInd w:val="0"/>
        <w:ind w:firstLine="720"/>
        <w:jc w:val="both"/>
        <w:rPr>
          <w:rFonts w:ascii="Times New Roman" w:hAnsi="Times New Roman"/>
          <w:lang w:val="ru-RU"/>
        </w:rPr>
      </w:pPr>
      <w:r w:rsidRPr="00825A3F">
        <w:rPr>
          <w:rFonts w:ascii="Times New Roman" w:hAnsi="Times New Roman"/>
          <w:b/>
        </w:rPr>
        <w:t>П</w:t>
      </w:r>
      <w:r w:rsidRPr="00825A3F">
        <w:rPr>
          <w:rFonts w:ascii="Times New Roman" w:hAnsi="Times New Roman"/>
          <w:b/>
          <w:lang w:val="ru-RU"/>
        </w:rPr>
        <w:t xml:space="preserve">онуђач је у обавези да наведе </w:t>
      </w:r>
      <w:r w:rsidRPr="00825A3F">
        <w:rPr>
          <w:rFonts w:ascii="Times New Roman" w:hAnsi="Times New Roman"/>
          <w:b/>
        </w:rPr>
        <w:t>цену по јединици мере без ПДВ-а, укупну цену без ПДВ-а (количина * цена по јединици мере)</w:t>
      </w:r>
      <w:r w:rsidRPr="00825A3F">
        <w:rPr>
          <w:rFonts w:ascii="Times New Roman" w:hAnsi="Times New Roman"/>
          <w:b/>
          <w:lang w:val="ru-RU"/>
        </w:rPr>
        <w:t>,</w:t>
      </w:r>
      <w:r w:rsidRPr="00825A3F">
        <w:rPr>
          <w:rFonts w:ascii="Times New Roman" w:hAnsi="Times New Roman"/>
          <w:b/>
        </w:rPr>
        <w:t xml:space="preserve"> </w:t>
      </w:r>
      <w:r w:rsidRPr="00825A3F">
        <w:rPr>
          <w:rFonts w:ascii="Times New Roman" w:hAnsi="Times New Roman"/>
          <w:b/>
          <w:lang w:val="ru-RU"/>
        </w:rPr>
        <w:t>као и</w:t>
      </w:r>
      <w:r w:rsidRPr="00825A3F">
        <w:rPr>
          <w:rFonts w:ascii="Times New Roman" w:hAnsi="Times New Roman"/>
          <w:lang w:val="ru-RU"/>
        </w:rPr>
        <w:t xml:space="preserve"> </w:t>
      </w:r>
      <w:r w:rsidRPr="00825A3F">
        <w:rPr>
          <w:rFonts w:ascii="Times New Roman" w:hAnsi="Times New Roman"/>
          <w:b/>
          <w:lang w:val="ru-RU"/>
        </w:rPr>
        <w:t>произвођача производа</w:t>
      </w:r>
      <w:r w:rsidR="006C4BAA">
        <w:rPr>
          <w:rFonts w:ascii="Times New Roman" w:hAnsi="Times New Roman"/>
          <w:b/>
          <w:lang w:val="ru-RU"/>
        </w:rPr>
        <w:t xml:space="preserve"> </w:t>
      </w:r>
      <w:r w:rsidR="006C4BAA" w:rsidRPr="006C4BAA">
        <w:rPr>
          <w:rFonts w:ascii="Times New Roman" w:hAnsi="Times New Roman"/>
          <w:b/>
          <w:lang w:val="ru-RU"/>
        </w:rPr>
        <w:t>и модел производа</w:t>
      </w:r>
      <w:r w:rsidR="006C4BAA">
        <w:rPr>
          <w:rFonts w:ascii="Times New Roman" w:hAnsi="Times New Roman"/>
          <w:lang w:val="ru-RU"/>
        </w:rPr>
        <w:t xml:space="preserve">. </w:t>
      </w:r>
    </w:p>
    <w:p w:rsidR="004757F0" w:rsidRDefault="004757F0" w:rsidP="004757F0">
      <w:pPr>
        <w:autoSpaceDE w:val="0"/>
        <w:autoSpaceDN w:val="0"/>
        <w:adjustRightInd w:val="0"/>
        <w:ind w:firstLine="720"/>
        <w:jc w:val="both"/>
        <w:rPr>
          <w:rFonts w:ascii="Times New Roman" w:hAnsi="Times New Roman"/>
          <w:lang w:val="ru-RU"/>
        </w:rPr>
      </w:pPr>
      <w:r w:rsidRPr="00825A3F">
        <w:rPr>
          <w:rFonts w:ascii="Times New Roman" w:hAnsi="Times New Roman"/>
          <w:lang w:val="ru-RU"/>
        </w:rPr>
        <w:t xml:space="preserve"> Понуде које су дате у глобалу и које не садрже наведене податке неће бити разматране.</w:t>
      </w:r>
    </w:p>
    <w:p w:rsidR="00166F5F" w:rsidRDefault="00166F5F" w:rsidP="004757F0">
      <w:pPr>
        <w:autoSpaceDE w:val="0"/>
        <w:autoSpaceDN w:val="0"/>
        <w:adjustRightInd w:val="0"/>
        <w:ind w:firstLine="720"/>
        <w:jc w:val="both"/>
        <w:rPr>
          <w:rFonts w:ascii="Times New Roman" w:hAnsi="Times New Roman"/>
          <w:lang w:val="ru-RU"/>
        </w:rPr>
      </w:pPr>
    </w:p>
    <w:tbl>
      <w:tblPr>
        <w:tblStyle w:val="TableGrid"/>
        <w:tblW w:w="0" w:type="auto"/>
        <w:jc w:val="center"/>
        <w:tblLook w:val="04A0"/>
      </w:tblPr>
      <w:tblGrid>
        <w:gridCol w:w="519"/>
        <w:gridCol w:w="4327"/>
        <w:gridCol w:w="709"/>
        <w:gridCol w:w="1298"/>
        <w:gridCol w:w="1185"/>
        <w:gridCol w:w="1383"/>
        <w:gridCol w:w="1430"/>
      </w:tblGrid>
      <w:tr w:rsidR="00622047" w:rsidRPr="00D71AA4" w:rsidTr="00F43DD7">
        <w:trPr>
          <w:jc w:val="center"/>
        </w:trPr>
        <w:tc>
          <w:tcPr>
            <w:tcW w:w="519" w:type="dxa"/>
            <w:vAlign w:val="center"/>
          </w:tcPr>
          <w:p w:rsidR="00166F5F" w:rsidRPr="00622047" w:rsidRDefault="00166F5F" w:rsidP="004B56FC">
            <w:pPr>
              <w:jc w:val="center"/>
              <w:rPr>
                <w:rFonts w:ascii="Times New Roman" w:hAnsi="Times New Roman"/>
              </w:rPr>
            </w:pPr>
            <w:bookmarkStart w:id="0" w:name="_Hlk499189939"/>
            <w:r w:rsidRPr="00622047">
              <w:rPr>
                <w:rFonts w:ascii="Times New Roman" w:hAnsi="Times New Roman"/>
              </w:rPr>
              <w:t>Р. бр.</w:t>
            </w:r>
          </w:p>
        </w:tc>
        <w:tc>
          <w:tcPr>
            <w:tcW w:w="4327" w:type="dxa"/>
            <w:vAlign w:val="center"/>
          </w:tcPr>
          <w:p w:rsidR="00166F5F" w:rsidRPr="00622047" w:rsidRDefault="00166F5F" w:rsidP="004B56FC">
            <w:pPr>
              <w:jc w:val="center"/>
              <w:rPr>
                <w:rFonts w:ascii="Times New Roman" w:hAnsi="Times New Roman"/>
              </w:rPr>
            </w:pPr>
            <w:r w:rsidRPr="00622047">
              <w:rPr>
                <w:rFonts w:ascii="Times New Roman" w:hAnsi="Times New Roman"/>
              </w:rPr>
              <w:t>Назив</w:t>
            </w:r>
          </w:p>
        </w:tc>
        <w:tc>
          <w:tcPr>
            <w:tcW w:w="709" w:type="dxa"/>
            <w:vAlign w:val="center"/>
          </w:tcPr>
          <w:p w:rsidR="00166F5F" w:rsidRPr="00622047" w:rsidRDefault="00166F5F" w:rsidP="004B56FC">
            <w:pPr>
              <w:jc w:val="center"/>
              <w:rPr>
                <w:rFonts w:ascii="Times New Roman" w:hAnsi="Times New Roman"/>
              </w:rPr>
            </w:pPr>
            <w:r w:rsidRPr="00622047">
              <w:rPr>
                <w:rFonts w:ascii="Times New Roman" w:hAnsi="Times New Roman"/>
              </w:rPr>
              <w:t>Ј.м.</w:t>
            </w:r>
          </w:p>
        </w:tc>
        <w:tc>
          <w:tcPr>
            <w:tcW w:w="1298" w:type="dxa"/>
            <w:vAlign w:val="center"/>
          </w:tcPr>
          <w:p w:rsidR="00166F5F" w:rsidRPr="00622047" w:rsidRDefault="00166F5F" w:rsidP="004B56FC">
            <w:pPr>
              <w:jc w:val="center"/>
              <w:rPr>
                <w:rFonts w:ascii="Times New Roman" w:hAnsi="Times New Roman"/>
              </w:rPr>
            </w:pPr>
            <w:r w:rsidRPr="00622047">
              <w:rPr>
                <w:rFonts w:ascii="Times New Roman" w:hAnsi="Times New Roman"/>
              </w:rPr>
              <w:t>Цена</w:t>
            </w:r>
          </w:p>
          <w:p w:rsidR="00166F5F" w:rsidRPr="00622047" w:rsidRDefault="00166F5F" w:rsidP="004B56FC">
            <w:pPr>
              <w:jc w:val="center"/>
              <w:rPr>
                <w:rFonts w:ascii="Times New Roman" w:hAnsi="Times New Roman"/>
              </w:rPr>
            </w:pPr>
            <w:r w:rsidRPr="00622047">
              <w:rPr>
                <w:rFonts w:ascii="Times New Roman" w:hAnsi="Times New Roman"/>
              </w:rPr>
              <w:t>по ј.м.</w:t>
            </w:r>
          </w:p>
          <w:p w:rsidR="00166F5F" w:rsidRPr="00622047" w:rsidRDefault="00166F5F" w:rsidP="004B56FC">
            <w:pPr>
              <w:jc w:val="center"/>
              <w:rPr>
                <w:rFonts w:ascii="Times New Roman" w:hAnsi="Times New Roman"/>
              </w:rPr>
            </w:pPr>
            <w:r w:rsidRPr="00622047">
              <w:rPr>
                <w:rFonts w:ascii="Times New Roman" w:hAnsi="Times New Roman"/>
              </w:rPr>
              <w:t>без ПДВ-а</w:t>
            </w:r>
          </w:p>
        </w:tc>
        <w:tc>
          <w:tcPr>
            <w:tcW w:w="1185" w:type="dxa"/>
            <w:vAlign w:val="center"/>
          </w:tcPr>
          <w:p w:rsidR="00166F5F" w:rsidRPr="00622047" w:rsidRDefault="00166F5F" w:rsidP="004B56FC">
            <w:pPr>
              <w:jc w:val="center"/>
              <w:rPr>
                <w:rFonts w:ascii="Times New Roman" w:hAnsi="Times New Roman"/>
              </w:rPr>
            </w:pPr>
            <w:r w:rsidRPr="00622047">
              <w:rPr>
                <w:rFonts w:ascii="Times New Roman" w:hAnsi="Times New Roman"/>
              </w:rPr>
              <w:t>Оквирна</w:t>
            </w:r>
          </w:p>
          <w:p w:rsidR="00166F5F" w:rsidRPr="00622047" w:rsidRDefault="00166F5F" w:rsidP="004B56FC">
            <w:pPr>
              <w:jc w:val="center"/>
              <w:rPr>
                <w:rFonts w:ascii="Times New Roman" w:hAnsi="Times New Roman"/>
              </w:rPr>
            </w:pPr>
            <w:r w:rsidRPr="00622047">
              <w:rPr>
                <w:rFonts w:ascii="Times New Roman" w:hAnsi="Times New Roman"/>
              </w:rPr>
              <w:t>количина</w:t>
            </w:r>
          </w:p>
        </w:tc>
        <w:tc>
          <w:tcPr>
            <w:tcW w:w="1383" w:type="dxa"/>
            <w:vAlign w:val="center"/>
          </w:tcPr>
          <w:p w:rsidR="00166F5F" w:rsidRPr="00622047" w:rsidRDefault="00166F5F" w:rsidP="004B56FC">
            <w:pPr>
              <w:jc w:val="center"/>
              <w:rPr>
                <w:rFonts w:ascii="Times New Roman" w:hAnsi="Times New Roman"/>
              </w:rPr>
            </w:pPr>
            <w:r w:rsidRPr="00622047">
              <w:rPr>
                <w:rFonts w:ascii="Times New Roman" w:hAnsi="Times New Roman"/>
              </w:rPr>
              <w:t>Укупна</w:t>
            </w:r>
          </w:p>
          <w:p w:rsidR="00166F5F" w:rsidRPr="00622047" w:rsidRDefault="00166F5F" w:rsidP="004B56FC">
            <w:pPr>
              <w:jc w:val="center"/>
              <w:rPr>
                <w:rFonts w:ascii="Times New Roman" w:hAnsi="Times New Roman"/>
              </w:rPr>
            </w:pPr>
            <w:r w:rsidRPr="00622047">
              <w:rPr>
                <w:rFonts w:ascii="Times New Roman" w:hAnsi="Times New Roman"/>
              </w:rPr>
              <w:t>цена</w:t>
            </w:r>
          </w:p>
          <w:p w:rsidR="00166F5F" w:rsidRPr="00622047" w:rsidRDefault="00166F5F" w:rsidP="004B56FC">
            <w:pPr>
              <w:jc w:val="center"/>
              <w:rPr>
                <w:rFonts w:ascii="Times New Roman" w:hAnsi="Times New Roman"/>
              </w:rPr>
            </w:pPr>
            <w:r w:rsidRPr="00622047">
              <w:rPr>
                <w:rFonts w:ascii="Times New Roman" w:hAnsi="Times New Roman"/>
              </w:rPr>
              <w:t>без ПДВ-а</w:t>
            </w:r>
          </w:p>
        </w:tc>
        <w:tc>
          <w:tcPr>
            <w:tcW w:w="1430" w:type="dxa"/>
            <w:vAlign w:val="center"/>
          </w:tcPr>
          <w:p w:rsidR="00166F5F" w:rsidRPr="00622047" w:rsidRDefault="00166F5F" w:rsidP="004B56FC">
            <w:pPr>
              <w:jc w:val="center"/>
              <w:rPr>
                <w:rFonts w:ascii="Times New Roman" w:hAnsi="Times New Roman"/>
              </w:rPr>
            </w:pPr>
            <w:r w:rsidRPr="00622047">
              <w:rPr>
                <w:rFonts w:ascii="Times New Roman" w:hAnsi="Times New Roman"/>
              </w:rPr>
              <w:t>Произвођач</w:t>
            </w:r>
          </w:p>
          <w:p w:rsidR="004B56FC" w:rsidRPr="00622047" w:rsidRDefault="004B56FC" w:rsidP="004B56FC">
            <w:pPr>
              <w:jc w:val="center"/>
              <w:rPr>
                <w:rFonts w:ascii="Times New Roman" w:hAnsi="Times New Roman"/>
              </w:rPr>
            </w:pPr>
            <w:r w:rsidRPr="00622047">
              <w:rPr>
                <w:rFonts w:ascii="Times New Roman" w:hAnsi="Times New Roman"/>
              </w:rPr>
              <w:t>и</w:t>
            </w:r>
          </w:p>
          <w:p w:rsidR="004B56FC" w:rsidRPr="00622047" w:rsidRDefault="004B56FC" w:rsidP="004B56FC">
            <w:pPr>
              <w:jc w:val="center"/>
              <w:rPr>
                <w:rFonts w:ascii="Times New Roman" w:hAnsi="Times New Roman"/>
              </w:rPr>
            </w:pPr>
            <w:r w:rsidRPr="00622047">
              <w:rPr>
                <w:rFonts w:ascii="Times New Roman" w:hAnsi="Times New Roman"/>
              </w:rPr>
              <w:t>модел</w:t>
            </w:r>
          </w:p>
        </w:tc>
      </w:tr>
      <w:tr w:rsidR="006F68AB" w:rsidRPr="00D71AA4" w:rsidTr="00F43DD7">
        <w:trPr>
          <w:trHeight w:val="6946"/>
          <w:jc w:val="center"/>
        </w:trPr>
        <w:tc>
          <w:tcPr>
            <w:tcW w:w="519" w:type="dxa"/>
          </w:tcPr>
          <w:p w:rsidR="00166F5F" w:rsidRPr="00D71AA4" w:rsidRDefault="00166F5F" w:rsidP="00442F41">
            <w:pPr>
              <w:jc w:val="both"/>
              <w:rPr>
                <w:rFonts w:ascii="Times New Roman" w:hAnsi="Times New Roman"/>
                <w:sz w:val="24"/>
                <w:szCs w:val="24"/>
              </w:rPr>
            </w:pPr>
            <w:r w:rsidRPr="00D71AA4">
              <w:rPr>
                <w:rFonts w:ascii="Times New Roman" w:hAnsi="Times New Roman"/>
                <w:sz w:val="24"/>
                <w:szCs w:val="24"/>
              </w:rPr>
              <w:t>1.</w:t>
            </w:r>
          </w:p>
        </w:tc>
        <w:tc>
          <w:tcPr>
            <w:tcW w:w="4327" w:type="dxa"/>
          </w:tcPr>
          <w:p w:rsidR="00F43DD7" w:rsidRPr="00F43DD7" w:rsidRDefault="00F43DD7" w:rsidP="00CA749C">
            <w:pPr>
              <w:suppressAutoHyphens w:val="0"/>
              <w:contextualSpacing/>
              <w:rPr>
                <w:b/>
                <w:bCs/>
                <w:iCs/>
                <w:lang w:val="sr-Latn-CS"/>
              </w:rPr>
            </w:pPr>
            <w:r w:rsidRPr="00F43DD7">
              <w:rPr>
                <w:b/>
                <w:bCs/>
                <w:iCs/>
                <w:lang w:val="sr-Latn-CS"/>
              </w:rPr>
              <w:t xml:space="preserve">Električni uvodnik sa prirubnicom (Electrical Feedthrough (Wire Conductor), Flanged), </w:t>
            </w:r>
            <w:r w:rsidRPr="00F43DD7">
              <w:rPr>
                <w:b/>
                <w:bCs/>
                <w:i/>
                <w:iCs/>
                <w:lang w:val="sr-Latn-CS"/>
              </w:rPr>
              <w:t>komada 2</w:t>
            </w:r>
          </w:p>
          <w:p w:rsidR="00F43DD7" w:rsidRPr="00F43DD7" w:rsidRDefault="00F43DD7" w:rsidP="00CA749C">
            <w:pPr>
              <w:rPr>
                <w:bCs/>
                <w:iCs/>
                <w:lang w:val="sr-Latn-CS"/>
              </w:rPr>
            </w:pPr>
            <w:r w:rsidRPr="00F43DD7">
              <w:rPr>
                <w:bCs/>
                <w:iCs/>
                <w:lang w:val="sr-Latn-CS"/>
              </w:rPr>
              <w:t>Brzina grejanja i hlađenja (Heat up and cool down speed): max. 25 K/min</w:t>
            </w:r>
          </w:p>
          <w:p w:rsidR="00F43DD7" w:rsidRPr="00F43DD7" w:rsidRDefault="00F43DD7" w:rsidP="00CA749C">
            <w:pPr>
              <w:rPr>
                <w:bCs/>
                <w:iCs/>
                <w:lang w:val="sr-Latn-CS"/>
              </w:rPr>
            </w:pPr>
            <w:r w:rsidRPr="00F43DD7">
              <w:rPr>
                <w:bCs/>
                <w:iCs/>
                <w:lang w:val="sr-Latn-CS"/>
              </w:rPr>
              <w:t>Tightness: 1 · 10</w:t>
            </w:r>
            <w:r w:rsidRPr="00F43DD7">
              <w:rPr>
                <w:bCs/>
                <w:iCs/>
                <w:vertAlign w:val="superscript"/>
                <w:lang w:val="sr-Latn-CS"/>
              </w:rPr>
              <w:t>-11</w:t>
            </w:r>
            <w:r w:rsidRPr="00F43DD7">
              <w:rPr>
                <w:bCs/>
                <w:iCs/>
                <w:lang w:val="sr-Latn-CS"/>
              </w:rPr>
              <w:t xml:space="preserve"> Pa m³/s</w:t>
            </w:r>
          </w:p>
          <w:p w:rsidR="00F43DD7" w:rsidRPr="00F43DD7" w:rsidRDefault="00F43DD7" w:rsidP="00CA749C">
            <w:pPr>
              <w:rPr>
                <w:bCs/>
                <w:iCs/>
                <w:lang w:val="sr-Latn-CS"/>
              </w:rPr>
            </w:pPr>
            <w:r w:rsidRPr="00F43DD7">
              <w:rPr>
                <w:bCs/>
                <w:iCs/>
                <w:lang w:val="sr-Latn-CS"/>
              </w:rPr>
              <w:t>Opseg pritisaka (Pressure range): 1 · 10</w:t>
            </w:r>
            <w:r w:rsidRPr="00F43DD7">
              <w:rPr>
                <w:bCs/>
                <w:iCs/>
                <w:vertAlign w:val="superscript"/>
                <w:lang w:val="sr-Latn-CS"/>
              </w:rPr>
              <w:t>-8</w:t>
            </w:r>
            <w:r w:rsidRPr="00F43DD7">
              <w:rPr>
                <w:bCs/>
                <w:iCs/>
                <w:lang w:val="sr-Latn-CS"/>
              </w:rPr>
              <w:t xml:space="preserve"> hPa do atmosferskog pritiska</w:t>
            </w:r>
          </w:p>
          <w:p w:rsidR="00F43DD7" w:rsidRPr="00F43DD7" w:rsidRDefault="00F43DD7" w:rsidP="00CA749C">
            <w:pPr>
              <w:rPr>
                <w:bCs/>
                <w:iCs/>
                <w:lang w:val="sr-Latn-CS"/>
              </w:rPr>
            </w:pPr>
            <w:r w:rsidRPr="00F43DD7">
              <w:rPr>
                <w:bCs/>
                <w:iCs/>
                <w:lang w:val="sr-Latn-CS"/>
              </w:rPr>
              <w:t>Materijal prirubnice (Flange Material): Stainless steel</w:t>
            </w:r>
          </w:p>
          <w:p w:rsidR="00F43DD7" w:rsidRPr="00F43DD7" w:rsidRDefault="00F43DD7" w:rsidP="00CA749C">
            <w:pPr>
              <w:rPr>
                <w:bCs/>
                <w:iCs/>
                <w:lang w:val="sr-Latn-CS"/>
              </w:rPr>
            </w:pPr>
            <w:r w:rsidRPr="00F43DD7">
              <w:rPr>
                <w:bCs/>
                <w:iCs/>
                <w:lang w:val="sr-Latn-CS"/>
              </w:rPr>
              <w:t>Materijal od koga je izrađen pin (Conductor): molibden (Molybdenum)</w:t>
            </w:r>
          </w:p>
          <w:p w:rsidR="00F43DD7" w:rsidRPr="00F43DD7" w:rsidRDefault="00F43DD7" w:rsidP="00CA749C">
            <w:pPr>
              <w:rPr>
                <w:bCs/>
                <w:iCs/>
                <w:lang w:val="sr-Latn-CS"/>
              </w:rPr>
            </w:pPr>
            <w:r w:rsidRPr="00F43DD7">
              <w:rPr>
                <w:bCs/>
                <w:iCs/>
                <w:lang w:val="sr-Latn-CS"/>
              </w:rPr>
              <w:t xml:space="preserve">Nominalni prečnik prirubnice </w:t>
            </w:r>
            <w:r w:rsidR="000A2DCB">
              <w:rPr>
                <w:bCs/>
                <w:iCs/>
                <w:lang w:val="sr-Latn-CS"/>
              </w:rPr>
              <w:t xml:space="preserve">(Nominal diameter): </w:t>
            </w:r>
            <w:r w:rsidR="000A2DCB">
              <w:t>DN 40 ISO-KF</w:t>
            </w:r>
          </w:p>
          <w:p w:rsidR="00F43DD7" w:rsidRPr="00F43DD7" w:rsidRDefault="00F43DD7" w:rsidP="00CA749C">
            <w:pPr>
              <w:rPr>
                <w:bCs/>
                <w:iCs/>
                <w:lang w:val="sr-Latn-CS"/>
              </w:rPr>
            </w:pPr>
            <w:r w:rsidRPr="00F43DD7">
              <w:rPr>
                <w:bCs/>
                <w:iCs/>
                <w:lang w:val="sr-Latn-CS"/>
              </w:rPr>
              <w:t>Broj pinova (Pins): 1</w:t>
            </w:r>
          </w:p>
          <w:p w:rsidR="00F43DD7" w:rsidRPr="00F43DD7" w:rsidRDefault="00F43DD7" w:rsidP="00CA749C">
            <w:pPr>
              <w:rPr>
                <w:bCs/>
                <w:iCs/>
                <w:lang w:val="sr-Latn-CS"/>
              </w:rPr>
            </w:pPr>
            <w:r w:rsidRPr="00F43DD7">
              <w:rPr>
                <w:bCs/>
                <w:iCs/>
                <w:lang w:val="sr-Latn-CS"/>
              </w:rPr>
              <w:t>Materijal od koga je izrađen pin: molibden</w:t>
            </w:r>
          </w:p>
          <w:p w:rsidR="00F43DD7" w:rsidRPr="00F43DD7" w:rsidRDefault="00F43DD7" w:rsidP="00CA749C">
            <w:pPr>
              <w:rPr>
                <w:bCs/>
                <w:iCs/>
                <w:lang w:val="sr-Latn-CS"/>
              </w:rPr>
            </w:pPr>
            <w:r w:rsidRPr="00F43DD7">
              <w:rPr>
                <w:bCs/>
                <w:iCs/>
                <w:lang w:val="sr-Latn-CS"/>
              </w:rPr>
              <w:t>Napon (Voltage):</w:t>
            </w:r>
            <w:r w:rsidRPr="00F43DD7">
              <w:rPr>
                <w:bCs/>
                <w:iCs/>
                <w:lang w:val="sr-Latn-CS"/>
              </w:rPr>
              <w:tab/>
              <w:t>10 kV DC</w:t>
            </w:r>
          </w:p>
          <w:p w:rsidR="00F43DD7" w:rsidRPr="00F43DD7" w:rsidRDefault="00F43DD7" w:rsidP="00CA749C">
            <w:pPr>
              <w:rPr>
                <w:bCs/>
                <w:iCs/>
                <w:lang w:val="sr-Latn-CS"/>
              </w:rPr>
            </w:pPr>
            <w:r w:rsidRPr="00F43DD7">
              <w:rPr>
                <w:bCs/>
                <w:iCs/>
                <w:lang w:val="sr-Latn-CS"/>
              </w:rPr>
              <w:t>Struja (Current):</w:t>
            </w:r>
            <w:r w:rsidRPr="00F43DD7">
              <w:rPr>
                <w:bCs/>
                <w:iCs/>
                <w:lang w:val="sr-Latn-CS"/>
              </w:rPr>
              <w:tab/>
              <w:t>30 A</w:t>
            </w:r>
          </w:p>
          <w:p w:rsidR="00F43DD7" w:rsidRPr="00F43DD7" w:rsidRDefault="00F43DD7" w:rsidP="00CA749C">
            <w:pPr>
              <w:rPr>
                <w:bCs/>
                <w:iCs/>
                <w:lang w:val="sr-Latn-CS"/>
              </w:rPr>
            </w:pPr>
            <w:r w:rsidRPr="00F43DD7">
              <w:rPr>
                <w:bCs/>
                <w:iCs/>
                <w:lang w:val="sr-Latn-CS"/>
              </w:rPr>
              <w:t>Opseg temperatura sa vakuumske strane (Temperature range (vacuum side)): -100 to 300 °C</w:t>
            </w:r>
          </w:p>
          <w:p w:rsidR="00166F5F" w:rsidRPr="000A2DCB" w:rsidRDefault="00F43DD7" w:rsidP="000A2DCB">
            <w:pPr>
              <w:rPr>
                <w:b/>
                <w:bCs/>
                <w:i/>
                <w:iCs/>
              </w:rPr>
            </w:pPr>
            <w:r w:rsidRPr="00F43DD7">
              <w:rPr>
                <w:b/>
                <w:bCs/>
                <w:i/>
                <w:iCs/>
                <w:lang w:val="sr-Latn-CS"/>
              </w:rPr>
              <w:t>Pfeiffer Vacuum ili odgovarajući</w:t>
            </w:r>
          </w:p>
        </w:tc>
        <w:tc>
          <w:tcPr>
            <w:tcW w:w="709" w:type="dxa"/>
          </w:tcPr>
          <w:p w:rsidR="00166F5F" w:rsidRPr="00D71AA4" w:rsidRDefault="00166F5F" w:rsidP="00442F41">
            <w:pPr>
              <w:jc w:val="both"/>
              <w:rPr>
                <w:rFonts w:ascii="Times New Roman" w:hAnsi="Times New Roman"/>
                <w:sz w:val="24"/>
                <w:szCs w:val="24"/>
              </w:rPr>
            </w:pPr>
            <w:r w:rsidRPr="00D71AA4">
              <w:rPr>
                <w:rFonts w:ascii="Times New Roman" w:hAnsi="Times New Roman"/>
                <w:sz w:val="24"/>
                <w:szCs w:val="24"/>
              </w:rPr>
              <w:t>ком.</w:t>
            </w:r>
          </w:p>
        </w:tc>
        <w:tc>
          <w:tcPr>
            <w:tcW w:w="1298" w:type="dxa"/>
          </w:tcPr>
          <w:p w:rsidR="00166F5F" w:rsidRPr="00D71AA4" w:rsidRDefault="00166F5F" w:rsidP="00442F41">
            <w:pPr>
              <w:jc w:val="both"/>
              <w:rPr>
                <w:rFonts w:ascii="Times New Roman" w:hAnsi="Times New Roman"/>
                <w:sz w:val="24"/>
                <w:szCs w:val="24"/>
              </w:rPr>
            </w:pPr>
          </w:p>
        </w:tc>
        <w:tc>
          <w:tcPr>
            <w:tcW w:w="1185" w:type="dxa"/>
            <w:vAlign w:val="center"/>
          </w:tcPr>
          <w:p w:rsidR="00166F5F" w:rsidRPr="00F43DD7" w:rsidRDefault="00F43DD7" w:rsidP="00F43DD7">
            <w:pPr>
              <w:jc w:val="center"/>
              <w:rPr>
                <w:rFonts w:ascii="Times New Roman" w:hAnsi="Times New Roman"/>
                <w:sz w:val="24"/>
                <w:szCs w:val="24"/>
              </w:rPr>
            </w:pPr>
            <w:r>
              <w:rPr>
                <w:rFonts w:ascii="Times New Roman" w:hAnsi="Times New Roman"/>
                <w:sz w:val="24"/>
                <w:szCs w:val="24"/>
              </w:rPr>
              <w:t>2</w:t>
            </w:r>
          </w:p>
        </w:tc>
        <w:tc>
          <w:tcPr>
            <w:tcW w:w="1383" w:type="dxa"/>
          </w:tcPr>
          <w:p w:rsidR="00166F5F" w:rsidRPr="00D71AA4" w:rsidRDefault="00166F5F" w:rsidP="00442F41">
            <w:pPr>
              <w:jc w:val="both"/>
              <w:rPr>
                <w:rFonts w:ascii="Times New Roman" w:hAnsi="Times New Roman"/>
                <w:sz w:val="24"/>
                <w:szCs w:val="24"/>
              </w:rPr>
            </w:pPr>
          </w:p>
        </w:tc>
        <w:tc>
          <w:tcPr>
            <w:tcW w:w="1430" w:type="dxa"/>
          </w:tcPr>
          <w:p w:rsidR="00166F5F" w:rsidRPr="00D71AA4" w:rsidRDefault="00166F5F" w:rsidP="00442F41">
            <w:pPr>
              <w:jc w:val="both"/>
              <w:rPr>
                <w:rFonts w:ascii="Times New Roman" w:hAnsi="Times New Roman"/>
                <w:sz w:val="24"/>
                <w:szCs w:val="24"/>
              </w:rPr>
            </w:pPr>
          </w:p>
        </w:tc>
      </w:tr>
      <w:bookmarkEnd w:id="0"/>
      <w:tr w:rsidR="00166F5F" w:rsidRPr="00D71AA4" w:rsidTr="00F43DD7">
        <w:trPr>
          <w:trHeight w:val="485"/>
          <w:jc w:val="center"/>
        </w:trPr>
        <w:tc>
          <w:tcPr>
            <w:tcW w:w="8038" w:type="dxa"/>
            <w:gridSpan w:val="5"/>
            <w:vAlign w:val="center"/>
          </w:tcPr>
          <w:p w:rsidR="00166F5F" w:rsidRPr="00D71AA4" w:rsidRDefault="00166F5F" w:rsidP="00266F0E">
            <w:pPr>
              <w:jc w:val="center"/>
              <w:rPr>
                <w:rFonts w:ascii="Times New Roman" w:hAnsi="Times New Roman"/>
                <w:sz w:val="24"/>
                <w:szCs w:val="24"/>
              </w:rPr>
            </w:pPr>
            <w:r w:rsidRPr="00D71AA4">
              <w:rPr>
                <w:rFonts w:ascii="Times New Roman" w:hAnsi="Times New Roman"/>
                <w:sz w:val="24"/>
                <w:szCs w:val="24"/>
              </w:rPr>
              <w:t>УКУПНА ЦЕНА БЕЗ ПДВ-а</w:t>
            </w:r>
          </w:p>
        </w:tc>
        <w:tc>
          <w:tcPr>
            <w:tcW w:w="2813" w:type="dxa"/>
            <w:gridSpan w:val="2"/>
          </w:tcPr>
          <w:p w:rsidR="00166F5F" w:rsidRPr="00D71AA4" w:rsidRDefault="00166F5F" w:rsidP="00442F41">
            <w:pPr>
              <w:jc w:val="both"/>
              <w:rPr>
                <w:rFonts w:ascii="Times New Roman" w:hAnsi="Times New Roman"/>
                <w:sz w:val="24"/>
                <w:szCs w:val="24"/>
              </w:rPr>
            </w:pPr>
          </w:p>
        </w:tc>
      </w:tr>
    </w:tbl>
    <w:p w:rsidR="00E16FAD" w:rsidRDefault="00E16FAD" w:rsidP="00E16FAD">
      <w:pPr>
        <w:spacing w:line="276" w:lineRule="auto"/>
        <w:ind w:firstLine="720"/>
        <w:jc w:val="both"/>
        <w:rPr>
          <w:rFonts w:ascii="Times New Roman" w:hAnsi="Times New Roman"/>
          <w:b/>
          <w:bCs/>
          <w:color w:val="FF0000"/>
        </w:rPr>
      </w:pPr>
    </w:p>
    <w:p w:rsidR="001C754A" w:rsidRPr="000A2DCB" w:rsidRDefault="001C754A" w:rsidP="00E16FAD">
      <w:pPr>
        <w:spacing w:line="276" w:lineRule="auto"/>
        <w:ind w:firstLine="720"/>
        <w:jc w:val="both"/>
        <w:rPr>
          <w:rFonts w:ascii="Times New Roman" w:hAnsi="Times New Roman"/>
          <w:b/>
          <w:bCs/>
          <w:color w:val="000000" w:themeColor="text1"/>
        </w:rPr>
      </w:pPr>
      <w:r w:rsidRPr="000A2DCB">
        <w:rPr>
          <w:rFonts w:ascii="Times New Roman" w:hAnsi="Times New Roman"/>
          <w:b/>
          <w:bCs/>
          <w:color w:val="000000" w:themeColor="text1"/>
        </w:rPr>
        <w:t>Додатни захтеви:</w:t>
      </w:r>
    </w:p>
    <w:p w:rsidR="001C754A" w:rsidRPr="000A2DCB" w:rsidRDefault="001C754A" w:rsidP="001C754A">
      <w:pPr>
        <w:pStyle w:val="ListParagraph"/>
        <w:numPr>
          <w:ilvl w:val="0"/>
          <w:numId w:val="13"/>
        </w:numPr>
        <w:spacing w:line="276" w:lineRule="auto"/>
        <w:ind w:left="0" w:firstLine="720"/>
        <w:jc w:val="both"/>
        <w:rPr>
          <w:rFonts w:ascii="Times New Roman" w:hAnsi="Times New Roman"/>
          <w:color w:val="000000" w:themeColor="text1"/>
        </w:rPr>
      </w:pPr>
      <w:r w:rsidRPr="000A2DCB">
        <w:rPr>
          <w:rFonts w:ascii="Times New Roman" w:hAnsi="Times New Roman"/>
          <w:bCs/>
          <w:color w:val="000000" w:themeColor="text1"/>
        </w:rPr>
        <w:t xml:space="preserve">уређај мора бити нов, фабрички запакован; </w:t>
      </w:r>
    </w:p>
    <w:p w:rsidR="001C754A" w:rsidRPr="000A2DCB" w:rsidRDefault="001C754A" w:rsidP="001C754A">
      <w:pPr>
        <w:pStyle w:val="ListParagraph"/>
        <w:numPr>
          <w:ilvl w:val="0"/>
          <w:numId w:val="13"/>
        </w:numPr>
        <w:spacing w:line="276" w:lineRule="auto"/>
        <w:ind w:left="0" w:firstLine="720"/>
        <w:jc w:val="both"/>
        <w:rPr>
          <w:rFonts w:ascii="Times New Roman" w:hAnsi="Times New Roman"/>
          <w:color w:val="000000" w:themeColor="text1"/>
        </w:rPr>
      </w:pPr>
      <w:r w:rsidRPr="000A2DCB">
        <w:rPr>
          <w:rFonts w:ascii="Times New Roman" w:hAnsi="Times New Roman"/>
          <w:bCs/>
          <w:color w:val="000000" w:themeColor="text1"/>
        </w:rPr>
        <w:t>понуда мора да укључу</w:t>
      </w:r>
      <w:r w:rsidR="000A2DCB" w:rsidRPr="000A2DCB">
        <w:rPr>
          <w:rFonts w:ascii="Times New Roman" w:hAnsi="Times New Roman"/>
          <w:bCs/>
          <w:color w:val="000000" w:themeColor="text1"/>
        </w:rPr>
        <w:t>је испоруку</w:t>
      </w:r>
      <w:r w:rsidRPr="000A2DCB">
        <w:rPr>
          <w:rFonts w:ascii="Times New Roman" w:hAnsi="Times New Roman"/>
          <w:bCs/>
          <w:color w:val="000000" w:themeColor="text1"/>
        </w:rPr>
        <w:t xml:space="preserve"> на адресу наручиоца; </w:t>
      </w:r>
    </w:p>
    <w:p w:rsidR="001C754A" w:rsidRPr="000A2DCB" w:rsidRDefault="001C754A" w:rsidP="001C754A">
      <w:pPr>
        <w:pStyle w:val="ListParagraph"/>
        <w:numPr>
          <w:ilvl w:val="0"/>
          <w:numId w:val="13"/>
        </w:numPr>
        <w:spacing w:line="276" w:lineRule="auto"/>
        <w:ind w:left="0" w:firstLine="720"/>
        <w:jc w:val="both"/>
        <w:rPr>
          <w:rFonts w:ascii="Times New Roman" w:hAnsi="Times New Roman"/>
          <w:color w:val="000000" w:themeColor="text1"/>
        </w:rPr>
      </w:pPr>
      <w:r w:rsidRPr="000A2DCB">
        <w:rPr>
          <w:rFonts w:ascii="Times New Roman" w:hAnsi="Times New Roman"/>
          <w:bCs/>
          <w:color w:val="000000" w:themeColor="text1"/>
        </w:rPr>
        <w:t xml:space="preserve">уз испоруку обавезно је достављање оригиналног упутства за употребу са преводом на српски језик; </w:t>
      </w:r>
    </w:p>
    <w:p w:rsidR="00E16FAD" w:rsidRDefault="00E16FAD" w:rsidP="00E16FAD">
      <w:pPr>
        <w:pStyle w:val="ListParagraph"/>
        <w:suppressAutoHyphens w:val="0"/>
        <w:autoSpaceDE w:val="0"/>
        <w:autoSpaceDN w:val="0"/>
        <w:adjustRightInd w:val="0"/>
        <w:rPr>
          <w:rFonts w:ascii="Times New Roman" w:hAnsi="Times New Roman"/>
          <w:bCs/>
          <w:color w:val="FF0000"/>
        </w:rPr>
      </w:pPr>
    </w:p>
    <w:p w:rsidR="00E16FAD" w:rsidRPr="00E16FAD" w:rsidRDefault="00E16FAD" w:rsidP="00E16FAD">
      <w:pPr>
        <w:pStyle w:val="ListParagraph"/>
        <w:suppressAutoHyphens w:val="0"/>
        <w:autoSpaceDE w:val="0"/>
        <w:autoSpaceDN w:val="0"/>
        <w:adjustRightInd w:val="0"/>
        <w:rPr>
          <w:rFonts w:ascii="Times New Roman" w:hAnsi="Times New Roman"/>
          <w:b/>
          <w:bCs/>
          <w:u w:val="single"/>
          <w:lang w:eastAsia="en-US"/>
        </w:rPr>
      </w:pPr>
      <w:r w:rsidRPr="00E16FAD">
        <w:rPr>
          <w:rFonts w:ascii="Times New Roman" w:hAnsi="Times New Roman"/>
          <w:b/>
          <w:bCs/>
          <w:sz w:val="22"/>
          <w:szCs w:val="22"/>
          <w:lang w:eastAsia="en-US"/>
        </w:rPr>
        <w:t xml:space="preserve">Напомена: </w:t>
      </w:r>
    </w:p>
    <w:p w:rsidR="00E16FAD" w:rsidRPr="00E16FAD" w:rsidRDefault="00E16FAD" w:rsidP="00E16FAD">
      <w:pPr>
        <w:pStyle w:val="ListParagraph"/>
        <w:numPr>
          <w:ilvl w:val="0"/>
          <w:numId w:val="13"/>
        </w:numPr>
        <w:suppressAutoHyphens w:val="0"/>
        <w:autoSpaceDE w:val="0"/>
        <w:autoSpaceDN w:val="0"/>
        <w:adjustRightInd w:val="0"/>
        <w:rPr>
          <w:rFonts w:ascii="Times New Roman" w:hAnsi="Times New Roman"/>
          <w:b/>
          <w:bCs/>
          <w:u w:val="single"/>
          <w:lang w:eastAsia="en-US"/>
        </w:rPr>
      </w:pPr>
      <w:r w:rsidRPr="00E16FAD">
        <w:rPr>
          <w:rFonts w:ascii="Times New Roman" w:hAnsi="Times New Roman"/>
          <w:sz w:val="22"/>
          <w:szCs w:val="22"/>
          <w:u w:val="single"/>
          <w:lang w:eastAsia="en-US"/>
        </w:rPr>
        <w:t>Приликом попуњавања понуде, цене треба дати заокружено на две децимале.</w:t>
      </w:r>
    </w:p>
    <w:p w:rsidR="00E16FAD" w:rsidRPr="00E16FAD" w:rsidRDefault="00E16FAD" w:rsidP="00E16FAD">
      <w:pPr>
        <w:pStyle w:val="ListParagraph"/>
        <w:numPr>
          <w:ilvl w:val="0"/>
          <w:numId w:val="13"/>
        </w:numPr>
        <w:rPr>
          <w:rFonts w:ascii="Times New Roman" w:hAnsi="Times New Roman"/>
          <w:u w:val="single"/>
          <w:lang w:eastAsia="en-US"/>
        </w:rPr>
      </w:pPr>
      <w:r w:rsidRPr="00E16FAD">
        <w:rPr>
          <w:rFonts w:ascii="Times New Roman" w:hAnsi="Times New Roman"/>
          <w:sz w:val="22"/>
          <w:szCs w:val="22"/>
          <w:u w:val="single"/>
          <w:lang w:eastAsia="en-US"/>
        </w:rPr>
        <w:t xml:space="preserve">Уколико понуђач начини грешку у попуњавању, дужан је да исту избели и правилно попуни, </w:t>
      </w:r>
    </w:p>
    <w:p w:rsidR="004757F0" w:rsidRDefault="00E16FAD" w:rsidP="00E16FAD">
      <w:pPr>
        <w:pStyle w:val="ListParagraph"/>
        <w:rPr>
          <w:rFonts w:ascii="Times New Roman" w:hAnsi="Times New Roman"/>
          <w:sz w:val="22"/>
          <w:szCs w:val="22"/>
          <w:u w:val="single"/>
          <w:lang w:eastAsia="en-US"/>
        </w:rPr>
      </w:pPr>
      <w:r w:rsidRPr="00E16FAD">
        <w:rPr>
          <w:rFonts w:ascii="Times New Roman" w:hAnsi="Times New Roman"/>
          <w:sz w:val="22"/>
          <w:szCs w:val="22"/>
          <w:u w:val="single"/>
          <w:lang w:eastAsia="en-US"/>
        </w:rPr>
        <w:t>а место исправке парафира и овери печатом.</w:t>
      </w:r>
    </w:p>
    <w:p w:rsidR="000A2DCB" w:rsidRDefault="000A2DCB" w:rsidP="00E16FAD">
      <w:pPr>
        <w:pStyle w:val="ListParagraph"/>
        <w:rPr>
          <w:rFonts w:ascii="Times New Roman" w:hAnsi="Times New Roman"/>
          <w:sz w:val="22"/>
          <w:szCs w:val="22"/>
          <w:u w:val="single"/>
          <w:lang w:eastAsia="en-US"/>
        </w:rPr>
      </w:pPr>
    </w:p>
    <w:p w:rsidR="000A2DCB" w:rsidRPr="000A2DCB" w:rsidRDefault="000A2DCB" w:rsidP="00E16FAD">
      <w:pPr>
        <w:pStyle w:val="ListParagraph"/>
        <w:rPr>
          <w:rFonts w:ascii="Times New Roman" w:hAnsi="Times New Roman"/>
          <w:b/>
          <w:bCs/>
          <w:u w:val="single"/>
        </w:rPr>
      </w:pPr>
    </w:p>
    <w:p w:rsidR="004757F0" w:rsidRDefault="004757F0" w:rsidP="004757F0">
      <w:pPr>
        <w:suppressAutoHyphens w:val="0"/>
        <w:spacing w:after="200" w:line="276" w:lineRule="auto"/>
        <w:jc w:val="center"/>
        <w:rPr>
          <w:rFonts w:ascii="Times New Roman" w:hAnsi="Times New Roman"/>
          <w:b/>
          <w:lang w:val="sr-Cyrl-CS"/>
        </w:rPr>
      </w:pPr>
      <w:r>
        <w:rPr>
          <w:rFonts w:ascii="Times New Roman" w:hAnsi="Times New Roman"/>
          <w:b/>
          <w:lang w:val="sr-Cyrl-CS"/>
        </w:rPr>
        <w:lastRenderedPageBreak/>
        <w:t xml:space="preserve">ПАРТИЈА </w:t>
      </w:r>
      <w:r w:rsidR="00A46CB0">
        <w:rPr>
          <w:rFonts w:ascii="Times New Roman" w:hAnsi="Times New Roman"/>
          <w:b/>
          <w:lang w:val="sr-Cyrl-CS"/>
        </w:rPr>
        <w:t>3</w:t>
      </w:r>
      <w:r w:rsidR="006F68AB">
        <w:rPr>
          <w:rFonts w:ascii="Times New Roman" w:hAnsi="Times New Roman"/>
          <w:b/>
          <w:lang w:val="sr-Cyrl-CS"/>
        </w:rPr>
        <w:t xml:space="preserve"> – Опрема за температурску дегазацију вакуумске коморе</w:t>
      </w:r>
    </w:p>
    <w:p w:rsidR="004757F0" w:rsidRPr="00825A3F" w:rsidRDefault="004757F0" w:rsidP="001C754A">
      <w:pPr>
        <w:autoSpaceDE w:val="0"/>
        <w:autoSpaceDN w:val="0"/>
        <w:adjustRightInd w:val="0"/>
        <w:ind w:firstLine="720"/>
        <w:jc w:val="both"/>
        <w:rPr>
          <w:rFonts w:ascii="Times New Roman" w:hAnsi="Times New Roman"/>
          <w:lang w:val="ru-RU"/>
        </w:rPr>
      </w:pPr>
      <w:r w:rsidRPr="00825A3F">
        <w:rPr>
          <w:rFonts w:ascii="Times New Roman" w:hAnsi="Times New Roman"/>
          <w:b/>
        </w:rPr>
        <w:t>П</w:t>
      </w:r>
      <w:r w:rsidRPr="00825A3F">
        <w:rPr>
          <w:rFonts w:ascii="Times New Roman" w:hAnsi="Times New Roman"/>
          <w:b/>
          <w:lang w:val="ru-RU"/>
        </w:rPr>
        <w:t xml:space="preserve">онуђач је у обавези да наведе </w:t>
      </w:r>
      <w:r w:rsidRPr="00825A3F">
        <w:rPr>
          <w:rFonts w:ascii="Times New Roman" w:hAnsi="Times New Roman"/>
          <w:b/>
        </w:rPr>
        <w:t>цену по јединици мере без ПДВ-а, укупну цену без ПДВ-а (количина * цена по јединици мере)</w:t>
      </w:r>
      <w:r w:rsidRPr="00825A3F">
        <w:rPr>
          <w:rFonts w:ascii="Times New Roman" w:hAnsi="Times New Roman"/>
          <w:b/>
          <w:lang w:val="ru-RU"/>
        </w:rPr>
        <w:t>,</w:t>
      </w:r>
      <w:r w:rsidRPr="00825A3F">
        <w:rPr>
          <w:rFonts w:ascii="Times New Roman" w:hAnsi="Times New Roman"/>
          <w:b/>
        </w:rPr>
        <w:t xml:space="preserve"> </w:t>
      </w:r>
      <w:r w:rsidRPr="00825A3F">
        <w:rPr>
          <w:rFonts w:ascii="Times New Roman" w:hAnsi="Times New Roman"/>
          <w:b/>
          <w:lang w:val="ru-RU"/>
        </w:rPr>
        <w:t>као и</w:t>
      </w:r>
      <w:r w:rsidRPr="00825A3F">
        <w:rPr>
          <w:rFonts w:ascii="Times New Roman" w:hAnsi="Times New Roman"/>
          <w:lang w:val="ru-RU"/>
        </w:rPr>
        <w:t xml:space="preserve"> </w:t>
      </w:r>
      <w:r w:rsidRPr="00825A3F">
        <w:rPr>
          <w:rFonts w:ascii="Times New Roman" w:hAnsi="Times New Roman"/>
          <w:b/>
          <w:lang w:val="ru-RU"/>
        </w:rPr>
        <w:t>произвођача производа</w:t>
      </w:r>
      <w:r w:rsidR="006C4BAA">
        <w:rPr>
          <w:rFonts w:ascii="Times New Roman" w:hAnsi="Times New Roman"/>
          <w:b/>
          <w:lang w:val="ru-RU"/>
        </w:rPr>
        <w:t xml:space="preserve"> и модел производа</w:t>
      </w:r>
      <w:r w:rsidRPr="00825A3F">
        <w:rPr>
          <w:rFonts w:ascii="Times New Roman" w:hAnsi="Times New Roman"/>
          <w:lang w:val="ru-RU"/>
        </w:rPr>
        <w:t>.</w:t>
      </w:r>
    </w:p>
    <w:p w:rsidR="004757F0" w:rsidRDefault="004757F0" w:rsidP="001C754A">
      <w:pPr>
        <w:autoSpaceDE w:val="0"/>
        <w:autoSpaceDN w:val="0"/>
        <w:adjustRightInd w:val="0"/>
        <w:ind w:firstLine="720"/>
        <w:jc w:val="both"/>
        <w:rPr>
          <w:rFonts w:ascii="Times New Roman" w:hAnsi="Times New Roman"/>
          <w:lang w:val="ru-RU"/>
        </w:rPr>
      </w:pPr>
      <w:r w:rsidRPr="00825A3F">
        <w:rPr>
          <w:rFonts w:ascii="Times New Roman" w:hAnsi="Times New Roman"/>
          <w:lang w:val="ru-RU"/>
        </w:rPr>
        <w:t xml:space="preserve"> Понуде које су дате у глобалу и које не садрже наведене податке неће бити разматране.</w:t>
      </w:r>
    </w:p>
    <w:p w:rsidR="00266F0E" w:rsidRDefault="00266F0E" w:rsidP="004757F0">
      <w:pPr>
        <w:autoSpaceDE w:val="0"/>
        <w:autoSpaceDN w:val="0"/>
        <w:adjustRightInd w:val="0"/>
        <w:ind w:firstLine="720"/>
        <w:jc w:val="both"/>
        <w:rPr>
          <w:rFonts w:ascii="Times New Roman" w:hAnsi="Times New Roman"/>
          <w:lang w:val="ru-RU"/>
        </w:rPr>
      </w:pPr>
    </w:p>
    <w:tbl>
      <w:tblPr>
        <w:tblStyle w:val="TableGrid"/>
        <w:tblW w:w="11307" w:type="dxa"/>
        <w:tblLayout w:type="fixed"/>
        <w:tblLook w:val="04A0"/>
      </w:tblPr>
      <w:tblGrid>
        <w:gridCol w:w="493"/>
        <w:gridCol w:w="5427"/>
        <w:gridCol w:w="567"/>
        <w:gridCol w:w="1134"/>
        <w:gridCol w:w="1134"/>
        <w:gridCol w:w="1134"/>
        <w:gridCol w:w="1418"/>
      </w:tblGrid>
      <w:tr w:rsidR="006F68AB" w:rsidTr="006C7BA3">
        <w:tc>
          <w:tcPr>
            <w:tcW w:w="493" w:type="dxa"/>
            <w:vAlign w:val="center"/>
          </w:tcPr>
          <w:p w:rsidR="006F68AB" w:rsidRPr="006F68AB" w:rsidRDefault="006F68AB" w:rsidP="006F68AB">
            <w:pPr>
              <w:jc w:val="center"/>
              <w:rPr>
                <w:rFonts w:ascii="Times New Roman" w:hAnsi="Times New Roman"/>
                <w:b/>
                <w:highlight w:val="yellow"/>
              </w:rPr>
            </w:pPr>
            <w:r w:rsidRPr="006F68AB">
              <w:rPr>
                <w:rFonts w:ascii="Times New Roman" w:hAnsi="Times New Roman"/>
              </w:rPr>
              <w:t>Р. бр.</w:t>
            </w:r>
          </w:p>
        </w:tc>
        <w:tc>
          <w:tcPr>
            <w:tcW w:w="5427" w:type="dxa"/>
            <w:vAlign w:val="center"/>
          </w:tcPr>
          <w:p w:rsidR="006F68AB" w:rsidRPr="006F68AB" w:rsidRDefault="006F68AB" w:rsidP="006F68AB">
            <w:pPr>
              <w:jc w:val="center"/>
              <w:rPr>
                <w:rFonts w:ascii="Times New Roman" w:hAnsi="Times New Roman"/>
                <w:b/>
                <w:highlight w:val="yellow"/>
              </w:rPr>
            </w:pPr>
            <w:r w:rsidRPr="006F68AB">
              <w:rPr>
                <w:rFonts w:ascii="Times New Roman" w:hAnsi="Times New Roman"/>
              </w:rPr>
              <w:t>Назив</w:t>
            </w:r>
          </w:p>
        </w:tc>
        <w:tc>
          <w:tcPr>
            <w:tcW w:w="567" w:type="dxa"/>
            <w:vAlign w:val="center"/>
          </w:tcPr>
          <w:p w:rsidR="006F68AB" w:rsidRPr="006F68AB" w:rsidRDefault="006F68AB" w:rsidP="006F68AB">
            <w:pPr>
              <w:jc w:val="center"/>
              <w:rPr>
                <w:rFonts w:ascii="Times New Roman" w:hAnsi="Times New Roman"/>
                <w:b/>
                <w:highlight w:val="yellow"/>
              </w:rPr>
            </w:pPr>
            <w:r w:rsidRPr="00D71AA4">
              <w:rPr>
                <w:rFonts w:ascii="Times New Roman" w:hAnsi="Times New Roman"/>
                <w:sz w:val="24"/>
                <w:szCs w:val="24"/>
              </w:rPr>
              <w:t>Ј.м.</w:t>
            </w:r>
          </w:p>
        </w:tc>
        <w:tc>
          <w:tcPr>
            <w:tcW w:w="1134" w:type="dxa"/>
            <w:vAlign w:val="center"/>
          </w:tcPr>
          <w:p w:rsidR="006F68AB" w:rsidRPr="006F68AB" w:rsidRDefault="006F68AB" w:rsidP="006F68AB">
            <w:pPr>
              <w:jc w:val="center"/>
              <w:rPr>
                <w:rFonts w:ascii="Times New Roman" w:hAnsi="Times New Roman"/>
              </w:rPr>
            </w:pPr>
            <w:r w:rsidRPr="006F68AB">
              <w:rPr>
                <w:rFonts w:ascii="Times New Roman" w:hAnsi="Times New Roman"/>
              </w:rPr>
              <w:t>Цена</w:t>
            </w:r>
          </w:p>
          <w:p w:rsidR="006F68AB" w:rsidRPr="006F68AB" w:rsidRDefault="006F68AB" w:rsidP="006F68AB">
            <w:pPr>
              <w:jc w:val="center"/>
              <w:rPr>
                <w:rFonts w:ascii="Times New Roman" w:hAnsi="Times New Roman"/>
              </w:rPr>
            </w:pPr>
            <w:r w:rsidRPr="006F68AB">
              <w:rPr>
                <w:rFonts w:ascii="Times New Roman" w:hAnsi="Times New Roman"/>
              </w:rPr>
              <w:t>по ј.м.</w:t>
            </w:r>
          </w:p>
          <w:p w:rsidR="006F68AB" w:rsidRPr="006F68AB" w:rsidRDefault="006F68AB" w:rsidP="006F68AB">
            <w:pPr>
              <w:jc w:val="center"/>
              <w:rPr>
                <w:rFonts w:ascii="Times New Roman" w:hAnsi="Times New Roman"/>
                <w:b/>
                <w:highlight w:val="yellow"/>
              </w:rPr>
            </w:pPr>
            <w:r w:rsidRPr="006F68AB">
              <w:rPr>
                <w:rFonts w:ascii="Times New Roman" w:hAnsi="Times New Roman"/>
              </w:rPr>
              <w:t>без ПДВ-а</w:t>
            </w:r>
          </w:p>
        </w:tc>
        <w:tc>
          <w:tcPr>
            <w:tcW w:w="1134" w:type="dxa"/>
            <w:vAlign w:val="center"/>
          </w:tcPr>
          <w:p w:rsidR="006F68AB" w:rsidRPr="006F68AB" w:rsidRDefault="006F68AB" w:rsidP="006F68AB">
            <w:pPr>
              <w:jc w:val="center"/>
              <w:rPr>
                <w:rFonts w:ascii="Times New Roman" w:hAnsi="Times New Roman"/>
              </w:rPr>
            </w:pPr>
            <w:r w:rsidRPr="006F68AB">
              <w:rPr>
                <w:rFonts w:ascii="Times New Roman" w:hAnsi="Times New Roman"/>
              </w:rPr>
              <w:t>Оквирна</w:t>
            </w:r>
          </w:p>
          <w:p w:rsidR="006F68AB" w:rsidRPr="006F68AB" w:rsidRDefault="006F68AB" w:rsidP="006F68AB">
            <w:pPr>
              <w:jc w:val="center"/>
              <w:rPr>
                <w:rFonts w:ascii="Times New Roman" w:hAnsi="Times New Roman"/>
                <w:b/>
                <w:highlight w:val="yellow"/>
              </w:rPr>
            </w:pPr>
            <w:r w:rsidRPr="006F68AB">
              <w:rPr>
                <w:rFonts w:ascii="Times New Roman" w:hAnsi="Times New Roman"/>
              </w:rPr>
              <w:t>количина</w:t>
            </w:r>
          </w:p>
        </w:tc>
        <w:tc>
          <w:tcPr>
            <w:tcW w:w="1134" w:type="dxa"/>
            <w:vAlign w:val="center"/>
          </w:tcPr>
          <w:p w:rsidR="006F68AB" w:rsidRPr="006F68AB" w:rsidRDefault="006F68AB" w:rsidP="006F68AB">
            <w:pPr>
              <w:jc w:val="center"/>
              <w:rPr>
                <w:rFonts w:ascii="Times New Roman" w:hAnsi="Times New Roman"/>
              </w:rPr>
            </w:pPr>
            <w:r w:rsidRPr="006F68AB">
              <w:rPr>
                <w:rFonts w:ascii="Times New Roman" w:hAnsi="Times New Roman"/>
              </w:rPr>
              <w:t>Укупна</w:t>
            </w:r>
          </w:p>
          <w:p w:rsidR="006F68AB" w:rsidRPr="006F68AB" w:rsidRDefault="006F68AB" w:rsidP="006F68AB">
            <w:pPr>
              <w:jc w:val="center"/>
              <w:rPr>
                <w:rFonts w:ascii="Times New Roman" w:hAnsi="Times New Roman"/>
              </w:rPr>
            </w:pPr>
            <w:r w:rsidRPr="006F68AB">
              <w:rPr>
                <w:rFonts w:ascii="Times New Roman" w:hAnsi="Times New Roman"/>
              </w:rPr>
              <w:t>цена</w:t>
            </w:r>
          </w:p>
          <w:p w:rsidR="006F68AB" w:rsidRPr="006F68AB" w:rsidRDefault="006F68AB" w:rsidP="006F68AB">
            <w:pPr>
              <w:jc w:val="center"/>
              <w:rPr>
                <w:rFonts w:ascii="Times New Roman" w:hAnsi="Times New Roman"/>
                <w:b/>
                <w:highlight w:val="yellow"/>
              </w:rPr>
            </w:pPr>
            <w:r w:rsidRPr="006F68AB">
              <w:rPr>
                <w:rFonts w:ascii="Times New Roman" w:hAnsi="Times New Roman"/>
              </w:rPr>
              <w:t>без ПДВ-а</w:t>
            </w:r>
          </w:p>
        </w:tc>
        <w:tc>
          <w:tcPr>
            <w:tcW w:w="1418" w:type="dxa"/>
            <w:vAlign w:val="center"/>
          </w:tcPr>
          <w:p w:rsidR="006F68AB" w:rsidRPr="006F68AB" w:rsidRDefault="006F68AB" w:rsidP="006F68AB">
            <w:pPr>
              <w:jc w:val="center"/>
              <w:rPr>
                <w:rFonts w:ascii="Times New Roman" w:hAnsi="Times New Roman"/>
              </w:rPr>
            </w:pPr>
            <w:r w:rsidRPr="006F68AB">
              <w:rPr>
                <w:rFonts w:ascii="Times New Roman" w:hAnsi="Times New Roman"/>
              </w:rPr>
              <w:t>Произвођач</w:t>
            </w:r>
          </w:p>
          <w:p w:rsidR="006F68AB" w:rsidRPr="006F68AB" w:rsidRDefault="006F68AB" w:rsidP="006F68AB">
            <w:pPr>
              <w:jc w:val="center"/>
              <w:rPr>
                <w:rFonts w:ascii="Times New Roman" w:hAnsi="Times New Roman"/>
              </w:rPr>
            </w:pPr>
            <w:r w:rsidRPr="006F68AB">
              <w:rPr>
                <w:rFonts w:ascii="Times New Roman" w:hAnsi="Times New Roman"/>
              </w:rPr>
              <w:t>и</w:t>
            </w:r>
          </w:p>
          <w:p w:rsidR="006F68AB" w:rsidRPr="006F68AB" w:rsidRDefault="006F68AB" w:rsidP="006F68AB">
            <w:pPr>
              <w:jc w:val="center"/>
              <w:rPr>
                <w:rFonts w:ascii="Times New Roman" w:hAnsi="Times New Roman"/>
                <w:b/>
                <w:highlight w:val="yellow"/>
              </w:rPr>
            </w:pPr>
            <w:r w:rsidRPr="006F68AB">
              <w:rPr>
                <w:rFonts w:ascii="Times New Roman" w:hAnsi="Times New Roman"/>
              </w:rPr>
              <w:t>модел</w:t>
            </w:r>
          </w:p>
        </w:tc>
      </w:tr>
      <w:tr w:rsidR="006F68AB" w:rsidTr="006C7BA3">
        <w:trPr>
          <w:trHeight w:val="2458"/>
        </w:trPr>
        <w:tc>
          <w:tcPr>
            <w:tcW w:w="493" w:type="dxa"/>
          </w:tcPr>
          <w:p w:rsidR="006F68AB" w:rsidRPr="006C7BA3" w:rsidRDefault="006C7BA3" w:rsidP="00266F0E">
            <w:pPr>
              <w:jc w:val="both"/>
              <w:rPr>
                <w:rFonts w:ascii="Times New Roman" w:hAnsi="Times New Roman"/>
                <w:b/>
              </w:rPr>
            </w:pPr>
            <w:r w:rsidRPr="006C7BA3">
              <w:rPr>
                <w:rFonts w:ascii="Times New Roman" w:hAnsi="Times New Roman"/>
                <w:b/>
              </w:rPr>
              <w:t>1.</w:t>
            </w:r>
          </w:p>
        </w:tc>
        <w:tc>
          <w:tcPr>
            <w:tcW w:w="5427" w:type="dxa"/>
          </w:tcPr>
          <w:p w:rsidR="006C7BA3" w:rsidRPr="006C7BA3" w:rsidRDefault="006C7BA3" w:rsidP="006C7BA3">
            <w:pPr>
              <w:suppressAutoHyphens w:val="0"/>
              <w:spacing w:before="240" w:after="240"/>
              <w:contextualSpacing/>
              <w:rPr>
                <w:b/>
                <w:bCs/>
                <w:iCs/>
                <w:lang w:val="sr-Latn-CS"/>
              </w:rPr>
            </w:pPr>
            <w:r w:rsidRPr="006C7BA3">
              <w:rPr>
                <w:b/>
                <w:bCs/>
                <w:iCs/>
                <w:lang w:val="sr-Latn-CS"/>
              </w:rPr>
              <w:t xml:space="preserve">Industrijski fen za vreli vazduh, </w:t>
            </w:r>
            <w:r w:rsidRPr="006C7BA3">
              <w:rPr>
                <w:b/>
                <w:bCs/>
                <w:i/>
                <w:iCs/>
                <w:lang w:val="sr-Latn-CS"/>
              </w:rPr>
              <w:t>komada 1</w:t>
            </w:r>
          </w:p>
          <w:p w:rsidR="006C7BA3" w:rsidRDefault="006C7BA3" w:rsidP="006C7BA3">
            <w:pPr>
              <w:spacing w:before="240"/>
              <w:rPr>
                <w:bCs/>
                <w:iCs/>
              </w:rPr>
            </w:pPr>
            <w:r w:rsidRPr="006C7BA3">
              <w:rPr>
                <w:bCs/>
                <w:iCs/>
                <w:lang w:val="sr-Latn-CS"/>
              </w:rPr>
              <w:t>Nominalna ulazna snaga: 2300 W</w:t>
            </w:r>
          </w:p>
          <w:p w:rsidR="006C7BA3" w:rsidRPr="006C7BA3" w:rsidRDefault="006C7BA3" w:rsidP="006C7BA3">
            <w:pPr>
              <w:rPr>
                <w:bCs/>
                <w:iCs/>
                <w:lang w:val="sr-Latn-CS"/>
              </w:rPr>
            </w:pPr>
            <w:r w:rsidRPr="006C7BA3">
              <w:rPr>
                <w:bCs/>
                <w:iCs/>
                <w:lang w:val="sr-Latn-CS"/>
              </w:rPr>
              <w:t>Radna temperatura: 50 - 650 °C</w:t>
            </w:r>
          </w:p>
          <w:p w:rsidR="006C7BA3" w:rsidRPr="006C7BA3" w:rsidRDefault="006C7BA3" w:rsidP="006C7BA3">
            <w:pPr>
              <w:rPr>
                <w:bCs/>
                <w:iCs/>
                <w:lang w:val="sr-Latn-CS"/>
              </w:rPr>
            </w:pPr>
            <w:r w:rsidRPr="006C7BA3">
              <w:rPr>
                <w:bCs/>
                <w:iCs/>
                <w:lang w:val="sr-Latn-CS"/>
              </w:rPr>
              <w:t>Struja vazduha: 150 - 500 l/min</w:t>
            </w:r>
          </w:p>
          <w:p w:rsidR="006C7BA3" w:rsidRPr="006C7BA3" w:rsidRDefault="006C7BA3" w:rsidP="006C7BA3">
            <w:pPr>
              <w:rPr>
                <w:bCs/>
                <w:iCs/>
                <w:lang w:val="sr-Latn-CS"/>
              </w:rPr>
            </w:pPr>
            <w:r w:rsidRPr="006C7BA3">
              <w:rPr>
                <w:bCs/>
                <w:iCs/>
                <w:lang w:val="sr-Latn-CS"/>
              </w:rPr>
              <w:t>Stepen za hladni vazduh: 50°C</w:t>
            </w:r>
            <w:r w:rsidRPr="006C7BA3">
              <w:rPr>
                <w:bCs/>
                <w:iCs/>
                <w:lang w:val="sr-Latn-CS"/>
              </w:rPr>
              <w:tab/>
            </w:r>
          </w:p>
          <w:p w:rsidR="006C7BA3" w:rsidRPr="006C7BA3" w:rsidRDefault="006C7BA3" w:rsidP="006C7BA3">
            <w:pPr>
              <w:rPr>
                <w:bCs/>
                <w:iCs/>
                <w:lang w:val="sr-Latn-CS"/>
              </w:rPr>
            </w:pPr>
            <w:r w:rsidRPr="006C7BA3">
              <w:rPr>
                <w:bCs/>
                <w:iCs/>
                <w:lang w:val="sr-Latn-CS"/>
              </w:rPr>
              <w:t>Regulisanje vazdušne struje: bezstepeno</w:t>
            </w:r>
          </w:p>
          <w:p w:rsidR="006C7BA3" w:rsidRPr="006C7BA3" w:rsidRDefault="006C7BA3" w:rsidP="006C7BA3">
            <w:pPr>
              <w:rPr>
                <w:bCs/>
                <w:iCs/>
                <w:lang w:val="sr-Latn-CS"/>
              </w:rPr>
            </w:pPr>
            <w:r w:rsidRPr="006C7BA3">
              <w:rPr>
                <w:bCs/>
                <w:iCs/>
                <w:lang w:val="sr-Latn-CS"/>
              </w:rPr>
              <w:t>Dimenzije alata (širina):</w:t>
            </w:r>
            <w:r w:rsidRPr="006C7BA3">
              <w:rPr>
                <w:bCs/>
                <w:iCs/>
                <w:lang w:val="sr-Latn-CS"/>
              </w:rPr>
              <w:tab/>
              <w:t>≥86 mm</w:t>
            </w:r>
          </w:p>
          <w:p w:rsidR="006C7BA3" w:rsidRPr="006C7BA3" w:rsidRDefault="006C7BA3" w:rsidP="006C7BA3">
            <w:pPr>
              <w:rPr>
                <w:bCs/>
                <w:iCs/>
                <w:lang w:val="sr-Latn-CS"/>
              </w:rPr>
            </w:pPr>
            <w:r w:rsidRPr="006C7BA3">
              <w:rPr>
                <w:bCs/>
                <w:iCs/>
                <w:lang w:val="sr-Latn-CS"/>
              </w:rPr>
              <w:t>Dimenzije alata (dužina):</w:t>
            </w:r>
            <w:r w:rsidRPr="006C7BA3">
              <w:rPr>
                <w:bCs/>
                <w:iCs/>
                <w:lang w:val="sr-Latn-CS"/>
              </w:rPr>
              <w:tab/>
              <w:t>≥245 mm</w:t>
            </w:r>
          </w:p>
          <w:p w:rsidR="006C7BA3" w:rsidRPr="006C7BA3" w:rsidRDefault="006C7BA3" w:rsidP="006C7BA3">
            <w:pPr>
              <w:rPr>
                <w:bCs/>
                <w:iCs/>
                <w:lang w:val="sr-Latn-CS"/>
              </w:rPr>
            </w:pPr>
            <w:r w:rsidRPr="006C7BA3">
              <w:rPr>
                <w:bCs/>
                <w:iCs/>
                <w:lang w:val="sr-Latn-CS"/>
              </w:rPr>
              <w:t>Dimenzije alata (visina):</w:t>
            </w:r>
            <w:r w:rsidRPr="006C7BA3">
              <w:rPr>
                <w:bCs/>
                <w:iCs/>
                <w:lang w:val="sr-Latn-CS"/>
              </w:rPr>
              <w:tab/>
              <w:t>≥201 mm</w:t>
            </w:r>
          </w:p>
          <w:p w:rsidR="006F68AB" w:rsidRDefault="006F68AB" w:rsidP="006C7BA3">
            <w:pPr>
              <w:spacing w:before="240"/>
              <w:jc w:val="both"/>
              <w:rPr>
                <w:rFonts w:ascii="Times New Roman" w:hAnsi="Times New Roman"/>
                <w:b/>
                <w:highlight w:val="yellow"/>
              </w:rPr>
            </w:pPr>
          </w:p>
        </w:tc>
        <w:tc>
          <w:tcPr>
            <w:tcW w:w="567" w:type="dxa"/>
            <w:vAlign w:val="center"/>
          </w:tcPr>
          <w:p w:rsidR="006F68AB" w:rsidRPr="006C7BA3" w:rsidRDefault="006C7BA3" w:rsidP="006C7BA3">
            <w:pPr>
              <w:jc w:val="center"/>
              <w:rPr>
                <w:rFonts w:ascii="Times New Roman" w:hAnsi="Times New Roman"/>
                <w:b/>
              </w:rPr>
            </w:pPr>
            <w:r w:rsidRPr="006C7BA3">
              <w:rPr>
                <w:rFonts w:ascii="Times New Roman" w:hAnsi="Times New Roman"/>
                <w:b/>
              </w:rPr>
              <w:t>ком</w:t>
            </w:r>
          </w:p>
        </w:tc>
        <w:tc>
          <w:tcPr>
            <w:tcW w:w="1134" w:type="dxa"/>
          </w:tcPr>
          <w:p w:rsidR="006F68AB" w:rsidRDefault="006F68AB" w:rsidP="00266F0E">
            <w:pPr>
              <w:jc w:val="both"/>
              <w:rPr>
                <w:rFonts w:ascii="Times New Roman" w:hAnsi="Times New Roman"/>
                <w:b/>
                <w:highlight w:val="yellow"/>
              </w:rPr>
            </w:pPr>
          </w:p>
        </w:tc>
        <w:tc>
          <w:tcPr>
            <w:tcW w:w="1134" w:type="dxa"/>
            <w:vAlign w:val="center"/>
          </w:tcPr>
          <w:p w:rsidR="006F68AB" w:rsidRPr="006C7BA3" w:rsidRDefault="006C7BA3" w:rsidP="006C7BA3">
            <w:pPr>
              <w:jc w:val="center"/>
              <w:rPr>
                <w:rFonts w:ascii="Times New Roman" w:hAnsi="Times New Roman"/>
                <w:b/>
              </w:rPr>
            </w:pPr>
            <w:r w:rsidRPr="006C7BA3">
              <w:rPr>
                <w:rFonts w:ascii="Times New Roman" w:hAnsi="Times New Roman"/>
                <w:b/>
              </w:rPr>
              <w:t>1</w:t>
            </w:r>
          </w:p>
        </w:tc>
        <w:tc>
          <w:tcPr>
            <w:tcW w:w="1134" w:type="dxa"/>
          </w:tcPr>
          <w:p w:rsidR="006F68AB" w:rsidRDefault="006F68AB" w:rsidP="00266F0E">
            <w:pPr>
              <w:jc w:val="both"/>
              <w:rPr>
                <w:rFonts w:ascii="Times New Roman" w:hAnsi="Times New Roman"/>
                <w:b/>
                <w:highlight w:val="yellow"/>
              </w:rPr>
            </w:pPr>
          </w:p>
        </w:tc>
        <w:tc>
          <w:tcPr>
            <w:tcW w:w="1418" w:type="dxa"/>
          </w:tcPr>
          <w:p w:rsidR="006F68AB" w:rsidRDefault="006F68AB" w:rsidP="00266F0E">
            <w:pPr>
              <w:jc w:val="both"/>
              <w:rPr>
                <w:rFonts w:ascii="Times New Roman" w:hAnsi="Times New Roman"/>
                <w:b/>
                <w:highlight w:val="yellow"/>
              </w:rPr>
            </w:pPr>
          </w:p>
        </w:tc>
      </w:tr>
      <w:tr w:rsidR="006F68AB" w:rsidTr="006C7BA3">
        <w:tc>
          <w:tcPr>
            <w:tcW w:w="493" w:type="dxa"/>
          </w:tcPr>
          <w:p w:rsidR="006F68AB" w:rsidRPr="006C7BA3" w:rsidRDefault="006C7BA3" w:rsidP="00266F0E">
            <w:pPr>
              <w:jc w:val="both"/>
              <w:rPr>
                <w:rFonts w:ascii="Times New Roman" w:hAnsi="Times New Roman"/>
                <w:b/>
              </w:rPr>
            </w:pPr>
            <w:r w:rsidRPr="006C7BA3">
              <w:rPr>
                <w:rFonts w:ascii="Times New Roman" w:hAnsi="Times New Roman"/>
                <w:b/>
              </w:rPr>
              <w:t>2.</w:t>
            </w:r>
          </w:p>
        </w:tc>
        <w:tc>
          <w:tcPr>
            <w:tcW w:w="5427" w:type="dxa"/>
          </w:tcPr>
          <w:p w:rsidR="006C7BA3" w:rsidRPr="006C7BA3" w:rsidRDefault="006C7BA3" w:rsidP="006C7BA3">
            <w:pPr>
              <w:suppressAutoHyphens w:val="0"/>
              <w:rPr>
                <w:bCs/>
                <w:iCs/>
                <w:lang w:val="sr-Latn-CS"/>
              </w:rPr>
            </w:pPr>
            <w:r w:rsidRPr="006C7BA3">
              <w:rPr>
                <w:b/>
                <w:bCs/>
                <w:iCs/>
                <w:lang w:val="sr-Latn-CS"/>
              </w:rPr>
              <w:t xml:space="preserve">Silikonske grejne trake, </w:t>
            </w:r>
            <w:r w:rsidRPr="006C7BA3">
              <w:rPr>
                <w:b/>
                <w:bCs/>
                <w:i/>
                <w:iCs/>
                <w:lang w:val="sr-Latn-CS"/>
              </w:rPr>
              <w:t>komada 1</w:t>
            </w:r>
          </w:p>
          <w:p w:rsidR="006C7BA3" w:rsidRPr="006C7BA3" w:rsidRDefault="006C7BA3" w:rsidP="006C7BA3">
            <w:pPr>
              <w:rPr>
                <w:bCs/>
                <w:iCs/>
                <w:lang w:val="sr-Latn-CS"/>
              </w:rPr>
            </w:pPr>
            <w:r w:rsidRPr="006C7BA3">
              <w:rPr>
                <w:bCs/>
                <w:iCs/>
                <w:lang w:val="sr-Latn-CS"/>
              </w:rPr>
              <w:t>Dužina: L= 1.5 m, ca. 100 W/m, 150 W, 230 V, sa zaštitnim silikonskim omotačem (videti ilustraciju)</w:t>
            </w:r>
          </w:p>
          <w:p w:rsidR="006C7BA3" w:rsidRPr="006C7BA3" w:rsidRDefault="006C7BA3" w:rsidP="006C7BA3">
            <w:pPr>
              <w:rPr>
                <w:bCs/>
                <w:iCs/>
                <w:lang w:val="sr-Latn-CS"/>
              </w:rPr>
            </w:pPr>
            <w:r w:rsidRPr="006C7BA3">
              <w:rPr>
                <w:bCs/>
                <w:iCs/>
                <w:lang w:val="sr-Latn-CS"/>
              </w:rPr>
              <w:t>Širina: 11 mm x 5 mm,</w:t>
            </w:r>
          </w:p>
          <w:p w:rsidR="006C7BA3" w:rsidRPr="006C7BA3" w:rsidRDefault="006C7BA3" w:rsidP="006C7BA3">
            <w:pPr>
              <w:rPr>
                <w:bCs/>
                <w:iCs/>
                <w:lang w:val="sr-Latn-CS"/>
              </w:rPr>
            </w:pPr>
            <w:r w:rsidRPr="006C7BA3">
              <w:rPr>
                <w:bCs/>
                <w:iCs/>
                <w:lang w:val="sr-Latn-CS"/>
              </w:rPr>
              <w:t>Prečnik savijanja: ≥ 15 mm</w:t>
            </w:r>
          </w:p>
          <w:p w:rsidR="006C7BA3" w:rsidRPr="006C7BA3" w:rsidRDefault="006C7BA3" w:rsidP="006C7BA3">
            <w:pPr>
              <w:rPr>
                <w:bCs/>
                <w:iCs/>
                <w:lang w:val="sr-Latn-CS"/>
              </w:rPr>
            </w:pPr>
            <w:r w:rsidRPr="006C7BA3">
              <w:rPr>
                <w:bCs/>
                <w:iCs/>
                <w:lang w:val="sr-Latn-CS"/>
              </w:rPr>
              <w:t>Vodootporne</w:t>
            </w:r>
          </w:p>
          <w:p w:rsidR="006C7BA3" w:rsidRPr="006C7BA3" w:rsidRDefault="006C7BA3" w:rsidP="006C7BA3">
            <w:pPr>
              <w:rPr>
                <w:bCs/>
                <w:iCs/>
                <w:lang w:val="sr-Latn-CS"/>
              </w:rPr>
            </w:pPr>
            <w:r w:rsidRPr="006C7BA3">
              <w:rPr>
                <w:bCs/>
                <w:iCs/>
                <w:lang w:val="sr-Latn-CS"/>
              </w:rPr>
              <w:t>Maksimalna temperatura: 200°C,</w:t>
            </w:r>
          </w:p>
          <w:p w:rsidR="006C7BA3" w:rsidRDefault="006C7BA3" w:rsidP="006C7BA3">
            <w:pPr>
              <w:rPr>
                <w:bCs/>
                <w:iCs/>
              </w:rPr>
            </w:pPr>
            <w:r w:rsidRPr="006C7BA3">
              <w:rPr>
                <w:bCs/>
                <w:iCs/>
                <w:lang w:val="sr-Latn-CS"/>
              </w:rPr>
              <w:t>Kabl za napajanje: 1.5 m</w:t>
            </w:r>
          </w:p>
          <w:p w:rsidR="006C7BA3" w:rsidRPr="006C7BA3" w:rsidRDefault="006C7BA3" w:rsidP="006C7BA3">
            <w:pPr>
              <w:rPr>
                <w:bCs/>
                <w:iCs/>
              </w:rPr>
            </w:pPr>
            <w:r w:rsidRPr="006C7BA3">
              <w:rPr>
                <w:bCs/>
                <w:iCs/>
                <w:noProof/>
                <w:lang w:eastAsia="en-US"/>
              </w:rPr>
              <w:drawing>
                <wp:inline distT="0" distB="0" distL="0" distR="0">
                  <wp:extent cx="3333750" cy="1285875"/>
                  <wp:effectExtent l="19050" t="0" r="0" b="0"/>
                  <wp:docPr id="1" name="Picture 2" descr="C:\Users\Aleksandar\Desktop\Ilustracij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ksandar\Desktop\Ilustracija.bmp"/>
                          <pic:cNvPicPr>
                            <a:picLocks noChangeAspect="1" noChangeArrowheads="1"/>
                          </pic:cNvPicPr>
                        </pic:nvPicPr>
                        <pic:blipFill>
                          <a:blip r:embed="rId10" cstate="print"/>
                          <a:srcRect/>
                          <a:stretch>
                            <a:fillRect/>
                          </a:stretch>
                        </pic:blipFill>
                        <pic:spPr bwMode="auto">
                          <a:xfrm>
                            <a:off x="0" y="0"/>
                            <a:ext cx="3337748" cy="1287417"/>
                          </a:xfrm>
                          <a:prstGeom prst="rect">
                            <a:avLst/>
                          </a:prstGeom>
                          <a:noFill/>
                          <a:ln w="9525">
                            <a:noFill/>
                            <a:miter lim="800000"/>
                            <a:headEnd/>
                            <a:tailEnd/>
                          </a:ln>
                        </pic:spPr>
                      </pic:pic>
                    </a:graphicData>
                  </a:graphic>
                </wp:inline>
              </w:drawing>
            </w:r>
          </w:p>
          <w:p w:rsidR="006F68AB" w:rsidRDefault="006F68AB" w:rsidP="006C7BA3">
            <w:pPr>
              <w:jc w:val="both"/>
              <w:rPr>
                <w:rFonts w:ascii="Times New Roman" w:hAnsi="Times New Roman"/>
                <w:b/>
                <w:highlight w:val="yellow"/>
              </w:rPr>
            </w:pPr>
          </w:p>
        </w:tc>
        <w:tc>
          <w:tcPr>
            <w:tcW w:w="567" w:type="dxa"/>
            <w:vAlign w:val="center"/>
          </w:tcPr>
          <w:p w:rsidR="006F68AB" w:rsidRPr="006C7BA3" w:rsidRDefault="006C7BA3" w:rsidP="006C7BA3">
            <w:pPr>
              <w:jc w:val="center"/>
              <w:rPr>
                <w:rFonts w:ascii="Times New Roman" w:hAnsi="Times New Roman"/>
                <w:b/>
              </w:rPr>
            </w:pPr>
            <w:r w:rsidRPr="006C7BA3">
              <w:rPr>
                <w:rFonts w:ascii="Times New Roman" w:hAnsi="Times New Roman"/>
                <w:b/>
              </w:rPr>
              <w:t>ком</w:t>
            </w:r>
          </w:p>
        </w:tc>
        <w:tc>
          <w:tcPr>
            <w:tcW w:w="1134" w:type="dxa"/>
          </w:tcPr>
          <w:p w:rsidR="006F68AB" w:rsidRDefault="006F68AB" w:rsidP="00266F0E">
            <w:pPr>
              <w:jc w:val="both"/>
              <w:rPr>
                <w:rFonts w:ascii="Times New Roman" w:hAnsi="Times New Roman"/>
                <w:b/>
                <w:highlight w:val="yellow"/>
              </w:rPr>
            </w:pPr>
          </w:p>
        </w:tc>
        <w:tc>
          <w:tcPr>
            <w:tcW w:w="1134" w:type="dxa"/>
            <w:vAlign w:val="center"/>
          </w:tcPr>
          <w:p w:rsidR="006F68AB" w:rsidRPr="006C7BA3" w:rsidRDefault="006C7BA3" w:rsidP="006C7BA3">
            <w:pPr>
              <w:jc w:val="center"/>
              <w:rPr>
                <w:rFonts w:ascii="Times New Roman" w:hAnsi="Times New Roman"/>
                <w:b/>
              </w:rPr>
            </w:pPr>
            <w:r w:rsidRPr="006C7BA3">
              <w:rPr>
                <w:rFonts w:ascii="Times New Roman" w:hAnsi="Times New Roman"/>
                <w:b/>
              </w:rPr>
              <w:t>1</w:t>
            </w:r>
          </w:p>
        </w:tc>
        <w:tc>
          <w:tcPr>
            <w:tcW w:w="1134" w:type="dxa"/>
          </w:tcPr>
          <w:p w:rsidR="006F68AB" w:rsidRDefault="006F68AB" w:rsidP="00266F0E">
            <w:pPr>
              <w:jc w:val="both"/>
              <w:rPr>
                <w:rFonts w:ascii="Times New Roman" w:hAnsi="Times New Roman"/>
                <w:b/>
                <w:highlight w:val="yellow"/>
              </w:rPr>
            </w:pPr>
          </w:p>
        </w:tc>
        <w:tc>
          <w:tcPr>
            <w:tcW w:w="1418" w:type="dxa"/>
          </w:tcPr>
          <w:p w:rsidR="006F68AB" w:rsidRDefault="006F68AB" w:rsidP="00266F0E">
            <w:pPr>
              <w:jc w:val="both"/>
              <w:rPr>
                <w:rFonts w:ascii="Times New Roman" w:hAnsi="Times New Roman"/>
                <w:b/>
                <w:highlight w:val="yellow"/>
              </w:rPr>
            </w:pPr>
          </w:p>
        </w:tc>
      </w:tr>
      <w:tr w:rsidR="006F68AB" w:rsidTr="006C7BA3">
        <w:tc>
          <w:tcPr>
            <w:tcW w:w="493" w:type="dxa"/>
          </w:tcPr>
          <w:p w:rsidR="006F68AB" w:rsidRDefault="006F68AB" w:rsidP="00266F0E">
            <w:pPr>
              <w:jc w:val="both"/>
              <w:rPr>
                <w:rFonts w:ascii="Times New Roman" w:hAnsi="Times New Roman"/>
                <w:b/>
                <w:highlight w:val="yellow"/>
              </w:rPr>
            </w:pPr>
          </w:p>
        </w:tc>
        <w:tc>
          <w:tcPr>
            <w:tcW w:w="5427" w:type="dxa"/>
          </w:tcPr>
          <w:p w:rsidR="006F68AB" w:rsidRDefault="0076598C" w:rsidP="00266F0E">
            <w:pPr>
              <w:jc w:val="both"/>
              <w:rPr>
                <w:rFonts w:ascii="Times New Roman" w:hAnsi="Times New Roman"/>
                <w:b/>
                <w:highlight w:val="yellow"/>
              </w:rPr>
            </w:pPr>
            <w:r w:rsidRPr="00D71AA4">
              <w:rPr>
                <w:rFonts w:ascii="Times New Roman" w:hAnsi="Times New Roman"/>
                <w:sz w:val="24"/>
                <w:szCs w:val="24"/>
              </w:rPr>
              <w:t>УКУПНА ЦЕНА БЕЗ ПДВ-а</w:t>
            </w:r>
          </w:p>
        </w:tc>
        <w:tc>
          <w:tcPr>
            <w:tcW w:w="567" w:type="dxa"/>
          </w:tcPr>
          <w:p w:rsidR="006F68AB" w:rsidRDefault="006F68AB" w:rsidP="00266F0E">
            <w:pPr>
              <w:jc w:val="both"/>
              <w:rPr>
                <w:rFonts w:ascii="Times New Roman" w:hAnsi="Times New Roman"/>
                <w:b/>
                <w:highlight w:val="yellow"/>
              </w:rPr>
            </w:pPr>
          </w:p>
        </w:tc>
        <w:tc>
          <w:tcPr>
            <w:tcW w:w="1134" w:type="dxa"/>
          </w:tcPr>
          <w:p w:rsidR="006F68AB" w:rsidRDefault="006F68AB" w:rsidP="00266F0E">
            <w:pPr>
              <w:jc w:val="both"/>
              <w:rPr>
                <w:rFonts w:ascii="Times New Roman" w:hAnsi="Times New Roman"/>
                <w:b/>
                <w:highlight w:val="yellow"/>
              </w:rPr>
            </w:pPr>
          </w:p>
        </w:tc>
        <w:tc>
          <w:tcPr>
            <w:tcW w:w="1134" w:type="dxa"/>
          </w:tcPr>
          <w:p w:rsidR="006F68AB" w:rsidRDefault="006F68AB" w:rsidP="00266F0E">
            <w:pPr>
              <w:jc w:val="both"/>
              <w:rPr>
                <w:rFonts w:ascii="Times New Roman" w:hAnsi="Times New Roman"/>
                <w:b/>
                <w:highlight w:val="yellow"/>
              </w:rPr>
            </w:pPr>
          </w:p>
        </w:tc>
        <w:tc>
          <w:tcPr>
            <w:tcW w:w="1134" w:type="dxa"/>
          </w:tcPr>
          <w:p w:rsidR="006F68AB" w:rsidRDefault="006F68AB" w:rsidP="00266F0E">
            <w:pPr>
              <w:jc w:val="both"/>
              <w:rPr>
                <w:rFonts w:ascii="Times New Roman" w:hAnsi="Times New Roman"/>
                <w:b/>
                <w:highlight w:val="yellow"/>
              </w:rPr>
            </w:pPr>
          </w:p>
        </w:tc>
        <w:tc>
          <w:tcPr>
            <w:tcW w:w="1418" w:type="dxa"/>
          </w:tcPr>
          <w:p w:rsidR="006F68AB" w:rsidRDefault="006F68AB" w:rsidP="00266F0E">
            <w:pPr>
              <w:jc w:val="both"/>
              <w:rPr>
                <w:rFonts w:ascii="Times New Roman" w:hAnsi="Times New Roman"/>
                <w:b/>
                <w:highlight w:val="yellow"/>
              </w:rPr>
            </w:pPr>
          </w:p>
        </w:tc>
      </w:tr>
    </w:tbl>
    <w:p w:rsidR="00266F0E" w:rsidRDefault="00266F0E" w:rsidP="00266F0E">
      <w:pPr>
        <w:jc w:val="both"/>
        <w:rPr>
          <w:rFonts w:ascii="Times New Roman" w:hAnsi="Times New Roman"/>
          <w:b/>
          <w:highlight w:val="yellow"/>
        </w:rPr>
      </w:pPr>
    </w:p>
    <w:p w:rsidR="00776550" w:rsidRPr="00F91C78" w:rsidRDefault="00776550" w:rsidP="00776550">
      <w:pPr>
        <w:spacing w:line="276" w:lineRule="auto"/>
        <w:ind w:firstLine="720"/>
        <w:jc w:val="both"/>
        <w:rPr>
          <w:rFonts w:ascii="Times New Roman" w:hAnsi="Times New Roman"/>
          <w:b/>
          <w:bCs/>
          <w:color w:val="000000" w:themeColor="text1"/>
        </w:rPr>
      </w:pPr>
      <w:r w:rsidRPr="00F91C78">
        <w:rPr>
          <w:rFonts w:ascii="Times New Roman" w:hAnsi="Times New Roman"/>
          <w:b/>
          <w:bCs/>
          <w:color w:val="000000" w:themeColor="text1"/>
        </w:rPr>
        <w:t>Додатни захтеви:</w:t>
      </w:r>
    </w:p>
    <w:p w:rsidR="00776550" w:rsidRPr="00F91C78" w:rsidRDefault="00776550" w:rsidP="0038798B">
      <w:pPr>
        <w:pStyle w:val="ListParagraph"/>
        <w:numPr>
          <w:ilvl w:val="0"/>
          <w:numId w:val="13"/>
        </w:numPr>
        <w:spacing w:line="276" w:lineRule="auto"/>
        <w:ind w:left="0" w:firstLine="720"/>
        <w:jc w:val="both"/>
        <w:rPr>
          <w:rFonts w:ascii="Times New Roman" w:hAnsi="Times New Roman"/>
          <w:color w:val="000000" w:themeColor="text1"/>
        </w:rPr>
      </w:pPr>
      <w:r w:rsidRPr="00F91C78">
        <w:rPr>
          <w:rFonts w:ascii="Times New Roman" w:hAnsi="Times New Roman"/>
          <w:bCs/>
          <w:color w:val="000000" w:themeColor="text1"/>
        </w:rPr>
        <w:t xml:space="preserve">уређај мора бити нов, фабрички запакован; </w:t>
      </w:r>
    </w:p>
    <w:p w:rsidR="00776550" w:rsidRPr="00F91C78" w:rsidRDefault="00776550" w:rsidP="0038798B">
      <w:pPr>
        <w:pStyle w:val="ListParagraph"/>
        <w:numPr>
          <w:ilvl w:val="0"/>
          <w:numId w:val="13"/>
        </w:numPr>
        <w:spacing w:line="276" w:lineRule="auto"/>
        <w:ind w:left="0" w:firstLine="720"/>
        <w:jc w:val="both"/>
        <w:rPr>
          <w:rFonts w:ascii="Times New Roman" w:hAnsi="Times New Roman"/>
          <w:color w:val="000000" w:themeColor="text1"/>
        </w:rPr>
      </w:pPr>
      <w:r w:rsidRPr="00F91C78">
        <w:rPr>
          <w:rFonts w:ascii="Times New Roman" w:hAnsi="Times New Roman"/>
          <w:bCs/>
          <w:color w:val="000000" w:themeColor="text1"/>
        </w:rPr>
        <w:t xml:space="preserve">понуда мора да укључује испоруку на адресу наручиоца; </w:t>
      </w:r>
    </w:p>
    <w:p w:rsidR="004B56FC" w:rsidRPr="00F91C78" w:rsidRDefault="00776550" w:rsidP="0038798B">
      <w:pPr>
        <w:pStyle w:val="ListParagraph"/>
        <w:numPr>
          <w:ilvl w:val="0"/>
          <w:numId w:val="13"/>
        </w:numPr>
        <w:spacing w:line="276" w:lineRule="auto"/>
        <w:ind w:left="0" w:firstLine="720"/>
        <w:jc w:val="both"/>
        <w:rPr>
          <w:rFonts w:ascii="Times New Roman" w:hAnsi="Times New Roman"/>
          <w:color w:val="000000" w:themeColor="text1"/>
        </w:rPr>
      </w:pPr>
      <w:r w:rsidRPr="00F91C78">
        <w:rPr>
          <w:rFonts w:ascii="Times New Roman" w:hAnsi="Times New Roman"/>
          <w:bCs/>
          <w:color w:val="000000" w:themeColor="text1"/>
        </w:rPr>
        <w:t xml:space="preserve">уз испоруку обавезно је достављање оригиналног упутства за употребу са преводом на српски језик; </w:t>
      </w:r>
    </w:p>
    <w:p w:rsidR="00266F0E" w:rsidRDefault="00266F0E" w:rsidP="00E16FAD">
      <w:pPr>
        <w:ind w:left="720"/>
        <w:jc w:val="both"/>
        <w:rPr>
          <w:rFonts w:ascii="Times New Roman" w:hAnsi="Times New Roman"/>
          <w:b/>
          <w:highlight w:val="yellow"/>
        </w:rPr>
      </w:pPr>
    </w:p>
    <w:p w:rsidR="00E16FAD" w:rsidRPr="00E16FAD" w:rsidRDefault="00E16FAD" w:rsidP="00E16FAD">
      <w:pPr>
        <w:pStyle w:val="ListParagraph"/>
        <w:suppressAutoHyphens w:val="0"/>
        <w:autoSpaceDE w:val="0"/>
        <w:autoSpaceDN w:val="0"/>
        <w:adjustRightInd w:val="0"/>
        <w:rPr>
          <w:rFonts w:ascii="Times New Roman" w:hAnsi="Times New Roman"/>
          <w:b/>
          <w:bCs/>
          <w:u w:val="single"/>
          <w:lang w:eastAsia="en-US"/>
        </w:rPr>
      </w:pPr>
      <w:r w:rsidRPr="00E16FAD">
        <w:rPr>
          <w:rFonts w:ascii="Times New Roman" w:hAnsi="Times New Roman"/>
          <w:b/>
          <w:bCs/>
          <w:sz w:val="22"/>
          <w:szCs w:val="22"/>
          <w:lang w:eastAsia="en-US"/>
        </w:rPr>
        <w:t xml:space="preserve">Напомена: </w:t>
      </w:r>
    </w:p>
    <w:p w:rsidR="00E16FAD" w:rsidRPr="00E16FAD" w:rsidRDefault="00E16FAD" w:rsidP="00E16FAD">
      <w:pPr>
        <w:pStyle w:val="ListParagraph"/>
        <w:numPr>
          <w:ilvl w:val="0"/>
          <w:numId w:val="13"/>
        </w:numPr>
        <w:suppressAutoHyphens w:val="0"/>
        <w:autoSpaceDE w:val="0"/>
        <w:autoSpaceDN w:val="0"/>
        <w:adjustRightInd w:val="0"/>
        <w:rPr>
          <w:rFonts w:ascii="Times New Roman" w:hAnsi="Times New Roman"/>
          <w:b/>
          <w:bCs/>
          <w:u w:val="single"/>
          <w:lang w:eastAsia="en-US"/>
        </w:rPr>
      </w:pPr>
      <w:r w:rsidRPr="00E16FAD">
        <w:rPr>
          <w:rFonts w:ascii="Times New Roman" w:hAnsi="Times New Roman"/>
          <w:sz w:val="22"/>
          <w:szCs w:val="22"/>
          <w:u w:val="single"/>
          <w:lang w:eastAsia="en-US"/>
        </w:rPr>
        <w:t>Приликом попуњавања понуде, цене треба дати заокружено на две децимале.</w:t>
      </w:r>
    </w:p>
    <w:p w:rsidR="00E16FAD" w:rsidRPr="00E16FAD" w:rsidRDefault="00E16FAD" w:rsidP="00E16FAD">
      <w:pPr>
        <w:pStyle w:val="ListParagraph"/>
        <w:numPr>
          <w:ilvl w:val="0"/>
          <w:numId w:val="13"/>
        </w:numPr>
        <w:rPr>
          <w:rFonts w:ascii="Times New Roman" w:hAnsi="Times New Roman"/>
          <w:u w:val="single"/>
          <w:lang w:eastAsia="en-US"/>
        </w:rPr>
      </w:pPr>
      <w:r w:rsidRPr="00E16FAD">
        <w:rPr>
          <w:rFonts w:ascii="Times New Roman" w:hAnsi="Times New Roman"/>
          <w:sz w:val="22"/>
          <w:szCs w:val="22"/>
          <w:u w:val="single"/>
          <w:lang w:eastAsia="en-US"/>
        </w:rPr>
        <w:t xml:space="preserve">Уколико понуђач начини грешку у попуњавању, дужан је да исту избели и правилно попуни, </w:t>
      </w:r>
    </w:p>
    <w:p w:rsidR="00E16FAD" w:rsidRPr="00E16FAD" w:rsidRDefault="00E16FAD" w:rsidP="00E16FAD">
      <w:pPr>
        <w:pStyle w:val="ListParagraph"/>
        <w:rPr>
          <w:rFonts w:ascii="Times New Roman" w:hAnsi="Times New Roman"/>
          <w:b/>
          <w:bCs/>
          <w:u w:val="single"/>
        </w:rPr>
      </w:pPr>
      <w:r w:rsidRPr="00E16FAD">
        <w:rPr>
          <w:rFonts w:ascii="Times New Roman" w:hAnsi="Times New Roman"/>
          <w:sz w:val="22"/>
          <w:szCs w:val="22"/>
          <w:u w:val="single"/>
          <w:lang w:eastAsia="en-US"/>
        </w:rPr>
        <w:t>а место исправке парафира и овери печатом.</w:t>
      </w:r>
    </w:p>
    <w:p w:rsidR="00E16FAD" w:rsidRPr="00E16FAD" w:rsidRDefault="00E16FAD" w:rsidP="00E16FAD">
      <w:pPr>
        <w:ind w:left="720"/>
        <w:jc w:val="both"/>
        <w:rPr>
          <w:rFonts w:ascii="Times New Roman" w:hAnsi="Times New Roman"/>
          <w:b/>
          <w:highlight w:val="yellow"/>
        </w:rPr>
      </w:pPr>
    </w:p>
    <w:p w:rsidR="00266F0E" w:rsidRDefault="00266F0E" w:rsidP="00266F0E">
      <w:pPr>
        <w:jc w:val="both"/>
        <w:rPr>
          <w:rFonts w:ascii="Times New Roman" w:hAnsi="Times New Roman"/>
          <w:b/>
          <w:highlight w:val="yellow"/>
        </w:rPr>
      </w:pPr>
    </w:p>
    <w:p w:rsidR="00266F0E" w:rsidRPr="00E16FAD" w:rsidRDefault="00266F0E" w:rsidP="00266F0E">
      <w:pPr>
        <w:jc w:val="both"/>
        <w:rPr>
          <w:rFonts w:ascii="Times New Roman" w:hAnsi="Times New Roman"/>
          <w:b/>
          <w:highlight w:val="yellow"/>
        </w:rPr>
      </w:pPr>
    </w:p>
    <w:p w:rsidR="00266F0E" w:rsidRDefault="00266F0E" w:rsidP="00266F0E">
      <w:pPr>
        <w:jc w:val="both"/>
        <w:rPr>
          <w:rFonts w:ascii="Times New Roman" w:hAnsi="Times New Roman"/>
          <w:b/>
          <w:highlight w:val="yellow"/>
        </w:rPr>
      </w:pPr>
    </w:p>
    <w:p w:rsidR="00266F0E" w:rsidRPr="0076598C" w:rsidRDefault="00266F0E" w:rsidP="0076598C">
      <w:pPr>
        <w:suppressAutoHyphens w:val="0"/>
        <w:spacing w:after="200" w:line="276" w:lineRule="auto"/>
        <w:jc w:val="center"/>
        <w:rPr>
          <w:rFonts w:ascii="Times New Roman" w:hAnsi="Times New Roman"/>
          <w:b/>
          <w:lang w:val="sr-Cyrl-CS"/>
        </w:rPr>
      </w:pPr>
      <w:r>
        <w:rPr>
          <w:rFonts w:ascii="Times New Roman" w:hAnsi="Times New Roman"/>
          <w:b/>
          <w:lang w:val="sr-Cyrl-CS"/>
        </w:rPr>
        <w:lastRenderedPageBreak/>
        <w:t>ПАРТИЈА 4</w:t>
      </w:r>
      <w:r w:rsidR="0076598C">
        <w:rPr>
          <w:rFonts w:ascii="Times New Roman" w:hAnsi="Times New Roman"/>
          <w:b/>
          <w:lang w:val="sr-Cyrl-CS"/>
        </w:rPr>
        <w:t xml:space="preserve"> – Заштитна опрема</w:t>
      </w:r>
    </w:p>
    <w:p w:rsidR="00266F0E" w:rsidRPr="00825A3F" w:rsidRDefault="00266F0E" w:rsidP="001C754A">
      <w:pPr>
        <w:autoSpaceDE w:val="0"/>
        <w:autoSpaceDN w:val="0"/>
        <w:adjustRightInd w:val="0"/>
        <w:spacing w:line="276" w:lineRule="auto"/>
        <w:ind w:firstLine="720"/>
        <w:jc w:val="both"/>
        <w:rPr>
          <w:rFonts w:ascii="Times New Roman" w:hAnsi="Times New Roman"/>
          <w:lang w:val="ru-RU"/>
        </w:rPr>
      </w:pPr>
      <w:r w:rsidRPr="00825A3F">
        <w:rPr>
          <w:rFonts w:ascii="Times New Roman" w:hAnsi="Times New Roman"/>
          <w:b/>
        </w:rPr>
        <w:t>П</w:t>
      </w:r>
      <w:r w:rsidRPr="00825A3F">
        <w:rPr>
          <w:rFonts w:ascii="Times New Roman" w:hAnsi="Times New Roman"/>
          <w:b/>
          <w:lang w:val="ru-RU"/>
        </w:rPr>
        <w:t xml:space="preserve">онуђач је у обавези да наведе </w:t>
      </w:r>
      <w:r w:rsidRPr="00825A3F">
        <w:rPr>
          <w:rFonts w:ascii="Times New Roman" w:hAnsi="Times New Roman"/>
          <w:b/>
        </w:rPr>
        <w:t>цену по јединици мере без ПДВ-а, укупну цену без ПДВ-а (количина * цена по јединици мере)</w:t>
      </w:r>
      <w:r w:rsidRPr="00825A3F">
        <w:rPr>
          <w:rFonts w:ascii="Times New Roman" w:hAnsi="Times New Roman"/>
          <w:b/>
          <w:lang w:val="ru-RU"/>
        </w:rPr>
        <w:t>,</w:t>
      </w:r>
      <w:r w:rsidRPr="00825A3F">
        <w:rPr>
          <w:rFonts w:ascii="Times New Roman" w:hAnsi="Times New Roman"/>
          <w:b/>
        </w:rPr>
        <w:t xml:space="preserve"> </w:t>
      </w:r>
      <w:r w:rsidRPr="00825A3F">
        <w:rPr>
          <w:rFonts w:ascii="Times New Roman" w:hAnsi="Times New Roman"/>
          <w:b/>
          <w:lang w:val="ru-RU"/>
        </w:rPr>
        <w:t>као и</w:t>
      </w:r>
      <w:r w:rsidRPr="00825A3F">
        <w:rPr>
          <w:rFonts w:ascii="Times New Roman" w:hAnsi="Times New Roman"/>
          <w:lang w:val="ru-RU"/>
        </w:rPr>
        <w:t xml:space="preserve"> </w:t>
      </w:r>
      <w:r w:rsidRPr="00825A3F">
        <w:rPr>
          <w:rFonts w:ascii="Times New Roman" w:hAnsi="Times New Roman"/>
          <w:b/>
          <w:lang w:val="ru-RU"/>
        </w:rPr>
        <w:t>произвођача производа</w:t>
      </w:r>
      <w:r w:rsidR="006C4BAA">
        <w:rPr>
          <w:rFonts w:ascii="Times New Roman" w:hAnsi="Times New Roman"/>
          <w:lang w:val="ru-RU"/>
        </w:rPr>
        <w:t xml:space="preserve"> </w:t>
      </w:r>
      <w:r w:rsidR="006C4BAA" w:rsidRPr="006C4BAA">
        <w:rPr>
          <w:rFonts w:ascii="Times New Roman" w:hAnsi="Times New Roman"/>
          <w:b/>
          <w:lang w:val="ru-RU"/>
        </w:rPr>
        <w:t>и модел производа</w:t>
      </w:r>
      <w:r w:rsidR="006C4BAA">
        <w:rPr>
          <w:rFonts w:ascii="Times New Roman" w:hAnsi="Times New Roman"/>
          <w:lang w:val="ru-RU"/>
        </w:rPr>
        <w:t xml:space="preserve">. </w:t>
      </w:r>
    </w:p>
    <w:p w:rsidR="00266F0E" w:rsidRDefault="00266F0E" w:rsidP="001C754A">
      <w:pPr>
        <w:autoSpaceDE w:val="0"/>
        <w:autoSpaceDN w:val="0"/>
        <w:adjustRightInd w:val="0"/>
        <w:spacing w:line="276" w:lineRule="auto"/>
        <w:ind w:firstLine="720"/>
        <w:jc w:val="both"/>
        <w:rPr>
          <w:rFonts w:ascii="Times New Roman" w:hAnsi="Times New Roman"/>
          <w:lang w:val="ru-RU"/>
        </w:rPr>
      </w:pPr>
      <w:r w:rsidRPr="00825A3F">
        <w:rPr>
          <w:rFonts w:ascii="Times New Roman" w:hAnsi="Times New Roman"/>
          <w:lang w:val="ru-RU"/>
        </w:rPr>
        <w:t xml:space="preserve"> Понуде које су дате у глобалу и које не садрже наведене податке неће бити разматране.</w:t>
      </w:r>
    </w:p>
    <w:p w:rsidR="00266F0E" w:rsidRPr="00266F0E" w:rsidRDefault="00266F0E" w:rsidP="00266F0E">
      <w:pPr>
        <w:ind w:firstLine="720"/>
        <w:jc w:val="center"/>
        <w:rPr>
          <w:rFonts w:ascii="Times New Roman" w:hAnsi="Times New Roman"/>
          <w:b/>
        </w:rPr>
      </w:pPr>
    </w:p>
    <w:tbl>
      <w:tblPr>
        <w:tblStyle w:val="TableGrid"/>
        <w:tblW w:w="0" w:type="auto"/>
        <w:jc w:val="center"/>
        <w:tblInd w:w="18" w:type="dxa"/>
        <w:tblLayout w:type="fixed"/>
        <w:tblLook w:val="04A0"/>
      </w:tblPr>
      <w:tblGrid>
        <w:gridCol w:w="569"/>
        <w:gridCol w:w="4253"/>
        <w:gridCol w:w="567"/>
        <w:gridCol w:w="1134"/>
        <w:gridCol w:w="1134"/>
        <w:gridCol w:w="1417"/>
        <w:gridCol w:w="1446"/>
      </w:tblGrid>
      <w:tr w:rsidR="00266F0E" w:rsidRPr="00D71AA4" w:rsidTr="0076598C">
        <w:trPr>
          <w:jc w:val="center"/>
        </w:trPr>
        <w:tc>
          <w:tcPr>
            <w:tcW w:w="569" w:type="dxa"/>
            <w:vAlign w:val="center"/>
          </w:tcPr>
          <w:p w:rsidR="00266F0E" w:rsidRPr="00D71AA4" w:rsidRDefault="00266F0E" w:rsidP="004B56FC">
            <w:pPr>
              <w:jc w:val="center"/>
              <w:rPr>
                <w:rFonts w:ascii="Times New Roman" w:hAnsi="Times New Roman"/>
                <w:sz w:val="24"/>
                <w:szCs w:val="24"/>
              </w:rPr>
            </w:pPr>
            <w:r w:rsidRPr="00D71AA4">
              <w:rPr>
                <w:rFonts w:ascii="Times New Roman" w:hAnsi="Times New Roman"/>
                <w:sz w:val="24"/>
                <w:szCs w:val="24"/>
              </w:rPr>
              <w:t>Р. бр.</w:t>
            </w:r>
          </w:p>
        </w:tc>
        <w:tc>
          <w:tcPr>
            <w:tcW w:w="4253" w:type="dxa"/>
            <w:vAlign w:val="center"/>
          </w:tcPr>
          <w:p w:rsidR="00266F0E" w:rsidRPr="00D71AA4" w:rsidRDefault="00266F0E" w:rsidP="004B56FC">
            <w:pPr>
              <w:jc w:val="center"/>
              <w:rPr>
                <w:rFonts w:ascii="Times New Roman" w:hAnsi="Times New Roman"/>
                <w:sz w:val="24"/>
                <w:szCs w:val="24"/>
              </w:rPr>
            </w:pPr>
            <w:r w:rsidRPr="00D71AA4">
              <w:rPr>
                <w:rFonts w:ascii="Times New Roman" w:hAnsi="Times New Roman"/>
                <w:sz w:val="24"/>
                <w:szCs w:val="24"/>
              </w:rPr>
              <w:t>Назив</w:t>
            </w:r>
          </w:p>
        </w:tc>
        <w:tc>
          <w:tcPr>
            <w:tcW w:w="567" w:type="dxa"/>
            <w:vAlign w:val="center"/>
          </w:tcPr>
          <w:p w:rsidR="00266F0E" w:rsidRPr="00D71AA4" w:rsidRDefault="00266F0E" w:rsidP="004B56FC">
            <w:pPr>
              <w:jc w:val="center"/>
              <w:rPr>
                <w:rFonts w:ascii="Times New Roman" w:hAnsi="Times New Roman"/>
                <w:sz w:val="24"/>
                <w:szCs w:val="24"/>
              </w:rPr>
            </w:pPr>
            <w:r w:rsidRPr="00D71AA4">
              <w:rPr>
                <w:rFonts w:ascii="Times New Roman" w:hAnsi="Times New Roman"/>
                <w:sz w:val="24"/>
                <w:szCs w:val="24"/>
              </w:rPr>
              <w:t>Ј.м.</w:t>
            </w:r>
          </w:p>
        </w:tc>
        <w:tc>
          <w:tcPr>
            <w:tcW w:w="1134" w:type="dxa"/>
            <w:vAlign w:val="center"/>
          </w:tcPr>
          <w:p w:rsidR="00266F0E" w:rsidRPr="00D71AA4" w:rsidRDefault="00266F0E" w:rsidP="004B56FC">
            <w:pPr>
              <w:jc w:val="center"/>
              <w:rPr>
                <w:rFonts w:ascii="Times New Roman" w:hAnsi="Times New Roman"/>
                <w:sz w:val="24"/>
                <w:szCs w:val="24"/>
              </w:rPr>
            </w:pPr>
            <w:r w:rsidRPr="00D71AA4">
              <w:rPr>
                <w:rFonts w:ascii="Times New Roman" w:hAnsi="Times New Roman"/>
                <w:sz w:val="24"/>
                <w:szCs w:val="24"/>
              </w:rPr>
              <w:t>Цена</w:t>
            </w:r>
          </w:p>
          <w:p w:rsidR="00266F0E" w:rsidRPr="00D71AA4" w:rsidRDefault="00266F0E" w:rsidP="004B56FC">
            <w:pPr>
              <w:jc w:val="center"/>
              <w:rPr>
                <w:rFonts w:ascii="Times New Roman" w:hAnsi="Times New Roman"/>
                <w:sz w:val="24"/>
                <w:szCs w:val="24"/>
              </w:rPr>
            </w:pPr>
            <w:r w:rsidRPr="00D71AA4">
              <w:rPr>
                <w:rFonts w:ascii="Times New Roman" w:hAnsi="Times New Roman"/>
                <w:sz w:val="24"/>
                <w:szCs w:val="24"/>
              </w:rPr>
              <w:t>пој.м.</w:t>
            </w:r>
          </w:p>
          <w:p w:rsidR="00266F0E" w:rsidRPr="00D71AA4" w:rsidRDefault="00266F0E" w:rsidP="004B56FC">
            <w:pPr>
              <w:jc w:val="center"/>
              <w:rPr>
                <w:rFonts w:ascii="Times New Roman" w:hAnsi="Times New Roman"/>
                <w:sz w:val="24"/>
                <w:szCs w:val="24"/>
              </w:rPr>
            </w:pPr>
            <w:r w:rsidRPr="00D71AA4">
              <w:rPr>
                <w:rFonts w:ascii="Times New Roman" w:hAnsi="Times New Roman"/>
                <w:sz w:val="24"/>
                <w:szCs w:val="24"/>
              </w:rPr>
              <w:t>без ПДВ-а</w:t>
            </w:r>
          </w:p>
        </w:tc>
        <w:tc>
          <w:tcPr>
            <w:tcW w:w="1134" w:type="dxa"/>
            <w:vAlign w:val="center"/>
          </w:tcPr>
          <w:p w:rsidR="00266F0E" w:rsidRPr="00D71AA4" w:rsidRDefault="00266F0E" w:rsidP="004B56FC">
            <w:pPr>
              <w:jc w:val="center"/>
              <w:rPr>
                <w:rFonts w:ascii="Times New Roman" w:hAnsi="Times New Roman"/>
                <w:sz w:val="24"/>
                <w:szCs w:val="24"/>
              </w:rPr>
            </w:pPr>
            <w:r w:rsidRPr="00D71AA4">
              <w:rPr>
                <w:rFonts w:ascii="Times New Roman" w:hAnsi="Times New Roman"/>
                <w:sz w:val="24"/>
                <w:szCs w:val="24"/>
              </w:rPr>
              <w:t>Оквирна</w:t>
            </w:r>
          </w:p>
          <w:p w:rsidR="00266F0E" w:rsidRPr="00D71AA4" w:rsidRDefault="00266F0E" w:rsidP="004B56FC">
            <w:pPr>
              <w:jc w:val="center"/>
              <w:rPr>
                <w:rFonts w:ascii="Times New Roman" w:hAnsi="Times New Roman"/>
                <w:sz w:val="24"/>
                <w:szCs w:val="24"/>
              </w:rPr>
            </w:pPr>
            <w:r w:rsidRPr="00D71AA4">
              <w:rPr>
                <w:rFonts w:ascii="Times New Roman" w:hAnsi="Times New Roman"/>
                <w:sz w:val="24"/>
                <w:szCs w:val="24"/>
              </w:rPr>
              <w:t>количина</w:t>
            </w:r>
          </w:p>
        </w:tc>
        <w:tc>
          <w:tcPr>
            <w:tcW w:w="1417" w:type="dxa"/>
            <w:vAlign w:val="center"/>
          </w:tcPr>
          <w:p w:rsidR="00266F0E" w:rsidRPr="00D71AA4" w:rsidRDefault="00266F0E" w:rsidP="004B56FC">
            <w:pPr>
              <w:jc w:val="center"/>
              <w:rPr>
                <w:rFonts w:ascii="Times New Roman" w:hAnsi="Times New Roman"/>
                <w:sz w:val="24"/>
                <w:szCs w:val="24"/>
              </w:rPr>
            </w:pPr>
            <w:r w:rsidRPr="00D71AA4">
              <w:rPr>
                <w:rFonts w:ascii="Times New Roman" w:hAnsi="Times New Roman"/>
                <w:sz w:val="24"/>
                <w:szCs w:val="24"/>
              </w:rPr>
              <w:t>Укупна</w:t>
            </w:r>
          </w:p>
          <w:p w:rsidR="00266F0E" w:rsidRPr="00D71AA4" w:rsidRDefault="00266F0E" w:rsidP="004B56FC">
            <w:pPr>
              <w:jc w:val="center"/>
              <w:rPr>
                <w:rFonts w:ascii="Times New Roman" w:hAnsi="Times New Roman"/>
                <w:sz w:val="24"/>
                <w:szCs w:val="24"/>
              </w:rPr>
            </w:pPr>
            <w:r w:rsidRPr="00D71AA4">
              <w:rPr>
                <w:rFonts w:ascii="Times New Roman" w:hAnsi="Times New Roman"/>
                <w:sz w:val="24"/>
                <w:szCs w:val="24"/>
              </w:rPr>
              <w:t>цена</w:t>
            </w:r>
          </w:p>
          <w:p w:rsidR="00266F0E" w:rsidRPr="00D71AA4" w:rsidRDefault="00266F0E" w:rsidP="004B56FC">
            <w:pPr>
              <w:jc w:val="center"/>
              <w:rPr>
                <w:rFonts w:ascii="Times New Roman" w:hAnsi="Times New Roman"/>
                <w:sz w:val="24"/>
                <w:szCs w:val="24"/>
              </w:rPr>
            </w:pPr>
            <w:r w:rsidRPr="00D71AA4">
              <w:rPr>
                <w:rFonts w:ascii="Times New Roman" w:hAnsi="Times New Roman"/>
                <w:sz w:val="24"/>
                <w:szCs w:val="24"/>
              </w:rPr>
              <w:t>без ПДВ-а</w:t>
            </w:r>
          </w:p>
        </w:tc>
        <w:tc>
          <w:tcPr>
            <w:tcW w:w="1446" w:type="dxa"/>
            <w:vAlign w:val="center"/>
          </w:tcPr>
          <w:p w:rsidR="00266F0E" w:rsidRDefault="00266F0E" w:rsidP="004B56FC">
            <w:pPr>
              <w:jc w:val="center"/>
              <w:rPr>
                <w:rFonts w:ascii="Times New Roman" w:hAnsi="Times New Roman"/>
                <w:sz w:val="24"/>
                <w:szCs w:val="24"/>
              </w:rPr>
            </w:pPr>
            <w:r w:rsidRPr="00D71AA4">
              <w:rPr>
                <w:rFonts w:ascii="Times New Roman" w:hAnsi="Times New Roman"/>
                <w:sz w:val="24"/>
                <w:szCs w:val="24"/>
              </w:rPr>
              <w:t>Произвођач</w:t>
            </w:r>
          </w:p>
          <w:p w:rsidR="004B56FC" w:rsidRDefault="004B56FC" w:rsidP="004B56FC">
            <w:pPr>
              <w:jc w:val="center"/>
              <w:rPr>
                <w:rFonts w:ascii="Times New Roman" w:hAnsi="Times New Roman"/>
                <w:sz w:val="24"/>
                <w:szCs w:val="24"/>
              </w:rPr>
            </w:pPr>
            <w:r>
              <w:rPr>
                <w:rFonts w:ascii="Times New Roman" w:hAnsi="Times New Roman"/>
                <w:sz w:val="24"/>
                <w:szCs w:val="24"/>
              </w:rPr>
              <w:t>и</w:t>
            </w:r>
          </w:p>
          <w:p w:rsidR="004B56FC" w:rsidRPr="004B56FC" w:rsidRDefault="004B56FC" w:rsidP="004B56FC">
            <w:pPr>
              <w:jc w:val="center"/>
              <w:rPr>
                <w:rFonts w:ascii="Times New Roman" w:hAnsi="Times New Roman"/>
                <w:sz w:val="24"/>
                <w:szCs w:val="24"/>
              </w:rPr>
            </w:pPr>
            <w:r>
              <w:rPr>
                <w:rFonts w:ascii="Times New Roman" w:hAnsi="Times New Roman"/>
                <w:sz w:val="24"/>
                <w:szCs w:val="24"/>
              </w:rPr>
              <w:t>модел</w:t>
            </w:r>
          </w:p>
        </w:tc>
      </w:tr>
      <w:tr w:rsidR="00266F0E" w:rsidRPr="00D71AA4" w:rsidTr="0076598C">
        <w:trPr>
          <w:jc w:val="center"/>
        </w:trPr>
        <w:tc>
          <w:tcPr>
            <w:tcW w:w="569" w:type="dxa"/>
          </w:tcPr>
          <w:p w:rsidR="00266F0E" w:rsidRPr="00D71AA4" w:rsidRDefault="00266F0E" w:rsidP="00442F41">
            <w:pPr>
              <w:jc w:val="both"/>
              <w:rPr>
                <w:rFonts w:ascii="Times New Roman" w:hAnsi="Times New Roman"/>
                <w:sz w:val="24"/>
                <w:szCs w:val="24"/>
              </w:rPr>
            </w:pPr>
            <w:r w:rsidRPr="00D71AA4">
              <w:rPr>
                <w:rFonts w:ascii="Times New Roman" w:hAnsi="Times New Roman"/>
                <w:sz w:val="24"/>
                <w:szCs w:val="24"/>
              </w:rPr>
              <w:t>1.</w:t>
            </w:r>
          </w:p>
        </w:tc>
        <w:tc>
          <w:tcPr>
            <w:tcW w:w="4253" w:type="dxa"/>
          </w:tcPr>
          <w:p w:rsidR="0076598C" w:rsidRPr="006A30AB" w:rsidRDefault="0076598C" w:rsidP="0076598C">
            <w:pPr>
              <w:suppressAutoHyphens w:val="0"/>
              <w:rPr>
                <w:b/>
                <w:bCs/>
                <w:iCs/>
                <w:lang/>
              </w:rPr>
            </w:pPr>
            <w:r w:rsidRPr="0076598C">
              <w:rPr>
                <w:b/>
                <w:bCs/>
                <w:iCs/>
                <w:lang w:val="sr-Latn-CS"/>
              </w:rPr>
              <w:t xml:space="preserve">Elektroizolacione zaštitne rukavice 20000 V klasa 2, </w:t>
            </w:r>
            <w:r w:rsidRPr="0076598C">
              <w:rPr>
                <w:b/>
                <w:bCs/>
                <w:i/>
                <w:iCs/>
                <w:lang w:val="sr-Latn-CS"/>
              </w:rPr>
              <w:t xml:space="preserve">komada </w:t>
            </w:r>
            <w:r w:rsidR="006A30AB">
              <w:rPr>
                <w:b/>
                <w:bCs/>
                <w:i/>
                <w:iCs/>
                <w:lang/>
              </w:rPr>
              <w:t>1</w:t>
            </w:r>
          </w:p>
          <w:p w:rsidR="0076598C" w:rsidRPr="0076598C" w:rsidRDefault="0076598C" w:rsidP="0076598C">
            <w:pPr>
              <w:spacing w:after="120"/>
              <w:rPr>
                <w:szCs w:val="16"/>
                <w:shd w:val="clear" w:color="auto" w:fill="FFFFFF"/>
              </w:rPr>
            </w:pPr>
            <w:r w:rsidRPr="0076598C">
              <w:rPr>
                <w:szCs w:val="16"/>
                <w:shd w:val="clear" w:color="auto" w:fill="FFFFFF"/>
              </w:rPr>
              <w:t>Materijal: prirodni lateks</w:t>
            </w:r>
          </w:p>
          <w:p w:rsidR="0076598C" w:rsidRPr="0076598C" w:rsidRDefault="0076598C" w:rsidP="0076598C">
            <w:pPr>
              <w:rPr>
                <w:bCs/>
                <w:iCs/>
                <w:lang w:val="sr-Latn-CS"/>
              </w:rPr>
            </w:pPr>
            <w:r w:rsidRPr="0076598C">
              <w:rPr>
                <w:szCs w:val="16"/>
                <w:shd w:val="clear" w:color="auto" w:fill="FFFFFF"/>
              </w:rPr>
              <w:t xml:space="preserve">Zaštita do napona </w:t>
            </w:r>
            <w:r w:rsidRPr="0076598C">
              <w:rPr>
                <w:bCs/>
                <w:iCs/>
                <w:lang w:val="sr-Latn-CS"/>
              </w:rPr>
              <w:t>20000 V</w:t>
            </w:r>
          </w:p>
          <w:p w:rsidR="00266F0E" w:rsidRPr="0022385C" w:rsidRDefault="00266F0E" w:rsidP="00442F41">
            <w:pPr>
              <w:jc w:val="both"/>
              <w:rPr>
                <w:rFonts w:ascii="Times New Roman" w:hAnsi="Times New Roman"/>
                <w:b/>
                <w:sz w:val="24"/>
                <w:szCs w:val="24"/>
              </w:rPr>
            </w:pPr>
          </w:p>
        </w:tc>
        <w:tc>
          <w:tcPr>
            <w:tcW w:w="567" w:type="dxa"/>
            <w:vAlign w:val="center"/>
          </w:tcPr>
          <w:p w:rsidR="00266F0E" w:rsidRPr="00266F0E" w:rsidRDefault="00266F0E" w:rsidP="00442F41">
            <w:pPr>
              <w:jc w:val="both"/>
              <w:rPr>
                <w:rFonts w:ascii="Times New Roman" w:hAnsi="Times New Roman"/>
                <w:sz w:val="24"/>
                <w:szCs w:val="24"/>
              </w:rPr>
            </w:pPr>
            <w:r w:rsidRPr="00266F0E">
              <w:rPr>
                <w:rFonts w:ascii="Times New Roman" w:hAnsi="Times New Roman"/>
                <w:sz w:val="24"/>
                <w:szCs w:val="24"/>
              </w:rPr>
              <w:t>ком.</w:t>
            </w:r>
          </w:p>
        </w:tc>
        <w:tc>
          <w:tcPr>
            <w:tcW w:w="1134" w:type="dxa"/>
            <w:vAlign w:val="center"/>
          </w:tcPr>
          <w:p w:rsidR="00266F0E" w:rsidRPr="00D71AA4" w:rsidRDefault="00266F0E" w:rsidP="00442F41">
            <w:pPr>
              <w:jc w:val="both"/>
              <w:rPr>
                <w:rFonts w:ascii="Times New Roman" w:hAnsi="Times New Roman"/>
                <w:sz w:val="24"/>
                <w:szCs w:val="24"/>
              </w:rPr>
            </w:pPr>
          </w:p>
        </w:tc>
        <w:tc>
          <w:tcPr>
            <w:tcW w:w="1134" w:type="dxa"/>
            <w:vAlign w:val="center"/>
          </w:tcPr>
          <w:p w:rsidR="00266F0E" w:rsidRPr="006A30AB" w:rsidRDefault="006A30AB" w:rsidP="0076598C">
            <w:pPr>
              <w:jc w:val="center"/>
              <w:rPr>
                <w:rFonts w:ascii="Times New Roman" w:hAnsi="Times New Roman"/>
                <w:sz w:val="24"/>
                <w:szCs w:val="24"/>
                <w:lang/>
              </w:rPr>
            </w:pPr>
            <w:r>
              <w:rPr>
                <w:rFonts w:ascii="Times New Roman" w:hAnsi="Times New Roman"/>
                <w:sz w:val="24"/>
                <w:szCs w:val="24"/>
                <w:lang/>
              </w:rPr>
              <w:t>1</w:t>
            </w:r>
          </w:p>
        </w:tc>
        <w:tc>
          <w:tcPr>
            <w:tcW w:w="1417" w:type="dxa"/>
            <w:vAlign w:val="center"/>
          </w:tcPr>
          <w:p w:rsidR="00266F0E" w:rsidRPr="00D71AA4" w:rsidRDefault="00266F0E" w:rsidP="00442F41">
            <w:pPr>
              <w:jc w:val="both"/>
              <w:rPr>
                <w:rFonts w:ascii="Times New Roman" w:hAnsi="Times New Roman"/>
                <w:sz w:val="24"/>
                <w:szCs w:val="24"/>
              </w:rPr>
            </w:pPr>
          </w:p>
        </w:tc>
        <w:tc>
          <w:tcPr>
            <w:tcW w:w="1446" w:type="dxa"/>
            <w:vAlign w:val="center"/>
          </w:tcPr>
          <w:p w:rsidR="00266F0E" w:rsidRPr="00266F0E" w:rsidRDefault="00266F0E" w:rsidP="00266F0E">
            <w:pPr>
              <w:jc w:val="both"/>
              <w:rPr>
                <w:rFonts w:ascii="Times New Roman" w:hAnsi="Times New Roman"/>
                <w:sz w:val="24"/>
                <w:szCs w:val="24"/>
              </w:rPr>
            </w:pPr>
          </w:p>
        </w:tc>
      </w:tr>
      <w:tr w:rsidR="00703D12" w:rsidRPr="00D71AA4" w:rsidTr="0076598C">
        <w:trPr>
          <w:jc w:val="center"/>
        </w:trPr>
        <w:tc>
          <w:tcPr>
            <w:tcW w:w="569" w:type="dxa"/>
          </w:tcPr>
          <w:p w:rsidR="00703D12" w:rsidRPr="00703D12" w:rsidRDefault="00703D12" w:rsidP="00442F41">
            <w:pPr>
              <w:jc w:val="both"/>
              <w:rPr>
                <w:rFonts w:ascii="Times New Roman" w:hAnsi="Times New Roman"/>
              </w:rPr>
            </w:pPr>
            <w:r>
              <w:rPr>
                <w:rFonts w:ascii="Times New Roman" w:hAnsi="Times New Roman"/>
              </w:rPr>
              <w:t>2.</w:t>
            </w:r>
          </w:p>
        </w:tc>
        <w:tc>
          <w:tcPr>
            <w:tcW w:w="4253" w:type="dxa"/>
          </w:tcPr>
          <w:p w:rsidR="0076598C" w:rsidRPr="006A30AB" w:rsidRDefault="0076598C" w:rsidP="0076598C">
            <w:pPr>
              <w:suppressAutoHyphens w:val="0"/>
              <w:rPr>
                <w:bCs/>
                <w:iCs/>
                <w:lang/>
              </w:rPr>
            </w:pPr>
            <w:r w:rsidRPr="0076598C">
              <w:rPr>
                <w:b/>
                <w:shd w:val="clear" w:color="auto" w:fill="FFFFFF"/>
              </w:rPr>
              <w:t xml:space="preserve">Zaštitne pletene termootporne rukavice, </w:t>
            </w:r>
            <w:r w:rsidRPr="0076598C">
              <w:rPr>
                <w:b/>
                <w:bCs/>
                <w:i/>
                <w:iCs/>
                <w:lang w:val="sr-Latn-CS"/>
              </w:rPr>
              <w:t xml:space="preserve">komada: </w:t>
            </w:r>
            <w:r w:rsidR="006A30AB">
              <w:rPr>
                <w:b/>
                <w:bCs/>
                <w:i/>
                <w:iCs/>
                <w:lang/>
              </w:rPr>
              <w:t>1</w:t>
            </w:r>
          </w:p>
          <w:p w:rsidR="0076598C" w:rsidRPr="0076598C" w:rsidRDefault="0076598C" w:rsidP="0076598C">
            <w:pPr>
              <w:spacing w:after="120"/>
              <w:rPr>
                <w:b/>
                <w:bCs/>
                <w:i/>
                <w:iCs/>
                <w:lang w:val="sr-Latn-CS"/>
              </w:rPr>
            </w:pPr>
            <w:r w:rsidRPr="0076598C">
              <w:rPr>
                <w:shd w:val="clear" w:color="auto" w:fill="FFFFFF"/>
              </w:rPr>
              <w:t xml:space="preserve">Dužine: </w:t>
            </w:r>
            <w:r w:rsidRPr="0076598C">
              <w:rPr>
                <w:bCs/>
                <w:iCs/>
                <w:lang w:val="sr-Latn-CS"/>
              </w:rPr>
              <w:t>≥</w:t>
            </w:r>
            <w:r w:rsidRPr="0076598C">
              <w:rPr>
                <w:shd w:val="clear" w:color="auto" w:fill="FFFFFF"/>
              </w:rPr>
              <w:t>27cm</w:t>
            </w:r>
          </w:p>
          <w:p w:rsidR="0076598C" w:rsidRPr="0076598C" w:rsidRDefault="0076598C" w:rsidP="0076598C">
            <w:pPr>
              <w:spacing w:after="120"/>
              <w:rPr>
                <w:shd w:val="clear" w:color="auto" w:fill="FFFFFF"/>
              </w:rPr>
            </w:pPr>
            <w:r w:rsidRPr="0076598C">
              <w:rPr>
                <w:shd w:val="clear" w:color="auto" w:fill="FFFFFF"/>
              </w:rPr>
              <w:t>Zaštita do temperature 350</w:t>
            </w:r>
            <w:r w:rsidRPr="0076598C">
              <w:rPr>
                <w:shd w:val="clear" w:color="auto" w:fill="FFFFFF"/>
                <w:vertAlign w:val="superscript"/>
              </w:rPr>
              <w:t>o</w:t>
            </w:r>
            <w:r w:rsidRPr="0076598C">
              <w:rPr>
                <w:shd w:val="clear" w:color="auto" w:fill="FFFFFF"/>
              </w:rPr>
              <w:t xml:space="preserve">C </w:t>
            </w:r>
          </w:p>
          <w:p w:rsidR="0076598C" w:rsidRPr="0076598C" w:rsidRDefault="0076598C" w:rsidP="0076598C">
            <w:pPr>
              <w:spacing w:after="120"/>
              <w:rPr>
                <w:shd w:val="clear" w:color="auto" w:fill="FFFFFF"/>
              </w:rPr>
            </w:pPr>
            <w:r w:rsidRPr="0076598C">
              <w:rPr>
                <w:shd w:val="clear" w:color="auto" w:fill="FFFFFF"/>
              </w:rPr>
              <w:t>Unutrašnjost rukavice 100% pamuk</w:t>
            </w:r>
          </w:p>
          <w:p w:rsidR="0076598C" w:rsidRPr="0076598C" w:rsidRDefault="0076598C" w:rsidP="0076598C">
            <w:pPr>
              <w:spacing w:after="120"/>
              <w:rPr>
                <w:shd w:val="clear" w:color="auto" w:fill="FFFFFF"/>
              </w:rPr>
            </w:pPr>
            <w:r w:rsidRPr="0076598C">
              <w:rPr>
                <w:shd w:val="clear" w:color="auto" w:fill="FFFFFF"/>
              </w:rPr>
              <w:t>Spoljašnji deo rukavice: mešavina 85% Nomex i 15% Kevlar.</w:t>
            </w:r>
          </w:p>
          <w:p w:rsidR="00703D12" w:rsidRPr="0022385C" w:rsidRDefault="00703D12" w:rsidP="0076598C">
            <w:pPr>
              <w:jc w:val="both"/>
              <w:rPr>
                <w:rFonts w:ascii="Times New Roman" w:hAnsi="Times New Roman"/>
                <w:b/>
                <w:sz w:val="24"/>
                <w:szCs w:val="24"/>
              </w:rPr>
            </w:pPr>
          </w:p>
        </w:tc>
        <w:tc>
          <w:tcPr>
            <w:tcW w:w="567" w:type="dxa"/>
            <w:vAlign w:val="center"/>
          </w:tcPr>
          <w:p w:rsidR="00703D12" w:rsidRPr="00266F0E" w:rsidRDefault="00703D12" w:rsidP="00442F41">
            <w:pPr>
              <w:jc w:val="both"/>
              <w:rPr>
                <w:rFonts w:ascii="Times New Roman" w:hAnsi="Times New Roman"/>
                <w:sz w:val="24"/>
                <w:szCs w:val="24"/>
              </w:rPr>
            </w:pPr>
            <w:r w:rsidRPr="00266F0E">
              <w:rPr>
                <w:rFonts w:ascii="Times New Roman" w:hAnsi="Times New Roman"/>
                <w:sz w:val="24"/>
                <w:szCs w:val="24"/>
              </w:rPr>
              <w:t>ком.</w:t>
            </w:r>
          </w:p>
        </w:tc>
        <w:tc>
          <w:tcPr>
            <w:tcW w:w="1134" w:type="dxa"/>
            <w:vAlign w:val="center"/>
          </w:tcPr>
          <w:p w:rsidR="00703D12" w:rsidRPr="00D71AA4" w:rsidRDefault="00703D12" w:rsidP="00442F41">
            <w:pPr>
              <w:jc w:val="both"/>
              <w:rPr>
                <w:rFonts w:ascii="Times New Roman" w:hAnsi="Times New Roman"/>
              </w:rPr>
            </w:pPr>
          </w:p>
        </w:tc>
        <w:tc>
          <w:tcPr>
            <w:tcW w:w="1134" w:type="dxa"/>
            <w:vAlign w:val="center"/>
          </w:tcPr>
          <w:p w:rsidR="00703D12" w:rsidRPr="006A30AB" w:rsidRDefault="006A30AB" w:rsidP="0076598C">
            <w:pPr>
              <w:jc w:val="center"/>
              <w:rPr>
                <w:rFonts w:ascii="Times New Roman" w:hAnsi="Times New Roman"/>
                <w:sz w:val="24"/>
                <w:szCs w:val="24"/>
                <w:lang/>
              </w:rPr>
            </w:pPr>
            <w:r>
              <w:rPr>
                <w:rFonts w:ascii="Times New Roman" w:hAnsi="Times New Roman"/>
                <w:sz w:val="24"/>
                <w:szCs w:val="24"/>
                <w:lang/>
              </w:rPr>
              <w:t>1</w:t>
            </w:r>
          </w:p>
        </w:tc>
        <w:tc>
          <w:tcPr>
            <w:tcW w:w="1417" w:type="dxa"/>
            <w:vAlign w:val="center"/>
          </w:tcPr>
          <w:p w:rsidR="00703D12" w:rsidRPr="00D71AA4" w:rsidRDefault="00703D12" w:rsidP="00442F41">
            <w:pPr>
              <w:jc w:val="both"/>
              <w:rPr>
                <w:rFonts w:ascii="Times New Roman" w:hAnsi="Times New Roman"/>
              </w:rPr>
            </w:pPr>
          </w:p>
        </w:tc>
        <w:tc>
          <w:tcPr>
            <w:tcW w:w="1446" w:type="dxa"/>
            <w:vAlign w:val="center"/>
          </w:tcPr>
          <w:p w:rsidR="00703D12" w:rsidRPr="00266F0E" w:rsidRDefault="00703D12" w:rsidP="00266F0E">
            <w:pPr>
              <w:jc w:val="both"/>
              <w:rPr>
                <w:rFonts w:ascii="Times New Roman" w:hAnsi="Times New Roman"/>
              </w:rPr>
            </w:pPr>
          </w:p>
        </w:tc>
      </w:tr>
      <w:tr w:rsidR="00703D12" w:rsidRPr="00D71AA4" w:rsidTr="0076598C">
        <w:trPr>
          <w:trHeight w:val="530"/>
          <w:jc w:val="center"/>
        </w:trPr>
        <w:tc>
          <w:tcPr>
            <w:tcW w:w="7657" w:type="dxa"/>
            <w:gridSpan w:val="5"/>
            <w:vAlign w:val="center"/>
          </w:tcPr>
          <w:p w:rsidR="00703D12" w:rsidRPr="009D4BCE" w:rsidRDefault="0076598C" w:rsidP="009D4BCE">
            <w:pPr>
              <w:jc w:val="center"/>
              <w:rPr>
                <w:rFonts w:ascii="Times New Roman" w:hAnsi="Times New Roman"/>
                <w:bCs/>
                <w:color w:val="000000"/>
              </w:rPr>
            </w:pPr>
            <w:r w:rsidRPr="00D71AA4">
              <w:rPr>
                <w:rFonts w:ascii="Times New Roman" w:hAnsi="Times New Roman"/>
                <w:sz w:val="24"/>
                <w:szCs w:val="24"/>
              </w:rPr>
              <w:t>УКУПНА ЦЕНА БЕЗ ПДВ-а</w:t>
            </w:r>
          </w:p>
          <w:p w:rsidR="00703D12" w:rsidRPr="009D4BCE" w:rsidRDefault="00703D12" w:rsidP="009D4BCE">
            <w:pPr>
              <w:jc w:val="center"/>
              <w:rPr>
                <w:rFonts w:ascii="Times New Roman" w:hAnsi="Times New Roman"/>
                <w:bCs/>
                <w:color w:val="000000"/>
                <w:sz w:val="24"/>
                <w:szCs w:val="24"/>
              </w:rPr>
            </w:pPr>
          </w:p>
        </w:tc>
        <w:tc>
          <w:tcPr>
            <w:tcW w:w="2863" w:type="dxa"/>
            <w:gridSpan w:val="2"/>
          </w:tcPr>
          <w:p w:rsidR="00703D12" w:rsidRPr="00D71AA4" w:rsidRDefault="00703D12" w:rsidP="009D4BCE">
            <w:pPr>
              <w:jc w:val="both"/>
              <w:rPr>
                <w:rFonts w:ascii="Times New Roman" w:hAnsi="Times New Roman"/>
                <w:color w:val="000000"/>
                <w:sz w:val="24"/>
                <w:szCs w:val="24"/>
                <w:lang w:val="sr-Latn-CS"/>
              </w:rPr>
            </w:pPr>
          </w:p>
        </w:tc>
      </w:tr>
    </w:tbl>
    <w:p w:rsidR="006C4BAA" w:rsidRDefault="006C4BAA">
      <w:pPr>
        <w:suppressAutoHyphens w:val="0"/>
        <w:spacing w:after="200" w:line="276" w:lineRule="auto"/>
        <w:rPr>
          <w:rFonts w:ascii="Times New Roman" w:hAnsi="Times New Roman"/>
          <w:b/>
          <w:lang w:val="sr-Cyrl-CS"/>
        </w:rPr>
      </w:pPr>
    </w:p>
    <w:p w:rsidR="00E16FAD" w:rsidRPr="00E16FAD" w:rsidRDefault="00E16FAD" w:rsidP="00E16FAD">
      <w:pPr>
        <w:pStyle w:val="ListParagraph"/>
        <w:suppressAutoHyphens w:val="0"/>
        <w:autoSpaceDE w:val="0"/>
        <w:autoSpaceDN w:val="0"/>
        <w:adjustRightInd w:val="0"/>
        <w:rPr>
          <w:rFonts w:ascii="Times New Roman" w:hAnsi="Times New Roman"/>
          <w:b/>
          <w:bCs/>
          <w:u w:val="single"/>
          <w:lang w:eastAsia="en-US"/>
        </w:rPr>
      </w:pPr>
      <w:r w:rsidRPr="00E16FAD">
        <w:rPr>
          <w:rFonts w:ascii="Times New Roman" w:hAnsi="Times New Roman"/>
          <w:b/>
          <w:bCs/>
          <w:sz w:val="22"/>
          <w:szCs w:val="22"/>
          <w:lang w:eastAsia="en-US"/>
        </w:rPr>
        <w:t xml:space="preserve">Напомена: </w:t>
      </w:r>
    </w:p>
    <w:p w:rsidR="00E16FAD" w:rsidRPr="00E16FAD" w:rsidRDefault="00E16FAD" w:rsidP="00E16FAD">
      <w:pPr>
        <w:pStyle w:val="ListParagraph"/>
        <w:numPr>
          <w:ilvl w:val="0"/>
          <w:numId w:val="13"/>
        </w:numPr>
        <w:suppressAutoHyphens w:val="0"/>
        <w:autoSpaceDE w:val="0"/>
        <w:autoSpaceDN w:val="0"/>
        <w:adjustRightInd w:val="0"/>
        <w:rPr>
          <w:rFonts w:ascii="Times New Roman" w:hAnsi="Times New Roman"/>
          <w:b/>
          <w:bCs/>
          <w:u w:val="single"/>
          <w:lang w:eastAsia="en-US"/>
        </w:rPr>
      </w:pPr>
      <w:r w:rsidRPr="00E16FAD">
        <w:rPr>
          <w:rFonts w:ascii="Times New Roman" w:hAnsi="Times New Roman"/>
          <w:sz w:val="22"/>
          <w:szCs w:val="22"/>
          <w:u w:val="single"/>
          <w:lang w:eastAsia="en-US"/>
        </w:rPr>
        <w:t>Приликом попуњавања понуде, цене треба дати заокружено на две децимале.</w:t>
      </w:r>
    </w:p>
    <w:p w:rsidR="00E16FAD" w:rsidRPr="00E16FAD" w:rsidRDefault="00E16FAD" w:rsidP="00E16FAD">
      <w:pPr>
        <w:pStyle w:val="ListParagraph"/>
        <w:numPr>
          <w:ilvl w:val="0"/>
          <w:numId w:val="13"/>
        </w:numPr>
        <w:rPr>
          <w:rFonts w:ascii="Times New Roman" w:hAnsi="Times New Roman"/>
          <w:u w:val="single"/>
          <w:lang w:eastAsia="en-US"/>
        </w:rPr>
      </w:pPr>
      <w:r w:rsidRPr="00E16FAD">
        <w:rPr>
          <w:rFonts w:ascii="Times New Roman" w:hAnsi="Times New Roman"/>
          <w:sz w:val="22"/>
          <w:szCs w:val="22"/>
          <w:u w:val="single"/>
          <w:lang w:eastAsia="en-US"/>
        </w:rPr>
        <w:t xml:space="preserve">Уколико понуђач начини грешку у попуњавању, дужан је да исту избели и правилно попуни, </w:t>
      </w:r>
    </w:p>
    <w:p w:rsidR="00E16FAD" w:rsidRPr="00E16FAD" w:rsidRDefault="00E16FAD" w:rsidP="00E16FAD">
      <w:pPr>
        <w:pStyle w:val="ListParagraph"/>
        <w:rPr>
          <w:rFonts w:ascii="Times New Roman" w:hAnsi="Times New Roman"/>
          <w:b/>
          <w:bCs/>
          <w:u w:val="single"/>
        </w:rPr>
      </w:pPr>
      <w:r w:rsidRPr="00E16FAD">
        <w:rPr>
          <w:rFonts w:ascii="Times New Roman" w:hAnsi="Times New Roman"/>
          <w:sz w:val="22"/>
          <w:szCs w:val="22"/>
          <w:u w:val="single"/>
          <w:lang w:eastAsia="en-US"/>
        </w:rPr>
        <w:t>а место исправке парафира и овери печатом.</w:t>
      </w:r>
    </w:p>
    <w:p w:rsidR="006C4BAA" w:rsidRDefault="006C4BAA" w:rsidP="0076598C">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9D4BCE" w:rsidRDefault="009D4BCE">
      <w:pPr>
        <w:suppressAutoHyphens w:val="0"/>
        <w:spacing w:after="200" w:line="276" w:lineRule="auto"/>
        <w:rPr>
          <w:rFonts w:ascii="Times New Roman" w:hAnsi="Times New Roman"/>
          <w:b/>
          <w:lang w:val="sr-Cyrl-CS"/>
        </w:rPr>
      </w:pPr>
    </w:p>
    <w:p w:rsidR="006B269C" w:rsidRPr="004757F0" w:rsidRDefault="005A2426" w:rsidP="00A46CB0">
      <w:pPr>
        <w:suppressAutoHyphens w:val="0"/>
        <w:spacing w:after="200" w:line="276" w:lineRule="auto"/>
        <w:jc w:val="center"/>
        <w:rPr>
          <w:rFonts w:ascii="Times New Roman" w:hAnsi="Times New Roman"/>
          <w:lang w:val="sr-Cyrl-CS"/>
        </w:rPr>
      </w:pPr>
      <w:r>
        <w:rPr>
          <w:rFonts w:ascii="Times New Roman" w:hAnsi="Times New Roman"/>
          <w:b/>
          <w:lang w:val="sr-Cyrl-CS"/>
        </w:rPr>
        <w:t>5</w:t>
      </w:r>
      <w:r w:rsidR="006B269C" w:rsidRPr="006B269C">
        <w:rPr>
          <w:rFonts w:ascii="Times New Roman" w:hAnsi="Times New Roman"/>
          <w:b/>
        </w:rPr>
        <w:t xml:space="preserve">. </w:t>
      </w:r>
      <w:r w:rsidR="006B269C" w:rsidRPr="006B269C">
        <w:rPr>
          <w:rFonts w:ascii="Times New Roman" w:hAnsi="Times New Roman"/>
          <w:b/>
          <w:lang w:val="sr-Cyrl-CS"/>
        </w:rPr>
        <w:t>ОБРАЗАЦ ПОНУДЕ</w:t>
      </w:r>
    </w:p>
    <w:p w:rsidR="006B269C" w:rsidRDefault="006B269C" w:rsidP="00A46CB0">
      <w:pPr>
        <w:jc w:val="center"/>
        <w:rPr>
          <w:rFonts w:ascii="Times New Roman" w:hAnsi="Times New Roman"/>
          <w:b/>
          <w:lang w:val="sr-Cyrl-CS"/>
        </w:rPr>
      </w:pPr>
      <w:r w:rsidRPr="006B269C">
        <w:rPr>
          <w:rFonts w:ascii="Times New Roman" w:hAnsi="Times New Roman"/>
          <w:b/>
          <w:lang w:val="sr-Cyrl-CS"/>
        </w:rPr>
        <w:t>са структуром цене</w:t>
      </w:r>
    </w:p>
    <w:p w:rsidR="002D0909" w:rsidRPr="006B269C" w:rsidRDefault="002D0909" w:rsidP="006B269C">
      <w:pPr>
        <w:jc w:val="center"/>
        <w:rPr>
          <w:rFonts w:ascii="Times New Roman" w:hAnsi="Times New Roman"/>
          <w:b/>
          <w:lang w:val="sr-Cyrl-CS"/>
        </w:rPr>
      </w:pPr>
    </w:p>
    <w:p w:rsidR="006B269C" w:rsidRPr="006B269C" w:rsidRDefault="006B269C" w:rsidP="006B269C">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w:t>
      </w:r>
      <w:r w:rsidR="006706C9">
        <w:rPr>
          <w:rFonts w:ascii="Times New Roman" w:hAnsi="Times New Roman"/>
          <w:lang w:val="sr-Cyrl-CS"/>
        </w:rPr>
        <w:t>013</w:t>
      </w:r>
      <w:r w:rsidRPr="006B269C">
        <w:rPr>
          <w:rFonts w:ascii="Times New Roman" w:hAnsi="Times New Roman"/>
          <w:lang w:val="sr-Cyrl-CS"/>
        </w:rPr>
        <w:t>/</w:t>
      </w:r>
      <w:r w:rsidR="006706C9">
        <w:rPr>
          <w:rFonts w:ascii="Times New Roman" w:hAnsi="Times New Roman"/>
          <w:lang w:val="sr-Cyrl-CS"/>
        </w:rPr>
        <w:t>018</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sidR="006B3BE5">
        <w:rPr>
          <w:rFonts w:ascii="Times New Roman" w:hAnsi="Times New Roman"/>
          <w:lang w:val="sr-Cyrl-CS"/>
        </w:rPr>
        <w:t>лабораторијске</w:t>
      </w:r>
      <w:r w:rsidRPr="006B269C">
        <w:rPr>
          <w:rFonts w:ascii="Times New Roman" w:hAnsi="Times New Roman"/>
          <w:lang w:val="sr-Cyrl-CS"/>
        </w:rPr>
        <w:t xml:space="preserve"> опреме</w:t>
      </w:r>
    </w:p>
    <w:p w:rsidR="006B269C" w:rsidRPr="006B269C" w:rsidRDefault="006B269C" w:rsidP="006B269C">
      <w:pPr>
        <w:tabs>
          <w:tab w:val="left" w:pos="180"/>
        </w:tabs>
        <w:jc w:val="center"/>
        <w:rPr>
          <w:rFonts w:ascii="Times New Roman" w:hAnsi="Times New Roman"/>
          <w:lang w:val="sr-Cyrl-CS"/>
        </w:rPr>
      </w:pPr>
      <w:r w:rsidRPr="006B269C">
        <w:rPr>
          <w:rFonts w:ascii="Times New Roman" w:hAnsi="Times New Roman"/>
          <w:lang w:val="sr-Cyrl-CS"/>
        </w:rPr>
        <w:t xml:space="preserve">за потребе </w:t>
      </w:r>
      <w:r w:rsidR="001905FC">
        <w:rPr>
          <w:rFonts w:ascii="Times New Roman" w:hAnsi="Times New Roman"/>
          <w:lang w:val="sr-Cyrl-CS"/>
        </w:rPr>
        <w:t xml:space="preserve">департмана за физику </w:t>
      </w:r>
      <w:r w:rsidRPr="006B269C">
        <w:rPr>
          <w:rFonts w:ascii="Times New Roman" w:hAnsi="Times New Roman"/>
          <w:lang w:val="sr-Cyrl-CS"/>
        </w:rPr>
        <w:t>Природно-математичког факултета у Нишу</w:t>
      </w:r>
    </w:p>
    <w:p w:rsidR="006B269C" w:rsidRPr="006B269C" w:rsidRDefault="006B269C" w:rsidP="006B269C">
      <w:pPr>
        <w:rPr>
          <w:rFonts w:ascii="Times New Roman" w:hAnsi="Times New Roman"/>
          <w:b/>
          <w:lang w:val="sr-Cyrl-CS"/>
        </w:rPr>
      </w:pPr>
    </w:p>
    <w:p w:rsidR="006B269C" w:rsidRPr="0076598C" w:rsidRDefault="006B269C" w:rsidP="006B269C">
      <w:pPr>
        <w:jc w:val="center"/>
        <w:rPr>
          <w:rFonts w:ascii="Times New Roman" w:hAnsi="Times New Roman"/>
          <w:b/>
        </w:rPr>
      </w:pPr>
      <w:r w:rsidRPr="006B269C">
        <w:rPr>
          <w:rFonts w:ascii="Times New Roman" w:hAnsi="Times New Roman"/>
          <w:b/>
          <w:lang w:val="sr-Cyrl-CS"/>
        </w:rPr>
        <w:t xml:space="preserve">ПАРТИЈА </w:t>
      </w:r>
      <w:r w:rsidRPr="006B269C">
        <w:rPr>
          <w:rFonts w:ascii="Times New Roman" w:hAnsi="Times New Roman"/>
          <w:b/>
        </w:rPr>
        <w:t xml:space="preserve"> 1</w:t>
      </w:r>
      <w:r w:rsidR="0076598C">
        <w:rPr>
          <w:rFonts w:ascii="Times New Roman" w:hAnsi="Times New Roman"/>
          <w:b/>
        </w:rPr>
        <w:t xml:space="preserve"> – Вакуумске компоненте</w:t>
      </w:r>
    </w:p>
    <w:p w:rsidR="006B3BE5" w:rsidRDefault="006B3BE5" w:rsidP="001E5863">
      <w:pPr>
        <w:autoSpaceDE w:val="0"/>
        <w:autoSpaceDN w:val="0"/>
        <w:adjustRightInd w:val="0"/>
        <w:jc w:val="both"/>
        <w:rPr>
          <w:rFonts w:ascii="Times New Roman" w:hAnsi="Times New Roman"/>
          <w:b/>
        </w:rPr>
      </w:pPr>
    </w:p>
    <w:p w:rsidR="0076598C" w:rsidRPr="0076598C" w:rsidRDefault="0076598C" w:rsidP="001E5863">
      <w:pPr>
        <w:autoSpaceDE w:val="0"/>
        <w:autoSpaceDN w:val="0"/>
        <w:adjustRightInd w:val="0"/>
        <w:jc w:val="both"/>
        <w:rPr>
          <w:rFonts w:ascii="Times New Roman" w:hAnsi="Times New Roman"/>
          <w:b/>
          <w:lang w:eastAsia="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6B3BE5" w:rsidRPr="00CD6FCA" w:rsidTr="002457AB">
        <w:trPr>
          <w:trHeight w:val="597"/>
        </w:trPr>
        <w:tc>
          <w:tcPr>
            <w:tcW w:w="6120" w:type="dxa"/>
            <w:vMerge w:val="restart"/>
            <w:vAlign w:val="center"/>
          </w:tcPr>
          <w:p w:rsidR="006B3BE5" w:rsidRPr="00CD6FCA" w:rsidRDefault="006B3BE5" w:rsidP="002457AB">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6B3BE5" w:rsidRPr="00CD6FCA" w:rsidRDefault="006B3BE5" w:rsidP="002457AB">
            <w:pPr>
              <w:jc w:val="center"/>
              <w:rPr>
                <w:rFonts w:ascii="Times New Roman" w:hAnsi="Times New Roman"/>
                <w:lang w:val="sr-Latn-CS"/>
              </w:rPr>
            </w:pPr>
          </w:p>
        </w:tc>
        <w:tc>
          <w:tcPr>
            <w:tcW w:w="3082" w:type="dxa"/>
          </w:tcPr>
          <w:p w:rsidR="006B3BE5" w:rsidRPr="00CD6FCA" w:rsidRDefault="006B3BE5" w:rsidP="002457AB">
            <w:pPr>
              <w:jc w:val="center"/>
              <w:rPr>
                <w:rFonts w:ascii="Times New Roman" w:hAnsi="Times New Roman"/>
                <w:b/>
              </w:rPr>
            </w:pPr>
            <w:r w:rsidRPr="00CD6FCA">
              <w:rPr>
                <w:rFonts w:ascii="Times New Roman" w:hAnsi="Times New Roman"/>
                <w:b/>
              </w:rPr>
              <w:t>Ц Е Н А</w:t>
            </w:r>
          </w:p>
          <w:p w:rsidR="006B3BE5" w:rsidRPr="00CD6FCA" w:rsidRDefault="006B3BE5" w:rsidP="002457AB">
            <w:pPr>
              <w:jc w:val="center"/>
              <w:rPr>
                <w:rFonts w:ascii="Times New Roman" w:hAnsi="Times New Roman"/>
              </w:rPr>
            </w:pPr>
            <w:r w:rsidRPr="00CD6FCA">
              <w:rPr>
                <w:rFonts w:ascii="Times New Roman" w:hAnsi="Times New Roman"/>
              </w:rPr>
              <w:t>(без урачунатог ПДВ-а)</w:t>
            </w:r>
          </w:p>
        </w:tc>
      </w:tr>
      <w:tr w:rsidR="006B3BE5" w:rsidRPr="00CD6FCA" w:rsidTr="002457AB">
        <w:trPr>
          <w:trHeight w:val="588"/>
        </w:trPr>
        <w:tc>
          <w:tcPr>
            <w:tcW w:w="6120" w:type="dxa"/>
            <w:vMerge/>
            <w:tcBorders>
              <w:bottom w:val="single" w:sz="4" w:space="0" w:color="auto"/>
            </w:tcBorders>
          </w:tcPr>
          <w:p w:rsidR="006B3BE5" w:rsidRPr="00CD6FCA" w:rsidRDefault="006B3BE5" w:rsidP="002457AB">
            <w:pPr>
              <w:jc w:val="center"/>
              <w:rPr>
                <w:rFonts w:ascii="Times New Roman" w:hAnsi="Times New Roman"/>
              </w:rPr>
            </w:pPr>
          </w:p>
        </w:tc>
        <w:tc>
          <w:tcPr>
            <w:tcW w:w="3082" w:type="dxa"/>
          </w:tcPr>
          <w:p w:rsidR="006B3BE5" w:rsidRPr="00CD6FCA" w:rsidRDefault="006B3BE5" w:rsidP="002457AB">
            <w:pPr>
              <w:jc w:val="center"/>
              <w:rPr>
                <w:rFonts w:ascii="Times New Roman" w:hAnsi="Times New Roman"/>
              </w:rPr>
            </w:pPr>
          </w:p>
        </w:tc>
      </w:tr>
      <w:tr w:rsidR="006B3BE5" w:rsidRPr="00CD6FCA" w:rsidTr="002457AB">
        <w:trPr>
          <w:trHeight w:val="2204"/>
        </w:trPr>
        <w:tc>
          <w:tcPr>
            <w:tcW w:w="9202" w:type="dxa"/>
            <w:gridSpan w:val="2"/>
            <w:tcBorders>
              <w:top w:val="nil"/>
              <w:left w:val="single" w:sz="4" w:space="0" w:color="auto"/>
              <w:bottom w:val="single" w:sz="4" w:space="0" w:color="auto"/>
              <w:right w:val="single" w:sz="4" w:space="0" w:color="auto"/>
            </w:tcBorders>
          </w:tcPr>
          <w:p w:rsidR="006B3BE5" w:rsidRPr="00CD6FCA" w:rsidRDefault="006B3BE5" w:rsidP="002457AB">
            <w:pPr>
              <w:rPr>
                <w:rFonts w:ascii="Times New Roman" w:hAnsi="Times New Roman"/>
              </w:rPr>
            </w:pPr>
          </w:p>
          <w:p w:rsidR="006B3BE5" w:rsidRPr="00CD6FCA" w:rsidRDefault="006B3BE5" w:rsidP="002457AB">
            <w:pPr>
              <w:rPr>
                <w:rFonts w:ascii="Times New Roman" w:hAnsi="Times New Roman"/>
              </w:rPr>
            </w:pPr>
          </w:p>
          <w:p w:rsidR="006B3BE5" w:rsidRPr="00CD6FCA" w:rsidRDefault="006B3BE5" w:rsidP="002457AB">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6B3BE5" w:rsidRPr="00CD6FCA" w:rsidRDefault="006B3BE5" w:rsidP="002457AB">
            <w:pPr>
              <w:tabs>
                <w:tab w:val="left" w:pos="5820"/>
              </w:tabs>
              <w:ind w:right="-288"/>
              <w:jc w:val="both"/>
              <w:rPr>
                <w:rFonts w:ascii="Times New Roman" w:hAnsi="Times New Roman"/>
              </w:rPr>
            </w:pPr>
            <w:r w:rsidRPr="00CD6FCA">
              <w:rPr>
                <w:rFonts w:ascii="Times New Roman" w:hAnsi="Times New Roman"/>
              </w:rPr>
              <w:t xml:space="preserve">      </w:t>
            </w:r>
          </w:p>
          <w:p w:rsidR="006B3BE5" w:rsidRPr="00CD6FCA" w:rsidRDefault="006B3BE5" w:rsidP="002457AB">
            <w:pPr>
              <w:ind w:right="-108"/>
              <w:jc w:val="both"/>
              <w:rPr>
                <w:rFonts w:ascii="Times New Roman" w:hAnsi="Times New Roman"/>
              </w:rPr>
            </w:pPr>
            <w:r w:rsidRPr="00CD6FCA">
              <w:rPr>
                <w:rFonts w:ascii="Times New Roman" w:hAnsi="Times New Roman"/>
                <w:b/>
              </w:rPr>
              <w:t xml:space="preserve">                                                                </w:t>
            </w:r>
            <w:r>
              <w:rPr>
                <w:rFonts w:ascii="Times New Roman" w:hAnsi="Times New Roman"/>
                <w:b/>
              </w:rPr>
              <w:t xml:space="preserve">                              </w:t>
            </w:r>
            <w:r w:rsidRPr="00CD6FCA">
              <w:rPr>
                <w:rFonts w:ascii="Times New Roman" w:hAnsi="Times New Roman"/>
                <w:b/>
              </w:rPr>
              <w:t>УКУПНО:</w:t>
            </w:r>
            <w:r w:rsidRPr="00CD6FCA">
              <w:rPr>
                <w:rFonts w:ascii="Times New Roman" w:hAnsi="Times New Roman"/>
              </w:rPr>
              <w:t xml:space="preserve">  </w:t>
            </w:r>
            <w:r w:rsidRPr="00CD6FCA">
              <w:rPr>
                <w:rFonts w:ascii="Times New Roman" w:hAnsi="Times New Roman"/>
                <w:u w:val="single"/>
              </w:rPr>
              <w:t>__________________</w:t>
            </w:r>
          </w:p>
        </w:tc>
      </w:tr>
    </w:tbl>
    <w:p w:rsidR="006B3BE5" w:rsidRPr="006B3BE5" w:rsidRDefault="006B3BE5" w:rsidP="001E5863">
      <w:pPr>
        <w:autoSpaceDE w:val="0"/>
        <w:autoSpaceDN w:val="0"/>
        <w:adjustRightInd w:val="0"/>
        <w:jc w:val="both"/>
        <w:rPr>
          <w:rFonts w:ascii="Times New Roman" w:hAnsi="Times New Roman"/>
          <w:b/>
          <w:lang w:eastAsia="sr-Cyrl-CS"/>
        </w:rPr>
      </w:pPr>
    </w:p>
    <w:p w:rsidR="006B269C" w:rsidRPr="006B269C" w:rsidRDefault="006B269C" w:rsidP="005E101F">
      <w:pPr>
        <w:ind w:firstLine="720"/>
        <w:jc w:val="both"/>
        <w:rPr>
          <w:rFonts w:ascii="Times New Roman" w:hAnsi="Times New Roman"/>
          <w:bCs/>
        </w:rPr>
      </w:pPr>
      <w:r w:rsidRPr="006B269C">
        <w:rPr>
          <w:rFonts w:ascii="Times New Roman" w:hAnsi="Times New Roman"/>
        </w:rPr>
        <w:t xml:space="preserve">Предмет јавне набавке извршићемо:  </w:t>
      </w:r>
    </w:p>
    <w:p w:rsidR="006B269C" w:rsidRPr="006B269C" w:rsidRDefault="006B269C" w:rsidP="006B269C">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6B269C" w:rsidRPr="006B269C" w:rsidRDefault="006B269C" w:rsidP="006B269C">
      <w:pPr>
        <w:pStyle w:val="Default"/>
        <w:rPr>
          <w:color w:val="auto"/>
          <w:lang w:val="sr-Cyrl-CS"/>
        </w:rPr>
      </w:pPr>
      <w:r w:rsidRPr="006B269C">
        <w:rPr>
          <w:b/>
          <w:bCs/>
          <w:color w:val="auto"/>
        </w:rPr>
        <w:t>а) самостално</w:t>
      </w:r>
      <w:r w:rsidRPr="006B269C">
        <w:rPr>
          <w:color w:val="auto"/>
          <w:lang w:val="sr-Cyrl-CS"/>
        </w:rPr>
        <w:t xml:space="preserve"> </w:t>
      </w:r>
    </w:p>
    <w:p w:rsidR="006B269C" w:rsidRPr="006B269C" w:rsidRDefault="006B269C" w:rsidP="006B269C">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6B269C" w:rsidRPr="006B269C" w:rsidTr="006B269C">
        <w:trPr>
          <w:trHeight w:val="341"/>
        </w:trPr>
        <w:tc>
          <w:tcPr>
            <w:tcW w:w="0" w:type="auto"/>
            <w:gridSpan w:val="2"/>
          </w:tcPr>
          <w:p w:rsidR="006B269C" w:rsidRPr="006B269C" w:rsidRDefault="006B269C">
            <w:pPr>
              <w:pStyle w:val="Default"/>
            </w:pPr>
          </w:p>
          <w:p w:rsidR="006B269C" w:rsidRPr="006B269C" w:rsidRDefault="006B269C">
            <w:pPr>
              <w:pStyle w:val="Default"/>
            </w:pPr>
            <w:r w:rsidRPr="006B269C">
              <w:t>Назив подизвођача</w:t>
            </w:r>
          </w:p>
          <w:p w:rsidR="006B269C" w:rsidRPr="006B269C" w:rsidRDefault="006B269C">
            <w:pPr>
              <w:pStyle w:val="Default"/>
            </w:pP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2"/>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3"/>
        </w:trPr>
        <w:tc>
          <w:tcPr>
            <w:tcW w:w="0" w:type="auto"/>
            <w:gridSpan w:val="2"/>
            <w:hideMark/>
          </w:tcPr>
          <w:p w:rsidR="006B269C" w:rsidRPr="006B269C" w:rsidRDefault="006B269C" w:rsidP="005E101F">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75"/>
        </w:trPr>
        <w:tc>
          <w:tcPr>
            <w:tcW w:w="0" w:type="auto"/>
            <w:gridSpan w:val="2"/>
            <w:hideMark/>
          </w:tcPr>
          <w:p w:rsidR="006B269C" w:rsidRPr="006B269C" w:rsidRDefault="006B269C" w:rsidP="005E101F">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bl>
    <w:p w:rsidR="006B269C" w:rsidRPr="005E101F" w:rsidRDefault="006B269C" w:rsidP="006B269C">
      <w:pPr>
        <w:pStyle w:val="Default"/>
        <w:rPr>
          <w:color w:val="auto"/>
        </w:rPr>
      </w:pPr>
    </w:p>
    <w:tbl>
      <w:tblPr>
        <w:tblW w:w="0" w:type="auto"/>
        <w:tblLook w:val="04A0"/>
      </w:tblPr>
      <w:tblGrid>
        <w:gridCol w:w="7635"/>
        <w:gridCol w:w="358"/>
        <w:gridCol w:w="111"/>
        <w:gridCol w:w="222"/>
      </w:tblGrid>
      <w:tr w:rsidR="006B269C" w:rsidRPr="006B269C" w:rsidTr="006B269C">
        <w:trPr>
          <w:trHeight w:val="374"/>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4"/>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75"/>
        </w:trPr>
        <w:tc>
          <w:tcPr>
            <w:tcW w:w="0" w:type="auto"/>
            <w:gridSpan w:val="2"/>
            <w:hideMark/>
          </w:tcPr>
          <w:p w:rsidR="006B269C" w:rsidRPr="006B269C" w:rsidRDefault="006B269C">
            <w:pPr>
              <w:pStyle w:val="Default"/>
            </w:pPr>
            <w:r w:rsidRPr="006B269C">
              <w:lastRenderedPageBreak/>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rPr>
      </w:pPr>
    </w:p>
    <w:p w:rsidR="006B269C" w:rsidRPr="006B269C" w:rsidRDefault="006B269C" w:rsidP="006B269C">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6B269C" w:rsidRPr="006B269C" w:rsidTr="006B269C">
        <w:trPr>
          <w:trHeight w:val="344"/>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rPr>
      </w:pPr>
    </w:p>
    <w:tbl>
      <w:tblPr>
        <w:tblW w:w="0" w:type="auto"/>
        <w:tblLook w:val="04A0"/>
      </w:tblPr>
      <w:tblGrid>
        <w:gridCol w:w="4424"/>
        <w:gridCol w:w="111"/>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269C" w:rsidRPr="005E101F" w:rsidRDefault="006B269C" w:rsidP="006B269C">
      <w:pPr>
        <w:rPr>
          <w:rFonts w:ascii="Times New Roman" w:hAnsi="Times New Roman"/>
        </w:rPr>
      </w:pPr>
    </w:p>
    <w:p w:rsidR="006B3BE5" w:rsidRPr="00426232" w:rsidRDefault="006B3BE5" w:rsidP="003E7129">
      <w:pPr>
        <w:spacing w:line="276" w:lineRule="auto"/>
        <w:ind w:left="720"/>
        <w:rPr>
          <w:rFonts w:ascii="Times New Roman" w:hAnsi="Times New Roman"/>
        </w:rPr>
      </w:pPr>
      <w:r w:rsidRPr="00426232">
        <w:rPr>
          <w:rFonts w:ascii="Times New Roman" w:hAnsi="Times New Roman"/>
        </w:rPr>
        <w:t>Гаран</w:t>
      </w:r>
      <w:r w:rsidR="008E54B5">
        <w:rPr>
          <w:rFonts w:ascii="Times New Roman" w:hAnsi="Times New Roman"/>
        </w:rPr>
        <w:t>ција</w:t>
      </w:r>
      <w:r w:rsidRPr="00426232">
        <w:rPr>
          <w:rFonts w:ascii="Times New Roman" w:hAnsi="Times New Roman"/>
        </w:rPr>
        <w:t xml:space="preserve">....................... од </w:t>
      </w:r>
      <w:r w:rsidR="008E54B5">
        <w:rPr>
          <w:rFonts w:ascii="Times New Roman" w:hAnsi="Times New Roman"/>
        </w:rPr>
        <w:t xml:space="preserve">дана </w:t>
      </w:r>
      <w:r w:rsidRPr="00426232">
        <w:rPr>
          <w:rFonts w:ascii="Times New Roman" w:hAnsi="Times New Roman"/>
        </w:rPr>
        <w:t>испоруке.</w:t>
      </w:r>
    </w:p>
    <w:p w:rsidR="006B3BE5" w:rsidRPr="00B64635" w:rsidRDefault="006B3BE5" w:rsidP="003E7129">
      <w:pPr>
        <w:spacing w:line="276" w:lineRule="auto"/>
        <w:ind w:firstLine="708"/>
        <w:jc w:val="both"/>
        <w:rPr>
          <w:rFonts w:ascii="Times New Roman" w:hAnsi="Times New Roman"/>
          <w:b/>
        </w:rPr>
      </w:pPr>
      <w:r w:rsidRPr="00813341">
        <w:rPr>
          <w:rFonts w:ascii="Times New Roman" w:hAnsi="Times New Roman"/>
          <w:b/>
        </w:rPr>
        <w:t xml:space="preserve">Напомена: гарантни рок не може бити краћи од </w:t>
      </w:r>
      <w:r w:rsidR="0022385C">
        <w:rPr>
          <w:rFonts w:ascii="Times New Roman" w:hAnsi="Times New Roman"/>
          <w:b/>
        </w:rPr>
        <w:t>12 месеци</w:t>
      </w:r>
      <w:r w:rsidRPr="00813341">
        <w:rPr>
          <w:rFonts w:ascii="Times New Roman" w:hAnsi="Times New Roman"/>
          <w:b/>
        </w:rPr>
        <w:t>, у супротном понуда ће бити одбијена.</w:t>
      </w:r>
    </w:p>
    <w:p w:rsidR="006B3BE5" w:rsidRPr="004B258D" w:rsidRDefault="006B3BE5" w:rsidP="003E7129">
      <w:pPr>
        <w:spacing w:line="276" w:lineRule="auto"/>
        <w:ind w:firstLine="708"/>
        <w:jc w:val="both"/>
        <w:rPr>
          <w:rFonts w:ascii="Times New Roman" w:hAnsi="Times New Roman"/>
        </w:rPr>
      </w:pPr>
      <w:r w:rsidRPr="004B258D">
        <w:rPr>
          <w:rFonts w:ascii="Times New Roman" w:hAnsi="Times New Roman"/>
        </w:rPr>
        <w:t xml:space="preserve">Рок испоруке је .................... дана од </w:t>
      </w:r>
      <w:r w:rsidR="008E54B5">
        <w:rPr>
          <w:rFonts w:ascii="Times New Roman" w:hAnsi="Times New Roman"/>
        </w:rPr>
        <w:t>дана потписивања уговора</w:t>
      </w:r>
      <w:r w:rsidRPr="004B258D">
        <w:rPr>
          <w:rFonts w:ascii="Times New Roman" w:hAnsi="Times New Roman"/>
        </w:rPr>
        <w:t xml:space="preserve">. </w:t>
      </w:r>
    </w:p>
    <w:p w:rsidR="006B3BE5" w:rsidRPr="00CF726C" w:rsidRDefault="006B3BE5" w:rsidP="003E7129">
      <w:pPr>
        <w:spacing w:line="276" w:lineRule="auto"/>
        <w:ind w:firstLine="708"/>
        <w:jc w:val="both"/>
        <w:rPr>
          <w:rFonts w:ascii="Times New Roman" w:hAnsi="Times New Roman"/>
          <w:b/>
        </w:rPr>
      </w:pPr>
      <w:r w:rsidRPr="004B258D">
        <w:rPr>
          <w:rFonts w:ascii="Times New Roman" w:hAnsi="Times New Roman"/>
          <w:b/>
        </w:rPr>
        <w:t xml:space="preserve">Напомена: рок испоруке не може бити дужи </w:t>
      </w:r>
      <w:r w:rsidRPr="00813341">
        <w:rPr>
          <w:rFonts w:ascii="Times New Roman" w:hAnsi="Times New Roman"/>
          <w:b/>
        </w:rPr>
        <w:t xml:space="preserve">од </w:t>
      </w:r>
      <w:r w:rsidR="001C754A">
        <w:rPr>
          <w:rFonts w:ascii="Times New Roman" w:hAnsi="Times New Roman"/>
          <w:b/>
        </w:rPr>
        <w:t>60</w:t>
      </w:r>
      <w:r w:rsidRPr="00813341">
        <w:rPr>
          <w:rFonts w:ascii="Times New Roman" w:hAnsi="Times New Roman"/>
          <w:b/>
        </w:rPr>
        <w:t xml:space="preserve"> дана</w:t>
      </w:r>
      <w:r w:rsidRPr="004B258D">
        <w:rPr>
          <w:rFonts w:ascii="Times New Roman" w:hAnsi="Times New Roman"/>
          <w:b/>
        </w:rPr>
        <w:t>, у супротном понуда ће бити одбијена.</w:t>
      </w:r>
    </w:p>
    <w:p w:rsidR="006B3BE5" w:rsidRPr="002464D0" w:rsidRDefault="006B3BE5" w:rsidP="003E7129">
      <w:pPr>
        <w:spacing w:line="276" w:lineRule="auto"/>
        <w:ind w:firstLine="708"/>
        <w:jc w:val="both"/>
        <w:rPr>
          <w:rFonts w:ascii="Times New Roman" w:hAnsi="Times New Roman"/>
        </w:rPr>
      </w:pPr>
      <w:r w:rsidRPr="004B258D">
        <w:rPr>
          <w:rFonts w:ascii="Times New Roman" w:hAnsi="Times New Roman"/>
        </w:rPr>
        <w:t>Понуда важи ................... дана од дана отварања понуда.</w:t>
      </w:r>
    </w:p>
    <w:p w:rsidR="006B3BE5" w:rsidRPr="005311FB" w:rsidRDefault="006B3BE5" w:rsidP="003E7129">
      <w:pPr>
        <w:spacing w:line="276" w:lineRule="auto"/>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 xml:space="preserve">онуда мора да важи најмање </w:t>
      </w:r>
      <w:r w:rsidR="0022385C">
        <w:rPr>
          <w:rFonts w:ascii="Times New Roman" w:hAnsi="Times New Roman"/>
          <w:b/>
          <w:bCs/>
          <w:iCs/>
        </w:rPr>
        <w:t>90</w:t>
      </w:r>
      <w:r w:rsidRPr="004B258D">
        <w:rPr>
          <w:rFonts w:ascii="Times New Roman" w:hAnsi="Times New Roman"/>
          <w:b/>
          <w:bCs/>
          <w:iCs/>
        </w:rPr>
        <w:t xml:space="preserve"> дана од дана отварања понуда, у супротном понуда ће бити одбијена</w:t>
      </w:r>
      <w:r>
        <w:rPr>
          <w:rFonts w:ascii="Times New Roman" w:hAnsi="Times New Roman"/>
          <w:b/>
          <w:bCs/>
          <w:iCs/>
        </w:rPr>
        <w:t>.</w:t>
      </w:r>
    </w:p>
    <w:p w:rsidR="006B269C" w:rsidRDefault="006B269C" w:rsidP="003E7129">
      <w:pPr>
        <w:spacing w:line="276" w:lineRule="auto"/>
        <w:rPr>
          <w:rFonts w:ascii="Times New Roman" w:hAnsi="Times New Roman"/>
          <w:lang w:val="sr-Cyrl-CS"/>
        </w:rPr>
      </w:pPr>
    </w:p>
    <w:p w:rsidR="006B3BE5" w:rsidRPr="006B269C" w:rsidRDefault="006B3BE5" w:rsidP="003E7129">
      <w:pPr>
        <w:spacing w:line="276" w:lineRule="auto"/>
        <w:rPr>
          <w:rFonts w:ascii="Times New Roman" w:hAnsi="Times New Roman"/>
          <w:lang w:val="sr-Cyrl-CS"/>
        </w:rPr>
      </w:pPr>
    </w:p>
    <w:p w:rsidR="00140807" w:rsidRDefault="00140807" w:rsidP="006B269C">
      <w:pPr>
        <w:rPr>
          <w:rFonts w:ascii="Times New Roman" w:hAnsi="Times New Roman"/>
          <w:lang w:val="sr-Cyrl-CS"/>
        </w:rPr>
      </w:pPr>
    </w:p>
    <w:p w:rsidR="00D176AA" w:rsidRDefault="00D176AA" w:rsidP="006B269C">
      <w:pPr>
        <w:rPr>
          <w:rFonts w:ascii="Times New Roman" w:hAnsi="Times New Roman"/>
          <w:lang w:val="sr-Cyrl-CS"/>
        </w:rPr>
      </w:pPr>
    </w:p>
    <w:p w:rsidR="00140807" w:rsidRDefault="00140807" w:rsidP="006B269C">
      <w:pPr>
        <w:rPr>
          <w:rFonts w:ascii="Times New Roman" w:hAnsi="Times New Roman"/>
          <w:lang w:val="sr-Cyrl-CS"/>
        </w:rPr>
      </w:pPr>
    </w:p>
    <w:p w:rsidR="006B269C" w:rsidRPr="005E101F" w:rsidRDefault="006B269C" w:rsidP="006B269C">
      <w:pPr>
        <w:rPr>
          <w:rFonts w:ascii="Times New Roman" w:hAnsi="Times New Roman"/>
        </w:rPr>
      </w:pPr>
      <w:r w:rsidRPr="006B269C">
        <w:rPr>
          <w:rFonts w:ascii="Times New Roman" w:hAnsi="Times New Roman"/>
          <w:lang w:val="sr-Cyrl-CS"/>
        </w:rPr>
        <w:t>У</w:t>
      </w:r>
      <w:r w:rsidR="005E101F">
        <w:rPr>
          <w:rFonts w:ascii="Times New Roman" w:hAnsi="Times New Roman"/>
          <w:lang w:val="sr-Cyrl-CS"/>
        </w:rPr>
        <w:t xml:space="preserve"> ___________, дана _______________ </w:t>
      </w:r>
      <w:r w:rsidR="005E101F">
        <w:rPr>
          <w:rFonts w:ascii="Times New Roman" w:hAnsi="Times New Roman"/>
          <w:lang w:val="sr-Cyrl-CS"/>
        </w:rPr>
        <w:tab/>
      </w:r>
      <w:r w:rsidR="005E101F">
        <w:rPr>
          <w:rFonts w:ascii="Times New Roman" w:hAnsi="Times New Roman"/>
          <w:lang w:val="sr-Cyrl-CS"/>
        </w:rPr>
        <w:tab/>
      </w:r>
    </w:p>
    <w:p w:rsidR="000C53B5" w:rsidRDefault="006B269C" w:rsidP="005E101F">
      <w:pPr>
        <w:rPr>
          <w:rFonts w:ascii="Times New Roman" w:hAnsi="Times New Roman"/>
        </w:rPr>
      </w:pPr>
      <w:r w:rsidRPr="006B269C">
        <w:rPr>
          <w:rFonts w:ascii="Times New Roman" w:hAnsi="Times New Roman"/>
          <w:lang w:val="sr-Cyrl-CS"/>
        </w:rPr>
        <w:t xml:space="preserve">                                                                                 </w:t>
      </w:r>
      <w:r w:rsidR="000C53B5">
        <w:rPr>
          <w:rFonts w:ascii="Times New Roman" w:hAnsi="Times New Roman"/>
        </w:rPr>
        <w:t xml:space="preserve">     </w:t>
      </w:r>
      <w:r w:rsidRPr="006B269C">
        <w:rPr>
          <w:rFonts w:ascii="Times New Roman" w:hAnsi="Times New Roman"/>
        </w:rPr>
        <w:t xml:space="preserve">                </w:t>
      </w:r>
    </w:p>
    <w:p w:rsidR="00140807" w:rsidRDefault="000C53B5"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B269C" w:rsidRPr="006B269C">
        <w:rPr>
          <w:rFonts w:ascii="Times New Roman" w:hAnsi="Times New Roman"/>
        </w:rPr>
        <w:t xml:space="preserve">      </w:t>
      </w:r>
      <w:r>
        <w:rPr>
          <w:rFonts w:ascii="Times New Roman" w:hAnsi="Times New Roman"/>
        </w:rPr>
        <w:tab/>
      </w:r>
    </w:p>
    <w:p w:rsidR="00D176AA" w:rsidRDefault="00140807"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D176AA" w:rsidRDefault="00D176AA" w:rsidP="005E101F">
      <w:pPr>
        <w:rPr>
          <w:rFonts w:ascii="Times New Roman" w:hAnsi="Times New Roman"/>
        </w:rPr>
      </w:pPr>
    </w:p>
    <w:p w:rsidR="006B269C" w:rsidRPr="005E101F" w:rsidRDefault="00D176AA"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40807">
        <w:rPr>
          <w:rFonts w:ascii="Times New Roman" w:hAnsi="Times New Roman"/>
        </w:rPr>
        <w:tab/>
      </w:r>
      <w:r w:rsidR="00140807">
        <w:rPr>
          <w:rFonts w:ascii="Times New Roman" w:hAnsi="Times New Roman"/>
        </w:rPr>
        <w:tab/>
      </w:r>
      <w:r w:rsidR="000C53B5">
        <w:rPr>
          <w:rFonts w:ascii="Times New Roman" w:hAnsi="Times New Roman"/>
        </w:rPr>
        <w:tab/>
      </w:r>
      <w:r w:rsidR="006B269C" w:rsidRPr="006B269C">
        <w:rPr>
          <w:rFonts w:ascii="Times New Roman" w:hAnsi="Times New Roman"/>
          <w:lang w:val="sr-Cyrl-CS"/>
        </w:rPr>
        <w:t xml:space="preserve">  </w:t>
      </w:r>
      <w:r w:rsidR="006B269C" w:rsidRPr="006B269C">
        <w:rPr>
          <w:rFonts w:ascii="Times New Roman" w:hAnsi="Times New Roman"/>
        </w:rPr>
        <w:t xml:space="preserve">  </w:t>
      </w:r>
      <w:r w:rsidR="006B269C" w:rsidRPr="006B269C">
        <w:rPr>
          <w:rFonts w:ascii="Times New Roman" w:hAnsi="Times New Roman"/>
          <w:lang w:val="sr-Cyrl-CS"/>
        </w:rPr>
        <w:t>ПОНУЂАЧ</w:t>
      </w:r>
    </w:p>
    <w:p w:rsidR="000C53B5" w:rsidRDefault="006B269C" w:rsidP="005E101F">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6B269C" w:rsidRPr="006B269C" w:rsidRDefault="000C53B5" w:rsidP="005E101F">
      <w:pPr>
        <w:ind w:firstLine="720"/>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B269C" w:rsidRPr="006B269C">
        <w:rPr>
          <w:rFonts w:ascii="Times New Roman" w:hAnsi="Times New Roman"/>
        </w:rPr>
        <w:t xml:space="preserve">     </w:t>
      </w:r>
      <w:r w:rsidR="006B269C" w:rsidRPr="006B269C">
        <w:rPr>
          <w:rFonts w:ascii="Times New Roman" w:hAnsi="Times New Roman"/>
          <w:lang w:val="sr-Cyrl-CS"/>
        </w:rPr>
        <w:t xml:space="preserve">М.П. </w:t>
      </w:r>
      <w:r w:rsidR="006B269C" w:rsidRPr="006B269C">
        <w:rPr>
          <w:rFonts w:ascii="Times New Roman" w:hAnsi="Times New Roman"/>
        </w:rPr>
        <w:t xml:space="preserve">         </w:t>
      </w:r>
      <w:r w:rsidR="006B269C" w:rsidRPr="006B269C">
        <w:rPr>
          <w:rFonts w:ascii="Times New Roman" w:hAnsi="Times New Roman"/>
          <w:lang w:val="sr-Cyrl-CS"/>
        </w:rPr>
        <w:t>___________________________</w:t>
      </w:r>
    </w:p>
    <w:p w:rsidR="006A14F5" w:rsidRPr="00140807" w:rsidRDefault="005A2426">
      <w:pPr>
        <w:suppressAutoHyphens w:val="0"/>
        <w:spacing w:after="200" w:line="276"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t xml:space="preserve">       </w:t>
      </w:r>
      <w:r w:rsidR="00140807" w:rsidRPr="00BC3408">
        <w:rPr>
          <w:rFonts w:ascii="Times New Roman" w:hAnsi="Times New Roman"/>
          <w:sz w:val="20"/>
          <w:szCs w:val="18"/>
        </w:rPr>
        <w:t>(потпис овлашћеног лица)</w:t>
      </w:r>
    </w:p>
    <w:p w:rsidR="006A14F5" w:rsidRDefault="006A14F5">
      <w:pPr>
        <w:suppressAutoHyphens w:val="0"/>
        <w:spacing w:after="200" w:line="276" w:lineRule="auto"/>
        <w:rPr>
          <w:rFonts w:ascii="Times New Roman" w:hAnsi="Times New Roman"/>
          <w:b/>
        </w:rPr>
      </w:pPr>
      <w:r>
        <w:rPr>
          <w:rFonts w:ascii="Times New Roman" w:hAnsi="Times New Roman"/>
          <w:b/>
        </w:rPr>
        <w:br w:type="page"/>
      </w:r>
    </w:p>
    <w:p w:rsidR="006B3BE5" w:rsidRPr="006B269C" w:rsidRDefault="006B3BE5" w:rsidP="006B3BE5">
      <w:pPr>
        <w:jc w:val="center"/>
        <w:rPr>
          <w:rFonts w:ascii="Times New Roman" w:hAnsi="Times New Roman"/>
          <w:b/>
          <w:lang w:val="sr-Cyrl-CS"/>
        </w:rPr>
      </w:pPr>
      <w:r>
        <w:rPr>
          <w:rFonts w:ascii="Times New Roman" w:hAnsi="Times New Roman"/>
          <w:b/>
          <w:lang w:val="sr-Cyrl-CS"/>
        </w:rPr>
        <w:lastRenderedPageBreak/>
        <w:t>5</w:t>
      </w:r>
      <w:r w:rsidRPr="006B269C">
        <w:rPr>
          <w:rFonts w:ascii="Times New Roman" w:hAnsi="Times New Roman"/>
          <w:b/>
        </w:rPr>
        <w:t xml:space="preserve">. </w:t>
      </w:r>
      <w:r w:rsidRPr="006B269C">
        <w:rPr>
          <w:rFonts w:ascii="Times New Roman" w:hAnsi="Times New Roman"/>
          <w:b/>
          <w:lang w:val="sr-Cyrl-CS"/>
        </w:rPr>
        <w:t>ОБРАЗАЦ ПОНУДЕ</w:t>
      </w:r>
    </w:p>
    <w:p w:rsidR="006B3BE5" w:rsidRDefault="006B3BE5" w:rsidP="006B3BE5">
      <w:pPr>
        <w:jc w:val="center"/>
        <w:rPr>
          <w:rFonts w:ascii="Times New Roman" w:hAnsi="Times New Roman"/>
          <w:b/>
          <w:lang w:val="sr-Cyrl-CS"/>
        </w:rPr>
      </w:pPr>
      <w:r w:rsidRPr="006B269C">
        <w:rPr>
          <w:rFonts w:ascii="Times New Roman" w:hAnsi="Times New Roman"/>
          <w:b/>
          <w:lang w:val="sr-Cyrl-CS"/>
        </w:rPr>
        <w:t>са структуром цене</w:t>
      </w:r>
    </w:p>
    <w:p w:rsidR="006B3BE5" w:rsidRPr="006B269C" w:rsidRDefault="006B3BE5" w:rsidP="006B3BE5">
      <w:pPr>
        <w:jc w:val="center"/>
        <w:rPr>
          <w:rFonts w:ascii="Times New Roman" w:hAnsi="Times New Roman"/>
          <w:b/>
          <w:lang w:val="sr-Cyrl-CS"/>
        </w:rPr>
      </w:pPr>
    </w:p>
    <w:p w:rsidR="006B3BE5" w:rsidRPr="006B269C" w:rsidRDefault="006B3BE5" w:rsidP="006B3BE5">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w:t>
      </w:r>
      <w:r w:rsidR="006706C9">
        <w:rPr>
          <w:rFonts w:ascii="Times New Roman" w:hAnsi="Times New Roman"/>
          <w:lang w:val="sr-Cyrl-CS"/>
        </w:rPr>
        <w:t>013</w:t>
      </w:r>
      <w:r w:rsidRPr="006B269C">
        <w:rPr>
          <w:rFonts w:ascii="Times New Roman" w:hAnsi="Times New Roman"/>
          <w:lang w:val="sr-Cyrl-CS"/>
        </w:rPr>
        <w:t>/</w:t>
      </w:r>
      <w:r w:rsidR="006706C9">
        <w:rPr>
          <w:rFonts w:ascii="Times New Roman" w:hAnsi="Times New Roman"/>
          <w:lang w:val="sr-Cyrl-CS"/>
        </w:rPr>
        <w:t>018</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Pr>
          <w:rFonts w:ascii="Times New Roman" w:hAnsi="Times New Roman"/>
          <w:lang w:val="sr-Cyrl-CS"/>
        </w:rPr>
        <w:t>лабораторијске</w:t>
      </w:r>
      <w:r w:rsidRPr="006B269C">
        <w:rPr>
          <w:rFonts w:ascii="Times New Roman" w:hAnsi="Times New Roman"/>
          <w:lang w:val="sr-Cyrl-CS"/>
        </w:rPr>
        <w:t xml:space="preserve"> опреме</w:t>
      </w:r>
    </w:p>
    <w:p w:rsidR="006B3BE5" w:rsidRPr="006B269C" w:rsidRDefault="006B3BE5" w:rsidP="006B3BE5">
      <w:pPr>
        <w:tabs>
          <w:tab w:val="left" w:pos="180"/>
        </w:tabs>
        <w:jc w:val="center"/>
        <w:rPr>
          <w:rFonts w:ascii="Times New Roman" w:hAnsi="Times New Roman"/>
          <w:lang w:val="sr-Cyrl-CS"/>
        </w:rPr>
      </w:pPr>
      <w:r w:rsidRPr="006B269C">
        <w:rPr>
          <w:rFonts w:ascii="Times New Roman" w:hAnsi="Times New Roman"/>
          <w:lang w:val="sr-Cyrl-CS"/>
        </w:rPr>
        <w:t xml:space="preserve">за потребе </w:t>
      </w:r>
      <w:r w:rsidR="001905FC">
        <w:rPr>
          <w:rFonts w:ascii="Times New Roman" w:hAnsi="Times New Roman"/>
          <w:lang w:val="sr-Cyrl-CS"/>
        </w:rPr>
        <w:t xml:space="preserve">департмана за физику </w:t>
      </w:r>
      <w:r w:rsidRPr="006B269C">
        <w:rPr>
          <w:rFonts w:ascii="Times New Roman" w:hAnsi="Times New Roman"/>
          <w:lang w:val="sr-Cyrl-CS"/>
        </w:rPr>
        <w:t>Природно-математичког факултета у Нишу</w:t>
      </w:r>
    </w:p>
    <w:p w:rsidR="006B3BE5" w:rsidRPr="006B269C" w:rsidRDefault="006B3BE5" w:rsidP="006B3BE5">
      <w:pPr>
        <w:rPr>
          <w:rFonts w:ascii="Times New Roman" w:hAnsi="Times New Roman"/>
          <w:b/>
          <w:lang w:val="sr-Cyrl-CS"/>
        </w:rPr>
      </w:pPr>
    </w:p>
    <w:p w:rsidR="005A2426" w:rsidRPr="0076598C" w:rsidRDefault="006B269C" w:rsidP="005A2426">
      <w:pPr>
        <w:suppressAutoHyphens w:val="0"/>
        <w:spacing w:after="200" w:line="276" w:lineRule="auto"/>
        <w:jc w:val="center"/>
        <w:rPr>
          <w:rFonts w:ascii="Times New Roman" w:hAnsi="Times New Roman"/>
          <w:b/>
        </w:rPr>
      </w:pPr>
      <w:r w:rsidRPr="006B269C">
        <w:rPr>
          <w:rFonts w:ascii="Times New Roman" w:hAnsi="Times New Roman"/>
          <w:b/>
          <w:lang w:val="sr-Cyrl-CS"/>
        </w:rPr>
        <w:t xml:space="preserve">ПАРТИЈА </w:t>
      </w:r>
      <w:r w:rsidRPr="006B269C">
        <w:rPr>
          <w:rFonts w:ascii="Times New Roman" w:hAnsi="Times New Roman"/>
          <w:b/>
        </w:rPr>
        <w:t xml:space="preserve"> 2</w:t>
      </w:r>
      <w:r w:rsidR="0076598C">
        <w:rPr>
          <w:rFonts w:ascii="Times New Roman" w:hAnsi="Times New Roman"/>
          <w:b/>
        </w:rPr>
        <w:t xml:space="preserve"> – Уводници за вакуумску комору</w:t>
      </w:r>
    </w:p>
    <w:p w:rsidR="009D4BCE" w:rsidRPr="0076598C" w:rsidRDefault="009D4BCE" w:rsidP="0076598C">
      <w:pPr>
        <w:rPr>
          <w:rFonts w:ascii="Times New Roman" w:hAnsi="Times New Roman"/>
          <w:b/>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6B3BE5" w:rsidRPr="00CD6FCA" w:rsidTr="002457AB">
        <w:trPr>
          <w:trHeight w:val="597"/>
        </w:trPr>
        <w:tc>
          <w:tcPr>
            <w:tcW w:w="6120" w:type="dxa"/>
            <w:vMerge w:val="restart"/>
            <w:vAlign w:val="center"/>
          </w:tcPr>
          <w:p w:rsidR="006B3BE5" w:rsidRPr="00CD6FCA" w:rsidRDefault="006B3BE5" w:rsidP="002457AB">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6B3BE5" w:rsidRPr="00CD6FCA" w:rsidRDefault="006B3BE5" w:rsidP="002457AB">
            <w:pPr>
              <w:jc w:val="center"/>
              <w:rPr>
                <w:rFonts w:ascii="Times New Roman" w:hAnsi="Times New Roman"/>
                <w:lang w:val="sr-Latn-CS"/>
              </w:rPr>
            </w:pPr>
          </w:p>
        </w:tc>
        <w:tc>
          <w:tcPr>
            <w:tcW w:w="3082" w:type="dxa"/>
          </w:tcPr>
          <w:p w:rsidR="006B3BE5" w:rsidRPr="00CD6FCA" w:rsidRDefault="006B3BE5" w:rsidP="002457AB">
            <w:pPr>
              <w:jc w:val="center"/>
              <w:rPr>
                <w:rFonts w:ascii="Times New Roman" w:hAnsi="Times New Roman"/>
                <w:b/>
              </w:rPr>
            </w:pPr>
            <w:r w:rsidRPr="00CD6FCA">
              <w:rPr>
                <w:rFonts w:ascii="Times New Roman" w:hAnsi="Times New Roman"/>
                <w:b/>
              </w:rPr>
              <w:t>Ц Е Н А</w:t>
            </w:r>
          </w:p>
          <w:p w:rsidR="006B3BE5" w:rsidRPr="00CD6FCA" w:rsidRDefault="006B3BE5" w:rsidP="002457AB">
            <w:pPr>
              <w:jc w:val="center"/>
              <w:rPr>
                <w:rFonts w:ascii="Times New Roman" w:hAnsi="Times New Roman"/>
              </w:rPr>
            </w:pPr>
            <w:r w:rsidRPr="00CD6FCA">
              <w:rPr>
                <w:rFonts w:ascii="Times New Roman" w:hAnsi="Times New Roman"/>
              </w:rPr>
              <w:t>(без урачунатог ПДВ-а)</w:t>
            </w:r>
          </w:p>
        </w:tc>
      </w:tr>
      <w:tr w:rsidR="006B3BE5" w:rsidRPr="00CD6FCA" w:rsidTr="002457AB">
        <w:trPr>
          <w:trHeight w:val="588"/>
        </w:trPr>
        <w:tc>
          <w:tcPr>
            <w:tcW w:w="6120" w:type="dxa"/>
            <w:vMerge/>
            <w:tcBorders>
              <w:bottom w:val="single" w:sz="4" w:space="0" w:color="auto"/>
            </w:tcBorders>
          </w:tcPr>
          <w:p w:rsidR="006B3BE5" w:rsidRPr="00CD6FCA" w:rsidRDefault="006B3BE5" w:rsidP="002457AB">
            <w:pPr>
              <w:jc w:val="center"/>
              <w:rPr>
                <w:rFonts w:ascii="Times New Roman" w:hAnsi="Times New Roman"/>
              </w:rPr>
            </w:pPr>
          </w:p>
        </w:tc>
        <w:tc>
          <w:tcPr>
            <w:tcW w:w="3082" w:type="dxa"/>
          </w:tcPr>
          <w:p w:rsidR="006B3BE5" w:rsidRPr="00CD6FCA" w:rsidRDefault="006B3BE5" w:rsidP="002457AB">
            <w:pPr>
              <w:jc w:val="center"/>
              <w:rPr>
                <w:rFonts w:ascii="Times New Roman" w:hAnsi="Times New Roman"/>
              </w:rPr>
            </w:pPr>
          </w:p>
        </w:tc>
      </w:tr>
      <w:tr w:rsidR="006B3BE5" w:rsidRPr="00CD6FCA" w:rsidTr="002457AB">
        <w:trPr>
          <w:trHeight w:val="2204"/>
        </w:trPr>
        <w:tc>
          <w:tcPr>
            <w:tcW w:w="9202" w:type="dxa"/>
            <w:gridSpan w:val="2"/>
            <w:tcBorders>
              <w:top w:val="nil"/>
              <w:left w:val="single" w:sz="4" w:space="0" w:color="auto"/>
              <w:bottom w:val="single" w:sz="4" w:space="0" w:color="auto"/>
              <w:right w:val="single" w:sz="4" w:space="0" w:color="auto"/>
            </w:tcBorders>
          </w:tcPr>
          <w:p w:rsidR="006B3BE5" w:rsidRPr="00CD6FCA" w:rsidRDefault="006B3BE5" w:rsidP="002457AB">
            <w:pPr>
              <w:rPr>
                <w:rFonts w:ascii="Times New Roman" w:hAnsi="Times New Roman"/>
              </w:rPr>
            </w:pPr>
          </w:p>
          <w:p w:rsidR="006B3BE5" w:rsidRPr="00CD6FCA" w:rsidRDefault="006B3BE5" w:rsidP="002457AB">
            <w:pPr>
              <w:rPr>
                <w:rFonts w:ascii="Times New Roman" w:hAnsi="Times New Roman"/>
              </w:rPr>
            </w:pPr>
          </w:p>
          <w:p w:rsidR="006B3BE5" w:rsidRPr="00CD6FCA" w:rsidRDefault="006B3BE5" w:rsidP="002457AB">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6B3BE5" w:rsidRPr="00CD6FCA" w:rsidRDefault="006B3BE5" w:rsidP="002457AB">
            <w:pPr>
              <w:tabs>
                <w:tab w:val="left" w:pos="5820"/>
              </w:tabs>
              <w:ind w:right="-288"/>
              <w:jc w:val="both"/>
              <w:rPr>
                <w:rFonts w:ascii="Times New Roman" w:hAnsi="Times New Roman"/>
              </w:rPr>
            </w:pPr>
            <w:r w:rsidRPr="00CD6FCA">
              <w:rPr>
                <w:rFonts w:ascii="Times New Roman" w:hAnsi="Times New Roman"/>
              </w:rPr>
              <w:t xml:space="preserve">      </w:t>
            </w:r>
          </w:p>
          <w:p w:rsidR="006B3BE5" w:rsidRPr="00CD6FCA" w:rsidRDefault="006B3BE5" w:rsidP="002457AB">
            <w:pPr>
              <w:ind w:right="-108"/>
              <w:jc w:val="both"/>
              <w:rPr>
                <w:rFonts w:ascii="Times New Roman" w:hAnsi="Times New Roman"/>
              </w:rPr>
            </w:pPr>
            <w:r w:rsidRPr="00CD6FCA">
              <w:rPr>
                <w:rFonts w:ascii="Times New Roman" w:hAnsi="Times New Roman"/>
                <w:b/>
              </w:rPr>
              <w:t xml:space="preserve">                                                              </w:t>
            </w:r>
            <w:r>
              <w:rPr>
                <w:rFonts w:ascii="Times New Roman" w:hAnsi="Times New Roman"/>
                <w:b/>
              </w:rPr>
              <w:t xml:space="preserve">                              </w:t>
            </w:r>
            <w:r w:rsidRPr="00CD6FCA">
              <w:rPr>
                <w:rFonts w:ascii="Times New Roman" w:hAnsi="Times New Roman"/>
                <w:b/>
              </w:rPr>
              <w:t xml:space="preserve">  УКУПНО:</w:t>
            </w:r>
            <w:r w:rsidRPr="00CD6FCA">
              <w:rPr>
                <w:rFonts w:ascii="Times New Roman" w:hAnsi="Times New Roman"/>
              </w:rPr>
              <w:t xml:space="preserve">  </w:t>
            </w:r>
            <w:r w:rsidRPr="00CD6FCA">
              <w:rPr>
                <w:rFonts w:ascii="Times New Roman" w:hAnsi="Times New Roman"/>
                <w:u w:val="single"/>
              </w:rPr>
              <w:t>__________________</w:t>
            </w:r>
          </w:p>
        </w:tc>
      </w:tr>
    </w:tbl>
    <w:p w:rsidR="00FF4B1D" w:rsidRDefault="00FF4B1D" w:rsidP="006B269C">
      <w:pPr>
        <w:ind w:firstLine="340"/>
        <w:rPr>
          <w:rFonts w:ascii="Times New Roman" w:hAnsi="Times New Roman"/>
          <w:lang w:val="sr-Cyrl-CS"/>
        </w:rPr>
      </w:pPr>
    </w:p>
    <w:p w:rsidR="006B269C" w:rsidRPr="006B269C" w:rsidRDefault="006B269C" w:rsidP="006B269C">
      <w:pPr>
        <w:pStyle w:val="Default"/>
        <w:ind w:firstLine="340"/>
        <w:rPr>
          <w:color w:val="auto"/>
          <w:lang w:val="sr-Cyrl-CS"/>
        </w:rPr>
      </w:pPr>
      <w:r w:rsidRPr="006B269C">
        <w:rPr>
          <w:color w:val="auto"/>
        </w:rPr>
        <w:t xml:space="preserve">Предмет јавне набавке извршићемо:  </w:t>
      </w:r>
    </w:p>
    <w:p w:rsidR="006B269C" w:rsidRPr="006B269C" w:rsidRDefault="006B269C" w:rsidP="006B269C">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6B269C" w:rsidRPr="006B269C" w:rsidRDefault="006B269C" w:rsidP="006B269C">
      <w:pPr>
        <w:pStyle w:val="Default"/>
        <w:rPr>
          <w:color w:val="auto"/>
          <w:lang w:val="sr-Cyrl-CS"/>
        </w:rPr>
      </w:pPr>
      <w:r w:rsidRPr="006B269C">
        <w:rPr>
          <w:b/>
          <w:bCs/>
          <w:color w:val="auto"/>
        </w:rPr>
        <w:t>а) самостално</w:t>
      </w:r>
      <w:r w:rsidRPr="006B269C">
        <w:rPr>
          <w:color w:val="auto"/>
          <w:lang w:val="sr-Cyrl-CS"/>
        </w:rPr>
        <w:t xml:space="preserve"> </w:t>
      </w:r>
    </w:p>
    <w:p w:rsidR="006B269C" w:rsidRPr="006B269C" w:rsidRDefault="006B269C" w:rsidP="006B269C">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2"/>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3"/>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5A2426">
        <w:trPr>
          <w:trHeight w:val="450"/>
        </w:trPr>
        <w:tc>
          <w:tcPr>
            <w:tcW w:w="0" w:type="auto"/>
            <w:gridSpan w:val="2"/>
            <w:hideMark/>
          </w:tcPr>
          <w:p w:rsidR="006B269C" w:rsidRPr="006B269C" w:rsidRDefault="006B269C">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74"/>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4"/>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75"/>
        </w:trPr>
        <w:tc>
          <w:tcPr>
            <w:tcW w:w="0" w:type="auto"/>
            <w:gridSpan w:val="2"/>
            <w:hideMark/>
          </w:tcPr>
          <w:p w:rsidR="006B269C" w:rsidRPr="006B269C" w:rsidRDefault="006B269C">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6B269C" w:rsidRPr="006B269C" w:rsidTr="006B269C">
        <w:trPr>
          <w:trHeight w:val="344"/>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lastRenderedPageBreak/>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lastRenderedPageBreak/>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rPr>
      </w:pPr>
    </w:p>
    <w:tbl>
      <w:tblPr>
        <w:tblW w:w="0" w:type="auto"/>
        <w:tblLook w:val="04A0"/>
      </w:tblPr>
      <w:tblGrid>
        <w:gridCol w:w="4424"/>
        <w:gridCol w:w="111"/>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8E54B5">
        <w:trPr>
          <w:trHeight w:val="540"/>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3BE5" w:rsidRPr="00426232" w:rsidRDefault="008E54B5" w:rsidP="003E7129">
      <w:pPr>
        <w:spacing w:line="276" w:lineRule="auto"/>
        <w:ind w:left="720"/>
        <w:rPr>
          <w:rFonts w:ascii="Times New Roman" w:hAnsi="Times New Roman"/>
        </w:rPr>
      </w:pPr>
      <w:r>
        <w:rPr>
          <w:rFonts w:ascii="Times New Roman" w:hAnsi="Times New Roman"/>
        </w:rPr>
        <w:t>Гаранција</w:t>
      </w:r>
      <w:r w:rsidR="006B3BE5" w:rsidRPr="00426232">
        <w:rPr>
          <w:rFonts w:ascii="Times New Roman" w:hAnsi="Times New Roman"/>
        </w:rPr>
        <w:t xml:space="preserve"> ....................... од </w:t>
      </w:r>
      <w:r>
        <w:rPr>
          <w:rFonts w:ascii="Times New Roman" w:hAnsi="Times New Roman"/>
        </w:rPr>
        <w:t xml:space="preserve">дана </w:t>
      </w:r>
      <w:r w:rsidR="006B3BE5" w:rsidRPr="00426232">
        <w:rPr>
          <w:rFonts w:ascii="Times New Roman" w:hAnsi="Times New Roman"/>
        </w:rPr>
        <w:t>испоруке.</w:t>
      </w:r>
    </w:p>
    <w:p w:rsidR="006B3BE5" w:rsidRPr="00B64635" w:rsidRDefault="006B3BE5" w:rsidP="003E7129">
      <w:pPr>
        <w:spacing w:line="276" w:lineRule="auto"/>
        <w:ind w:firstLine="708"/>
        <w:jc w:val="both"/>
        <w:rPr>
          <w:rFonts w:ascii="Times New Roman" w:hAnsi="Times New Roman"/>
          <w:b/>
        </w:rPr>
      </w:pPr>
      <w:r w:rsidRPr="00813341">
        <w:rPr>
          <w:rFonts w:ascii="Times New Roman" w:hAnsi="Times New Roman"/>
          <w:b/>
        </w:rPr>
        <w:t xml:space="preserve">Напомена: гарантни рок не може бити краћи од </w:t>
      </w:r>
      <w:r w:rsidR="0022385C">
        <w:rPr>
          <w:rFonts w:ascii="Times New Roman" w:hAnsi="Times New Roman"/>
          <w:b/>
        </w:rPr>
        <w:t>12 месеци</w:t>
      </w:r>
      <w:r w:rsidRPr="00813341">
        <w:rPr>
          <w:rFonts w:ascii="Times New Roman" w:hAnsi="Times New Roman"/>
          <w:b/>
        </w:rPr>
        <w:t>, у супротном понуда ће бити одбијена.</w:t>
      </w:r>
    </w:p>
    <w:p w:rsidR="006B3BE5" w:rsidRPr="004B258D" w:rsidRDefault="006B3BE5" w:rsidP="003E7129">
      <w:pPr>
        <w:spacing w:line="276" w:lineRule="auto"/>
        <w:ind w:firstLine="708"/>
        <w:jc w:val="both"/>
        <w:rPr>
          <w:rFonts w:ascii="Times New Roman" w:hAnsi="Times New Roman"/>
        </w:rPr>
      </w:pPr>
      <w:r w:rsidRPr="004B258D">
        <w:rPr>
          <w:rFonts w:ascii="Times New Roman" w:hAnsi="Times New Roman"/>
        </w:rPr>
        <w:t xml:space="preserve">Рок испоруке је .................... дана од </w:t>
      </w:r>
      <w:r w:rsidR="008E54B5">
        <w:rPr>
          <w:rFonts w:ascii="Times New Roman" w:hAnsi="Times New Roman"/>
        </w:rPr>
        <w:t>дана потписивања уговора</w:t>
      </w:r>
      <w:r w:rsidRPr="004B258D">
        <w:rPr>
          <w:rFonts w:ascii="Times New Roman" w:hAnsi="Times New Roman"/>
        </w:rPr>
        <w:t xml:space="preserve">. </w:t>
      </w:r>
    </w:p>
    <w:p w:rsidR="006B3BE5" w:rsidRPr="00CF726C" w:rsidRDefault="006B3BE5" w:rsidP="003E7129">
      <w:pPr>
        <w:spacing w:line="276" w:lineRule="auto"/>
        <w:ind w:firstLine="708"/>
        <w:jc w:val="both"/>
        <w:rPr>
          <w:rFonts w:ascii="Times New Roman" w:hAnsi="Times New Roman"/>
          <w:b/>
        </w:rPr>
      </w:pPr>
      <w:r w:rsidRPr="004B258D">
        <w:rPr>
          <w:rFonts w:ascii="Times New Roman" w:hAnsi="Times New Roman"/>
          <w:b/>
        </w:rPr>
        <w:t xml:space="preserve">Напомена: рок испоруке не може бити дужи </w:t>
      </w:r>
      <w:r w:rsidRPr="00813341">
        <w:rPr>
          <w:rFonts w:ascii="Times New Roman" w:hAnsi="Times New Roman"/>
          <w:b/>
        </w:rPr>
        <w:t xml:space="preserve">од </w:t>
      </w:r>
      <w:r w:rsidR="001C754A">
        <w:rPr>
          <w:rFonts w:ascii="Times New Roman" w:hAnsi="Times New Roman"/>
          <w:b/>
        </w:rPr>
        <w:t>6</w:t>
      </w:r>
      <w:r w:rsidR="0022385C">
        <w:rPr>
          <w:rFonts w:ascii="Times New Roman" w:hAnsi="Times New Roman"/>
          <w:b/>
        </w:rPr>
        <w:t>0</w:t>
      </w:r>
      <w:r w:rsidRPr="00813341">
        <w:rPr>
          <w:rFonts w:ascii="Times New Roman" w:hAnsi="Times New Roman"/>
          <w:b/>
        </w:rPr>
        <w:t xml:space="preserve"> дана</w:t>
      </w:r>
      <w:r w:rsidRPr="004B258D">
        <w:rPr>
          <w:rFonts w:ascii="Times New Roman" w:hAnsi="Times New Roman"/>
          <w:b/>
        </w:rPr>
        <w:t>, у супротном понуда ће бити одбијена.</w:t>
      </w:r>
    </w:p>
    <w:p w:rsidR="006B3BE5" w:rsidRPr="002464D0" w:rsidRDefault="006B3BE5" w:rsidP="003E7129">
      <w:pPr>
        <w:spacing w:line="276" w:lineRule="auto"/>
        <w:ind w:firstLine="708"/>
        <w:jc w:val="both"/>
        <w:rPr>
          <w:rFonts w:ascii="Times New Roman" w:hAnsi="Times New Roman"/>
        </w:rPr>
      </w:pPr>
      <w:r w:rsidRPr="004B258D">
        <w:rPr>
          <w:rFonts w:ascii="Times New Roman" w:hAnsi="Times New Roman"/>
        </w:rPr>
        <w:t>Понуда важи ................... дана од дана отварања понуда.</w:t>
      </w:r>
    </w:p>
    <w:p w:rsidR="006B3BE5" w:rsidRPr="005311FB" w:rsidRDefault="006B3BE5" w:rsidP="003E7129">
      <w:pPr>
        <w:spacing w:line="276" w:lineRule="auto"/>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 xml:space="preserve">онуда мора да важи најмање </w:t>
      </w:r>
      <w:r w:rsidR="0022385C">
        <w:rPr>
          <w:rFonts w:ascii="Times New Roman" w:hAnsi="Times New Roman"/>
          <w:b/>
          <w:bCs/>
          <w:iCs/>
        </w:rPr>
        <w:t>90</w:t>
      </w:r>
      <w:r w:rsidRPr="004B258D">
        <w:rPr>
          <w:rFonts w:ascii="Times New Roman" w:hAnsi="Times New Roman"/>
          <w:b/>
          <w:bCs/>
          <w:iCs/>
        </w:rPr>
        <w:t xml:space="preserve"> дана од дана отварања понуда, у супротном понуда ће бити одбијена</w:t>
      </w:r>
      <w:r>
        <w:rPr>
          <w:rFonts w:ascii="Times New Roman" w:hAnsi="Times New Roman"/>
          <w:b/>
          <w:bCs/>
          <w:iCs/>
        </w:rPr>
        <w:t>.</w:t>
      </w:r>
    </w:p>
    <w:p w:rsidR="00CE1EAC" w:rsidRDefault="00CE1EAC" w:rsidP="006B269C">
      <w:pPr>
        <w:rPr>
          <w:rFonts w:ascii="Times New Roman" w:hAnsi="Times New Roman"/>
          <w:lang w:val="sr-Cyrl-CS"/>
        </w:rPr>
      </w:pPr>
    </w:p>
    <w:p w:rsidR="00CE1EAC" w:rsidRDefault="00CE1EAC" w:rsidP="006B269C">
      <w:pPr>
        <w:rPr>
          <w:rFonts w:ascii="Times New Roman" w:hAnsi="Times New Roman"/>
          <w:lang w:val="sr-Cyrl-CS"/>
        </w:rPr>
      </w:pPr>
    </w:p>
    <w:p w:rsidR="00D176AA" w:rsidRDefault="00D176AA" w:rsidP="006B269C">
      <w:pPr>
        <w:rPr>
          <w:rFonts w:ascii="Times New Roman" w:hAnsi="Times New Roman"/>
          <w:lang w:val="sr-Cyrl-CS"/>
        </w:rPr>
      </w:pPr>
    </w:p>
    <w:p w:rsidR="00D176AA" w:rsidRDefault="00D176AA" w:rsidP="006B269C">
      <w:pPr>
        <w:rPr>
          <w:rFonts w:ascii="Times New Roman" w:hAnsi="Times New Roman"/>
          <w:lang w:val="sr-Cyrl-CS"/>
        </w:rPr>
      </w:pPr>
    </w:p>
    <w:p w:rsidR="00D176AA" w:rsidRDefault="00D176AA" w:rsidP="006B269C">
      <w:pPr>
        <w:rPr>
          <w:rFonts w:ascii="Times New Roman" w:hAnsi="Times New Roman"/>
          <w:lang w:val="sr-Cyrl-CS"/>
        </w:rPr>
      </w:pPr>
    </w:p>
    <w:p w:rsidR="00CE1EAC" w:rsidRPr="006B269C" w:rsidRDefault="00CE1EAC" w:rsidP="006B269C">
      <w:pPr>
        <w:rPr>
          <w:rFonts w:ascii="Times New Roman" w:hAnsi="Times New Roman"/>
          <w:lang w:val="sr-Cyrl-CS"/>
        </w:rPr>
      </w:pPr>
    </w:p>
    <w:p w:rsidR="006B269C" w:rsidRPr="006B269C" w:rsidRDefault="006B269C" w:rsidP="006B269C">
      <w:pPr>
        <w:rPr>
          <w:rFonts w:ascii="Times New Roman" w:hAnsi="Times New Roman"/>
          <w:lang w:val="sr-Cyrl-CS"/>
        </w:rPr>
      </w:pPr>
      <w:r w:rsidRPr="006B269C">
        <w:rPr>
          <w:rFonts w:ascii="Times New Roman" w:hAnsi="Times New Roman"/>
          <w:lang w:val="sr-Cyrl-CS"/>
        </w:rPr>
        <w:t xml:space="preserve">У </w:t>
      </w:r>
      <w:r w:rsidR="005E101F">
        <w:rPr>
          <w:rFonts w:ascii="Times New Roman" w:hAnsi="Times New Roman"/>
          <w:lang w:val="sr-Cyrl-CS"/>
        </w:rPr>
        <w:t>_____________</w:t>
      </w:r>
      <w:r w:rsidR="005A2426">
        <w:rPr>
          <w:rFonts w:ascii="Times New Roman" w:hAnsi="Times New Roman"/>
          <w:lang w:val="sr-Cyrl-CS"/>
        </w:rPr>
        <w:t xml:space="preserve">, дана _______________ </w:t>
      </w:r>
      <w:r w:rsidR="005A2426">
        <w:rPr>
          <w:rFonts w:ascii="Times New Roman" w:hAnsi="Times New Roman"/>
          <w:lang w:val="sr-Cyrl-CS"/>
        </w:rPr>
        <w:tab/>
      </w:r>
      <w:r w:rsidR="005A2426">
        <w:rPr>
          <w:rFonts w:ascii="Times New Roman" w:hAnsi="Times New Roman"/>
          <w:lang w:val="sr-Cyrl-CS"/>
        </w:rPr>
        <w:tab/>
      </w:r>
      <w:r w:rsidR="005A2426">
        <w:rPr>
          <w:rFonts w:ascii="Times New Roman" w:hAnsi="Times New Roman"/>
          <w:lang w:val="sr-Cyrl-CS"/>
        </w:rPr>
        <w:tab/>
      </w:r>
      <w:r w:rsidR="005A2426">
        <w:rPr>
          <w:rFonts w:ascii="Times New Roman" w:hAnsi="Times New Roman"/>
          <w:lang w:val="sr-Cyrl-CS"/>
        </w:rPr>
        <w:tab/>
        <w:t xml:space="preserve">   </w:t>
      </w:r>
    </w:p>
    <w:p w:rsidR="006B269C" w:rsidRDefault="006B269C" w:rsidP="006B269C">
      <w:pPr>
        <w:rPr>
          <w:rFonts w:ascii="Times New Roman" w:hAnsi="Times New Roman"/>
        </w:rPr>
      </w:pPr>
    </w:p>
    <w:p w:rsidR="00D176AA" w:rsidRDefault="00D176AA" w:rsidP="006B269C">
      <w:pPr>
        <w:rPr>
          <w:rFonts w:ascii="Times New Roman" w:hAnsi="Times New Roman"/>
        </w:rPr>
      </w:pPr>
    </w:p>
    <w:p w:rsidR="00D176AA" w:rsidRDefault="00D176AA" w:rsidP="006B269C">
      <w:pPr>
        <w:rPr>
          <w:rFonts w:ascii="Times New Roman" w:hAnsi="Times New Roman"/>
        </w:rPr>
      </w:pPr>
    </w:p>
    <w:p w:rsidR="00D176AA" w:rsidRDefault="00D176AA" w:rsidP="006B269C">
      <w:pPr>
        <w:rPr>
          <w:rFonts w:ascii="Times New Roman" w:hAnsi="Times New Roman"/>
        </w:rPr>
      </w:pPr>
    </w:p>
    <w:p w:rsidR="00D176AA" w:rsidRDefault="00D176AA" w:rsidP="006B269C">
      <w:pPr>
        <w:rPr>
          <w:rFonts w:ascii="Times New Roman" w:hAnsi="Times New Roman"/>
        </w:rPr>
      </w:pPr>
    </w:p>
    <w:p w:rsidR="00D176AA" w:rsidRDefault="00D176AA" w:rsidP="006B269C">
      <w:pPr>
        <w:rPr>
          <w:rFonts w:ascii="Times New Roman" w:hAnsi="Times New Roman"/>
        </w:rPr>
      </w:pPr>
    </w:p>
    <w:p w:rsidR="00D176AA" w:rsidRPr="00D176AA" w:rsidRDefault="00D176AA" w:rsidP="006B269C">
      <w:pPr>
        <w:rPr>
          <w:rFonts w:ascii="Times New Roman" w:hAnsi="Times New Roman"/>
        </w:rPr>
      </w:pPr>
    </w:p>
    <w:p w:rsidR="006B269C" w:rsidRPr="005A2426" w:rsidRDefault="006B269C" w:rsidP="006B269C">
      <w:pPr>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ПОНУЂАЧ</w:t>
      </w:r>
    </w:p>
    <w:p w:rsidR="000C53B5" w:rsidRDefault="006B269C" w:rsidP="006B269C">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0C53B5" w:rsidRDefault="000C53B5" w:rsidP="006B269C">
      <w:pPr>
        <w:ind w:firstLine="720"/>
        <w:rPr>
          <w:rFonts w:ascii="Times New Roman" w:hAnsi="Times New Roman"/>
        </w:rPr>
      </w:pPr>
    </w:p>
    <w:p w:rsidR="006B269C" w:rsidRPr="006B269C" w:rsidRDefault="000C53B5" w:rsidP="006B269C">
      <w:pPr>
        <w:ind w:firstLine="720"/>
        <w:rPr>
          <w:rFonts w:ascii="Times New Roman" w:hAnsi="Times New Roman"/>
          <w:b/>
          <w:bCs/>
          <w:lang w:val="sr-Cyrl-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70F7D">
        <w:rPr>
          <w:rFonts w:ascii="Times New Roman" w:hAnsi="Times New Roman"/>
        </w:rPr>
        <w:tab/>
      </w:r>
      <w:r>
        <w:rPr>
          <w:rFonts w:ascii="Times New Roman" w:hAnsi="Times New Roman"/>
        </w:rPr>
        <w:tab/>
      </w:r>
      <w:r w:rsidR="006B269C" w:rsidRPr="006B269C">
        <w:rPr>
          <w:rFonts w:ascii="Times New Roman" w:hAnsi="Times New Roman"/>
        </w:rPr>
        <w:t xml:space="preserve">    </w:t>
      </w:r>
      <w:r w:rsidR="006B269C" w:rsidRPr="006B269C">
        <w:rPr>
          <w:rFonts w:ascii="Times New Roman" w:hAnsi="Times New Roman"/>
          <w:lang w:val="sr-Cyrl-CS"/>
        </w:rPr>
        <w:t xml:space="preserve">М.П. </w:t>
      </w:r>
      <w:r w:rsidR="006B269C" w:rsidRPr="006B269C">
        <w:rPr>
          <w:rFonts w:ascii="Times New Roman" w:hAnsi="Times New Roman"/>
        </w:rPr>
        <w:t xml:space="preserve">         </w:t>
      </w:r>
      <w:r w:rsidR="006B269C" w:rsidRPr="006B269C">
        <w:rPr>
          <w:rFonts w:ascii="Times New Roman" w:hAnsi="Times New Roman"/>
          <w:lang w:val="sr-Cyrl-CS"/>
        </w:rPr>
        <w:t>___________________________</w:t>
      </w:r>
    </w:p>
    <w:p w:rsidR="006B269C" w:rsidRPr="006B269C" w:rsidRDefault="00ED2D62" w:rsidP="006B269C">
      <w:pPr>
        <w:jc w:val="center"/>
        <w:rPr>
          <w:rFonts w:ascii="Times New Roman" w:hAnsi="Times New Roman"/>
          <w:b/>
          <w:lang w:val="sr-Cyrl-CS"/>
        </w:rPr>
      </w:pP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sidRPr="00BC3408">
        <w:rPr>
          <w:rFonts w:ascii="Times New Roman" w:hAnsi="Times New Roman"/>
          <w:sz w:val="20"/>
          <w:szCs w:val="18"/>
        </w:rPr>
        <w:t>(потпис овлашћеног лица)</w:t>
      </w:r>
    </w:p>
    <w:p w:rsidR="006B269C" w:rsidRPr="006B269C" w:rsidRDefault="006B269C" w:rsidP="006B269C">
      <w:pPr>
        <w:jc w:val="center"/>
        <w:rPr>
          <w:rFonts w:ascii="Times New Roman" w:hAnsi="Times New Roman"/>
          <w:b/>
          <w:lang w:val="sr-Cyrl-CS"/>
        </w:rPr>
      </w:pPr>
    </w:p>
    <w:p w:rsidR="00140807" w:rsidRDefault="008D410B">
      <w:pPr>
        <w:suppressAutoHyphens w:val="0"/>
        <w:spacing w:after="200" w:line="276" w:lineRule="auto"/>
        <w:rPr>
          <w:rFonts w:ascii="Times New Roman" w:hAnsi="Times New Roman"/>
          <w:lang w:val="sr-Cyrl-CS"/>
        </w:rPr>
      </w:pPr>
      <w:r>
        <w:rPr>
          <w:rFonts w:ascii="Times New Roman" w:hAnsi="Times New Roman"/>
          <w:lang w:val="sr-Cyrl-CS"/>
        </w:rPr>
        <w:br w:type="page"/>
      </w:r>
    </w:p>
    <w:p w:rsidR="006B3BE5" w:rsidRPr="006B269C" w:rsidRDefault="006B3BE5" w:rsidP="006B3BE5">
      <w:pPr>
        <w:jc w:val="center"/>
        <w:rPr>
          <w:rFonts w:ascii="Times New Roman" w:hAnsi="Times New Roman"/>
          <w:b/>
          <w:lang w:val="sr-Cyrl-CS"/>
        </w:rPr>
      </w:pPr>
      <w:r>
        <w:rPr>
          <w:rFonts w:ascii="Times New Roman" w:hAnsi="Times New Roman"/>
          <w:b/>
          <w:lang w:val="sr-Cyrl-CS"/>
        </w:rPr>
        <w:lastRenderedPageBreak/>
        <w:t>5</w:t>
      </w:r>
      <w:r w:rsidRPr="006B269C">
        <w:rPr>
          <w:rFonts w:ascii="Times New Roman" w:hAnsi="Times New Roman"/>
          <w:b/>
        </w:rPr>
        <w:t xml:space="preserve">. </w:t>
      </w:r>
      <w:r w:rsidRPr="006B269C">
        <w:rPr>
          <w:rFonts w:ascii="Times New Roman" w:hAnsi="Times New Roman"/>
          <w:b/>
          <w:lang w:val="sr-Cyrl-CS"/>
        </w:rPr>
        <w:t>ОБРАЗАЦ ПОНУДЕ</w:t>
      </w:r>
    </w:p>
    <w:p w:rsidR="006B3BE5" w:rsidRDefault="006B3BE5" w:rsidP="006B3BE5">
      <w:pPr>
        <w:jc w:val="center"/>
        <w:rPr>
          <w:rFonts w:ascii="Times New Roman" w:hAnsi="Times New Roman"/>
          <w:b/>
          <w:lang w:val="sr-Cyrl-CS"/>
        </w:rPr>
      </w:pPr>
      <w:r w:rsidRPr="006B269C">
        <w:rPr>
          <w:rFonts w:ascii="Times New Roman" w:hAnsi="Times New Roman"/>
          <w:b/>
          <w:lang w:val="sr-Cyrl-CS"/>
        </w:rPr>
        <w:t>са структуром цене</w:t>
      </w:r>
    </w:p>
    <w:p w:rsidR="006B3BE5" w:rsidRPr="006B269C" w:rsidRDefault="006B3BE5" w:rsidP="006B3BE5">
      <w:pPr>
        <w:jc w:val="center"/>
        <w:rPr>
          <w:rFonts w:ascii="Times New Roman" w:hAnsi="Times New Roman"/>
          <w:b/>
          <w:lang w:val="sr-Cyrl-CS"/>
        </w:rPr>
      </w:pPr>
    </w:p>
    <w:p w:rsidR="006B3BE5" w:rsidRPr="006B269C" w:rsidRDefault="006B3BE5" w:rsidP="006B3BE5">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w:t>
      </w:r>
      <w:r w:rsidR="006706C9">
        <w:rPr>
          <w:rFonts w:ascii="Times New Roman" w:hAnsi="Times New Roman"/>
          <w:lang w:val="sr-Cyrl-CS"/>
        </w:rPr>
        <w:t>013</w:t>
      </w:r>
      <w:r w:rsidRPr="006B269C">
        <w:rPr>
          <w:rFonts w:ascii="Times New Roman" w:hAnsi="Times New Roman"/>
          <w:lang w:val="sr-Cyrl-CS"/>
        </w:rPr>
        <w:t>/</w:t>
      </w:r>
      <w:r w:rsidR="006706C9">
        <w:rPr>
          <w:rFonts w:ascii="Times New Roman" w:hAnsi="Times New Roman"/>
          <w:lang w:val="sr-Cyrl-CS"/>
        </w:rPr>
        <w:t>018</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Pr>
          <w:rFonts w:ascii="Times New Roman" w:hAnsi="Times New Roman"/>
          <w:lang w:val="sr-Cyrl-CS"/>
        </w:rPr>
        <w:t>лабораторијске</w:t>
      </w:r>
      <w:r w:rsidRPr="006B269C">
        <w:rPr>
          <w:rFonts w:ascii="Times New Roman" w:hAnsi="Times New Roman"/>
          <w:lang w:val="sr-Cyrl-CS"/>
        </w:rPr>
        <w:t xml:space="preserve"> опреме</w:t>
      </w:r>
    </w:p>
    <w:p w:rsidR="006B3BE5" w:rsidRPr="006B269C" w:rsidRDefault="006B3BE5" w:rsidP="001905FC">
      <w:pPr>
        <w:tabs>
          <w:tab w:val="left" w:pos="180"/>
        </w:tabs>
        <w:jc w:val="center"/>
        <w:rPr>
          <w:rFonts w:ascii="Times New Roman" w:hAnsi="Times New Roman"/>
          <w:lang w:val="sr-Cyrl-CS"/>
        </w:rPr>
      </w:pPr>
      <w:r w:rsidRPr="006B269C">
        <w:rPr>
          <w:rFonts w:ascii="Times New Roman" w:hAnsi="Times New Roman"/>
          <w:lang w:val="sr-Cyrl-CS"/>
        </w:rPr>
        <w:t xml:space="preserve">за потребе </w:t>
      </w:r>
      <w:r w:rsidR="001905FC">
        <w:rPr>
          <w:rFonts w:ascii="Times New Roman" w:hAnsi="Times New Roman"/>
          <w:lang w:val="sr-Cyrl-CS"/>
        </w:rPr>
        <w:t xml:space="preserve">департмана за физику </w:t>
      </w:r>
      <w:r w:rsidRPr="006B269C">
        <w:rPr>
          <w:rFonts w:ascii="Times New Roman" w:hAnsi="Times New Roman"/>
          <w:lang w:val="sr-Cyrl-CS"/>
        </w:rPr>
        <w:t>Природно-математичког факултета у Нишу</w:t>
      </w:r>
    </w:p>
    <w:p w:rsidR="00140807" w:rsidRDefault="00140807" w:rsidP="00140807">
      <w:pPr>
        <w:jc w:val="center"/>
        <w:rPr>
          <w:rFonts w:ascii="Times New Roman" w:hAnsi="Times New Roman"/>
          <w:lang w:val="sr-Cyrl-CS"/>
        </w:rPr>
      </w:pPr>
    </w:p>
    <w:p w:rsidR="00140807" w:rsidRDefault="00140807" w:rsidP="00140807">
      <w:pPr>
        <w:jc w:val="center"/>
        <w:rPr>
          <w:rFonts w:ascii="Times New Roman" w:hAnsi="Times New Roman"/>
          <w:b/>
          <w:lang w:val="sr-Cyrl-CS"/>
        </w:rPr>
      </w:pPr>
      <w:r w:rsidRPr="00140807">
        <w:rPr>
          <w:rFonts w:ascii="Times New Roman" w:hAnsi="Times New Roman"/>
          <w:b/>
          <w:lang w:val="sr-Cyrl-CS"/>
        </w:rPr>
        <w:t>ПАРТИЈА 3</w:t>
      </w:r>
      <w:r w:rsidR="0076598C">
        <w:rPr>
          <w:rFonts w:ascii="Times New Roman" w:hAnsi="Times New Roman"/>
          <w:b/>
          <w:lang w:val="sr-Cyrl-CS"/>
        </w:rPr>
        <w:t xml:space="preserve"> – Опрема за температурску дегазацију вакуумске коморе</w:t>
      </w:r>
    </w:p>
    <w:p w:rsidR="009D4BCE" w:rsidRPr="0076598C" w:rsidRDefault="009D4BCE" w:rsidP="0076598C">
      <w:pPr>
        <w:rPr>
          <w:rFonts w:ascii="Times New Roman" w:hAnsi="Times New Roman"/>
          <w:b/>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6B3BE5" w:rsidRPr="00CD6FCA" w:rsidTr="002457AB">
        <w:trPr>
          <w:trHeight w:val="597"/>
        </w:trPr>
        <w:tc>
          <w:tcPr>
            <w:tcW w:w="6120" w:type="dxa"/>
            <w:vMerge w:val="restart"/>
            <w:vAlign w:val="center"/>
          </w:tcPr>
          <w:p w:rsidR="006B3BE5" w:rsidRPr="00CD6FCA" w:rsidRDefault="006B3BE5" w:rsidP="002457AB">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6B3BE5" w:rsidRPr="00CD6FCA" w:rsidRDefault="006B3BE5" w:rsidP="002457AB">
            <w:pPr>
              <w:jc w:val="center"/>
              <w:rPr>
                <w:rFonts w:ascii="Times New Roman" w:hAnsi="Times New Roman"/>
                <w:lang w:val="sr-Latn-CS"/>
              </w:rPr>
            </w:pPr>
          </w:p>
        </w:tc>
        <w:tc>
          <w:tcPr>
            <w:tcW w:w="3082" w:type="dxa"/>
          </w:tcPr>
          <w:p w:rsidR="006B3BE5" w:rsidRPr="00CD6FCA" w:rsidRDefault="006B3BE5" w:rsidP="002457AB">
            <w:pPr>
              <w:jc w:val="center"/>
              <w:rPr>
                <w:rFonts w:ascii="Times New Roman" w:hAnsi="Times New Roman"/>
                <w:b/>
              </w:rPr>
            </w:pPr>
            <w:r w:rsidRPr="00CD6FCA">
              <w:rPr>
                <w:rFonts w:ascii="Times New Roman" w:hAnsi="Times New Roman"/>
                <w:b/>
              </w:rPr>
              <w:t>Ц Е Н А</w:t>
            </w:r>
          </w:p>
          <w:p w:rsidR="006B3BE5" w:rsidRPr="00CD6FCA" w:rsidRDefault="006B3BE5" w:rsidP="002457AB">
            <w:pPr>
              <w:jc w:val="center"/>
              <w:rPr>
                <w:rFonts w:ascii="Times New Roman" w:hAnsi="Times New Roman"/>
              </w:rPr>
            </w:pPr>
            <w:r w:rsidRPr="00CD6FCA">
              <w:rPr>
                <w:rFonts w:ascii="Times New Roman" w:hAnsi="Times New Roman"/>
              </w:rPr>
              <w:t>(без урачунатог ПДВ-а)</w:t>
            </w:r>
          </w:p>
        </w:tc>
      </w:tr>
      <w:tr w:rsidR="006B3BE5" w:rsidRPr="00CD6FCA" w:rsidTr="002457AB">
        <w:trPr>
          <w:trHeight w:val="588"/>
        </w:trPr>
        <w:tc>
          <w:tcPr>
            <w:tcW w:w="6120" w:type="dxa"/>
            <w:vMerge/>
            <w:tcBorders>
              <w:bottom w:val="single" w:sz="4" w:space="0" w:color="auto"/>
            </w:tcBorders>
          </w:tcPr>
          <w:p w:rsidR="006B3BE5" w:rsidRPr="00CD6FCA" w:rsidRDefault="006B3BE5" w:rsidP="002457AB">
            <w:pPr>
              <w:jc w:val="center"/>
              <w:rPr>
                <w:rFonts w:ascii="Times New Roman" w:hAnsi="Times New Roman"/>
              </w:rPr>
            </w:pPr>
          </w:p>
        </w:tc>
        <w:tc>
          <w:tcPr>
            <w:tcW w:w="3082" w:type="dxa"/>
          </w:tcPr>
          <w:p w:rsidR="006B3BE5" w:rsidRPr="00CD6FCA" w:rsidRDefault="006B3BE5" w:rsidP="002457AB">
            <w:pPr>
              <w:jc w:val="center"/>
              <w:rPr>
                <w:rFonts w:ascii="Times New Roman" w:hAnsi="Times New Roman"/>
              </w:rPr>
            </w:pPr>
          </w:p>
        </w:tc>
      </w:tr>
      <w:tr w:rsidR="006B3BE5" w:rsidRPr="00CD6FCA" w:rsidTr="002457AB">
        <w:trPr>
          <w:trHeight w:val="2204"/>
        </w:trPr>
        <w:tc>
          <w:tcPr>
            <w:tcW w:w="9202" w:type="dxa"/>
            <w:gridSpan w:val="2"/>
            <w:tcBorders>
              <w:top w:val="nil"/>
              <w:left w:val="single" w:sz="4" w:space="0" w:color="auto"/>
              <w:bottom w:val="single" w:sz="4" w:space="0" w:color="auto"/>
              <w:right w:val="single" w:sz="4" w:space="0" w:color="auto"/>
            </w:tcBorders>
          </w:tcPr>
          <w:p w:rsidR="006B3BE5" w:rsidRPr="00CD6FCA" w:rsidRDefault="006B3BE5" w:rsidP="002457AB">
            <w:pPr>
              <w:rPr>
                <w:rFonts w:ascii="Times New Roman" w:hAnsi="Times New Roman"/>
              </w:rPr>
            </w:pPr>
          </w:p>
          <w:p w:rsidR="006B3BE5" w:rsidRPr="00CD6FCA" w:rsidRDefault="006B3BE5" w:rsidP="002457AB">
            <w:pPr>
              <w:rPr>
                <w:rFonts w:ascii="Times New Roman" w:hAnsi="Times New Roman"/>
              </w:rPr>
            </w:pPr>
          </w:p>
          <w:p w:rsidR="006B3BE5" w:rsidRPr="00CD6FCA" w:rsidRDefault="006B3BE5" w:rsidP="002457AB">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6B3BE5" w:rsidRPr="00CD6FCA" w:rsidRDefault="006B3BE5" w:rsidP="002457AB">
            <w:pPr>
              <w:tabs>
                <w:tab w:val="left" w:pos="5820"/>
              </w:tabs>
              <w:ind w:right="-288"/>
              <w:jc w:val="both"/>
              <w:rPr>
                <w:rFonts w:ascii="Times New Roman" w:hAnsi="Times New Roman"/>
              </w:rPr>
            </w:pPr>
            <w:r w:rsidRPr="00CD6FCA">
              <w:rPr>
                <w:rFonts w:ascii="Times New Roman" w:hAnsi="Times New Roman"/>
              </w:rPr>
              <w:t xml:space="preserve">      </w:t>
            </w:r>
          </w:p>
          <w:p w:rsidR="006B3BE5" w:rsidRPr="00CD6FCA" w:rsidRDefault="006B3BE5" w:rsidP="002457AB">
            <w:pPr>
              <w:ind w:right="-108"/>
              <w:jc w:val="both"/>
              <w:rPr>
                <w:rFonts w:ascii="Times New Roman" w:hAnsi="Times New Roman"/>
              </w:rPr>
            </w:pPr>
            <w:r w:rsidRPr="00CD6FCA">
              <w:rPr>
                <w:rFonts w:ascii="Times New Roman" w:hAnsi="Times New Roman"/>
                <w:b/>
              </w:rPr>
              <w:t xml:space="preserve">                                                              </w:t>
            </w:r>
            <w:r>
              <w:rPr>
                <w:rFonts w:ascii="Times New Roman" w:hAnsi="Times New Roman"/>
                <w:b/>
              </w:rPr>
              <w:t xml:space="preserve">                              </w:t>
            </w:r>
            <w:r w:rsidRPr="00CD6FCA">
              <w:rPr>
                <w:rFonts w:ascii="Times New Roman" w:hAnsi="Times New Roman"/>
                <w:b/>
              </w:rPr>
              <w:t xml:space="preserve">  УКУПНО:</w:t>
            </w:r>
            <w:r w:rsidRPr="00CD6FCA">
              <w:rPr>
                <w:rFonts w:ascii="Times New Roman" w:hAnsi="Times New Roman"/>
              </w:rPr>
              <w:t xml:space="preserve">  </w:t>
            </w:r>
            <w:r w:rsidRPr="00CD6FCA">
              <w:rPr>
                <w:rFonts w:ascii="Times New Roman" w:hAnsi="Times New Roman"/>
                <w:u w:val="single"/>
              </w:rPr>
              <w:t>__________________</w:t>
            </w:r>
          </w:p>
        </w:tc>
      </w:tr>
    </w:tbl>
    <w:p w:rsidR="00140807" w:rsidRDefault="00140807" w:rsidP="00140807">
      <w:pPr>
        <w:rPr>
          <w:rFonts w:ascii="Times New Roman" w:hAnsi="Times New Roman"/>
          <w:b/>
          <w:lang w:val="sr-Cyrl-CS"/>
        </w:rPr>
      </w:pPr>
    </w:p>
    <w:p w:rsidR="00ED2D62" w:rsidRPr="006B269C" w:rsidRDefault="00ED2D62" w:rsidP="00ED2D62">
      <w:pPr>
        <w:pStyle w:val="Default"/>
        <w:ind w:firstLine="340"/>
        <w:rPr>
          <w:color w:val="auto"/>
          <w:lang w:val="sr-Cyrl-CS"/>
        </w:rPr>
      </w:pPr>
      <w:r w:rsidRPr="006B269C">
        <w:rPr>
          <w:color w:val="auto"/>
        </w:rPr>
        <w:t xml:space="preserve">Предмет јавне набавке извршићемо:  </w:t>
      </w:r>
    </w:p>
    <w:p w:rsidR="00ED2D62" w:rsidRPr="006B269C" w:rsidRDefault="00ED2D62" w:rsidP="00ED2D62">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ED2D62" w:rsidRPr="006B269C" w:rsidRDefault="00ED2D62" w:rsidP="00ED2D62">
      <w:pPr>
        <w:pStyle w:val="Default"/>
        <w:rPr>
          <w:color w:val="auto"/>
          <w:lang w:val="sr-Cyrl-CS"/>
        </w:rPr>
      </w:pPr>
      <w:r w:rsidRPr="006B269C">
        <w:rPr>
          <w:b/>
          <w:bCs/>
          <w:color w:val="auto"/>
        </w:rPr>
        <w:t>а) самостално</w:t>
      </w:r>
      <w:r w:rsidRPr="006B269C">
        <w:rPr>
          <w:color w:val="auto"/>
          <w:lang w:val="sr-Cyrl-CS"/>
        </w:rPr>
        <w:t xml:space="preserve"> </w:t>
      </w:r>
    </w:p>
    <w:p w:rsidR="00ED2D62" w:rsidRPr="006B269C" w:rsidRDefault="00ED2D62" w:rsidP="00ED2D62">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ED2D62" w:rsidRPr="006B269C" w:rsidTr="006F13CD">
        <w:trPr>
          <w:trHeight w:val="341"/>
        </w:trPr>
        <w:tc>
          <w:tcPr>
            <w:tcW w:w="0" w:type="auto"/>
            <w:gridSpan w:val="2"/>
            <w:hideMark/>
          </w:tcPr>
          <w:p w:rsidR="00ED2D62" w:rsidRPr="006B269C" w:rsidRDefault="00ED2D62" w:rsidP="006F13CD">
            <w:pPr>
              <w:pStyle w:val="Default"/>
            </w:pPr>
            <w:r w:rsidRPr="006B269C">
              <w:t xml:space="preserve">Назив подизвођача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2"/>
        </w:trPr>
        <w:tc>
          <w:tcPr>
            <w:tcW w:w="0" w:type="auto"/>
            <w:gridSpan w:val="2"/>
            <w:hideMark/>
          </w:tcPr>
          <w:p w:rsidR="00ED2D62" w:rsidRPr="006B269C" w:rsidRDefault="00ED2D62" w:rsidP="006F13CD">
            <w:pPr>
              <w:pStyle w:val="Default"/>
            </w:pPr>
            <w:r w:rsidRPr="006B269C">
              <w:t xml:space="preserve">Адреса седишта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4"/>
        </w:trPr>
        <w:tc>
          <w:tcPr>
            <w:tcW w:w="0" w:type="auto"/>
            <w:hideMark/>
          </w:tcPr>
          <w:p w:rsidR="00ED2D62" w:rsidRPr="006B269C" w:rsidRDefault="00ED2D62" w:rsidP="006F13CD">
            <w:pPr>
              <w:pStyle w:val="Default"/>
            </w:pPr>
            <w:r w:rsidRPr="006B269C">
              <w:t xml:space="preserve">Матични број и ПИБ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c>
          <w:tcPr>
            <w:tcW w:w="0" w:type="auto"/>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663"/>
        </w:trPr>
        <w:tc>
          <w:tcPr>
            <w:tcW w:w="0" w:type="auto"/>
            <w:gridSpan w:val="2"/>
            <w:hideMark/>
          </w:tcPr>
          <w:p w:rsidR="00ED2D62" w:rsidRPr="006B269C" w:rsidRDefault="00ED2D62" w:rsidP="006F13CD">
            <w:pPr>
              <w:pStyle w:val="Default"/>
            </w:pPr>
            <w:r w:rsidRPr="006B269C">
              <w:t xml:space="preserve">Проценат укупне вредности набавке који ће понуђач поверити подизвођачу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450"/>
        </w:trPr>
        <w:tc>
          <w:tcPr>
            <w:tcW w:w="0" w:type="auto"/>
            <w:gridSpan w:val="2"/>
            <w:hideMark/>
          </w:tcPr>
          <w:p w:rsidR="00ED2D62" w:rsidRPr="006B269C" w:rsidRDefault="00ED2D62" w:rsidP="006F13CD">
            <w:pPr>
              <w:pStyle w:val="Default"/>
            </w:pPr>
            <w:r w:rsidRPr="006B269C">
              <w:t xml:space="preserve">Део предмета набавке који ће извршити преко подизвођача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74"/>
        </w:trPr>
        <w:tc>
          <w:tcPr>
            <w:tcW w:w="0" w:type="auto"/>
            <w:gridSpan w:val="2"/>
            <w:hideMark/>
          </w:tcPr>
          <w:p w:rsidR="00ED2D62" w:rsidRPr="006B269C" w:rsidRDefault="00ED2D62" w:rsidP="006F13CD">
            <w:pPr>
              <w:pStyle w:val="Default"/>
            </w:pPr>
            <w:r w:rsidRPr="006B269C">
              <w:t xml:space="preserve">Назив подизвођача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4"/>
        </w:trPr>
        <w:tc>
          <w:tcPr>
            <w:tcW w:w="0" w:type="auto"/>
            <w:gridSpan w:val="2"/>
            <w:hideMark/>
          </w:tcPr>
          <w:p w:rsidR="00ED2D62" w:rsidRPr="006B269C" w:rsidRDefault="00ED2D62" w:rsidP="006F13CD">
            <w:pPr>
              <w:pStyle w:val="Default"/>
            </w:pPr>
            <w:r w:rsidRPr="006B269C">
              <w:t xml:space="preserve">Адреса седишта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1"/>
        </w:trPr>
        <w:tc>
          <w:tcPr>
            <w:tcW w:w="0" w:type="auto"/>
            <w:hideMark/>
          </w:tcPr>
          <w:p w:rsidR="00ED2D62" w:rsidRPr="006B269C" w:rsidRDefault="00ED2D62" w:rsidP="006F13CD">
            <w:pPr>
              <w:pStyle w:val="Default"/>
            </w:pPr>
            <w:r w:rsidRPr="006B269C">
              <w:t xml:space="preserve">Матични број и ПИБ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c>
          <w:tcPr>
            <w:tcW w:w="0" w:type="auto"/>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664"/>
        </w:trPr>
        <w:tc>
          <w:tcPr>
            <w:tcW w:w="0" w:type="auto"/>
            <w:gridSpan w:val="2"/>
            <w:hideMark/>
          </w:tcPr>
          <w:p w:rsidR="00ED2D62" w:rsidRPr="006B269C" w:rsidRDefault="00ED2D62" w:rsidP="006F13CD">
            <w:pPr>
              <w:pStyle w:val="Default"/>
            </w:pPr>
            <w:r w:rsidRPr="006B269C">
              <w:t xml:space="preserve">Проценат укупне вредности набавке који ће понуђач поверити подизвођачу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675"/>
        </w:trPr>
        <w:tc>
          <w:tcPr>
            <w:tcW w:w="0" w:type="auto"/>
            <w:gridSpan w:val="2"/>
            <w:hideMark/>
          </w:tcPr>
          <w:p w:rsidR="00ED2D62" w:rsidRPr="006B269C" w:rsidRDefault="00ED2D62" w:rsidP="006F13CD">
            <w:pPr>
              <w:pStyle w:val="Default"/>
            </w:pPr>
            <w:r w:rsidRPr="006B269C">
              <w:t xml:space="preserve">Део предмета набавке који ће извршити преко подизвођача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bl>
    <w:p w:rsidR="00ED2D62" w:rsidRPr="006B269C" w:rsidRDefault="00ED2D62" w:rsidP="00ED2D62">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ED2D62" w:rsidRPr="006B269C" w:rsidTr="006F13CD">
        <w:trPr>
          <w:trHeight w:val="344"/>
        </w:trPr>
        <w:tc>
          <w:tcPr>
            <w:tcW w:w="0" w:type="auto"/>
            <w:gridSpan w:val="2"/>
            <w:hideMark/>
          </w:tcPr>
          <w:p w:rsidR="00ED2D62" w:rsidRPr="006B269C" w:rsidRDefault="00ED2D62" w:rsidP="006F13CD">
            <w:pPr>
              <w:pStyle w:val="Default"/>
            </w:pPr>
            <w:r w:rsidRPr="006B269C">
              <w:t xml:space="preserve">Назив понуђача из групе понуђача-члана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1"/>
        </w:trPr>
        <w:tc>
          <w:tcPr>
            <w:tcW w:w="0" w:type="auto"/>
            <w:gridSpan w:val="2"/>
            <w:hideMark/>
          </w:tcPr>
          <w:p w:rsidR="00ED2D62" w:rsidRPr="006B269C" w:rsidRDefault="00ED2D62" w:rsidP="006F13CD">
            <w:pPr>
              <w:pStyle w:val="Default"/>
            </w:pPr>
            <w:r w:rsidRPr="006B269C">
              <w:t xml:space="preserve">Адреса седишта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1"/>
        </w:trPr>
        <w:tc>
          <w:tcPr>
            <w:tcW w:w="0" w:type="auto"/>
            <w:gridSpan w:val="2"/>
            <w:hideMark/>
          </w:tcPr>
          <w:p w:rsidR="00ED2D62" w:rsidRPr="006B269C" w:rsidRDefault="00ED2D62" w:rsidP="006F13CD">
            <w:pPr>
              <w:pStyle w:val="Default"/>
            </w:pPr>
            <w:r w:rsidRPr="006B269C">
              <w:lastRenderedPageBreak/>
              <w:t xml:space="preserve">Одговорна особа и контакт телефон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53"/>
        </w:trPr>
        <w:tc>
          <w:tcPr>
            <w:tcW w:w="0" w:type="auto"/>
            <w:hideMark/>
          </w:tcPr>
          <w:p w:rsidR="00ED2D62" w:rsidRPr="006B269C" w:rsidRDefault="00ED2D62" w:rsidP="006F13CD">
            <w:pPr>
              <w:pStyle w:val="Default"/>
            </w:pPr>
            <w:r w:rsidRPr="006B269C">
              <w:t xml:space="preserve">Матични број и ПИБ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c>
          <w:tcPr>
            <w:tcW w:w="0" w:type="auto"/>
          </w:tcPr>
          <w:p w:rsidR="00ED2D62" w:rsidRPr="006B269C" w:rsidRDefault="00ED2D62" w:rsidP="006F13CD">
            <w:pPr>
              <w:pStyle w:val="Default"/>
            </w:pPr>
          </w:p>
          <w:p w:rsidR="00ED2D62" w:rsidRPr="006B269C" w:rsidRDefault="00ED2D62" w:rsidP="006F13CD">
            <w:pPr>
              <w:pStyle w:val="Default"/>
            </w:pPr>
            <w:r w:rsidRPr="006B269C">
              <w:t xml:space="preserve"> </w:t>
            </w:r>
          </w:p>
        </w:tc>
      </w:tr>
    </w:tbl>
    <w:p w:rsidR="00ED2D62" w:rsidRPr="006B269C" w:rsidRDefault="00ED2D62" w:rsidP="00ED2D62">
      <w:pPr>
        <w:pStyle w:val="Default"/>
        <w:rPr>
          <w:color w:val="auto"/>
        </w:rPr>
      </w:pPr>
    </w:p>
    <w:tbl>
      <w:tblPr>
        <w:tblW w:w="0" w:type="auto"/>
        <w:tblLook w:val="04A0"/>
      </w:tblPr>
      <w:tblGrid>
        <w:gridCol w:w="4424"/>
        <w:gridCol w:w="111"/>
        <w:gridCol w:w="111"/>
        <w:gridCol w:w="222"/>
      </w:tblGrid>
      <w:tr w:rsidR="00ED2D62" w:rsidRPr="006B269C" w:rsidTr="006F13CD">
        <w:trPr>
          <w:trHeight w:val="341"/>
        </w:trPr>
        <w:tc>
          <w:tcPr>
            <w:tcW w:w="0" w:type="auto"/>
            <w:gridSpan w:val="2"/>
            <w:hideMark/>
          </w:tcPr>
          <w:p w:rsidR="00ED2D62" w:rsidRPr="006B269C" w:rsidRDefault="00ED2D62" w:rsidP="006F13CD">
            <w:pPr>
              <w:pStyle w:val="Default"/>
            </w:pPr>
            <w:r w:rsidRPr="006B269C">
              <w:t xml:space="preserve">Назив понуђача из групе понуђача-члана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4"/>
        </w:trPr>
        <w:tc>
          <w:tcPr>
            <w:tcW w:w="0" w:type="auto"/>
            <w:gridSpan w:val="2"/>
            <w:hideMark/>
          </w:tcPr>
          <w:p w:rsidR="00ED2D62" w:rsidRPr="006B269C" w:rsidRDefault="00ED2D62" w:rsidP="006F13CD">
            <w:pPr>
              <w:pStyle w:val="Default"/>
            </w:pPr>
            <w:r w:rsidRPr="006B269C">
              <w:t xml:space="preserve">Адреса седишта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1"/>
        </w:trPr>
        <w:tc>
          <w:tcPr>
            <w:tcW w:w="0" w:type="auto"/>
            <w:gridSpan w:val="2"/>
            <w:hideMark/>
          </w:tcPr>
          <w:p w:rsidR="00ED2D62" w:rsidRPr="006B269C" w:rsidRDefault="00ED2D62" w:rsidP="006F13CD">
            <w:pPr>
              <w:pStyle w:val="Default"/>
            </w:pPr>
            <w:r w:rsidRPr="006B269C">
              <w:t xml:space="preserve">Одговорна особа и контакт телефон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B3BE5">
        <w:trPr>
          <w:trHeight w:val="315"/>
        </w:trPr>
        <w:tc>
          <w:tcPr>
            <w:tcW w:w="0" w:type="auto"/>
            <w:hideMark/>
          </w:tcPr>
          <w:p w:rsidR="00ED2D62" w:rsidRDefault="00ED2D62" w:rsidP="006F13CD">
            <w:pPr>
              <w:pStyle w:val="Default"/>
            </w:pPr>
            <w:r w:rsidRPr="006B269C">
              <w:t xml:space="preserve">Матични број и ПИБ </w:t>
            </w:r>
          </w:p>
          <w:p w:rsidR="00ED2D62" w:rsidRDefault="00ED2D62" w:rsidP="006F13CD">
            <w:pPr>
              <w:pStyle w:val="Default"/>
            </w:pPr>
          </w:p>
          <w:p w:rsidR="00ED2D62" w:rsidRPr="00ED2D62" w:rsidRDefault="00ED2D62" w:rsidP="006F13CD">
            <w:pPr>
              <w:pStyle w:val="Default"/>
            </w:pP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c>
          <w:tcPr>
            <w:tcW w:w="0" w:type="auto"/>
          </w:tcPr>
          <w:p w:rsidR="00ED2D62" w:rsidRPr="006B269C" w:rsidRDefault="00ED2D62" w:rsidP="006F13CD">
            <w:pPr>
              <w:pStyle w:val="Default"/>
            </w:pPr>
          </w:p>
          <w:p w:rsidR="00ED2D62" w:rsidRPr="006B269C" w:rsidRDefault="00ED2D62" w:rsidP="006F13CD">
            <w:pPr>
              <w:pStyle w:val="Default"/>
            </w:pPr>
            <w:r w:rsidRPr="006B269C">
              <w:t xml:space="preserve"> </w:t>
            </w:r>
          </w:p>
        </w:tc>
      </w:tr>
    </w:tbl>
    <w:p w:rsidR="006B3BE5" w:rsidRPr="00426232" w:rsidRDefault="006B3BE5" w:rsidP="003E7129">
      <w:pPr>
        <w:spacing w:line="276" w:lineRule="auto"/>
        <w:ind w:left="720"/>
        <w:rPr>
          <w:rFonts w:ascii="Times New Roman" w:hAnsi="Times New Roman"/>
        </w:rPr>
      </w:pPr>
      <w:r w:rsidRPr="00426232">
        <w:rPr>
          <w:rFonts w:ascii="Times New Roman" w:hAnsi="Times New Roman"/>
        </w:rPr>
        <w:t>Гаран</w:t>
      </w:r>
      <w:r w:rsidR="008E54B5">
        <w:rPr>
          <w:rFonts w:ascii="Times New Roman" w:hAnsi="Times New Roman"/>
        </w:rPr>
        <w:t>ција</w:t>
      </w:r>
      <w:r w:rsidRPr="00426232">
        <w:rPr>
          <w:rFonts w:ascii="Times New Roman" w:hAnsi="Times New Roman"/>
        </w:rPr>
        <w:t xml:space="preserve">....................... од </w:t>
      </w:r>
      <w:r w:rsidR="008E54B5">
        <w:rPr>
          <w:rFonts w:ascii="Times New Roman" w:hAnsi="Times New Roman"/>
        </w:rPr>
        <w:t xml:space="preserve">дана </w:t>
      </w:r>
      <w:r w:rsidRPr="00426232">
        <w:rPr>
          <w:rFonts w:ascii="Times New Roman" w:hAnsi="Times New Roman"/>
        </w:rPr>
        <w:t>испоруке.</w:t>
      </w:r>
    </w:p>
    <w:p w:rsidR="006B3BE5" w:rsidRPr="00B64635" w:rsidRDefault="006B3BE5" w:rsidP="003E7129">
      <w:pPr>
        <w:spacing w:line="276" w:lineRule="auto"/>
        <w:ind w:firstLine="708"/>
        <w:jc w:val="both"/>
        <w:rPr>
          <w:rFonts w:ascii="Times New Roman" w:hAnsi="Times New Roman"/>
          <w:b/>
        </w:rPr>
      </w:pPr>
      <w:r w:rsidRPr="00813341">
        <w:rPr>
          <w:rFonts w:ascii="Times New Roman" w:hAnsi="Times New Roman"/>
          <w:b/>
        </w:rPr>
        <w:t xml:space="preserve">Напомена: гарантни рок не може бити краћи од </w:t>
      </w:r>
      <w:r w:rsidR="0022385C">
        <w:rPr>
          <w:rFonts w:ascii="Times New Roman" w:hAnsi="Times New Roman"/>
          <w:b/>
        </w:rPr>
        <w:t>12 месеци</w:t>
      </w:r>
      <w:r w:rsidRPr="00813341">
        <w:rPr>
          <w:rFonts w:ascii="Times New Roman" w:hAnsi="Times New Roman"/>
          <w:b/>
        </w:rPr>
        <w:t>, у супротном понуда ће бити одбијена.</w:t>
      </w:r>
    </w:p>
    <w:p w:rsidR="006B3BE5" w:rsidRPr="004B258D" w:rsidRDefault="006B3BE5" w:rsidP="003E7129">
      <w:pPr>
        <w:spacing w:line="276" w:lineRule="auto"/>
        <w:ind w:firstLine="708"/>
        <w:jc w:val="both"/>
        <w:rPr>
          <w:rFonts w:ascii="Times New Roman" w:hAnsi="Times New Roman"/>
        </w:rPr>
      </w:pPr>
      <w:r w:rsidRPr="004B258D">
        <w:rPr>
          <w:rFonts w:ascii="Times New Roman" w:hAnsi="Times New Roman"/>
        </w:rPr>
        <w:t xml:space="preserve">Рок испоруке је .................... дана од </w:t>
      </w:r>
      <w:r w:rsidR="008E54B5">
        <w:rPr>
          <w:rFonts w:ascii="Times New Roman" w:hAnsi="Times New Roman"/>
        </w:rPr>
        <w:t>потписивања уговора</w:t>
      </w:r>
      <w:r w:rsidRPr="004B258D">
        <w:rPr>
          <w:rFonts w:ascii="Times New Roman" w:hAnsi="Times New Roman"/>
        </w:rPr>
        <w:t xml:space="preserve">. </w:t>
      </w:r>
    </w:p>
    <w:p w:rsidR="006B3BE5" w:rsidRPr="00CF726C" w:rsidRDefault="006B3BE5" w:rsidP="003E7129">
      <w:pPr>
        <w:spacing w:line="276" w:lineRule="auto"/>
        <w:ind w:firstLine="708"/>
        <w:jc w:val="both"/>
        <w:rPr>
          <w:rFonts w:ascii="Times New Roman" w:hAnsi="Times New Roman"/>
          <w:b/>
        </w:rPr>
      </w:pPr>
      <w:r w:rsidRPr="004B258D">
        <w:rPr>
          <w:rFonts w:ascii="Times New Roman" w:hAnsi="Times New Roman"/>
          <w:b/>
        </w:rPr>
        <w:t xml:space="preserve">Напомена: рок испоруке не може бити дужи </w:t>
      </w:r>
      <w:r w:rsidRPr="00813341">
        <w:rPr>
          <w:rFonts w:ascii="Times New Roman" w:hAnsi="Times New Roman"/>
          <w:b/>
        </w:rPr>
        <w:t xml:space="preserve">од </w:t>
      </w:r>
      <w:r w:rsidR="001C754A">
        <w:rPr>
          <w:rFonts w:ascii="Times New Roman" w:hAnsi="Times New Roman"/>
          <w:b/>
        </w:rPr>
        <w:t>6</w:t>
      </w:r>
      <w:r w:rsidR="0022385C">
        <w:rPr>
          <w:rFonts w:ascii="Times New Roman" w:hAnsi="Times New Roman"/>
          <w:b/>
        </w:rPr>
        <w:t>0</w:t>
      </w:r>
      <w:r w:rsidRPr="00813341">
        <w:rPr>
          <w:rFonts w:ascii="Times New Roman" w:hAnsi="Times New Roman"/>
          <w:b/>
        </w:rPr>
        <w:t xml:space="preserve"> дана</w:t>
      </w:r>
      <w:r w:rsidRPr="004B258D">
        <w:rPr>
          <w:rFonts w:ascii="Times New Roman" w:hAnsi="Times New Roman"/>
          <w:b/>
        </w:rPr>
        <w:t>, у супротном понуда ће бити одбијена.</w:t>
      </w:r>
    </w:p>
    <w:p w:rsidR="006B3BE5" w:rsidRPr="002464D0" w:rsidRDefault="006B3BE5" w:rsidP="003E7129">
      <w:pPr>
        <w:spacing w:line="276" w:lineRule="auto"/>
        <w:ind w:firstLine="708"/>
        <w:jc w:val="both"/>
        <w:rPr>
          <w:rFonts w:ascii="Times New Roman" w:hAnsi="Times New Roman"/>
        </w:rPr>
      </w:pPr>
      <w:r w:rsidRPr="004B258D">
        <w:rPr>
          <w:rFonts w:ascii="Times New Roman" w:hAnsi="Times New Roman"/>
        </w:rPr>
        <w:t>Понуда важи ................... дана од дана отварања понуда.</w:t>
      </w:r>
    </w:p>
    <w:p w:rsidR="006B3BE5" w:rsidRPr="005311FB" w:rsidRDefault="006B3BE5" w:rsidP="003E7129">
      <w:pPr>
        <w:spacing w:line="276" w:lineRule="auto"/>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 xml:space="preserve">онуда мора да важи најмање </w:t>
      </w:r>
      <w:r w:rsidR="0022385C">
        <w:rPr>
          <w:rFonts w:ascii="Times New Roman" w:hAnsi="Times New Roman"/>
          <w:b/>
          <w:bCs/>
          <w:iCs/>
        </w:rPr>
        <w:t>90</w:t>
      </w:r>
      <w:r w:rsidRPr="004B258D">
        <w:rPr>
          <w:rFonts w:ascii="Times New Roman" w:hAnsi="Times New Roman"/>
          <w:b/>
          <w:bCs/>
          <w:iCs/>
        </w:rPr>
        <w:t xml:space="preserve"> дана од дана отварања понуда, у супротном понуда ће бити одбијена</w:t>
      </w:r>
      <w:r>
        <w:rPr>
          <w:rFonts w:ascii="Times New Roman" w:hAnsi="Times New Roman"/>
          <w:b/>
          <w:bCs/>
          <w:iCs/>
        </w:rPr>
        <w:t>.</w:t>
      </w:r>
    </w:p>
    <w:p w:rsidR="00ED2D62" w:rsidRDefault="00ED2D62" w:rsidP="00ED2D62">
      <w:pPr>
        <w:rPr>
          <w:rFonts w:ascii="Times New Roman" w:hAnsi="Times New Roman"/>
          <w:lang w:val="sr-Cyrl-CS"/>
        </w:rPr>
      </w:pPr>
    </w:p>
    <w:p w:rsidR="00ED2D62" w:rsidRDefault="00ED2D62" w:rsidP="00ED2D62">
      <w:pPr>
        <w:rPr>
          <w:rFonts w:ascii="Times New Roman" w:hAnsi="Times New Roman"/>
          <w:lang w:val="sr-Cyrl-CS"/>
        </w:rPr>
      </w:pPr>
    </w:p>
    <w:p w:rsidR="006B3BE5" w:rsidRDefault="006B3BE5" w:rsidP="00ED2D62">
      <w:pPr>
        <w:rPr>
          <w:rFonts w:ascii="Times New Roman" w:hAnsi="Times New Roman"/>
          <w:lang w:val="sr-Cyrl-CS"/>
        </w:rPr>
      </w:pPr>
    </w:p>
    <w:p w:rsidR="006B3BE5" w:rsidRDefault="006B3BE5" w:rsidP="00ED2D62">
      <w:pPr>
        <w:rPr>
          <w:rFonts w:ascii="Times New Roman" w:hAnsi="Times New Roman"/>
          <w:lang w:val="sr-Cyrl-CS"/>
        </w:rPr>
      </w:pPr>
    </w:p>
    <w:p w:rsidR="006B3BE5" w:rsidRDefault="006B3BE5" w:rsidP="00ED2D62">
      <w:pPr>
        <w:rPr>
          <w:rFonts w:ascii="Times New Roman" w:hAnsi="Times New Roman"/>
          <w:lang w:val="sr-Cyrl-CS"/>
        </w:rPr>
      </w:pPr>
    </w:p>
    <w:p w:rsidR="00ED2D62" w:rsidRPr="006B269C" w:rsidRDefault="00ED2D62" w:rsidP="00ED2D62">
      <w:pPr>
        <w:rPr>
          <w:rFonts w:ascii="Times New Roman" w:hAnsi="Times New Roman"/>
          <w:lang w:val="sr-Cyrl-CS"/>
        </w:rPr>
      </w:pPr>
    </w:p>
    <w:p w:rsidR="00ED2D62" w:rsidRPr="006B269C" w:rsidRDefault="00ED2D62" w:rsidP="00ED2D62">
      <w:pPr>
        <w:rPr>
          <w:rFonts w:ascii="Times New Roman" w:hAnsi="Times New Roman"/>
          <w:lang w:val="sr-Cyrl-CS"/>
        </w:rPr>
      </w:pPr>
      <w:r w:rsidRPr="006B269C">
        <w:rPr>
          <w:rFonts w:ascii="Times New Roman" w:hAnsi="Times New Roman"/>
          <w:lang w:val="sr-Cyrl-CS"/>
        </w:rPr>
        <w:t xml:space="preserve">У </w:t>
      </w:r>
      <w:r>
        <w:rPr>
          <w:rFonts w:ascii="Times New Roman" w:hAnsi="Times New Roman"/>
          <w:lang w:val="sr-Cyrl-CS"/>
        </w:rPr>
        <w:t xml:space="preserve">_____________, дана _______________ </w:t>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t xml:space="preserve">   </w:t>
      </w:r>
    </w:p>
    <w:p w:rsidR="00ED2D62" w:rsidRPr="005A2426" w:rsidRDefault="00ED2D62" w:rsidP="00ED2D62">
      <w:pPr>
        <w:rPr>
          <w:rFonts w:ascii="Times New Roman" w:hAnsi="Times New Roman"/>
        </w:rPr>
      </w:pPr>
    </w:p>
    <w:p w:rsidR="00D176AA" w:rsidRDefault="00ED2D62" w:rsidP="00ED2D62">
      <w:pPr>
        <w:rPr>
          <w:rFonts w:ascii="Times New Roman" w:hAnsi="Times New Roman"/>
          <w:lang w:val="sr-Cyrl-CS"/>
        </w:rPr>
      </w:pPr>
      <w:r w:rsidRPr="006B269C">
        <w:rPr>
          <w:rFonts w:ascii="Times New Roman" w:hAnsi="Times New Roman"/>
          <w:lang w:val="sr-Cyrl-CS"/>
        </w:rPr>
        <w:t xml:space="preserve">    </w:t>
      </w:r>
    </w:p>
    <w:p w:rsidR="00D176AA" w:rsidRDefault="00D176AA" w:rsidP="00ED2D62">
      <w:pPr>
        <w:rPr>
          <w:rFonts w:ascii="Times New Roman" w:hAnsi="Times New Roman"/>
          <w:lang w:val="sr-Cyrl-CS"/>
        </w:rPr>
      </w:pPr>
    </w:p>
    <w:p w:rsidR="00D176AA" w:rsidRDefault="00D176AA" w:rsidP="00ED2D62">
      <w:pPr>
        <w:rPr>
          <w:rFonts w:ascii="Times New Roman" w:hAnsi="Times New Roman"/>
          <w:lang w:val="sr-Cyrl-CS"/>
        </w:rPr>
      </w:pPr>
    </w:p>
    <w:p w:rsidR="00D176AA" w:rsidRDefault="00D176AA" w:rsidP="00ED2D62">
      <w:pPr>
        <w:rPr>
          <w:rFonts w:ascii="Times New Roman" w:hAnsi="Times New Roman"/>
          <w:lang w:val="sr-Cyrl-CS"/>
        </w:rPr>
      </w:pPr>
    </w:p>
    <w:p w:rsidR="00D176AA" w:rsidRDefault="00D176AA" w:rsidP="00ED2D62">
      <w:pPr>
        <w:rPr>
          <w:rFonts w:ascii="Times New Roman" w:hAnsi="Times New Roman"/>
          <w:lang w:val="sr-Cyrl-CS"/>
        </w:rPr>
      </w:pPr>
    </w:p>
    <w:p w:rsidR="00D176AA" w:rsidRDefault="00D176AA" w:rsidP="00ED2D62">
      <w:pPr>
        <w:rPr>
          <w:rFonts w:ascii="Times New Roman" w:hAnsi="Times New Roman"/>
          <w:lang w:val="sr-Cyrl-CS"/>
        </w:rPr>
      </w:pPr>
    </w:p>
    <w:p w:rsidR="00D176AA" w:rsidRDefault="00D176AA" w:rsidP="00ED2D62">
      <w:pPr>
        <w:rPr>
          <w:rFonts w:ascii="Times New Roman" w:hAnsi="Times New Roman"/>
          <w:lang w:val="sr-Cyrl-CS"/>
        </w:rPr>
      </w:pPr>
    </w:p>
    <w:p w:rsidR="00ED2D62" w:rsidRPr="005A2426" w:rsidRDefault="00ED2D62" w:rsidP="00ED2D62">
      <w:pPr>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 xml:space="preserve">  </w:t>
      </w:r>
      <w:r w:rsidRPr="006B269C">
        <w:rPr>
          <w:rFonts w:ascii="Times New Roman" w:hAnsi="Times New Roman"/>
        </w:rPr>
        <w:t xml:space="preserve"> </w:t>
      </w:r>
      <w:r w:rsidR="00D176AA">
        <w:rPr>
          <w:rFonts w:ascii="Times New Roman" w:hAnsi="Times New Roman"/>
        </w:rPr>
        <w:t xml:space="preserve">     </w:t>
      </w:r>
      <w:r w:rsidRPr="006B269C">
        <w:rPr>
          <w:rFonts w:ascii="Times New Roman" w:hAnsi="Times New Roman"/>
        </w:rPr>
        <w:t xml:space="preserve"> </w:t>
      </w:r>
      <w:r w:rsidRPr="006B269C">
        <w:rPr>
          <w:rFonts w:ascii="Times New Roman" w:hAnsi="Times New Roman"/>
          <w:lang w:val="sr-Cyrl-CS"/>
        </w:rPr>
        <w:t>ПОНУЂАЧ</w:t>
      </w:r>
    </w:p>
    <w:p w:rsidR="00ED2D62" w:rsidRDefault="00ED2D62" w:rsidP="00ED2D62">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ED2D62" w:rsidRDefault="00ED2D62" w:rsidP="00ED2D62">
      <w:pPr>
        <w:ind w:firstLine="720"/>
        <w:rPr>
          <w:rFonts w:ascii="Times New Roman" w:hAnsi="Times New Roman"/>
        </w:rPr>
      </w:pPr>
    </w:p>
    <w:p w:rsidR="00ED2D62" w:rsidRPr="006B269C" w:rsidRDefault="00ED2D62" w:rsidP="00ED2D62">
      <w:pPr>
        <w:ind w:firstLine="720"/>
        <w:rPr>
          <w:rFonts w:ascii="Times New Roman" w:hAnsi="Times New Roman"/>
          <w:b/>
          <w:bCs/>
          <w:lang w:val="sr-Cyrl-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B269C">
        <w:rPr>
          <w:rFonts w:ascii="Times New Roman" w:hAnsi="Times New Roman"/>
        </w:rPr>
        <w:t xml:space="preserve">    </w:t>
      </w:r>
      <w:r w:rsidRPr="006B269C">
        <w:rPr>
          <w:rFonts w:ascii="Times New Roman" w:hAnsi="Times New Roman"/>
          <w:lang w:val="sr-Cyrl-CS"/>
        </w:rPr>
        <w:t xml:space="preserve">М.П. </w:t>
      </w:r>
      <w:r w:rsidRPr="006B269C">
        <w:rPr>
          <w:rFonts w:ascii="Times New Roman" w:hAnsi="Times New Roman"/>
        </w:rPr>
        <w:t xml:space="preserve">         </w:t>
      </w:r>
      <w:r w:rsidRPr="006B269C">
        <w:rPr>
          <w:rFonts w:ascii="Times New Roman" w:hAnsi="Times New Roman"/>
          <w:lang w:val="sr-Cyrl-CS"/>
        </w:rPr>
        <w:t>___________________________</w:t>
      </w:r>
    </w:p>
    <w:p w:rsidR="00ED2D62" w:rsidRPr="006B269C" w:rsidRDefault="00ED2D62" w:rsidP="00ED2D62">
      <w:pPr>
        <w:jc w:val="center"/>
        <w:rPr>
          <w:rFonts w:ascii="Times New Roman" w:hAnsi="Times New Roman"/>
          <w:b/>
          <w:lang w:val="sr-Cyrl-CS"/>
        </w:rPr>
      </w:pP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sidRPr="00BC3408">
        <w:rPr>
          <w:rFonts w:ascii="Times New Roman" w:hAnsi="Times New Roman"/>
          <w:sz w:val="20"/>
          <w:szCs w:val="18"/>
        </w:rPr>
        <w:t>(потпис овлашћеног лица)</w:t>
      </w:r>
    </w:p>
    <w:p w:rsidR="00140807" w:rsidRDefault="00140807">
      <w:pPr>
        <w:suppressAutoHyphens w:val="0"/>
        <w:spacing w:after="200" w:line="276" w:lineRule="auto"/>
        <w:rPr>
          <w:rFonts w:ascii="Times New Roman" w:hAnsi="Times New Roman"/>
          <w:lang w:val="sr-Cyrl-CS"/>
        </w:rPr>
      </w:pPr>
    </w:p>
    <w:p w:rsidR="009D4BCE" w:rsidRDefault="00ED2D62">
      <w:pPr>
        <w:suppressAutoHyphens w:val="0"/>
        <w:spacing w:after="200" w:line="276" w:lineRule="auto"/>
        <w:rPr>
          <w:rFonts w:ascii="Times New Roman" w:hAnsi="Times New Roman"/>
          <w:lang w:val="sr-Cyrl-CS"/>
        </w:rPr>
      </w:pPr>
      <w:r>
        <w:rPr>
          <w:rFonts w:ascii="Times New Roman" w:hAnsi="Times New Roman"/>
          <w:lang w:val="sr-Cyrl-CS"/>
        </w:rPr>
        <w:br w:type="page"/>
      </w:r>
    </w:p>
    <w:p w:rsidR="009D4BCE" w:rsidRPr="006B269C" w:rsidRDefault="009D4BCE" w:rsidP="009D4BCE">
      <w:pPr>
        <w:jc w:val="center"/>
        <w:rPr>
          <w:rFonts w:ascii="Times New Roman" w:hAnsi="Times New Roman"/>
          <w:b/>
          <w:lang w:val="sr-Cyrl-CS"/>
        </w:rPr>
      </w:pPr>
      <w:r>
        <w:rPr>
          <w:rFonts w:ascii="Times New Roman" w:hAnsi="Times New Roman"/>
          <w:b/>
          <w:lang w:val="sr-Cyrl-CS"/>
        </w:rPr>
        <w:lastRenderedPageBreak/>
        <w:t>5</w:t>
      </w:r>
      <w:r w:rsidRPr="006B269C">
        <w:rPr>
          <w:rFonts w:ascii="Times New Roman" w:hAnsi="Times New Roman"/>
          <w:b/>
        </w:rPr>
        <w:t xml:space="preserve">. </w:t>
      </w:r>
      <w:r w:rsidRPr="006B269C">
        <w:rPr>
          <w:rFonts w:ascii="Times New Roman" w:hAnsi="Times New Roman"/>
          <w:b/>
          <w:lang w:val="sr-Cyrl-CS"/>
        </w:rPr>
        <w:t>ОБРАЗАЦ ПОНУДЕ</w:t>
      </w:r>
    </w:p>
    <w:p w:rsidR="009D4BCE" w:rsidRDefault="009D4BCE" w:rsidP="009D4BCE">
      <w:pPr>
        <w:jc w:val="center"/>
        <w:rPr>
          <w:rFonts w:ascii="Times New Roman" w:hAnsi="Times New Roman"/>
          <w:b/>
          <w:lang w:val="sr-Cyrl-CS"/>
        </w:rPr>
      </w:pPr>
      <w:r w:rsidRPr="006B269C">
        <w:rPr>
          <w:rFonts w:ascii="Times New Roman" w:hAnsi="Times New Roman"/>
          <w:b/>
          <w:lang w:val="sr-Cyrl-CS"/>
        </w:rPr>
        <w:t>са структуром цене</w:t>
      </w:r>
    </w:p>
    <w:p w:rsidR="009D4BCE" w:rsidRPr="006B269C" w:rsidRDefault="009D4BCE" w:rsidP="009D4BCE">
      <w:pPr>
        <w:jc w:val="center"/>
        <w:rPr>
          <w:rFonts w:ascii="Times New Roman" w:hAnsi="Times New Roman"/>
          <w:b/>
          <w:lang w:val="sr-Cyrl-CS"/>
        </w:rPr>
      </w:pPr>
    </w:p>
    <w:p w:rsidR="009D4BCE" w:rsidRPr="006B269C" w:rsidRDefault="009D4BCE" w:rsidP="009D4BCE">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w:t>
      </w:r>
      <w:r w:rsidR="006706C9">
        <w:rPr>
          <w:rFonts w:ascii="Times New Roman" w:hAnsi="Times New Roman"/>
          <w:lang w:val="sr-Cyrl-CS"/>
        </w:rPr>
        <w:t>013</w:t>
      </w:r>
      <w:r w:rsidRPr="006B269C">
        <w:rPr>
          <w:rFonts w:ascii="Times New Roman" w:hAnsi="Times New Roman"/>
          <w:lang w:val="sr-Cyrl-CS"/>
        </w:rPr>
        <w:t>/</w:t>
      </w:r>
      <w:r w:rsidR="006706C9">
        <w:rPr>
          <w:rFonts w:ascii="Times New Roman" w:hAnsi="Times New Roman"/>
          <w:lang w:val="sr-Cyrl-CS"/>
        </w:rPr>
        <w:t>018</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Pr>
          <w:rFonts w:ascii="Times New Roman" w:hAnsi="Times New Roman"/>
          <w:lang w:val="sr-Cyrl-CS"/>
        </w:rPr>
        <w:t>лабораторијске</w:t>
      </w:r>
      <w:r w:rsidRPr="006B269C">
        <w:rPr>
          <w:rFonts w:ascii="Times New Roman" w:hAnsi="Times New Roman"/>
          <w:lang w:val="sr-Cyrl-CS"/>
        </w:rPr>
        <w:t xml:space="preserve"> опреме</w:t>
      </w:r>
    </w:p>
    <w:p w:rsidR="009D4BCE" w:rsidRPr="006B269C" w:rsidRDefault="009D4BCE" w:rsidP="009D4BCE">
      <w:pPr>
        <w:tabs>
          <w:tab w:val="left" w:pos="180"/>
        </w:tabs>
        <w:jc w:val="center"/>
        <w:rPr>
          <w:rFonts w:ascii="Times New Roman" w:hAnsi="Times New Roman"/>
          <w:lang w:val="sr-Cyrl-CS"/>
        </w:rPr>
      </w:pPr>
      <w:r w:rsidRPr="006B269C">
        <w:rPr>
          <w:rFonts w:ascii="Times New Roman" w:hAnsi="Times New Roman"/>
          <w:lang w:val="sr-Cyrl-CS"/>
        </w:rPr>
        <w:t xml:space="preserve">за потребе </w:t>
      </w:r>
      <w:r w:rsidR="001905FC">
        <w:rPr>
          <w:rFonts w:ascii="Times New Roman" w:hAnsi="Times New Roman"/>
          <w:lang w:val="sr-Cyrl-CS"/>
        </w:rPr>
        <w:t xml:space="preserve">департмана за физику </w:t>
      </w:r>
      <w:r w:rsidRPr="006B269C">
        <w:rPr>
          <w:rFonts w:ascii="Times New Roman" w:hAnsi="Times New Roman"/>
          <w:lang w:val="sr-Cyrl-CS"/>
        </w:rPr>
        <w:t>Природно-математичког факултета у Нишу</w:t>
      </w:r>
    </w:p>
    <w:p w:rsidR="009D4BCE" w:rsidRDefault="009D4BCE" w:rsidP="009D4BCE">
      <w:pPr>
        <w:jc w:val="center"/>
        <w:rPr>
          <w:rFonts w:ascii="Times New Roman" w:hAnsi="Times New Roman"/>
          <w:lang w:val="sr-Cyrl-CS"/>
        </w:rPr>
      </w:pPr>
    </w:p>
    <w:p w:rsidR="009D4BCE" w:rsidRDefault="009D4BCE" w:rsidP="009D4BCE">
      <w:pPr>
        <w:jc w:val="center"/>
        <w:rPr>
          <w:rFonts w:ascii="Times New Roman" w:hAnsi="Times New Roman"/>
          <w:b/>
          <w:lang w:val="sr-Cyrl-CS"/>
        </w:rPr>
      </w:pPr>
      <w:r>
        <w:rPr>
          <w:rFonts w:ascii="Times New Roman" w:hAnsi="Times New Roman"/>
          <w:b/>
          <w:lang w:val="sr-Cyrl-CS"/>
        </w:rPr>
        <w:t>ПАРТИЈА 4</w:t>
      </w:r>
      <w:r w:rsidR="0076598C">
        <w:rPr>
          <w:rFonts w:ascii="Times New Roman" w:hAnsi="Times New Roman"/>
          <w:b/>
          <w:lang w:val="sr-Cyrl-CS"/>
        </w:rPr>
        <w:t xml:space="preserve"> – Заштитна опрема</w:t>
      </w:r>
    </w:p>
    <w:p w:rsidR="009D4BCE" w:rsidRPr="0076598C" w:rsidRDefault="009D4BCE" w:rsidP="0076598C">
      <w:pPr>
        <w:rPr>
          <w:rFonts w:ascii="Times New Roman" w:hAnsi="Times New Roman"/>
          <w:b/>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9D4BCE" w:rsidRPr="00CD6FCA" w:rsidTr="00442F41">
        <w:trPr>
          <w:trHeight w:val="597"/>
        </w:trPr>
        <w:tc>
          <w:tcPr>
            <w:tcW w:w="6120" w:type="dxa"/>
            <w:vMerge w:val="restart"/>
            <w:vAlign w:val="center"/>
          </w:tcPr>
          <w:p w:rsidR="009D4BCE" w:rsidRPr="00CD6FCA" w:rsidRDefault="009D4BCE" w:rsidP="00442F41">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9D4BCE" w:rsidRPr="00CD6FCA" w:rsidRDefault="009D4BCE" w:rsidP="00442F41">
            <w:pPr>
              <w:jc w:val="center"/>
              <w:rPr>
                <w:rFonts w:ascii="Times New Roman" w:hAnsi="Times New Roman"/>
                <w:lang w:val="sr-Latn-CS"/>
              </w:rPr>
            </w:pPr>
          </w:p>
        </w:tc>
        <w:tc>
          <w:tcPr>
            <w:tcW w:w="3082" w:type="dxa"/>
          </w:tcPr>
          <w:p w:rsidR="009D4BCE" w:rsidRPr="00CD6FCA" w:rsidRDefault="009D4BCE" w:rsidP="00442F41">
            <w:pPr>
              <w:jc w:val="center"/>
              <w:rPr>
                <w:rFonts w:ascii="Times New Roman" w:hAnsi="Times New Roman"/>
                <w:b/>
              </w:rPr>
            </w:pPr>
            <w:r w:rsidRPr="00CD6FCA">
              <w:rPr>
                <w:rFonts w:ascii="Times New Roman" w:hAnsi="Times New Roman"/>
                <w:b/>
              </w:rPr>
              <w:t>Ц Е Н А</w:t>
            </w:r>
          </w:p>
          <w:p w:rsidR="009D4BCE" w:rsidRPr="00CD6FCA" w:rsidRDefault="009D4BCE" w:rsidP="00442F41">
            <w:pPr>
              <w:jc w:val="center"/>
              <w:rPr>
                <w:rFonts w:ascii="Times New Roman" w:hAnsi="Times New Roman"/>
              </w:rPr>
            </w:pPr>
            <w:r w:rsidRPr="00CD6FCA">
              <w:rPr>
                <w:rFonts w:ascii="Times New Roman" w:hAnsi="Times New Roman"/>
              </w:rPr>
              <w:t>(без урачунатог ПДВ-а)</w:t>
            </w:r>
          </w:p>
        </w:tc>
      </w:tr>
      <w:tr w:rsidR="009D4BCE" w:rsidRPr="00CD6FCA" w:rsidTr="00442F41">
        <w:trPr>
          <w:trHeight w:val="588"/>
        </w:trPr>
        <w:tc>
          <w:tcPr>
            <w:tcW w:w="6120" w:type="dxa"/>
            <w:vMerge/>
            <w:tcBorders>
              <w:bottom w:val="single" w:sz="4" w:space="0" w:color="auto"/>
            </w:tcBorders>
          </w:tcPr>
          <w:p w:rsidR="009D4BCE" w:rsidRPr="00CD6FCA" w:rsidRDefault="009D4BCE" w:rsidP="00442F41">
            <w:pPr>
              <w:jc w:val="center"/>
              <w:rPr>
                <w:rFonts w:ascii="Times New Roman" w:hAnsi="Times New Roman"/>
              </w:rPr>
            </w:pPr>
          </w:p>
        </w:tc>
        <w:tc>
          <w:tcPr>
            <w:tcW w:w="3082" w:type="dxa"/>
          </w:tcPr>
          <w:p w:rsidR="009D4BCE" w:rsidRPr="00CD6FCA" w:rsidRDefault="009D4BCE" w:rsidP="00442F41">
            <w:pPr>
              <w:jc w:val="center"/>
              <w:rPr>
                <w:rFonts w:ascii="Times New Roman" w:hAnsi="Times New Roman"/>
              </w:rPr>
            </w:pPr>
          </w:p>
        </w:tc>
      </w:tr>
      <w:tr w:rsidR="009D4BCE" w:rsidRPr="00CD6FCA" w:rsidTr="00442F41">
        <w:trPr>
          <w:trHeight w:val="2204"/>
        </w:trPr>
        <w:tc>
          <w:tcPr>
            <w:tcW w:w="9202" w:type="dxa"/>
            <w:gridSpan w:val="2"/>
            <w:tcBorders>
              <w:top w:val="nil"/>
              <w:left w:val="single" w:sz="4" w:space="0" w:color="auto"/>
              <w:bottom w:val="single" w:sz="4" w:space="0" w:color="auto"/>
              <w:right w:val="single" w:sz="4" w:space="0" w:color="auto"/>
            </w:tcBorders>
          </w:tcPr>
          <w:p w:rsidR="009D4BCE" w:rsidRPr="00CD6FCA" w:rsidRDefault="009D4BCE" w:rsidP="00442F41">
            <w:pPr>
              <w:rPr>
                <w:rFonts w:ascii="Times New Roman" w:hAnsi="Times New Roman"/>
              </w:rPr>
            </w:pPr>
          </w:p>
          <w:p w:rsidR="009D4BCE" w:rsidRPr="00CD6FCA" w:rsidRDefault="009D4BCE" w:rsidP="00442F41">
            <w:pPr>
              <w:rPr>
                <w:rFonts w:ascii="Times New Roman" w:hAnsi="Times New Roman"/>
              </w:rPr>
            </w:pPr>
          </w:p>
          <w:p w:rsidR="009D4BCE" w:rsidRPr="00CD6FCA" w:rsidRDefault="009D4BCE" w:rsidP="00442F41">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9D4BCE" w:rsidRPr="00CD6FCA" w:rsidRDefault="009D4BCE" w:rsidP="00442F41">
            <w:pPr>
              <w:tabs>
                <w:tab w:val="left" w:pos="5820"/>
              </w:tabs>
              <w:ind w:right="-288"/>
              <w:jc w:val="both"/>
              <w:rPr>
                <w:rFonts w:ascii="Times New Roman" w:hAnsi="Times New Roman"/>
              </w:rPr>
            </w:pPr>
            <w:r w:rsidRPr="00CD6FCA">
              <w:rPr>
                <w:rFonts w:ascii="Times New Roman" w:hAnsi="Times New Roman"/>
              </w:rPr>
              <w:t xml:space="preserve">      </w:t>
            </w:r>
          </w:p>
          <w:p w:rsidR="009D4BCE" w:rsidRPr="00CD6FCA" w:rsidRDefault="009D4BCE" w:rsidP="00442F41">
            <w:pPr>
              <w:ind w:right="-108"/>
              <w:jc w:val="both"/>
              <w:rPr>
                <w:rFonts w:ascii="Times New Roman" w:hAnsi="Times New Roman"/>
              </w:rPr>
            </w:pPr>
            <w:r w:rsidRPr="00CD6FCA">
              <w:rPr>
                <w:rFonts w:ascii="Times New Roman" w:hAnsi="Times New Roman"/>
                <w:b/>
              </w:rPr>
              <w:t xml:space="preserve">                                                              </w:t>
            </w:r>
            <w:r>
              <w:rPr>
                <w:rFonts w:ascii="Times New Roman" w:hAnsi="Times New Roman"/>
                <w:b/>
              </w:rPr>
              <w:t xml:space="preserve">                              </w:t>
            </w:r>
            <w:r w:rsidRPr="00CD6FCA">
              <w:rPr>
                <w:rFonts w:ascii="Times New Roman" w:hAnsi="Times New Roman"/>
                <w:b/>
              </w:rPr>
              <w:t xml:space="preserve">  УКУПНО:</w:t>
            </w:r>
            <w:r w:rsidRPr="00CD6FCA">
              <w:rPr>
                <w:rFonts w:ascii="Times New Roman" w:hAnsi="Times New Roman"/>
              </w:rPr>
              <w:t xml:space="preserve">  </w:t>
            </w:r>
            <w:r w:rsidRPr="00CD6FCA">
              <w:rPr>
                <w:rFonts w:ascii="Times New Roman" w:hAnsi="Times New Roman"/>
                <w:u w:val="single"/>
              </w:rPr>
              <w:t>__________________</w:t>
            </w:r>
          </w:p>
        </w:tc>
      </w:tr>
    </w:tbl>
    <w:p w:rsidR="009D4BCE" w:rsidRDefault="009D4BCE" w:rsidP="009D4BCE">
      <w:pPr>
        <w:rPr>
          <w:rFonts w:ascii="Times New Roman" w:hAnsi="Times New Roman"/>
          <w:b/>
          <w:lang w:val="sr-Cyrl-CS"/>
        </w:rPr>
      </w:pPr>
    </w:p>
    <w:p w:rsidR="009D4BCE" w:rsidRPr="006B269C" w:rsidRDefault="009D4BCE" w:rsidP="009D4BCE">
      <w:pPr>
        <w:pStyle w:val="Default"/>
        <w:ind w:firstLine="340"/>
        <w:rPr>
          <w:color w:val="auto"/>
          <w:lang w:val="sr-Cyrl-CS"/>
        </w:rPr>
      </w:pPr>
      <w:r w:rsidRPr="006B269C">
        <w:rPr>
          <w:color w:val="auto"/>
        </w:rPr>
        <w:t xml:space="preserve">Предмет јавне набавке извршићемо:  </w:t>
      </w:r>
    </w:p>
    <w:p w:rsidR="009D4BCE" w:rsidRPr="006B269C" w:rsidRDefault="009D4BCE" w:rsidP="009D4BCE">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9D4BCE" w:rsidRPr="006B269C" w:rsidRDefault="009D4BCE" w:rsidP="009D4BCE">
      <w:pPr>
        <w:pStyle w:val="Default"/>
        <w:rPr>
          <w:color w:val="auto"/>
          <w:lang w:val="sr-Cyrl-CS"/>
        </w:rPr>
      </w:pPr>
      <w:r w:rsidRPr="006B269C">
        <w:rPr>
          <w:b/>
          <w:bCs/>
          <w:color w:val="auto"/>
        </w:rPr>
        <w:t>а) самостално</w:t>
      </w:r>
      <w:r w:rsidRPr="006B269C">
        <w:rPr>
          <w:color w:val="auto"/>
          <w:lang w:val="sr-Cyrl-CS"/>
        </w:rPr>
        <w:t xml:space="preserve"> </w:t>
      </w:r>
    </w:p>
    <w:p w:rsidR="009D4BCE" w:rsidRPr="006B269C" w:rsidRDefault="009D4BCE" w:rsidP="009D4BCE">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9D4BCE" w:rsidRPr="006B269C" w:rsidTr="00442F41">
        <w:trPr>
          <w:trHeight w:val="341"/>
        </w:trPr>
        <w:tc>
          <w:tcPr>
            <w:tcW w:w="0" w:type="auto"/>
            <w:gridSpan w:val="2"/>
            <w:hideMark/>
          </w:tcPr>
          <w:p w:rsidR="009D4BCE" w:rsidRPr="006B269C" w:rsidRDefault="009D4BCE" w:rsidP="00442F41">
            <w:pPr>
              <w:pStyle w:val="Default"/>
            </w:pPr>
            <w:r w:rsidRPr="006B269C">
              <w:t xml:space="preserve">Назив подизвођача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42"/>
        </w:trPr>
        <w:tc>
          <w:tcPr>
            <w:tcW w:w="0" w:type="auto"/>
            <w:gridSpan w:val="2"/>
            <w:hideMark/>
          </w:tcPr>
          <w:p w:rsidR="009D4BCE" w:rsidRPr="006B269C" w:rsidRDefault="009D4BCE" w:rsidP="00442F41">
            <w:pPr>
              <w:pStyle w:val="Default"/>
            </w:pPr>
            <w:r w:rsidRPr="006B269C">
              <w:t xml:space="preserve">Адреса седишта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44"/>
        </w:trPr>
        <w:tc>
          <w:tcPr>
            <w:tcW w:w="0" w:type="auto"/>
            <w:hideMark/>
          </w:tcPr>
          <w:p w:rsidR="009D4BCE" w:rsidRPr="006B269C" w:rsidRDefault="009D4BCE" w:rsidP="00442F41">
            <w:pPr>
              <w:pStyle w:val="Default"/>
            </w:pPr>
            <w:r w:rsidRPr="006B269C">
              <w:t xml:space="preserve">Матични број и ПИБ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c>
          <w:tcPr>
            <w:tcW w:w="0" w:type="auto"/>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663"/>
        </w:trPr>
        <w:tc>
          <w:tcPr>
            <w:tcW w:w="0" w:type="auto"/>
            <w:gridSpan w:val="2"/>
            <w:hideMark/>
          </w:tcPr>
          <w:p w:rsidR="009D4BCE" w:rsidRPr="006B269C" w:rsidRDefault="009D4BCE" w:rsidP="00442F41">
            <w:pPr>
              <w:pStyle w:val="Default"/>
            </w:pPr>
            <w:r w:rsidRPr="006B269C">
              <w:t xml:space="preserve">Проценат укупне вредности набавке који ће понуђач поверити подизвођачу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450"/>
        </w:trPr>
        <w:tc>
          <w:tcPr>
            <w:tcW w:w="0" w:type="auto"/>
            <w:gridSpan w:val="2"/>
            <w:hideMark/>
          </w:tcPr>
          <w:p w:rsidR="009D4BCE" w:rsidRPr="006B269C" w:rsidRDefault="009D4BCE" w:rsidP="00442F41">
            <w:pPr>
              <w:pStyle w:val="Default"/>
            </w:pPr>
            <w:r w:rsidRPr="006B269C">
              <w:t xml:space="preserve">Део предмета набавке који ће извршити преко подизвођача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74"/>
        </w:trPr>
        <w:tc>
          <w:tcPr>
            <w:tcW w:w="0" w:type="auto"/>
            <w:gridSpan w:val="2"/>
            <w:hideMark/>
          </w:tcPr>
          <w:p w:rsidR="009D4BCE" w:rsidRPr="006B269C" w:rsidRDefault="009D4BCE" w:rsidP="00442F41">
            <w:pPr>
              <w:pStyle w:val="Default"/>
            </w:pPr>
            <w:r w:rsidRPr="006B269C">
              <w:t xml:space="preserve">Назив подизвођача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44"/>
        </w:trPr>
        <w:tc>
          <w:tcPr>
            <w:tcW w:w="0" w:type="auto"/>
            <w:gridSpan w:val="2"/>
            <w:hideMark/>
          </w:tcPr>
          <w:p w:rsidR="009D4BCE" w:rsidRPr="006B269C" w:rsidRDefault="009D4BCE" w:rsidP="00442F41">
            <w:pPr>
              <w:pStyle w:val="Default"/>
            </w:pPr>
            <w:r w:rsidRPr="006B269C">
              <w:t xml:space="preserve">Адреса седишта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41"/>
        </w:trPr>
        <w:tc>
          <w:tcPr>
            <w:tcW w:w="0" w:type="auto"/>
            <w:hideMark/>
          </w:tcPr>
          <w:p w:rsidR="009D4BCE" w:rsidRPr="006B269C" w:rsidRDefault="009D4BCE" w:rsidP="00442F41">
            <w:pPr>
              <w:pStyle w:val="Default"/>
            </w:pPr>
            <w:r w:rsidRPr="006B269C">
              <w:t xml:space="preserve">Матични број и ПИБ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c>
          <w:tcPr>
            <w:tcW w:w="0" w:type="auto"/>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664"/>
        </w:trPr>
        <w:tc>
          <w:tcPr>
            <w:tcW w:w="0" w:type="auto"/>
            <w:gridSpan w:val="2"/>
            <w:hideMark/>
          </w:tcPr>
          <w:p w:rsidR="009D4BCE" w:rsidRPr="006B269C" w:rsidRDefault="009D4BCE" w:rsidP="00442F41">
            <w:pPr>
              <w:pStyle w:val="Default"/>
            </w:pPr>
            <w:r w:rsidRPr="006B269C">
              <w:t xml:space="preserve">Проценат укупне вредности набавке који ће понуђач поверити подизвођачу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675"/>
        </w:trPr>
        <w:tc>
          <w:tcPr>
            <w:tcW w:w="0" w:type="auto"/>
            <w:gridSpan w:val="2"/>
            <w:hideMark/>
          </w:tcPr>
          <w:p w:rsidR="009D4BCE" w:rsidRPr="006B269C" w:rsidRDefault="009D4BCE" w:rsidP="00442F41">
            <w:pPr>
              <w:pStyle w:val="Default"/>
            </w:pPr>
            <w:r w:rsidRPr="006B269C">
              <w:t xml:space="preserve">Део предмета набавке који ће извршити преко подизвођача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bl>
    <w:p w:rsidR="009D4BCE" w:rsidRPr="006B269C" w:rsidRDefault="009D4BCE" w:rsidP="009D4BCE">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9D4BCE" w:rsidRPr="006B269C" w:rsidTr="00442F41">
        <w:trPr>
          <w:trHeight w:val="344"/>
        </w:trPr>
        <w:tc>
          <w:tcPr>
            <w:tcW w:w="0" w:type="auto"/>
            <w:gridSpan w:val="2"/>
            <w:hideMark/>
          </w:tcPr>
          <w:p w:rsidR="009D4BCE" w:rsidRPr="006B269C" w:rsidRDefault="009D4BCE" w:rsidP="00442F41">
            <w:pPr>
              <w:pStyle w:val="Default"/>
            </w:pPr>
            <w:r w:rsidRPr="006B269C">
              <w:t xml:space="preserve">Назив понуђача из групе понуђача-члана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41"/>
        </w:trPr>
        <w:tc>
          <w:tcPr>
            <w:tcW w:w="0" w:type="auto"/>
            <w:gridSpan w:val="2"/>
            <w:hideMark/>
          </w:tcPr>
          <w:p w:rsidR="009D4BCE" w:rsidRPr="006B269C" w:rsidRDefault="009D4BCE" w:rsidP="00442F41">
            <w:pPr>
              <w:pStyle w:val="Default"/>
            </w:pPr>
            <w:r w:rsidRPr="006B269C">
              <w:t xml:space="preserve">Адреса седишта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41"/>
        </w:trPr>
        <w:tc>
          <w:tcPr>
            <w:tcW w:w="0" w:type="auto"/>
            <w:gridSpan w:val="2"/>
            <w:hideMark/>
          </w:tcPr>
          <w:p w:rsidR="009D4BCE" w:rsidRPr="006B269C" w:rsidRDefault="009D4BCE" w:rsidP="00442F41">
            <w:pPr>
              <w:pStyle w:val="Default"/>
            </w:pPr>
            <w:r w:rsidRPr="006B269C">
              <w:lastRenderedPageBreak/>
              <w:t xml:space="preserve">Одговорна особа и контакт телефон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53"/>
        </w:trPr>
        <w:tc>
          <w:tcPr>
            <w:tcW w:w="0" w:type="auto"/>
            <w:hideMark/>
          </w:tcPr>
          <w:p w:rsidR="009D4BCE" w:rsidRPr="006B269C" w:rsidRDefault="009D4BCE" w:rsidP="00442F41">
            <w:pPr>
              <w:pStyle w:val="Default"/>
            </w:pPr>
            <w:r w:rsidRPr="006B269C">
              <w:t xml:space="preserve">Матични број и ПИБ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c>
          <w:tcPr>
            <w:tcW w:w="0" w:type="auto"/>
          </w:tcPr>
          <w:p w:rsidR="009D4BCE" w:rsidRPr="006B269C" w:rsidRDefault="009D4BCE" w:rsidP="00442F41">
            <w:pPr>
              <w:pStyle w:val="Default"/>
            </w:pPr>
          </w:p>
          <w:p w:rsidR="009D4BCE" w:rsidRPr="006B269C" w:rsidRDefault="009D4BCE" w:rsidP="00442F41">
            <w:pPr>
              <w:pStyle w:val="Default"/>
            </w:pPr>
            <w:r w:rsidRPr="006B269C">
              <w:t xml:space="preserve"> </w:t>
            </w:r>
          </w:p>
        </w:tc>
      </w:tr>
    </w:tbl>
    <w:p w:rsidR="009D4BCE" w:rsidRPr="006B269C" w:rsidRDefault="009D4BCE" w:rsidP="009D4BCE">
      <w:pPr>
        <w:pStyle w:val="Default"/>
        <w:rPr>
          <w:color w:val="auto"/>
        </w:rPr>
      </w:pPr>
    </w:p>
    <w:tbl>
      <w:tblPr>
        <w:tblW w:w="0" w:type="auto"/>
        <w:tblLook w:val="04A0"/>
      </w:tblPr>
      <w:tblGrid>
        <w:gridCol w:w="4424"/>
        <w:gridCol w:w="111"/>
        <w:gridCol w:w="111"/>
        <w:gridCol w:w="222"/>
      </w:tblGrid>
      <w:tr w:rsidR="009D4BCE" w:rsidRPr="006B269C" w:rsidTr="00442F41">
        <w:trPr>
          <w:trHeight w:val="341"/>
        </w:trPr>
        <w:tc>
          <w:tcPr>
            <w:tcW w:w="0" w:type="auto"/>
            <w:gridSpan w:val="2"/>
            <w:hideMark/>
          </w:tcPr>
          <w:p w:rsidR="009D4BCE" w:rsidRPr="006B269C" w:rsidRDefault="009D4BCE" w:rsidP="00442F41">
            <w:pPr>
              <w:pStyle w:val="Default"/>
            </w:pPr>
            <w:r w:rsidRPr="006B269C">
              <w:t xml:space="preserve">Назив понуђача из групе понуђача-члана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44"/>
        </w:trPr>
        <w:tc>
          <w:tcPr>
            <w:tcW w:w="0" w:type="auto"/>
            <w:gridSpan w:val="2"/>
            <w:hideMark/>
          </w:tcPr>
          <w:p w:rsidR="009D4BCE" w:rsidRPr="006B269C" w:rsidRDefault="009D4BCE" w:rsidP="00442F41">
            <w:pPr>
              <w:pStyle w:val="Default"/>
            </w:pPr>
            <w:r w:rsidRPr="006B269C">
              <w:t xml:space="preserve">Адреса седишта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41"/>
        </w:trPr>
        <w:tc>
          <w:tcPr>
            <w:tcW w:w="0" w:type="auto"/>
            <w:gridSpan w:val="2"/>
            <w:hideMark/>
          </w:tcPr>
          <w:p w:rsidR="009D4BCE" w:rsidRPr="006B269C" w:rsidRDefault="009D4BCE" w:rsidP="00442F41">
            <w:pPr>
              <w:pStyle w:val="Default"/>
            </w:pPr>
            <w:r w:rsidRPr="006B269C">
              <w:t xml:space="preserve">Одговорна особа и контакт телефон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15"/>
        </w:trPr>
        <w:tc>
          <w:tcPr>
            <w:tcW w:w="0" w:type="auto"/>
            <w:hideMark/>
          </w:tcPr>
          <w:p w:rsidR="009D4BCE" w:rsidRDefault="009D4BCE" w:rsidP="00442F41">
            <w:pPr>
              <w:pStyle w:val="Default"/>
            </w:pPr>
            <w:r w:rsidRPr="006B269C">
              <w:t xml:space="preserve">Матични број и ПИБ </w:t>
            </w:r>
          </w:p>
          <w:p w:rsidR="009D4BCE" w:rsidRDefault="009D4BCE" w:rsidP="00442F41">
            <w:pPr>
              <w:pStyle w:val="Default"/>
            </w:pPr>
          </w:p>
          <w:p w:rsidR="009D4BCE" w:rsidRPr="00ED2D62" w:rsidRDefault="009D4BCE" w:rsidP="00442F41">
            <w:pPr>
              <w:pStyle w:val="Default"/>
            </w:pP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c>
          <w:tcPr>
            <w:tcW w:w="0" w:type="auto"/>
          </w:tcPr>
          <w:p w:rsidR="009D4BCE" w:rsidRPr="006B269C" w:rsidRDefault="009D4BCE" w:rsidP="00442F41">
            <w:pPr>
              <w:pStyle w:val="Default"/>
            </w:pPr>
          </w:p>
          <w:p w:rsidR="009D4BCE" w:rsidRPr="006B269C" w:rsidRDefault="009D4BCE" w:rsidP="00442F41">
            <w:pPr>
              <w:pStyle w:val="Default"/>
            </w:pPr>
            <w:r w:rsidRPr="006B269C">
              <w:t xml:space="preserve"> </w:t>
            </w:r>
          </w:p>
        </w:tc>
      </w:tr>
    </w:tbl>
    <w:p w:rsidR="009D4BCE" w:rsidRPr="00426232" w:rsidRDefault="009D4BCE" w:rsidP="003E7129">
      <w:pPr>
        <w:spacing w:line="276" w:lineRule="auto"/>
        <w:ind w:left="720"/>
        <w:rPr>
          <w:rFonts w:ascii="Times New Roman" w:hAnsi="Times New Roman"/>
        </w:rPr>
      </w:pPr>
      <w:r w:rsidRPr="00426232">
        <w:rPr>
          <w:rFonts w:ascii="Times New Roman" w:hAnsi="Times New Roman"/>
        </w:rPr>
        <w:t>Гаран</w:t>
      </w:r>
      <w:r w:rsidR="008E54B5">
        <w:rPr>
          <w:rFonts w:ascii="Times New Roman" w:hAnsi="Times New Roman"/>
        </w:rPr>
        <w:t xml:space="preserve">ција </w:t>
      </w:r>
      <w:r w:rsidRPr="00426232">
        <w:rPr>
          <w:rFonts w:ascii="Times New Roman" w:hAnsi="Times New Roman"/>
        </w:rPr>
        <w:t xml:space="preserve">....................... од </w:t>
      </w:r>
      <w:r w:rsidR="008E54B5">
        <w:rPr>
          <w:rFonts w:ascii="Times New Roman" w:hAnsi="Times New Roman"/>
        </w:rPr>
        <w:t xml:space="preserve">дана </w:t>
      </w:r>
      <w:r w:rsidRPr="00426232">
        <w:rPr>
          <w:rFonts w:ascii="Times New Roman" w:hAnsi="Times New Roman"/>
        </w:rPr>
        <w:t>испоруке.</w:t>
      </w:r>
    </w:p>
    <w:p w:rsidR="009D4BCE" w:rsidRPr="00B64635" w:rsidRDefault="009D4BCE" w:rsidP="003E7129">
      <w:pPr>
        <w:spacing w:line="276" w:lineRule="auto"/>
        <w:ind w:firstLine="708"/>
        <w:jc w:val="both"/>
        <w:rPr>
          <w:rFonts w:ascii="Times New Roman" w:hAnsi="Times New Roman"/>
          <w:b/>
        </w:rPr>
      </w:pPr>
      <w:r w:rsidRPr="00813341">
        <w:rPr>
          <w:rFonts w:ascii="Times New Roman" w:hAnsi="Times New Roman"/>
          <w:b/>
        </w:rPr>
        <w:t xml:space="preserve">Напомена: гарантни </w:t>
      </w:r>
      <w:r w:rsidRPr="000A2DCB">
        <w:rPr>
          <w:rFonts w:ascii="Times New Roman" w:hAnsi="Times New Roman"/>
          <w:b/>
          <w:color w:val="000000" w:themeColor="text1"/>
        </w:rPr>
        <w:t xml:space="preserve">рок не може бити краћи од </w:t>
      </w:r>
      <w:r w:rsidR="000A2DCB" w:rsidRPr="000A2DCB">
        <w:rPr>
          <w:rFonts w:ascii="Times New Roman" w:hAnsi="Times New Roman"/>
          <w:b/>
          <w:color w:val="000000" w:themeColor="text1"/>
        </w:rPr>
        <w:t>12</w:t>
      </w:r>
      <w:r w:rsidRPr="000A2DCB">
        <w:rPr>
          <w:rFonts w:ascii="Times New Roman" w:hAnsi="Times New Roman"/>
          <w:b/>
          <w:color w:val="000000" w:themeColor="text1"/>
        </w:rPr>
        <w:t xml:space="preserve"> месец</w:t>
      </w:r>
      <w:r w:rsidR="000A2DCB" w:rsidRPr="000A2DCB">
        <w:rPr>
          <w:rFonts w:ascii="Times New Roman" w:hAnsi="Times New Roman"/>
          <w:b/>
          <w:color w:val="000000" w:themeColor="text1"/>
        </w:rPr>
        <w:t>и</w:t>
      </w:r>
      <w:r w:rsidRPr="00813341">
        <w:rPr>
          <w:rFonts w:ascii="Times New Roman" w:hAnsi="Times New Roman"/>
          <w:b/>
        </w:rPr>
        <w:t>, у супротном понуда ће бити одбијена.</w:t>
      </w:r>
    </w:p>
    <w:p w:rsidR="009D4BCE" w:rsidRPr="004B258D" w:rsidRDefault="009D4BCE" w:rsidP="003E7129">
      <w:pPr>
        <w:spacing w:line="276" w:lineRule="auto"/>
        <w:ind w:firstLine="708"/>
        <w:jc w:val="both"/>
        <w:rPr>
          <w:rFonts w:ascii="Times New Roman" w:hAnsi="Times New Roman"/>
        </w:rPr>
      </w:pPr>
      <w:r w:rsidRPr="004B258D">
        <w:rPr>
          <w:rFonts w:ascii="Times New Roman" w:hAnsi="Times New Roman"/>
        </w:rPr>
        <w:t xml:space="preserve">Рок испоруке је .................... дана од </w:t>
      </w:r>
      <w:r w:rsidR="008E54B5">
        <w:rPr>
          <w:rFonts w:ascii="Times New Roman" w:hAnsi="Times New Roman"/>
        </w:rPr>
        <w:t>дана потписивања уговора</w:t>
      </w:r>
      <w:r w:rsidRPr="004B258D">
        <w:rPr>
          <w:rFonts w:ascii="Times New Roman" w:hAnsi="Times New Roman"/>
        </w:rPr>
        <w:t xml:space="preserve">. </w:t>
      </w:r>
    </w:p>
    <w:p w:rsidR="009D4BCE" w:rsidRPr="00CF726C" w:rsidRDefault="009D4BCE" w:rsidP="003E7129">
      <w:pPr>
        <w:spacing w:line="276" w:lineRule="auto"/>
        <w:ind w:firstLine="708"/>
        <w:jc w:val="both"/>
        <w:rPr>
          <w:rFonts w:ascii="Times New Roman" w:hAnsi="Times New Roman"/>
          <w:b/>
        </w:rPr>
      </w:pPr>
      <w:r w:rsidRPr="004B258D">
        <w:rPr>
          <w:rFonts w:ascii="Times New Roman" w:hAnsi="Times New Roman"/>
          <w:b/>
        </w:rPr>
        <w:t xml:space="preserve">Напомена: рок испоруке не може бити дужи </w:t>
      </w:r>
      <w:r w:rsidRPr="00813341">
        <w:rPr>
          <w:rFonts w:ascii="Times New Roman" w:hAnsi="Times New Roman"/>
          <w:b/>
        </w:rPr>
        <w:t xml:space="preserve">од </w:t>
      </w:r>
      <w:r w:rsidR="001C754A">
        <w:rPr>
          <w:rFonts w:ascii="Times New Roman" w:hAnsi="Times New Roman"/>
          <w:b/>
        </w:rPr>
        <w:t>6</w:t>
      </w:r>
      <w:r w:rsidR="0022385C">
        <w:rPr>
          <w:rFonts w:ascii="Times New Roman" w:hAnsi="Times New Roman"/>
          <w:b/>
        </w:rPr>
        <w:t>0</w:t>
      </w:r>
      <w:r w:rsidRPr="00813341">
        <w:rPr>
          <w:rFonts w:ascii="Times New Roman" w:hAnsi="Times New Roman"/>
          <w:b/>
        </w:rPr>
        <w:t xml:space="preserve"> дана</w:t>
      </w:r>
      <w:r w:rsidRPr="004B258D">
        <w:rPr>
          <w:rFonts w:ascii="Times New Roman" w:hAnsi="Times New Roman"/>
          <w:b/>
        </w:rPr>
        <w:t>, у супротном понуда ће бити одбијена.</w:t>
      </w:r>
    </w:p>
    <w:p w:rsidR="009D4BCE" w:rsidRPr="002464D0" w:rsidRDefault="009D4BCE" w:rsidP="003E7129">
      <w:pPr>
        <w:spacing w:line="276" w:lineRule="auto"/>
        <w:ind w:firstLine="708"/>
        <w:jc w:val="both"/>
        <w:rPr>
          <w:rFonts w:ascii="Times New Roman" w:hAnsi="Times New Roman"/>
        </w:rPr>
      </w:pPr>
      <w:r w:rsidRPr="004B258D">
        <w:rPr>
          <w:rFonts w:ascii="Times New Roman" w:hAnsi="Times New Roman"/>
        </w:rPr>
        <w:t>Понуда важи ................... дана од дана отварања понуда.</w:t>
      </w:r>
    </w:p>
    <w:p w:rsidR="009D4BCE" w:rsidRPr="005311FB" w:rsidRDefault="009D4BCE" w:rsidP="003E7129">
      <w:pPr>
        <w:spacing w:line="276" w:lineRule="auto"/>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 xml:space="preserve">онуда мора да важи најмање </w:t>
      </w:r>
      <w:r w:rsidR="0022385C">
        <w:rPr>
          <w:rFonts w:ascii="Times New Roman" w:hAnsi="Times New Roman"/>
          <w:b/>
          <w:bCs/>
          <w:iCs/>
        </w:rPr>
        <w:t>90</w:t>
      </w:r>
      <w:r w:rsidRPr="004B258D">
        <w:rPr>
          <w:rFonts w:ascii="Times New Roman" w:hAnsi="Times New Roman"/>
          <w:b/>
          <w:bCs/>
          <w:iCs/>
        </w:rPr>
        <w:t xml:space="preserve"> дана од дана отварања понуда, у супротном понуда ће бити одбијена</w:t>
      </w:r>
      <w:r>
        <w:rPr>
          <w:rFonts w:ascii="Times New Roman" w:hAnsi="Times New Roman"/>
          <w:b/>
          <w:bCs/>
          <w:iCs/>
        </w:rPr>
        <w:t>.</w:t>
      </w: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Pr="006B269C" w:rsidRDefault="009D4BCE" w:rsidP="009D4BCE">
      <w:pPr>
        <w:rPr>
          <w:rFonts w:ascii="Times New Roman" w:hAnsi="Times New Roman"/>
          <w:lang w:val="sr-Cyrl-CS"/>
        </w:rPr>
      </w:pPr>
    </w:p>
    <w:p w:rsidR="009D4BCE" w:rsidRPr="006B269C" w:rsidRDefault="009D4BCE" w:rsidP="009D4BCE">
      <w:pPr>
        <w:rPr>
          <w:rFonts w:ascii="Times New Roman" w:hAnsi="Times New Roman"/>
          <w:lang w:val="sr-Cyrl-CS"/>
        </w:rPr>
      </w:pPr>
      <w:r w:rsidRPr="006B269C">
        <w:rPr>
          <w:rFonts w:ascii="Times New Roman" w:hAnsi="Times New Roman"/>
          <w:lang w:val="sr-Cyrl-CS"/>
        </w:rPr>
        <w:t xml:space="preserve">У </w:t>
      </w:r>
      <w:r>
        <w:rPr>
          <w:rFonts w:ascii="Times New Roman" w:hAnsi="Times New Roman"/>
          <w:lang w:val="sr-Cyrl-CS"/>
        </w:rPr>
        <w:t xml:space="preserve">_____________, дана _______________ </w:t>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t xml:space="preserve">   </w:t>
      </w:r>
    </w:p>
    <w:p w:rsidR="009D4BCE" w:rsidRPr="005A2426" w:rsidRDefault="009D4BCE" w:rsidP="009D4BCE">
      <w:pPr>
        <w:rPr>
          <w:rFonts w:ascii="Times New Roman" w:hAnsi="Times New Roman"/>
        </w:rPr>
      </w:pPr>
    </w:p>
    <w:p w:rsidR="009D4BCE" w:rsidRDefault="009D4BCE" w:rsidP="009D4BCE">
      <w:pPr>
        <w:rPr>
          <w:rFonts w:ascii="Times New Roman" w:hAnsi="Times New Roman"/>
          <w:lang w:val="sr-Cyrl-CS"/>
        </w:rPr>
      </w:pPr>
      <w:r w:rsidRPr="006B269C">
        <w:rPr>
          <w:rFonts w:ascii="Times New Roman" w:hAnsi="Times New Roman"/>
          <w:lang w:val="sr-Cyrl-CS"/>
        </w:rPr>
        <w:t xml:space="preserve">    </w:t>
      </w: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Pr="005A2426" w:rsidRDefault="009D4BCE" w:rsidP="009D4BCE">
      <w:pPr>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 xml:space="preserve">  </w:t>
      </w:r>
      <w:r w:rsidRPr="006B269C">
        <w:rPr>
          <w:rFonts w:ascii="Times New Roman" w:hAnsi="Times New Roman"/>
        </w:rPr>
        <w:t xml:space="preserve"> </w:t>
      </w:r>
      <w:r>
        <w:rPr>
          <w:rFonts w:ascii="Times New Roman" w:hAnsi="Times New Roman"/>
        </w:rPr>
        <w:t xml:space="preserve">     </w:t>
      </w:r>
      <w:r w:rsidRPr="006B269C">
        <w:rPr>
          <w:rFonts w:ascii="Times New Roman" w:hAnsi="Times New Roman"/>
        </w:rPr>
        <w:t xml:space="preserve"> </w:t>
      </w:r>
      <w:r w:rsidRPr="006B269C">
        <w:rPr>
          <w:rFonts w:ascii="Times New Roman" w:hAnsi="Times New Roman"/>
          <w:lang w:val="sr-Cyrl-CS"/>
        </w:rPr>
        <w:t>ПОНУЂАЧ</w:t>
      </w:r>
    </w:p>
    <w:p w:rsidR="009D4BCE" w:rsidRDefault="009D4BCE" w:rsidP="009D4BCE">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9D4BCE" w:rsidRDefault="009D4BCE" w:rsidP="009D4BCE">
      <w:pPr>
        <w:ind w:firstLine="720"/>
        <w:rPr>
          <w:rFonts w:ascii="Times New Roman" w:hAnsi="Times New Roman"/>
        </w:rPr>
      </w:pPr>
    </w:p>
    <w:p w:rsidR="009D4BCE" w:rsidRPr="006B269C" w:rsidRDefault="009D4BCE" w:rsidP="009D4BCE">
      <w:pPr>
        <w:ind w:firstLine="720"/>
        <w:rPr>
          <w:rFonts w:ascii="Times New Roman" w:hAnsi="Times New Roman"/>
          <w:b/>
          <w:bCs/>
          <w:lang w:val="sr-Cyrl-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B269C">
        <w:rPr>
          <w:rFonts w:ascii="Times New Roman" w:hAnsi="Times New Roman"/>
        </w:rPr>
        <w:t xml:space="preserve">    </w:t>
      </w:r>
      <w:r w:rsidRPr="006B269C">
        <w:rPr>
          <w:rFonts w:ascii="Times New Roman" w:hAnsi="Times New Roman"/>
          <w:lang w:val="sr-Cyrl-CS"/>
        </w:rPr>
        <w:t xml:space="preserve">М.П. </w:t>
      </w:r>
      <w:r w:rsidRPr="006B269C">
        <w:rPr>
          <w:rFonts w:ascii="Times New Roman" w:hAnsi="Times New Roman"/>
        </w:rPr>
        <w:t xml:space="preserve">         </w:t>
      </w:r>
      <w:r w:rsidRPr="006B269C">
        <w:rPr>
          <w:rFonts w:ascii="Times New Roman" w:hAnsi="Times New Roman"/>
          <w:lang w:val="sr-Cyrl-CS"/>
        </w:rPr>
        <w:t>___________________________</w:t>
      </w:r>
    </w:p>
    <w:p w:rsidR="009D4BCE" w:rsidRPr="006B269C" w:rsidRDefault="009D4BCE" w:rsidP="009D4BCE">
      <w:pPr>
        <w:jc w:val="center"/>
        <w:rPr>
          <w:rFonts w:ascii="Times New Roman" w:hAnsi="Times New Roman"/>
          <w:b/>
          <w:lang w:val="sr-Cyrl-CS"/>
        </w:rPr>
      </w:pP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sidRPr="00BC3408">
        <w:rPr>
          <w:rFonts w:ascii="Times New Roman" w:hAnsi="Times New Roman"/>
          <w:sz w:val="20"/>
          <w:szCs w:val="18"/>
        </w:rPr>
        <w:t>(потпис овлашћеног лица)</w:t>
      </w:r>
    </w:p>
    <w:p w:rsidR="009D4BCE" w:rsidRDefault="009D4BCE" w:rsidP="009D4BCE">
      <w:pPr>
        <w:suppressAutoHyphens w:val="0"/>
        <w:spacing w:after="200" w:line="276" w:lineRule="auto"/>
        <w:rPr>
          <w:rFonts w:ascii="Times New Roman" w:hAnsi="Times New Roman"/>
          <w:lang w:val="sr-Cyrl-CS"/>
        </w:rPr>
      </w:pPr>
    </w:p>
    <w:p w:rsidR="00ED2D62" w:rsidRDefault="009D4BCE">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330E30" w:rsidRDefault="006B269C" w:rsidP="00330E30">
      <w:pPr>
        <w:jc w:val="center"/>
        <w:rPr>
          <w:rFonts w:ascii="Times New Roman" w:hAnsi="Times New Roman"/>
          <w:b/>
          <w:lang w:val="sr-Cyrl-CS"/>
        </w:rPr>
      </w:pPr>
      <w:r w:rsidRPr="00330E30">
        <w:rPr>
          <w:rFonts w:ascii="Times New Roman" w:hAnsi="Times New Roman"/>
          <w:b/>
          <w:lang w:val="sr-Latn-CS"/>
        </w:rPr>
        <w:lastRenderedPageBreak/>
        <w:t>6</w:t>
      </w:r>
      <w:r w:rsidRPr="00330E30">
        <w:rPr>
          <w:rFonts w:ascii="Times New Roman" w:hAnsi="Times New Roman"/>
          <w:b/>
          <w:lang w:val="sr-Cyrl-CS"/>
        </w:rPr>
        <w:t>. ОБРАЗАЦ ЗА ОЦЕНУ ИСПУЊЕНОСТИ УСЛОВА ИЗ ЧЛ. 75</w:t>
      </w:r>
      <w:r w:rsidRPr="00330E30">
        <w:rPr>
          <w:rFonts w:ascii="Times New Roman" w:hAnsi="Times New Roman"/>
          <w:b/>
        </w:rPr>
        <w:t>.</w:t>
      </w:r>
      <w:r w:rsidRPr="00330E30">
        <w:rPr>
          <w:rFonts w:ascii="Times New Roman" w:hAnsi="Times New Roman"/>
          <w:b/>
          <w:lang w:val="sr-Cyrl-CS"/>
        </w:rPr>
        <w:t xml:space="preserve"> ЗАКОНА О ЈАВНИМ НАБАВКАМА И УПУТСТВО КАКО СЕ ДОКАЗУЈЕ ИСПУЊЕНОСТ УСЛОВА</w:t>
      </w:r>
    </w:p>
    <w:p w:rsidR="006B269C" w:rsidRPr="006B269C" w:rsidRDefault="006B269C" w:rsidP="00330E30">
      <w:pPr>
        <w:jc w:val="center"/>
        <w:rPr>
          <w:rFonts w:ascii="Times New Roman" w:hAnsi="Times New Roman"/>
          <w:bCs/>
          <w:lang w:val="sr-Cyrl-CS"/>
        </w:rPr>
      </w:pPr>
    </w:p>
    <w:p w:rsidR="00352E75" w:rsidRDefault="00352E75" w:rsidP="00352E75">
      <w:pPr>
        <w:ind w:right="23" w:firstLine="709"/>
        <w:jc w:val="both"/>
        <w:rPr>
          <w:rFonts w:ascii="Times New Roman" w:hAnsi="Times New Roman"/>
          <w:bCs/>
          <w:lang w:val="sr-Cyrl-CS"/>
        </w:rPr>
      </w:pPr>
      <w:r>
        <w:rPr>
          <w:rFonts w:ascii="Times New Roman" w:hAnsi="Times New Roman"/>
          <w:bCs/>
          <w:lang w:val="sr-Cyrl-CS"/>
        </w:rPr>
        <w:t>К</w:t>
      </w:r>
      <w:r w:rsidRPr="006B269C">
        <w:rPr>
          <w:rFonts w:ascii="Times New Roman" w:hAnsi="Times New Roman"/>
          <w:bCs/>
          <w:lang w:val="sr-Cyrl-CS"/>
        </w:rPr>
        <w:t>омплетном понудом сматраће се свака понуда која садржи:</w:t>
      </w:r>
    </w:p>
    <w:p w:rsidR="00352E75" w:rsidRPr="006B269C" w:rsidRDefault="00352E75" w:rsidP="00352E75">
      <w:pPr>
        <w:ind w:right="23" w:firstLine="709"/>
        <w:jc w:val="both"/>
        <w:rPr>
          <w:rFonts w:ascii="Times New Roman" w:hAnsi="Times New Roman"/>
          <w:bCs/>
          <w:lang w:val="sr-Cyrl-CS"/>
        </w:rPr>
      </w:pPr>
    </w:p>
    <w:p w:rsidR="00352E75" w:rsidRPr="00D176AA" w:rsidRDefault="00352E75" w:rsidP="0038798B">
      <w:pPr>
        <w:pStyle w:val="BodyTextIndent3"/>
        <w:numPr>
          <w:ilvl w:val="0"/>
          <w:numId w:val="8"/>
        </w:numPr>
        <w:ind w:left="0" w:right="227" w:firstLine="360"/>
        <w:jc w:val="both"/>
        <w:rPr>
          <w:rFonts w:ascii="Times New Roman" w:hAnsi="Times New Roman"/>
          <w:bCs/>
          <w:sz w:val="24"/>
          <w:szCs w:val="24"/>
          <w:lang w:val="sr-Cyrl-CS"/>
        </w:rPr>
      </w:pPr>
      <w:r w:rsidRPr="006B269C">
        <w:rPr>
          <w:rFonts w:ascii="Times New Roman" w:hAnsi="Times New Roman"/>
          <w:bCs/>
          <w:sz w:val="24"/>
          <w:szCs w:val="24"/>
        </w:rPr>
        <w:t>Попуњен, потписан и оверен образац понуде (прилог</w:t>
      </w:r>
      <w:r w:rsidRPr="006B269C">
        <w:rPr>
          <w:rFonts w:ascii="Times New Roman" w:hAnsi="Times New Roman"/>
          <w:bCs/>
          <w:sz w:val="24"/>
          <w:szCs w:val="24"/>
          <w:lang w:val="sr-Cyrl-CS"/>
        </w:rPr>
        <w:t xml:space="preserve"> наведен</w:t>
      </w:r>
      <w:r w:rsidRPr="006B269C">
        <w:rPr>
          <w:rFonts w:ascii="Times New Roman" w:hAnsi="Times New Roman"/>
          <w:bCs/>
          <w:sz w:val="24"/>
          <w:szCs w:val="24"/>
          <w:lang w:val="sr-Latn-CS"/>
        </w:rPr>
        <w:t xml:space="preserve"> </w:t>
      </w:r>
      <w:r w:rsidRPr="006B269C">
        <w:rPr>
          <w:rFonts w:ascii="Times New Roman" w:hAnsi="Times New Roman"/>
          <w:bCs/>
          <w:sz w:val="24"/>
          <w:szCs w:val="24"/>
        </w:rPr>
        <w:t>у конкурсној документацији)</w:t>
      </w:r>
      <w:r>
        <w:rPr>
          <w:rFonts w:ascii="Times New Roman" w:hAnsi="Times New Roman"/>
          <w:bCs/>
          <w:sz w:val="24"/>
          <w:szCs w:val="24"/>
        </w:rPr>
        <w:t>;</w:t>
      </w:r>
    </w:p>
    <w:p w:rsidR="00D176AA" w:rsidRPr="006B269C" w:rsidRDefault="00D176AA" w:rsidP="0038798B">
      <w:pPr>
        <w:pStyle w:val="BodyTextIndent3"/>
        <w:numPr>
          <w:ilvl w:val="0"/>
          <w:numId w:val="8"/>
        </w:numPr>
        <w:ind w:left="0" w:right="227" w:firstLine="360"/>
        <w:jc w:val="both"/>
        <w:rPr>
          <w:rFonts w:ascii="Times New Roman" w:hAnsi="Times New Roman"/>
          <w:bCs/>
          <w:sz w:val="24"/>
          <w:szCs w:val="24"/>
          <w:lang w:val="sr-Cyrl-CS"/>
        </w:rPr>
      </w:pPr>
      <w:r w:rsidRPr="00D6567A">
        <w:rPr>
          <w:rFonts w:ascii="Times New Roman" w:hAnsi="Times New Roman"/>
          <w:bCs/>
          <w:sz w:val="24"/>
          <w:szCs w:val="22"/>
          <w:lang w:val="sr-Cyrl-CS"/>
        </w:rPr>
        <w:t>Попуњену Техничку спецификацију са појединачним ценама за сваку ставку;</w:t>
      </w:r>
    </w:p>
    <w:p w:rsidR="00352E75" w:rsidRPr="00C702AD" w:rsidRDefault="00352E75" w:rsidP="0038798B">
      <w:pPr>
        <w:pStyle w:val="BodyTextIndent3"/>
        <w:numPr>
          <w:ilvl w:val="0"/>
          <w:numId w:val="8"/>
        </w:numPr>
        <w:ind w:left="0" w:right="227" w:firstLine="360"/>
        <w:jc w:val="both"/>
        <w:rPr>
          <w:rFonts w:ascii="Times New Roman" w:hAnsi="Times New Roman"/>
          <w:bCs/>
          <w:sz w:val="24"/>
          <w:szCs w:val="24"/>
          <w:lang w:val="sr-Cyrl-CS"/>
        </w:rPr>
      </w:pPr>
      <w:r w:rsidRPr="00352E75">
        <w:rPr>
          <w:rFonts w:ascii="Times New Roman" w:hAnsi="Times New Roman"/>
          <w:bCs/>
          <w:sz w:val="24"/>
        </w:rPr>
        <w:t xml:space="preserve">Попуњену, потписану и оверену изјаву понуђача о испуњености </w:t>
      </w:r>
      <w:r w:rsidRPr="00352E75">
        <w:rPr>
          <w:rFonts w:ascii="Times New Roman" w:hAnsi="Times New Roman"/>
          <w:bCs/>
          <w:sz w:val="24"/>
          <w:lang w:val="sr-Latn-CS"/>
        </w:rPr>
        <w:t xml:space="preserve">законских и осталих тражених </w:t>
      </w:r>
      <w:r w:rsidRPr="00352E75">
        <w:rPr>
          <w:rFonts w:ascii="Times New Roman" w:hAnsi="Times New Roman"/>
          <w:bCs/>
          <w:sz w:val="24"/>
        </w:rPr>
        <w:t xml:space="preserve">услова датој под материјалном и кривичном одговорношћу (прилог </w:t>
      </w:r>
      <w:r w:rsidRPr="00352E75">
        <w:rPr>
          <w:rFonts w:ascii="Times New Roman" w:hAnsi="Times New Roman"/>
          <w:bCs/>
          <w:sz w:val="24"/>
          <w:lang w:val="sr-Cyrl-CS"/>
        </w:rPr>
        <w:t>наведен</w:t>
      </w:r>
      <w:r w:rsidRPr="00352E75">
        <w:rPr>
          <w:rFonts w:ascii="Times New Roman" w:hAnsi="Times New Roman"/>
          <w:bCs/>
          <w:sz w:val="24"/>
        </w:rPr>
        <w:t xml:space="preserve"> у конкурсној документацији)</w:t>
      </w:r>
      <w:r w:rsidRPr="00352E75">
        <w:rPr>
          <w:rFonts w:ascii="Times New Roman" w:hAnsi="Times New Roman"/>
          <w:bCs/>
          <w:sz w:val="24"/>
          <w:lang w:val="sr-Cyrl-CS"/>
        </w:rPr>
        <w:t>.</w:t>
      </w:r>
    </w:p>
    <w:p w:rsidR="00352E75" w:rsidRPr="00352E75" w:rsidRDefault="00352E75" w:rsidP="0038798B">
      <w:pPr>
        <w:pStyle w:val="BodyTextIndent3"/>
        <w:numPr>
          <w:ilvl w:val="0"/>
          <w:numId w:val="8"/>
        </w:numPr>
        <w:spacing w:after="0"/>
        <w:ind w:left="0" w:right="227" w:firstLine="360"/>
        <w:jc w:val="both"/>
        <w:rPr>
          <w:rFonts w:ascii="Times New Roman" w:hAnsi="Times New Roman"/>
          <w:bCs/>
          <w:sz w:val="24"/>
          <w:szCs w:val="24"/>
          <w:lang w:val="sr-Cyrl-CS"/>
        </w:rPr>
      </w:pPr>
      <w:r w:rsidRPr="00352E75">
        <w:rPr>
          <w:rFonts w:ascii="Times New Roman" w:hAnsi="Times New Roman"/>
          <w:sz w:val="24"/>
          <w:szCs w:val="24"/>
          <w:lang w:val="sr-Cyrl-CS"/>
        </w:rPr>
        <w:t>У случају да понуђач наступа с подизвођачем потребно је да достави:</w:t>
      </w:r>
    </w:p>
    <w:p w:rsidR="00352E75" w:rsidRDefault="00352E75" w:rsidP="00352E75">
      <w:pPr>
        <w:ind w:right="72" w:firstLine="360"/>
        <w:jc w:val="both"/>
        <w:rPr>
          <w:rFonts w:ascii="Times New Roman" w:hAnsi="Times New Roman"/>
          <w:lang w:val="sr-Cyrl-CS"/>
        </w:rPr>
      </w:pPr>
      <w:r w:rsidRPr="00330E30">
        <w:rPr>
          <w:rFonts w:ascii="Times New Roman" w:hAnsi="Times New Roman"/>
          <w:lang w:val="sr-Cyrl-CS"/>
        </w:rPr>
        <w:t>-</w:t>
      </w:r>
      <w:r>
        <w:rPr>
          <w:rFonts w:ascii="Times New Roman" w:hAnsi="Times New Roman"/>
          <w:lang w:val="sr-Cyrl-CS"/>
        </w:rPr>
        <w:t xml:space="preserve"> </w:t>
      </w:r>
      <w:r w:rsidRPr="00330E30">
        <w:rPr>
          <w:rFonts w:ascii="Times New Roman" w:hAnsi="Times New Roman"/>
          <w:lang w:val="sr-Cyrl-CS"/>
        </w:rPr>
        <w:t xml:space="preserve">податке о подизвођачу </w:t>
      </w:r>
      <w:r w:rsidRPr="00330E30">
        <w:rPr>
          <w:rFonts w:ascii="Times New Roman" w:hAnsi="Times New Roman"/>
          <w:bCs/>
          <w:lang w:val="sr-Cyrl-CS"/>
        </w:rPr>
        <w:t>(прилог наведен у конкурсној документацији)</w:t>
      </w:r>
    </w:p>
    <w:p w:rsidR="00352E75" w:rsidRDefault="00352E75" w:rsidP="00352E75">
      <w:pPr>
        <w:ind w:right="72"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Cs/>
          <w:lang w:val="sr-Cyrl-CS"/>
        </w:rPr>
        <w:t xml:space="preserve">попуњену, потписану и оверену Изјаву подизвођача о испуњености </w:t>
      </w:r>
      <w:r w:rsidRPr="006B269C">
        <w:rPr>
          <w:rFonts w:ascii="Times New Roman" w:hAnsi="Times New Roman"/>
          <w:bCs/>
          <w:lang w:val="sr-Latn-CS"/>
        </w:rPr>
        <w:t xml:space="preserve">законских и осталих тражених </w:t>
      </w:r>
      <w:r w:rsidRPr="006B269C">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6B269C">
        <w:rPr>
          <w:rFonts w:ascii="Times New Roman" w:hAnsi="Times New Roman"/>
          <w:lang w:val="sr-Cyrl-CS"/>
        </w:rPr>
        <w:t xml:space="preserve">и </w:t>
      </w:r>
    </w:p>
    <w:p w:rsidR="00352E75" w:rsidRPr="006B269C" w:rsidRDefault="00352E75" w:rsidP="00352E75">
      <w:pPr>
        <w:ind w:right="72"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
          <w:lang w:val="sr-Cyrl-CS"/>
        </w:rPr>
        <w:t>уговор</w:t>
      </w:r>
      <w:r w:rsidRPr="006B269C">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Pr>
          <w:rFonts w:ascii="Times New Roman" w:hAnsi="Times New Roman"/>
          <w:lang w:val="sr-Cyrl-CS"/>
        </w:rPr>
        <w:t>;</w:t>
      </w:r>
    </w:p>
    <w:p w:rsidR="00352E75" w:rsidRPr="006B269C" w:rsidRDefault="00352E75" w:rsidP="00352E75">
      <w:pPr>
        <w:ind w:right="23" w:firstLine="360"/>
        <w:jc w:val="both"/>
        <w:rPr>
          <w:rFonts w:ascii="Times New Roman" w:hAnsi="Times New Roman"/>
          <w:lang w:val="sr-Cyrl-CS"/>
        </w:rPr>
      </w:pPr>
    </w:p>
    <w:p w:rsidR="00352E75" w:rsidRPr="006B269C" w:rsidRDefault="00211B81" w:rsidP="00352E75">
      <w:pPr>
        <w:ind w:right="23" w:firstLine="360"/>
        <w:jc w:val="both"/>
        <w:rPr>
          <w:rFonts w:ascii="Times New Roman" w:hAnsi="Times New Roman"/>
          <w:bCs/>
          <w:lang w:val="sr-Cyrl-CS"/>
        </w:rPr>
      </w:pPr>
      <w:r>
        <w:rPr>
          <w:rFonts w:ascii="Times New Roman" w:hAnsi="Times New Roman"/>
          <w:bCs/>
          <w:lang w:val="sr-Cyrl-CS"/>
        </w:rPr>
        <w:t>5</w:t>
      </w:r>
      <w:r w:rsidR="00352E75" w:rsidRPr="006B269C">
        <w:rPr>
          <w:rFonts w:ascii="Times New Roman" w:hAnsi="Times New Roman"/>
          <w:bCs/>
          <w:lang w:val="sr-Cyrl-CS"/>
        </w:rPr>
        <w:t>) Попуњен, потписан и ове</w:t>
      </w:r>
      <w:r w:rsidR="00572A98">
        <w:rPr>
          <w:rFonts w:ascii="Times New Roman" w:hAnsi="Times New Roman"/>
          <w:bCs/>
          <w:lang w:val="sr-Cyrl-CS"/>
        </w:rPr>
        <w:t>рен образац „</w:t>
      </w:r>
      <w:r w:rsidR="00352E75" w:rsidRPr="006B269C">
        <w:rPr>
          <w:rFonts w:ascii="Times New Roman" w:hAnsi="Times New Roman"/>
          <w:bCs/>
          <w:lang w:val="sr-Cyrl-CS"/>
        </w:rPr>
        <w:t>Подаци о пон</w:t>
      </w:r>
      <w:r w:rsidR="00572A98">
        <w:rPr>
          <w:rFonts w:ascii="Times New Roman" w:hAnsi="Times New Roman"/>
          <w:bCs/>
          <w:lang w:val="sr-Cyrl-CS"/>
        </w:rPr>
        <w:t>уђачу/носиоцу групе понуђача“</w:t>
      </w:r>
      <w:r w:rsidR="00352E75" w:rsidRPr="006B269C">
        <w:rPr>
          <w:rFonts w:ascii="Times New Roman" w:hAnsi="Times New Roman"/>
          <w:bCs/>
          <w:lang w:val="sr-Cyrl-CS"/>
        </w:rPr>
        <w:t xml:space="preserve"> (прилог наведен у конкурсној документацији)</w:t>
      </w:r>
      <w:r w:rsidR="00352E75">
        <w:rPr>
          <w:rFonts w:ascii="Times New Roman" w:hAnsi="Times New Roman"/>
          <w:bCs/>
          <w:lang w:val="sr-Cyrl-CS"/>
        </w:rPr>
        <w:t>;</w:t>
      </w:r>
    </w:p>
    <w:p w:rsidR="00352E75" w:rsidRPr="006B269C" w:rsidRDefault="00352E75" w:rsidP="00352E75">
      <w:pPr>
        <w:ind w:right="23" w:firstLine="360"/>
        <w:jc w:val="both"/>
        <w:rPr>
          <w:rFonts w:ascii="Times New Roman" w:hAnsi="Times New Roman"/>
          <w:bCs/>
          <w:lang w:val="sr-Cyrl-CS"/>
        </w:rPr>
      </w:pPr>
    </w:p>
    <w:p w:rsidR="00352E75" w:rsidRDefault="00211B81" w:rsidP="00352E75">
      <w:pPr>
        <w:ind w:right="23" w:firstLine="360"/>
        <w:jc w:val="both"/>
        <w:rPr>
          <w:rFonts w:ascii="Times New Roman" w:hAnsi="Times New Roman"/>
        </w:rPr>
      </w:pPr>
      <w:r>
        <w:rPr>
          <w:rFonts w:ascii="Times New Roman" w:hAnsi="Times New Roman"/>
          <w:bCs/>
          <w:lang w:val="sr-Cyrl-CS"/>
        </w:rPr>
        <w:t>6</w:t>
      </w:r>
      <w:r w:rsidR="00352E75" w:rsidRPr="006B269C">
        <w:rPr>
          <w:rFonts w:ascii="Times New Roman" w:hAnsi="Times New Roman"/>
          <w:bCs/>
          <w:lang w:val="sr-Cyrl-CS"/>
        </w:rPr>
        <w:t>)</w:t>
      </w:r>
      <w:r w:rsidR="00352E75" w:rsidRPr="00A371F8">
        <w:rPr>
          <w:rFonts w:ascii="Times New Roman" w:hAnsi="Times New Roman"/>
          <w:bCs/>
        </w:rPr>
        <w:t xml:space="preserve"> Потписан</w:t>
      </w:r>
      <w:r w:rsidR="00352E75">
        <w:rPr>
          <w:rFonts w:ascii="Times New Roman" w:hAnsi="Times New Roman"/>
          <w:bCs/>
        </w:rPr>
        <w:t xml:space="preserve"> </w:t>
      </w:r>
      <w:r w:rsidR="00352E75" w:rsidRPr="00A371F8">
        <w:rPr>
          <w:rFonts w:ascii="Times New Roman" w:hAnsi="Times New Roman"/>
          <w:bCs/>
        </w:rPr>
        <w:t>и оверен Модел уговора чиме потврђује слагање с истим (прилог</w:t>
      </w:r>
      <w:r w:rsidR="00352E75">
        <w:rPr>
          <w:rFonts w:ascii="Times New Roman" w:hAnsi="Times New Roman"/>
          <w:bCs/>
        </w:rPr>
        <w:t xml:space="preserve"> </w:t>
      </w:r>
      <w:r w:rsidR="00352E75" w:rsidRPr="00A371F8">
        <w:rPr>
          <w:rFonts w:ascii="Times New Roman" w:hAnsi="Times New Roman"/>
          <w:bCs/>
        </w:rPr>
        <w:t>наведен у конкурсној документацији).</w:t>
      </w:r>
      <w:r w:rsidR="00352E75" w:rsidRPr="00A371F8">
        <w:rPr>
          <w:rFonts w:ascii="Times New Roman" w:hAnsi="Times New Roman"/>
          <w:bCs/>
          <w:iCs/>
        </w:rPr>
        <w:t xml:space="preserve"> Понуђач је у обавези да потпише модел уговора и овери печатом </w:t>
      </w:r>
      <w:r w:rsidR="00352E75" w:rsidRPr="002464D0">
        <w:rPr>
          <w:rFonts w:ascii="Times New Roman" w:hAnsi="Times New Roman"/>
        </w:rPr>
        <w:t xml:space="preserve">чиме потврђује да је сагласан са садржином </w:t>
      </w:r>
      <w:r w:rsidR="00352E75" w:rsidRPr="00A371F8">
        <w:rPr>
          <w:rFonts w:ascii="Times New Roman" w:hAnsi="Times New Roman"/>
        </w:rPr>
        <w:t>м</w:t>
      </w:r>
      <w:r w:rsidR="00352E75" w:rsidRPr="002464D0">
        <w:rPr>
          <w:rFonts w:ascii="Times New Roman" w:hAnsi="Times New Roman"/>
        </w:rPr>
        <w:t>одела уговора</w:t>
      </w:r>
      <w:r w:rsidR="00352E75" w:rsidRPr="002464D0">
        <w:rPr>
          <w:rFonts w:ascii="Times New Roman" w:hAnsi="Times New Roman"/>
          <w:bCs/>
          <w:iCs/>
        </w:rPr>
        <w:t>. Понуђач није у обавези да попуњава остале елементе уговора, већ је само у обавези да</w:t>
      </w:r>
      <w:r w:rsidR="00934753">
        <w:rPr>
          <w:rFonts w:ascii="Times New Roman" w:hAnsi="Times New Roman"/>
          <w:bCs/>
          <w:iCs/>
        </w:rPr>
        <w:t xml:space="preserve"> </w:t>
      </w:r>
      <w:r w:rsidR="00352E75" w:rsidRPr="002464D0">
        <w:rPr>
          <w:rFonts w:ascii="Times New Roman" w:hAnsi="Times New Roman"/>
          <w:bCs/>
          <w:iCs/>
        </w:rPr>
        <w:t>потпише модел уговора и овери печатом</w:t>
      </w:r>
      <w:r w:rsidR="00352E75" w:rsidRPr="00A371F8">
        <w:rPr>
          <w:rFonts w:ascii="Times New Roman" w:hAnsi="Times New Roman"/>
          <w:bCs/>
          <w:iCs/>
        </w:rPr>
        <w:t xml:space="preserve">. </w:t>
      </w:r>
      <w:r w:rsidR="00352E75" w:rsidRPr="002464D0">
        <w:rPr>
          <w:rFonts w:ascii="Times New Roman" w:hAnsi="Times New Roman"/>
        </w:rPr>
        <w:t>Модел уговора представља садржину уговора који ће Наручилац закључити са понуђачем коме буде додељен уговор</w:t>
      </w:r>
      <w:r w:rsidR="00352E75" w:rsidRPr="00A371F8">
        <w:rPr>
          <w:rFonts w:ascii="Times New Roman" w:hAnsi="Times New Roman"/>
        </w:rPr>
        <w:t xml:space="preserve">. </w:t>
      </w:r>
      <w:r w:rsidR="00352E75" w:rsidRPr="002464D0">
        <w:rPr>
          <w:rFonts w:ascii="Times New Roman" w:hAnsi="Times New Roman"/>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352E75" w:rsidRPr="00330E30" w:rsidRDefault="00352E75" w:rsidP="00352E75">
      <w:pPr>
        <w:ind w:right="23" w:firstLine="360"/>
        <w:jc w:val="both"/>
        <w:rPr>
          <w:rFonts w:ascii="Times New Roman" w:hAnsi="Times New Roman"/>
        </w:rPr>
      </w:pPr>
    </w:p>
    <w:p w:rsidR="00352E75" w:rsidRPr="006B269C" w:rsidRDefault="00211B81" w:rsidP="00352E75">
      <w:pPr>
        <w:ind w:right="23" w:firstLine="360"/>
        <w:jc w:val="both"/>
        <w:rPr>
          <w:rFonts w:ascii="Times New Roman" w:hAnsi="Times New Roman"/>
          <w:bCs/>
          <w:lang w:val="sr-Cyrl-CS"/>
        </w:rPr>
      </w:pPr>
      <w:r>
        <w:rPr>
          <w:rFonts w:ascii="Times New Roman" w:hAnsi="Times New Roman"/>
          <w:bCs/>
          <w:lang w:val="sr-Cyrl-CS"/>
        </w:rPr>
        <w:t>7</w:t>
      </w:r>
      <w:r w:rsidR="00352E75" w:rsidRPr="006B269C">
        <w:rPr>
          <w:rFonts w:ascii="Times New Roman" w:hAnsi="Times New Roman"/>
          <w:bCs/>
          <w:lang w:val="sr-Cyrl-CS"/>
        </w:rPr>
        <w:t>)</w:t>
      </w:r>
      <w:r w:rsidR="00352E75" w:rsidRPr="006B269C">
        <w:rPr>
          <w:rFonts w:ascii="Times New Roman" w:hAnsi="Times New Roman"/>
          <w:bCs/>
          <w:lang w:val="sr-Cyrl-CS"/>
        </w:rPr>
        <w:tab/>
        <w:t xml:space="preserve">Попуњену, потписану и оверену изјаву понуђача о </w:t>
      </w:r>
      <w:r w:rsidR="00352E75" w:rsidRPr="006B269C">
        <w:rPr>
          <w:rFonts w:ascii="Times New Roman" w:hAnsi="Times New Roman"/>
          <w:lang w:val="sr-Cyrl-CS"/>
        </w:rPr>
        <w:t xml:space="preserve">наступању или </w:t>
      </w:r>
      <w:r w:rsidR="00352E75" w:rsidRPr="006B269C">
        <w:rPr>
          <w:rFonts w:ascii="Times New Roman" w:hAnsi="Times New Roman"/>
          <w:bCs/>
          <w:lang w:val="sr-Cyrl-CS"/>
        </w:rPr>
        <w:t xml:space="preserve">попуњену, потписану и оверену изјаву понуђача о </w:t>
      </w:r>
      <w:r w:rsidR="00352E75" w:rsidRPr="006B269C">
        <w:rPr>
          <w:rFonts w:ascii="Times New Roman" w:hAnsi="Times New Roman"/>
          <w:lang w:val="sr-Latn-CS"/>
        </w:rPr>
        <w:t>ненаступа</w:t>
      </w:r>
      <w:r w:rsidR="00352E75" w:rsidRPr="006B269C">
        <w:rPr>
          <w:rFonts w:ascii="Times New Roman" w:hAnsi="Times New Roman"/>
          <w:lang w:val="sr-Cyrl-CS"/>
        </w:rPr>
        <w:t>њу</w:t>
      </w:r>
      <w:r w:rsidR="00352E75" w:rsidRPr="006B269C">
        <w:rPr>
          <w:rFonts w:ascii="Times New Roman" w:hAnsi="Times New Roman"/>
          <w:lang w:val="sr-Latn-CS"/>
        </w:rPr>
        <w:t xml:space="preserve"> са</w:t>
      </w:r>
      <w:r w:rsidR="00352E75" w:rsidRPr="006B269C">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00352E75" w:rsidRPr="006B269C">
        <w:rPr>
          <w:rFonts w:ascii="Times New Roman" w:hAnsi="Times New Roman"/>
          <w:bCs/>
          <w:lang w:val="sr-Cyrl-CS"/>
        </w:rPr>
        <w:t>(прилог наве</w:t>
      </w:r>
      <w:r w:rsidR="00352E75">
        <w:rPr>
          <w:rFonts w:ascii="Times New Roman" w:hAnsi="Times New Roman"/>
          <w:bCs/>
          <w:lang w:val="sr-Cyrl-CS"/>
        </w:rPr>
        <w:t>ден у конкурсној документацији);</w:t>
      </w:r>
    </w:p>
    <w:p w:rsidR="00352E75" w:rsidRPr="006B269C" w:rsidRDefault="00352E75" w:rsidP="00352E75">
      <w:pPr>
        <w:ind w:right="74" w:firstLine="360"/>
        <w:jc w:val="both"/>
        <w:rPr>
          <w:rFonts w:ascii="Times New Roman" w:hAnsi="Times New Roman"/>
          <w:bCs/>
          <w:lang w:val="sr-Cyrl-CS"/>
        </w:rPr>
      </w:pPr>
    </w:p>
    <w:p w:rsidR="000D2DA8" w:rsidRPr="00934753" w:rsidRDefault="00211B81" w:rsidP="00934753">
      <w:pPr>
        <w:ind w:right="74" w:firstLine="360"/>
        <w:jc w:val="both"/>
        <w:rPr>
          <w:rFonts w:ascii="Times New Roman" w:hAnsi="Times New Roman"/>
          <w:bCs/>
          <w:lang w:val="sr-Cyrl-CS"/>
        </w:rPr>
      </w:pPr>
      <w:r>
        <w:rPr>
          <w:rFonts w:ascii="Times New Roman" w:hAnsi="Times New Roman"/>
          <w:bCs/>
          <w:lang w:val="sr-Cyrl-CS"/>
        </w:rPr>
        <w:t>8</w:t>
      </w:r>
      <w:r w:rsidR="00352E75" w:rsidRPr="006B269C">
        <w:rPr>
          <w:rFonts w:ascii="Times New Roman" w:hAnsi="Times New Roman"/>
          <w:bCs/>
          <w:lang w:val="sr-Cyrl-CS"/>
        </w:rPr>
        <w:t>)</w:t>
      </w:r>
      <w:r w:rsidR="00352E75" w:rsidRPr="006B269C">
        <w:rPr>
          <w:rFonts w:ascii="Times New Roman" w:hAnsi="Times New Roman"/>
          <w:bCs/>
          <w:lang w:val="sr-Cyrl-CS"/>
        </w:rPr>
        <w:tab/>
        <w:t>Попуњену, потписану и оверену изјаву</w:t>
      </w:r>
      <w:r w:rsidR="00352E75" w:rsidRPr="006B269C">
        <w:rPr>
          <w:rFonts w:ascii="Times New Roman" w:hAnsi="Times New Roman"/>
          <w:lang w:val="sr-Cyrl-CS"/>
        </w:rPr>
        <w:t xml:space="preserve"> о кључном техничком особљу које ће бити одговорно за извршење уговора</w:t>
      </w:r>
      <w:r w:rsidR="00352E75" w:rsidRPr="006B269C">
        <w:rPr>
          <w:rFonts w:ascii="Times New Roman" w:hAnsi="Times New Roman"/>
          <w:lang w:val="ru-RU"/>
        </w:rPr>
        <w:t xml:space="preserve"> </w:t>
      </w:r>
      <w:r w:rsidR="00352E75" w:rsidRPr="006B269C">
        <w:rPr>
          <w:rFonts w:ascii="Times New Roman" w:hAnsi="Times New Roman"/>
          <w:lang w:val="sr-Cyrl-CS"/>
        </w:rPr>
        <w:t xml:space="preserve">и квалитет испоручених добара </w:t>
      </w:r>
      <w:r w:rsidR="00352E75" w:rsidRPr="006B269C">
        <w:rPr>
          <w:rFonts w:ascii="Times New Roman" w:hAnsi="Times New Roman"/>
          <w:bCs/>
          <w:lang w:val="sr-Cyrl-CS"/>
        </w:rPr>
        <w:t>(прилог наведен у конкурсној документацији)</w:t>
      </w:r>
      <w:r w:rsidR="00352E75">
        <w:rPr>
          <w:rFonts w:ascii="Times New Roman" w:hAnsi="Times New Roman"/>
          <w:bCs/>
          <w:lang w:val="sr-Cyrl-CS"/>
        </w:rPr>
        <w:t>;</w:t>
      </w:r>
    </w:p>
    <w:p w:rsidR="00DB12E3" w:rsidRDefault="00DB12E3" w:rsidP="00352E75">
      <w:pPr>
        <w:ind w:right="74" w:firstLine="360"/>
        <w:jc w:val="both"/>
        <w:rPr>
          <w:rFonts w:ascii="Times New Roman" w:hAnsi="Times New Roman"/>
          <w:bCs/>
          <w:lang w:val="sr-Cyrl-CS"/>
        </w:rPr>
      </w:pPr>
    </w:p>
    <w:p w:rsidR="00352E75" w:rsidRPr="0038087E" w:rsidRDefault="00934753" w:rsidP="00352E75">
      <w:pPr>
        <w:ind w:right="74" w:firstLine="360"/>
        <w:jc w:val="both"/>
        <w:rPr>
          <w:rFonts w:ascii="Times New Roman" w:hAnsi="Times New Roman"/>
          <w:b/>
          <w:bCs/>
          <w:lang w:val="sr-Cyrl-CS"/>
        </w:rPr>
      </w:pPr>
      <w:r>
        <w:rPr>
          <w:rFonts w:ascii="Times New Roman" w:hAnsi="Times New Roman"/>
          <w:bCs/>
          <w:lang w:val="sr-Cyrl-CS"/>
        </w:rPr>
        <w:t>9</w:t>
      </w:r>
      <w:r w:rsidR="00352E75" w:rsidRPr="006B269C">
        <w:rPr>
          <w:rFonts w:ascii="Times New Roman" w:hAnsi="Times New Roman"/>
          <w:bCs/>
          <w:lang w:val="sr-Cyrl-CS"/>
        </w:rPr>
        <w:t>)</w:t>
      </w:r>
      <w:r w:rsidR="00352E75">
        <w:rPr>
          <w:rFonts w:ascii="Times New Roman" w:hAnsi="Times New Roman"/>
          <w:bCs/>
          <w:lang w:val="sr-Cyrl-CS"/>
        </w:rPr>
        <w:t xml:space="preserve"> </w:t>
      </w:r>
      <w:r w:rsidR="00352E75" w:rsidRPr="006B269C">
        <w:rPr>
          <w:rFonts w:ascii="Times New Roman" w:hAnsi="Times New Roman"/>
          <w:bCs/>
          <w:lang w:val="sr-Cyrl-CS"/>
        </w:rPr>
        <w:t xml:space="preserve">Образац трошкова припреме понуде </w:t>
      </w:r>
      <w:r w:rsidR="00352E75" w:rsidRPr="0038087E">
        <w:rPr>
          <w:rFonts w:ascii="Times New Roman" w:hAnsi="Times New Roman"/>
          <w:b/>
          <w:bCs/>
          <w:lang w:val="sr-Cyrl-CS"/>
        </w:rPr>
        <w:t>понуђач попуњава уколико постоје стварни трошкови припремања понуде, у супротном није потребно доставити наведени обр</w:t>
      </w:r>
      <w:r w:rsidR="00352E75">
        <w:rPr>
          <w:rFonts w:ascii="Times New Roman" w:hAnsi="Times New Roman"/>
          <w:b/>
          <w:bCs/>
          <w:lang w:val="sr-Cyrl-CS"/>
        </w:rPr>
        <w:t>а</w:t>
      </w:r>
      <w:r w:rsidR="00352E75" w:rsidRPr="0038087E">
        <w:rPr>
          <w:rFonts w:ascii="Times New Roman" w:hAnsi="Times New Roman"/>
          <w:b/>
          <w:bCs/>
          <w:lang w:val="sr-Cyrl-CS"/>
        </w:rPr>
        <w:t>зац;</w:t>
      </w:r>
    </w:p>
    <w:p w:rsidR="00352E75" w:rsidRDefault="00352E75" w:rsidP="00352E75">
      <w:pPr>
        <w:ind w:right="74" w:firstLine="360"/>
        <w:jc w:val="both"/>
        <w:rPr>
          <w:rFonts w:ascii="Times New Roman" w:hAnsi="Times New Roman"/>
          <w:bCs/>
          <w:lang w:val="sr-Cyrl-CS"/>
        </w:rPr>
      </w:pPr>
    </w:p>
    <w:p w:rsidR="00352E75" w:rsidRPr="006B269C" w:rsidRDefault="00934753" w:rsidP="00352E75">
      <w:pPr>
        <w:ind w:right="74" w:firstLine="360"/>
        <w:jc w:val="both"/>
        <w:rPr>
          <w:rFonts w:ascii="Times New Roman" w:hAnsi="Times New Roman"/>
          <w:bCs/>
          <w:lang w:val="sr-Cyrl-CS"/>
        </w:rPr>
      </w:pPr>
      <w:r>
        <w:rPr>
          <w:rFonts w:ascii="Times New Roman" w:hAnsi="Times New Roman"/>
          <w:bCs/>
          <w:lang w:val="sr-Cyrl-CS"/>
        </w:rPr>
        <w:t>10</w:t>
      </w:r>
      <w:r w:rsidR="00352E75" w:rsidRPr="006B269C">
        <w:rPr>
          <w:rFonts w:ascii="Times New Roman" w:hAnsi="Times New Roman"/>
          <w:bCs/>
          <w:lang w:val="sr-Cyrl-CS"/>
        </w:rPr>
        <w:t>)</w:t>
      </w:r>
      <w:r w:rsidR="00352E75">
        <w:rPr>
          <w:rFonts w:ascii="Times New Roman" w:hAnsi="Times New Roman"/>
          <w:bCs/>
          <w:lang w:val="sr-Cyrl-CS"/>
        </w:rPr>
        <w:t xml:space="preserve"> </w:t>
      </w:r>
      <w:r w:rsidR="00352E75" w:rsidRPr="006B269C">
        <w:rPr>
          <w:rFonts w:ascii="Times New Roman" w:hAnsi="Times New Roman"/>
          <w:bCs/>
          <w:lang w:val="sr-Cyrl-CS"/>
        </w:rPr>
        <w:t>Попуњену, потписану и оверену Изјаву о независној понуди</w:t>
      </w:r>
      <w:r w:rsidR="00352E75">
        <w:rPr>
          <w:rFonts w:ascii="Times New Roman" w:hAnsi="Times New Roman"/>
          <w:bCs/>
          <w:lang w:val="sr-Cyrl-CS"/>
        </w:rPr>
        <w:t>;</w:t>
      </w:r>
    </w:p>
    <w:p w:rsidR="00352E75" w:rsidRPr="006B269C" w:rsidRDefault="00352E75" w:rsidP="00352E75">
      <w:pPr>
        <w:ind w:right="74" w:firstLine="360"/>
        <w:jc w:val="both"/>
        <w:rPr>
          <w:rFonts w:ascii="Times New Roman" w:hAnsi="Times New Roman"/>
          <w:bCs/>
          <w:lang w:val="sr-Cyrl-CS"/>
        </w:rPr>
      </w:pPr>
    </w:p>
    <w:p w:rsidR="00352E75" w:rsidRPr="006B269C" w:rsidRDefault="00DB12E3" w:rsidP="00352E75">
      <w:pPr>
        <w:ind w:right="74" w:firstLine="360"/>
        <w:jc w:val="both"/>
        <w:rPr>
          <w:rFonts w:ascii="Times New Roman" w:hAnsi="Times New Roman"/>
          <w:lang w:val="sr-Cyrl-CS"/>
        </w:rPr>
      </w:pPr>
      <w:r>
        <w:rPr>
          <w:rFonts w:ascii="Times New Roman" w:hAnsi="Times New Roman"/>
          <w:bCs/>
          <w:lang w:val="sr-Cyrl-CS"/>
        </w:rPr>
        <w:t>13</w:t>
      </w:r>
      <w:r w:rsidR="00352E75" w:rsidRPr="006B269C">
        <w:rPr>
          <w:rFonts w:ascii="Times New Roman" w:hAnsi="Times New Roman"/>
          <w:bCs/>
          <w:lang w:val="sr-Cyrl-CS"/>
        </w:rPr>
        <w:t xml:space="preserve">) </w:t>
      </w:r>
      <w:r w:rsidR="00352E75" w:rsidRPr="006B269C">
        <w:rPr>
          <w:rFonts w:ascii="Times New Roman" w:hAnsi="Times New Roman"/>
          <w:lang w:val="sr-Cyrl-CS"/>
        </w:rPr>
        <w:t>У случају да група понуђача поднесе заједничку понуду, та група мора поднети и:</w:t>
      </w:r>
    </w:p>
    <w:p w:rsidR="00352E75" w:rsidRPr="006B269C" w:rsidRDefault="00352E75" w:rsidP="00352E75">
      <w:pPr>
        <w:tabs>
          <w:tab w:val="left" w:pos="180"/>
        </w:tabs>
        <w:ind w:right="23" w:firstLine="360"/>
        <w:jc w:val="both"/>
        <w:rPr>
          <w:rFonts w:ascii="Times New Roman" w:hAnsi="Times New Roman"/>
          <w:bCs/>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Cs/>
          <w:lang w:val="sr-Cyrl-CS"/>
        </w:rPr>
        <w:t>попуњену, потписану и оверену</w:t>
      </w:r>
      <w:r w:rsidRPr="006B269C">
        <w:rPr>
          <w:rFonts w:ascii="Times New Roman" w:hAnsi="Times New Roman"/>
          <w:b/>
          <w:lang w:val="sr-Cyrl-CS"/>
        </w:rPr>
        <w:t xml:space="preserve"> Изјаву </w:t>
      </w:r>
      <w:r w:rsidRPr="006B269C">
        <w:rPr>
          <w:rFonts w:ascii="Times New Roman" w:hAnsi="Times New Roman"/>
          <w:lang w:val="sr-Cyrl-CS"/>
        </w:rPr>
        <w:t xml:space="preserve">да у поступку доделе уговора наступа група понуђача </w:t>
      </w:r>
      <w:r w:rsidRPr="006B269C">
        <w:rPr>
          <w:rFonts w:ascii="Times New Roman" w:hAnsi="Times New Roman"/>
          <w:bCs/>
          <w:lang w:val="sr-Cyrl-CS"/>
        </w:rPr>
        <w:t>(прилог наведен у конкурсној документацији)</w:t>
      </w:r>
      <w:r>
        <w:rPr>
          <w:rFonts w:ascii="Times New Roman" w:hAnsi="Times New Roman"/>
          <w:bCs/>
          <w:lang w:val="sr-Cyrl-CS"/>
        </w:rPr>
        <w:t>,</w:t>
      </w:r>
    </w:p>
    <w:p w:rsidR="00352E75" w:rsidRPr="006B269C" w:rsidRDefault="00352E75" w:rsidP="00352E75">
      <w:pPr>
        <w:tabs>
          <w:tab w:val="left" w:pos="180"/>
        </w:tabs>
        <w:ind w:right="23" w:firstLine="360"/>
        <w:jc w:val="both"/>
        <w:rPr>
          <w:rFonts w:ascii="Times New Roman" w:hAnsi="Times New Roman"/>
          <w:bCs/>
          <w:lang w:val="sr-Cyrl-CS"/>
        </w:rPr>
      </w:pPr>
      <w:r w:rsidRPr="006B269C">
        <w:rPr>
          <w:rFonts w:ascii="Times New Roman" w:hAnsi="Times New Roman"/>
          <w:bCs/>
          <w:lang w:val="sr-Cyrl-CS"/>
        </w:rPr>
        <w:t>-</w:t>
      </w:r>
      <w:r>
        <w:rPr>
          <w:rFonts w:ascii="Times New Roman" w:hAnsi="Times New Roman"/>
          <w:bCs/>
          <w:lang w:val="sr-Cyrl-CS"/>
        </w:rPr>
        <w:t xml:space="preserve"> </w:t>
      </w:r>
      <w:r w:rsidRPr="006B269C">
        <w:rPr>
          <w:rFonts w:ascii="Times New Roman" w:hAnsi="Times New Roman"/>
          <w:bCs/>
          <w:lang w:val="sr-Cyrl-CS"/>
        </w:rPr>
        <w:t xml:space="preserve">попуњену, потписану и оверену </w:t>
      </w:r>
      <w:r w:rsidRPr="006B269C">
        <w:rPr>
          <w:rFonts w:ascii="Times New Roman" w:hAnsi="Times New Roman"/>
          <w:b/>
          <w:bCs/>
          <w:lang w:val="sr-Cyrl-CS"/>
        </w:rPr>
        <w:t xml:space="preserve">Изјаву да </w:t>
      </w:r>
      <w:r>
        <w:rPr>
          <w:rFonts w:ascii="Times New Roman" w:hAnsi="Times New Roman"/>
          <w:b/>
          <w:bCs/>
          <w:lang w:val="sr-Cyrl-CS"/>
        </w:rPr>
        <w:t>носилац</w:t>
      </w:r>
      <w:r w:rsidRPr="006B269C">
        <w:rPr>
          <w:rFonts w:ascii="Times New Roman" w:hAnsi="Times New Roman"/>
          <w:b/>
          <w:bCs/>
          <w:lang w:val="sr-Cyrl-CS"/>
        </w:rPr>
        <w:t xml:space="preserve"> групе</w:t>
      </w:r>
      <w:r w:rsidRPr="006B269C">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Pr>
          <w:rFonts w:ascii="Times New Roman" w:hAnsi="Times New Roman"/>
          <w:bCs/>
          <w:lang w:val="sr-Cyrl-CS"/>
        </w:rPr>
        <w:t>,</w:t>
      </w:r>
    </w:p>
    <w:p w:rsidR="00352E75" w:rsidRPr="006B269C" w:rsidRDefault="00352E75" w:rsidP="00352E75">
      <w:pPr>
        <w:tabs>
          <w:tab w:val="left" w:pos="180"/>
        </w:tabs>
        <w:ind w:right="23" w:firstLine="360"/>
        <w:jc w:val="both"/>
        <w:rPr>
          <w:rFonts w:ascii="Times New Roman" w:hAnsi="Times New Roman"/>
          <w:bCs/>
          <w:lang w:val="sr-Cyrl-CS"/>
        </w:rPr>
      </w:pPr>
      <w:r w:rsidRPr="006B269C">
        <w:rPr>
          <w:rFonts w:ascii="Times New Roman" w:hAnsi="Times New Roman"/>
          <w:bCs/>
          <w:lang w:val="sr-Cyrl-CS"/>
        </w:rPr>
        <w:lastRenderedPageBreak/>
        <w:t>-</w:t>
      </w:r>
      <w:r>
        <w:rPr>
          <w:rFonts w:ascii="Times New Roman" w:hAnsi="Times New Roman"/>
          <w:bCs/>
          <w:lang w:val="sr-Cyrl-CS"/>
        </w:rPr>
        <w:t xml:space="preserve"> </w:t>
      </w:r>
      <w:r w:rsidRPr="006B269C">
        <w:rPr>
          <w:rFonts w:ascii="Times New Roman" w:hAnsi="Times New Roman"/>
          <w:bCs/>
          <w:lang w:val="sr-Cyrl-CS"/>
        </w:rPr>
        <w:t xml:space="preserve">попуњену, потписану и оверену </w:t>
      </w:r>
      <w:r w:rsidRPr="006B269C">
        <w:rPr>
          <w:rFonts w:ascii="Times New Roman" w:hAnsi="Times New Roman"/>
          <w:b/>
          <w:bCs/>
          <w:lang w:val="sr-Cyrl-CS"/>
        </w:rPr>
        <w:t>Изјаву да члан групе</w:t>
      </w:r>
      <w:r w:rsidRPr="006B269C">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Pr>
          <w:rFonts w:ascii="Times New Roman" w:hAnsi="Times New Roman"/>
          <w:bCs/>
          <w:lang w:val="sr-Cyrl-CS"/>
        </w:rPr>
        <w:t>,</w:t>
      </w:r>
    </w:p>
    <w:p w:rsidR="00352E75" w:rsidRPr="006B269C" w:rsidRDefault="00352E75" w:rsidP="00352E75">
      <w:pPr>
        <w:tabs>
          <w:tab w:val="left" w:pos="180"/>
        </w:tabs>
        <w:ind w:right="23" w:firstLine="360"/>
        <w:jc w:val="both"/>
        <w:rPr>
          <w:rFonts w:ascii="Times New Roman" w:hAnsi="Times New Roman"/>
          <w:lang w:val="sr-Cyrl-CS"/>
        </w:rPr>
      </w:pPr>
      <w:r>
        <w:rPr>
          <w:rFonts w:ascii="Times New Roman" w:hAnsi="Times New Roman"/>
          <w:lang w:val="sr-Cyrl-CS"/>
        </w:rPr>
        <w:t xml:space="preserve">- </w:t>
      </w:r>
      <w:r w:rsidRPr="006B269C">
        <w:rPr>
          <w:rFonts w:ascii="Times New Roman" w:hAnsi="Times New Roman"/>
          <w:lang w:val="sr-Cyrl-CS"/>
        </w:rPr>
        <w:t xml:space="preserve">податке о члану групе понуђача </w:t>
      </w:r>
      <w:r w:rsidRPr="006B269C">
        <w:rPr>
          <w:rFonts w:ascii="Times New Roman" w:hAnsi="Times New Roman"/>
          <w:bCs/>
          <w:lang w:val="sr-Cyrl-CS"/>
        </w:rPr>
        <w:t>(прилог наведен у конкурсној документацији)</w:t>
      </w:r>
      <w:r>
        <w:rPr>
          <w:rFonts w:ascii="Times New Roman" w:hAnsi="Times New Roman"/>
          <w:bCs/>
          <w:lang w:val="sr-Cyrl-CS"/>
        </w:rPr>
        <w:t>.</w:t>
      </w:r>
      <w:r w:rsidRPr="006B269C">
        <w:rPr>
          <w:rFonts w:ascii="Times New Roman" w:hAnsi="Times New Roman"/>
          <w:lang w:val="sr-Cyrl-CS"/>
        </w:rPr>
        <w:t xml:space="preserve">  </w:t>
      </w:r>
    </w:p>
    <w:p w:rsidR="00352E75" w:rsidRDefault="00352E75" w:rsidP="00352E75">
      <w:pPr>
        <w:tabs>
          <w:tab w:val="left" w:pos="180"/>
        </w:tabs>
        <w:spacing w:after="240"/>
        <w:ind w:right="23"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
          <w:lang w:val="sr-Cyrl-CS"/>
        </w:rPr>
        <w:t>споразум</w:t>
      </w:r>
      <w:r w:rsidRPr="006B269C">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Pr>
          <w:rFonts w:ascii="Times New Roman" w:hAnsi="Times New Roman"/>
          <w:lang w:val="sr-Cyrl-CS"/>
        </w:rPr>
        <w:t>аручиоцу неограничено солидарно;</w:t>
      </w:r>
    </w:p>
    <w:p w:rsidR="00352E75" w:rsidRPr="00BC3408" w:rsidRDefault="00211B81" w:rsidP="00352E75">
      <w:pPr>
        <w:tabs>
          <w:tab w:val="left" w:pos="180"/>
        </w:tabs>
        <w:spacing w:after="240"/>
        <w:ind w:right="23" w:firstLine="360"/>
        <w:jc w:val="both"/>
        <w:rPr>
          <w:rFonts w:ascii="Times New Roman" w:hAnsi="Times New Roman"/>
          <w:lang w:val="sr-Cyrl-CS"/>
        </w:rPr>
      </w:pPr>
      <w:r>
        <w:rPr>
          <w:rFonts w:ascii="Times New Roman" w:hAnsi="Times New Roman"/>
          <w:lang w:val="sr-Cyrl-CS"/>
        </w:rPr>
        <w:t>1</w:t>
      </w:r>
      <w:r w:rsidR="00DB12E3">
        <w:rPr>
          <w:rFonts w:ascii="Times New Roman" w:hAnsi="Times New Roman"/>
          <w:lang w:val="sr-Cyrl-CS"/>
        </w:rPr>
        <w:t>4</w:t>
      </w:r>
      <w:r w:rsidR="00352E75">
        <w:rPr>
          <w:rFonts w:ascii="Times New Roman" w:hAnsi="Times New Roman"/>
          <w:lang w:val="sr-Cyrl-CS"/>
        </w:rPr>
        <w:t xml:space="preserve">) </w:t>
      </w:r>
      <w:r w:rsidR="00352E75" w:rsidRPr="006B269C">
        <w:rPr>
          <w:rFonts w:ascii="Times New Roman" w:hAnsi="Times New Roman"/>
          <w:color w:val="000000"/>
        </w:rPr>
        <w:t>У случају ангажовања физичких лица за обављање тражених  послова потребно је да понуђач достави:</w:t>
      </w:r>
    </w:p>
    <w:p w:rsidR="00352E75" w:rsidRDefault="00352E75" w:rsidP="00352E75">
      <w:pPr>
        <w:pStyle w:val="BodyTextIndent2"/>
        <w:spacing w:line="240" w:lineRule="auto"/>
        <w:ind w:left="0" w:firstLine="360"/>
        <w:jc w:val="both"/>
        <w:rPr>
          <w:rFonts w:ascii="Times New Roman" w:hAnsi="Times New Roman"/>
          <w:color w:val="000000"/>
          <w:lang w:val="sr-Cyrl-CS"/>
        </w:rPr>
      </w:pPr>
      <w:r w:rsidRPr="006B269C">
        <w:rPr>
          <w:rFonts w:ascii="Times New Roman" w:hAnsi="Times New Roman"/>
          <w:color w:val="000000"/>
          <w:lang w:val="sr-Cyrl-CS"/>
        </w:rPr>
        <w:t xml:space="preserve">- </w:t>
      </w:r>
      <w:r w:rsidRPr="006B269C">
        <w:rPr>
          <w:rFonts w:ascii="Times New Roman" w:hAnsi="Times New Roman"/>
          <w:b/>
          <w:bCs/>
          <w:color w:val="000000"/>
          <w:lang w:val="sr-Cyrl-CS"/>
        </w:rPr>
        <w:t>Уговор</w:t>
      </w:r>
      <w:r w:rsidRPr="006B269C">
        <w:rPr>
          <w:rFonts w:ascii="Times New Roman" w:hAnsi="Times New Roman"/>
          <w:color w:val="000000"/>
          <w:lang w:val="sr-Cyrl-CS"/>
        </w:rPr>
        <w:t xml:space="preserve"> о изврш</w:t>
      </w:r>
      <w:r>
        <w:rPr>
          <w:rFonts w:ascii="Times New Roman" w:hAnsi="Times New Roman"/>
          <w:color w:val="000000"/>
          <w:lang w:val="sr-Cyrl-CS"/>
        </w:rPr>
        <w:t>ењу посла закључен с тим лицима</w:t>
      </w:r>
    </w:p>
    <w:p w:rsidR="00330E30" w:rsidRDefault="00330E30">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jc w:val="center"/>
        <w:rPr>
          <w:rFonts w:ascii="Times New Roman" w:hAnsi="Times New Roman"/>
          <w:b/>
          <w:lang w:val="sr-Cyrl-CS"/>
        </w:rPr>
      </w:pPr>
      <w:r w:rsidRPr="006B269C">
        <w:rPr>
          <w:rFonts w:ascii="Times New Roman" w:hAnsi="Times New Roman"/>
          <w:b/>
          <w:lang w:val="sr-Latn-CS"/>
        </w:rPr>
        <w:lastRenderedPageBreak/>
        <w:t>7</w:t>
      </w:r>
      <w:r w:rsidRPr="006B269C">
        <w:rPr>
          <w:rFonts w:ascii="Times New Roman" w:hAnsi="Times New Roman"/>
          <w:b/>
          <w:lang w:val="sr-Cyrl-CS"/>
        </w:rPr>
        <w:t>.  И З Ј А В А</w:t>
      </w:r>
    </w:p>
    <w:p w:rsidR="006B269C" w:rsidRPr="006B269C" w:rsidRDefault="006B269C" w:rsidP="006B269C">
      <w:pPr>
        <w:jc w:val="center"/>
        <w:rPr>
          <w:rFonts w:ascii="Times New Roman" w:hAnsi="Times New Roman"/>
          <w:b/>
          <w:lang w:val="sr-Cyrl-CS"/>
        </w:rPr>
      </w:pPr>
    </w:p>
    <w:p w:rsidR="00685206" w:rsidRDefault="006B269C" w:rsidP="006B3BE5">
      <w:pPr>
        <w:spacing w:line="360" w:lineRule="auto"/>
        <w:jc w:val="both"/>
        <w:rPr>
          <w:rFonts w:ascii="Times New Roman" w:hAnsi="Times New Roman"/>
        </w:rPr>
      </w:pPr>
      <w:r w:rsidRPr="006B269C">
        <w:rPr>
          <w:rFonts w:ascii="Times New Roman" w:hAnsi="Times New Roman"/>
          <w:lang w:val="sr-Cyrl-CS"/>
        </w:rPr>
        <w:t xml:space="preserve"> </w:t>
      </w:r>
      <w:r w:rsidR="001D5EBD">
        <w:rPr>
          <w:rFonts w:ascii="Times New Roman" w:hAnsi="Times New Roman"/>
          <w:lang w:val="sr-Cyrl-CS"/>
        </w:rPr>
        <w:t>д</w:t>
      </w:r>
      <w:r w:rsidR="00685206" w:rsidRPr="000714B3">
        <w:rPr>
          <w:rFonts w:ascii="Times New Roman" w:hAnsi="Times New Roman"/>
        </w:rPr>
        <w:t>а</w:t>
      </w:r>
      <w:r w:rsidR="00685206">
        <w:rPr>
          <w:rFonts w:ascii="Times New Roman" w:hAnsi="Times New Roman"/>
        </w:rPr>
        <w:t xml:space="preserve"> понуђач _________________________________________________________________ из _________________ </w:t>
      </w:r>
      <w:r w:rsidR="00685206" w:rsidRPr="000714B3">
        <w:rPr>
          <w:rFonts w:ascii="Times New Roman" w:hAnsi="Times New Roman"/>
        </w:rPr>
        <w:t>испуњава следеће законске  услове за учешће у  поступку доделе уговора за јавну набавку бр</w:t>
      </w:r>
      <w:r w:rsidR="00685206" w:rsidRPr="000714B3">
        <w:rPr>
          <w:rFonts w:ascii="Times New Roman" w:hAnsi="Times New Roman"/>
          <w:b/>
        </w:rPr>
        <w:t>. МД–</w:t>
      </w:r>
      <w:r w:rsidR="006706C9">
        <w:rPr>
          <w:rFonts w:ascii="Times New Roman" w:hAnsi="Times New Roman"/>
          <w:b/>
        </w:rPr>
        <w:t>013</w:t>
      </w:r>
      <w:r w:rsidR="00685206" w:rsidRPr="000714B3">
        <w:rPr>
          <w:rFonts w:ascii="Times New Roman" w:hAnsi="Times New Roman"/>
          <w:b/>
        </w:rPr>
        <w:t>/</w:t>
      </w:r>
      <w:r w:rsidR="006706C9">
        <w:rPr>
          <w:rFonts w:ascii="Times New Roman" w:hAnsi="Times New Roman"/>
          <w:b/>
        </w:rPr>
        <w:t>018</w:t>
      </w:r>
      <w:r w:rsidR="00685206" w:rsidRPr="000714B3">
        <w:rPr>
          <w:rFonts w:ascii="Times New Roman" w:hAnsi="Times New Roman"/>
        </w:rPr>
        <w:t>:</w:t>
      </w:r>
    </w:p>
    <w:p w:rsidR="00685206" w:rsidRPr="00685206" w:rsidRDefault="00685206" w:rsidP="00685206">
      <w:pPr>
        <w:jc w:val="both"/>
        <w:rPr>
          <w:rFonts w:ascii="Times New Roman" w:hAnsi="Times New Roman"/>
        </w:rPr>
      </w:pPr>
    </w:p>
    <w:p w:rsidR="00685206" w:rsidRPr="003A7CDD" w:rsidRDefault="00685206" w:rsidP="0038798B">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685206" w:rsidRPr="003A7CDD" w:rsidRDefault="00685206" w:rsidP="0038798B">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685206" w:rsidRPr="003A7CDD" w:rsidRDefault="00685206" w:rsidP="0038798B">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85206" w:rsidRPr="00A26A2E" w:rsidRDefault="00685206" w:rsidP="0038798B">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C326D5" w:rsidRPr="00C326D5" w:rsidRDefault="00C326D5" w:rsidP="00685206">
      <w:pPr>
        <w:tabs>
          <w:tab w:val="left" w:pos="1410"/>
        </w:tabs>
        <w:jc w:val="both"/>
        <w:rPr>
          <w:rFonts w:ascii="Times New Roman" w:hAnsi="Times New Roman"/>
        </w:rPr>
      </w:pPr>
    </w:p>
    <w:p w:rsidR="00685206" w:rsidRDefault="00685206" w:rsidP="006B3BE5">
      <w:pPr>
        <w:ind w:firstLine="720"/>
        <w:jc w:val="both"/>
        <w:rPr>
          <w:rFonts w:ascii="Times New Roman" w:hAnsi="Times New Roman"/>
        </w:rPr>
      </w:pPr>
      <w:r w:rsidRPr="000714B3">
        <w:rPr>
          <w:rFonts w:ascii="Times New Roman" w:hAnsi="Times New Roman"/>
        </w:rPr>
        <w:t xml:space="preserve">НАПОМЕНА ЗА ПОНУЂАЧЕ: Понуђач је дужан да без одлагања </w:t>
      </w:r>
      <w:r w:rsidR="003F1F56">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685206" w:rsidRDefault="00685206" w:rsidP="00685206">
      <w:pPr>
        <w:ind w:firstLine="340"/>
        <w:jc w:val="both"/>
        <w:rPr>
          <w:rFonts w:ascii="Times New Roman" w:hAnsi="Times New Roman"/>
        </w:rPr>
      </w:pPr>
    </w:p>
    <w:p w:rsidR="00CE1EAC" w:rsidRDefault="00CE1EAC" w:rsidP="00685206">
      <w:pPr>
        <w:ind w:firstLine="340"/>
        <w:jc w:val="both"/>
        <w:rPr>
          <w:rFonts w:ascii="Times New Roman" w:hAnsi="Times New Roman"/>
        </w:rPr>
      </w:pPr>
    </w:p>
    <w:p w:rsidR="00CE1EAC" w:rsidRPr="00CE1EAC" w:rsidRDefault="00CE1EAC" w:rsidP="00685206">
      <w:pPr>
        <w:ind w:firstLine="340"/>
        <w:jc w:val="both"/>
        <w:rPr>
          <w:rFonts w:ascii="Times New Roman" w:hAnsi="Times New Roman"/>
        </w:rPr>
      </w:pPr>
    </w:p>
    <w:p w:rsidR="00685206" w:rsidRPr="00CF726C" w:rsidRDefault="00685206"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Pr="000714B3"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5C12EF">
        <w:rPr>
          <w:rFonts w:ascii="Times New Roman" w:hAnsi="Times New Roman"/>
        </w:rPr>
        <w:tab/>
      </w:r>
      <w:r w:rsidR="005C12EF">
        <w:rPr>
          <w:rFonts w:ascii="Times New Roman" w:hAnsi="Times New Roman"/>
        </w:rPr>
        <w:tab/>
      </w:r>
      <w:r>
        <w:rPr>
          <w:rFonts w:ascii="Times New Roman" w:hAnsi="Times New Roman"/>
        </w:rPr>
        <w:t xml:space="preserve">   </w:t>
      </w:r>
      <w:r w:rsidRPr="000714B3">
        <w:rPr>
          <w:rFonts w:ascii="Times New Roman" w:hAnsi="Times New Roman"/>
        </w:rPr>
        <w:t>П О Н У Ђ А Ч</w:t>
      </w:r>
    </w:p>
    <w:p w:rsidR="00BC3408" w:rsidRPr="00BC3408" w:rsidRDefault="00BC3408" w:rsidP="00685206">
      <w:pPr>
        <w:tabs>
          <w:tab w:val="left" w:pos="180"/>
        </w:tabs>
        <w:ind w:right="23"/>
        <w:rPr>
          <w:rFonts w:ascii="Times New Roman" w:hAnsi="Times New Roman"/>
        </w:rPr>
      </w:pPr>
    </w:p>
    <w:p w:rsidR="00685206" w:rsidRPr="00CF726C" w:rsidRDefault="00685206" w:rsidP="00685206">
      <w:pPr>
        <w:tabs>
          <w:tab w:val="left" w:pos="180"/>
        </w:tabs>
        <w:ind w:right="23"/>
        <w:rPr>
          <w:rFonts w:ascii="Times New Roman" w:hAnsi="Times New Roman"/>
        </w:rPr>
      </w:pPr>
    </w:p>
    <w:p w:rsidR="00685206" w:rsidRPr="000714B3" w:rsidRDefault="00685206" w:rsidP="00685206">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Pr>
          <w:rFonts w:ascii="Times New Roman" w:hAnsi="Times New Roman"/>
        </w:rPr>
        <w:tab/>
      </w:r>
      <w:r>
        <w:rPr>
          <w:rFonts w:ascii="Times New Roman" w:hAnsi="Times New Roman"/>
        </w:rPr>
        <w:tab/>
      </w:r>
      <w:r w:rsidR="005C12EF">
        <w:rPr>
          <w:rFonts w:ascii="Times New Roman" w:hAnsi="Times New Roman"/>
        </w:rPr>
        <w:tab/>
      </w:r>
      <w:r w:rsidR="005C12EF">
        <w:rPr>
          <w:rFonts w:ascii="Times New Roman" w:hAnsi="Times New Roman"/>
        </w:rPr>
        <w:tab/>
      </w:r>
      <w:r>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6B269C"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BC3408">
        <w:rPr>
          <w:rFonts w:ascii="Times New Roman" w:hAnsi="Times New Roman"/>
          <w:sz w:val="20"/>
          <w:szCs w:val="18"/>
        </w:rPr>
        <w:t xml:space="preserve">    </w:t>
      </w:r>
      <w:r w:rsidR="005C12EF">
        <w:rPr>
          <w:rFonts w:ascii="Times New Roman" w:hAnsi="Times New Roman"/>
          <w:sz w:val="20"/>
          <w:szCs w:val="18"/>
        </w:rPr>
        <w:tab/>
      </w:r>
      <w:r w:rsidR="005C12EF">
        <w:rPr>
          <w:rFonts w:ascii="Times New Roman" w:hAnsi="Times New Roman"/>
          <w:sz w:val="20"/>
          <w:szCs w:val="18"/>
        </w:rPr>
        <w:tab/>
        <w:t xml:space="preserve">    </w:t>
      </w:r>
      <w:r w:rsidRPr="00BC3408">
        <w:rPr>
          <w:rFonts w:ascii="Times New Roman" w:hAnsi="Times New Roman"/>
          <w:sz w:val="20"/>
          <w:szCs w:val="18"/>
        </w:rPr>
        <w:t xml:space="preserve">           (потпис овлашћеног лица)</w:t>
      </w:r>
    </w:p>
    <w:p w:rsidR="006B269C" w:rsidRPr="006B269C" w:rsidRDefault="006B269C" w:rsidP="006B269C">
      <w:pPr>
        <w:rPr>
          <w:rFonts w:ascii="Times New Roman" w:hAnsi="Times New Roman"/>
          <w:lang w:val="sr-Cyrl-CS"/>
        </w:rPr>
      </w:pPr>
    </w:p>
    <w:p w:rsidR="00685206" w:rsidRPr="0011184D" w:rsidRDefault="00572A98" w:rsidP="007F5CB8">
      <w:pPr>
        <w:suppressAutoHyphens w:val="0"/>
        <w:spacing w:after="200" w:line="276" w:lineRule="auto"/>
        <w:jc w:val="center"/>
        <w:rPr>
          <w:rFonts w:ascii="Times New Roman" w:hAnsi="Times New Roman"/>
          <w:b/>
        </w:rPr>
      </w:pPr>
      <w:r>
        <w:rPr>
          <w:rFonts w:ascii="Times New Roman" w:hAnsi="Times New Roman"/>
          <w:b/>
        </w:rPr>
        <w:br w:type="page"/>
      </w:r>
      <w:r w:rsidR="00685206" w:rsidRPr="002464D0">
        <w:rPr>
          <w:rFonts w:ascii="Times New Roman" w:hAnsi="Times New Roman"/>
          <w:b/>
        </w:rPr>
        <w:lastRenderedPageBreak/>
        <w:t>7</w:t>
      </w:r>
      <w:r w:rsidR="00685206" w:rsidRPr="000714B3">
        <w:rPr>
          <w:rFonts w:ascii="Times New Roman" w:hAnsi="Times New Roman"/>
          <w:b/>
        </w:rPr>
        <w:t xml:space="preserve">а.  И  З  Ј  А  В  </w:t>
      </w:r>
      <w:r w:rsidR="00685206" w:rsidRPr="000714B3">
        <w:rPr>
          <w:rFonts w:ascii="Times New Roman" w:hAnsi="Times New Roman"/>
          <w:b/>
          <w:lang w:val="sr-Latn-CS"/>
        </w:rPr>
        <w:t>A</w:t>
      </w:r>
    </w:p>
    <w:p w:rsidR="006B269C" w:rsidRPr="006B269C" w:rsidRDefault="006B269C" w:rsidP="006B269C">
      <w:pPr>
        <w:rPr>
          <w:rFonts w:ascii="Times New Roman" w:hAnsi="Times New Roman"/>
          <w:lang w:val="sr-Cyrl-CS"/>
        </w:rPr>
      </w:pPr>
    </w:p>
    <w:p w:rsidR="00685206" w:rsidRPr="002E6FDE" w:rsidRDefault="00685206" w:rsidP="006B3BE5">
      <w:pPr>
        <w:spacing w:line="360" w:lineRule="auto"/>
        <w:jc w:val="both"/>
        <w:rPr>
          <w:rFonts w:ascii="Times New Roman" w:hAnsi="Times New Roman"/>
        </w:rPr>
      </w:pPr>
      <w:r w:rsidRPr="000714B3">
        <w:rPr>
          <w:rFonts w:ascii="Times New Roman" w:hAnsi="Times New Roman"/>
        </w:rPr>
        <w:t>да подизвођач  _________________________________</w:t>
      </w:r>
      <w:r w:rsidR="002E6FDE">
        <w:rPr>
          <w:rFonts w:ascii="Times New Roman" w:hAnsi="Times New Roman"/>
        </w:rPr>
        <w:t>__________________________________________</w:t>
      </w:r>
    </w:p>
    <w:p w:rsidR="00685206" w:rsidRDefault="00685206" w:rsidP="006B3BE5">
      <w:pPr>
        <w:spacing w:line="360" w:lineRule="auto"/>
        <w:jc w:val="both"/>
        <w:rPr>
          <w:rFonts w:ascii="Times New Roman" w:hAnsi="Times New Roman"/>
        </w:rPr>
      </w:pPr>
      <w:r w:rsidRPr="000714B3">
        <w:rPr>
          <w:rFonts w:ascii="Times New Roman" w:hAnsi="Times New Roman"/>
        </w:rPr>
        <w:t xml:space="preserve">из ___________________  испуњава следеће законске  услове за учешће у  поступку доделе уговора за јавну набавку број </w:t>
      </w:r>
      <w:r w:rsidRPr="000714B3">
        <w:rPr>
          <w:rFonts w:ascii="Times New Roman" w:hAnsi="Times New Roman"/>
          <w:b/>
        </w:rPr>
        <w:t xml:space="preserve"> МД–</w:t>
      </w:r>
      <w:r w:rsidR="006706C9">
        <w:rPr>
          <w:rFonts w:ascii="Times New Roman" w:hAnsi="Times New Roman"/>
          <w:b/>
        </w:rPr>
        <w:t>013</w:t>
      </w:r>
      <w:r w:rsidRPr="000714B3">
        <w:rPr>
          <w:rFonts w:ascii="Times New Roman" w:hAnsi="Times New Roman"/>
          <w:b/>
        </w:rPr>
        <w:t>/</w:t>
      </w:r>
      <w:r w:rsidR="006706C9">
        <w:rPr>
          <w:rFonts w:ascii="Times New Roman" w:hAnsi="Times New Roman"/>
          <w:b/>
        </w:rPr>
        <w:t>018</w:t>
      </w:r>
      <w:r w:rsidRPr="000714B3">
        <w:rPr>
          <w:rFonts w:ascii="Times New Roman" w:hAnsi="Times New Roman"/>
        </w:rPr>
        <w:t>:</w:t>
      </w:r>
    </w:p>
    <w:p w:rsidR="00685206" w:rsidRPr="00685206" w:rsidRDefault="00685206" w:rsidP="00685206">
      <w:pPr>
        <w:spacing w:line="276" w:lineRule="auto"/>
        <w:jc w:val="both"/>
        <w:rPr>
          <w:rFonts w:ascii="Times New Roman" w:hAnsi="Times New Roman"/>
        </w:rPr>
      </w:pPr>
    </w:p>
    <w:p w:rsidR="00685206" w:rsidRPr="003A7CDD" w:rsidRDefault="00685206" w:rsidP="0038798B">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685206" w:rsidRPr="003A7CDD" w:rsidRDefault="00685206" w:rsidP="0038798B">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685206" w:rsidRPr="003A7CDD" w:rsidRDefault="00685206" w:rsidP="0038798B">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85206" w:rsidRPr="000D52F0" w:rsidRDefault="00685206" w:rsidP="0038798B">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685206" w:rsidRPr="003A7CDD" w:rsidRDefault="00685206" w:rsidP="00685206">
      <w:pPr>
        <w:pStyle w:val="ListParagraph"/>
        <w:tabs>
          <w:tab w:val="left" w:pos="1410"/>
        </w:tabs>
        <w:jc w:val="both"/>
        <w:rPr>
          <w:rFonts w:ascii="Times New Roman" w:hAnsi="Times New Roman"/>
        </w:rPr>
      </w:pPr>
    </w:p>
    <w:p w:rsidR="00685206" w:rsidRPr="0011184D" w:rsidRDefault="00685206" w:rsidP="00685206">
      <w:pPr>
        <w:tabs>
          <w:tab w:val="left" w:pos="1410"/>
        </w:tabs>
        <w:ind w:firstLine="705"/>
        <w:jc w:val="both"/>
        <w:rPr>
          <w:rFonts w:ascii="Times New Roman" w:hAnsi="Times New Roman"/>
        </w:rPr>
      </w:pPr>
      <w:r w:rsidRPr="000714B3">
        <w:rPr>
          <w:rFonts w:ascii="Times New Roman" w:hAnsi="Times New Roman"/>
        </w:rPr>
        <w:t xml:space="preserve">НАПОМЕНА ЗА ПОДИЗВОЂАЧЕ: Подизвођач је дужан да без одлагања </w:t>
      </w:r>
      <w:r w:rsidR="001E1BE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Pr="000714B3">
        <w:rPr>
          <w:rFonts w:ascii="Times New Roman" w:hAnsi="Times New Roman"/>
        </w:rPr>
        <w:t xml:space="preserve"> П О Д И З В О Ђ А Ч</w:t>
      </w:r>
    </w:p>
    <w:p w:rsidR="00BC3408" w:rsidRPr="00BC3408" w:rsidRDefault="00BC3408" w:rsidP="00685206">
      <w:pPr>
        <w:tabs>
          <w:tab w:val="left" w:pos="180"/>
        </w:tabs>
        <w:ind w:right="23"/>
        <w:rPr>
          <w:rFonts w:ascii="Times New Roman" w:hAnsi="Times New Roman"/>
        </w:rPr>
      </w:pPr>
    </w:p>
    <w:p w:rsidR="00685206" w:rsidRDefault="00685206" w:rsidP="00685206">
      <w:pPr>
        <w:tabs>
          <w:tab w:val="left" w:pos="180"/>
        </w:tabs>
        <w:ind w:left="720" w:right="23"/>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Pr="000714B3" w:rsidRDefault="00685206" w:rsidP="00685206">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_______________________</w:t>
      </w:r>
    </w:p>
    <w:p w:rsidR="00685206"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CE1EAC">
        <w:rPr>
          <w:rFonts w:ascii="Times New Roman" w:hAnsi="Times New Roman"/>
          <w:sz w:val="18"/>
          <w:szCs w:val="18"/>
        </w:rPr>
        <w:tab/>
      </w:r>
      <w:r w:rsidRPr="00BC3408">
        <w:rPr>
          <w:rFonts w:ascii="Times New Roman" w:hAnsi="Times New Roman"/>
          <w:sz w:val="20"/>
          <w:szCs w:val="18"/>
        </w:rPr>
        <w:t xml:space="preserve"> (потпис овлашћеног лица)</w:t>
      </w:r>
    </w:p>
    <w:p w:rsidR="00685206" w:rsidRPr="000714B3" w:rsidRDefault="00685206" w:rsidP="00685206">
      <w:pPr>
        <w:tabs>
          <w:tab w:val="left" w:pos="0"/>
        </w:tabs>
        <w:ind w:right="23"/>
        <w:rPr>
          <w:rFonts w:ascii="Times New Roman" w:hAnsi="Times New Roman"/>
          <w:b/>
        </w:rPr>
      </w:pPr>
    </w:p>
    <w:p w:rsidR="00685206" w:rsidRPr="000714B3" w:rsidRDefault="00685206" w:rsidP="00685206">
      <w:pPr>
        <w:jc w:val="both"/>
        <w:rPr>
          <w:rFonts w:ascii="Times New Roman" w:hAnsi="Times New Roman"/>
          <w:b/>
        </w:rPr>
      </w:pPr>
    </w:p>
    <w:p w:rsidR="00CE1EAC" w:rsidRPr="00934753" w:rsidRDefault="00685206" w:rsidP="00685206">
      <w:pPr>
        <w:jc w:val="both"/>
        <w:rPr>
          <w:rFonts w:ascii="Times New Roman" w:hAnsi="Times New Roman"/>
          <w:b/>
        </w:rPr>
      </w:pPr>
      <w:r w:rsidRPr="000714B3">
        <w:rPr>
          <w:rFonts w:ascii="Times New Roman" w:hAnsi="Times New Roman"/>
          <w:b/>
        </w:rPr>
        <w:tab/>
      </w:r>
    </w:p>
    <w:p w:rsidR="00CE1EAC" w:rsidRDefault="00CE1EAC" w:rsidP="00685206">
      <w:pPr>
        <w:jc w:val="both"/>
        <w:rPr>
          <w:rFonts w:ascii="Times New Roman" w:hAnsi="Times New Roman"/>
          <w:b/>
        </w:rPr>
      </w:pPr>
    </w:p>
    <w:p w:rsidR="00685206" w:rsidRDefault="00685206" w:rsidP="00685206">
      <w:pPr>
        <w:jc w:val="both"/>
        <w:rPr>
          <w:rFonts w:ascii="Times New Roman" w:hAnsi="Times New Roman"/>
          <w:b/>
        </w:rPr>
      </w:pPr>
      <w:r w:rsidRPr="000714B3">
        <w:rPr>
          <w:rFonts w:ascii="Times New Roman" w:hAnsi="Times New Roman"/>
          <w:b/>
          <w:u w:val="single"/>
        </w:rPr>
        <w:t>НАПОМЕНА</w:t>
      </w:r>
      <w:r w:rsidRPr="009B54AA">
        <w:rPr>
          <w:rFonts w:ascii="Times New Roman" w:hAnsi="Times New Roman"/>
          <w:b/>
        </w:rPr>
        <w:t xml:space="preserve">: </w:t>
      </w:r>
      <w:r w:rsidRPr="000714B3">
        <w:rPr>
          <w:rFonts w:ascii="Times New Roman" w:hAnsi="Times New Roman"/>
          <w:b/>
        </w:rPr>
        <w:t>ИЗЈАВУ</w:t>
      </w:r>
      <w:r w:rsidRPr="000714B3">
        <w:rPr>
          <w:rFonts w:ascii="Times New Roman" w:hAnsi="Times New Roman"/>
          <w:b/>
          <w:lang w:val="sr-Latn-CS"/>
        </w:rPr>
        <w:t xml:space="preserve"> попу</w:t>
      </w:r>
      <w:r w:rsidRPr="000714B3">
        <w:rPr>
          <w:rFonts w:ascii="Times New Roman" w:hAnsi="Times New Roman"/>
          <w:b/>
        </w:rPr>
        <w:t>нити</w:t>
      </w:r>
      <w:r w:rsidRPr="000714B3">
        <w:rPr>
          <w:rFonts w:ascii="Times New Roman" w:hAnsi="Times New Roman"/>
          <w:b/>
          <w:lang w:val="sr-Latn-CS"/>
        </w:rPr>
        <w:t xml:space="preserve">, </w:t>
      </w:r>
      <w:r w:rsidRPr="000714B3">
        <w:rPr>
          <w:rFonts w:ascii="Times New Roman" w:hAnsi="Times New Roman"/>
          <w:b/>
          <w:bCs/>
        </w:rPr>
        <w:t>потписати и оверити</w:t>
      </w:r>
      <w:r>
        <w:rPr>
          <w:rFonts w:ascii="Times New Roman" w:hAnsi="Times New Roman"/>
          <w:b/>
          <w:bCs/>
        </w:rPr>
        <w:t xml:space="preserve"> </w:t>
      </w:r>
      <w:r w:rsidRPr="000714B3">
        <w:rPr>
          <w:rFonts w:ascii="Times New Roman" w:hAnsi="Times New Roman"/>
          <w:b/>
          <w:bCs/>
        </w:rPr>
        <w:t>само у случају да</w:t>
      </w:r>
      <w:r>
        <w:rPr>
          <w:rFonts w:ascii="Times New Roman" w:hAnsi="Times New Roman"/>
          <w:b/>
          <w:bCs/>
        </w:rPr>
        <w:t xml:space="preserve"> </w:t>
      </w:r>
      <w:r w:rsidRPr="000714B3">
        <w:rPr>
          <w:rFonts w:ascii="Times New Roman" w:hAnsi="Times New Roman"/>
          <w:b/>
        </w:rPr>
        <w:t>понуђач наступа с подизвођачем</w:t>
      </w:r>
      <w:r w:rsidRPr="000714B3">
        <w:rPr>
          <w:rFonts w:ascii="Times New Roman" w:hAnsi="Times New Roman"/>
          <w:b/>
          <w:lang w:val="sr-Latn-CS"/>
        </w:rPr>
        <w:t>.</w:t>
      </w:r>
    </w:p>
    <w:p w:rsidR="006B269C" w:rsidRPr="001D5EBD" w:rsidRDefault="006B269C" w:rsidP="001D5EBD">
      <w:pPr>
        <w:suppressAutoHyphens w:val="0"/>
        <w:spacing w:after="200" w:line="276" w:lineRule="auto"/>
        <w:rPr>
          <w:rFonts w:ascii="Times New Roman" w:hAnsi="Times New Roman"/>
          <w:b/>
        </w:rPr>
      </w:pPr>
    </w:p>
    <w:p w:rsidR="006B269C" w:rsidRPr="006B269C" w:rsidRDefault="006B269C" w:rsidP="006B269C">
      <w:pPr>
        <w:pStyle w:val="BlockText"/>
        <w:spacing w:before="120" w:after="120"/>
        <w:ind w:left="0" w:right="45"/>
        <w:jc w:val="center"/>
        <w:rPr>
          <w:rFonts w:ascii="Times New Roman" w:hAnsi="Times New Roman"/>
          <w:szCs w:val="24"/>
        </w:rPr>
      </w:pPr>
      <w:r w:rsidRPr="006B269C">
        <w:rPr>
          <w:rFonts w:ascii="Times New Roman" w:hAnsi="Times New Roman"/>
          <w:szCs w:val="24"/>
          <w:lang w:val="sr-Latn-CS"/>
        </w:rPr>
        <w:lastRenderedPageBreak/>
        <w:t>8</w:t>
      </w:r>
      <w:r w:rsidRPr="006B269C">
        <w:rPr>
          <w:rFonts w:ascii="Times New Roman" w:hAnsi="Times New Roman"/>
          <w:szCs w:val="24"/>
          <w:lang w:val="en-US"/>
        </w:rPr>
        <w:t>.  И З Ј А В А</w:t>
      </w:r>
    </w:p>
    <w:p w:rsidR="006B269C" w:rsidRPr="006B269C" w:rsidRDefault="006B269C" w:rsidP="006B269C">
      <w:pPr>
        <w:pStyle w:val="BlockText"/>
        <w:spacing w:before="120" w:after="120"/>
        <w:ind w:left="0" w:right="45"/>
        <w:jc w:val="center"/>
        <w:rPr>
          <w:rFonts w:ascii="Times New Roman" w:hAnsi="Times New Roman"/>
          <w:szCs w:val="24"/>
        </w:rPr>
      </w:pPr>
    </w:p>
    <w:p w:rsidR="00685206" w:rsidRPr="000714B3" w:rsidRDefault="00685206" w:rsidP="006B3BE5">
      <w:pPr>
        <w:ind w:firstLine="720"/>
        <w:jc w:val="both"/>
        <w:rPr>
          <w:rFonts w:ascii="Times New Roman" w:hAnsi="Times New Roman"/>
        </w:rPr>
      </w:pPr>
      <w:r w:rsidRPr="000714B3">
        <w:rPr>
          <w:rFonts w:ascii="Times New Roman" w:hAnsi="Times New Roman"/>
        </w:rPr>
        <w:t xml:space="preserve">да у поступку доделе уговора бр. </w:t>
      </w:r>
      <w:r w:rsidRPr="000714B3">
        <w:rPr>
          <w:rFonts w:ascii="Times New Roman" w:hAnsi="Times New Roman"/>
          <w:b/>
        </w:rPr>
        <w:t>МД–</w:t>
      </w:r>
      <w:r w:rsidR="006706C9">
        <w:rPr>
          <w:rFonts w:ascii="Times New Roman" w:hAnsi="Times New Roman"/>
          <w:b/>
        </w:rPr>
        <w:t>013</w:t>
      </w:r>
      <w:r w:rsidRPr="000714B3">
        <w:rPr>
          <w:rFonts w:ascii="Times New Roman" w:hAnsi="Times New Roman"/>
          <w:b/>
        </w:rPr>
        <w:t>/</w:t>
      </w:r>
      <w:r w:rsidR="006706C9">
        <w:rPr>
          <w:rFonts w:ascii="Times New Roman" w:hAnsi="Times New Roman"/>
          <w:b/>
        </w:rPr>
        <w:t>018</w:t>
      </w:r>
      <w:r w:rsidRPr="000714B3">
        <w:rPr>
          <w:rFonts w:ascii="Times New Roman" w:hAnsi="Times New Roman"/>
        </w:rPr>
        <w:t xml:space="preserve"> за јавн</w:t>
      </w:r>
      <w:r>
        <w:rPr>
          <w:rFonts w:ascii="Times New Roman" w:hAnsi="Times New Roman"/>
        </w:rPr>
        <w:t xml:space="preserve">у набавку </w:t>
      </w:r>
      <w:r w:rsidR="006B3BE5">
        <w:rPr>
          <w:rFonts w:ascii="Times New Roman" w:hAnsi="Times New Roman"/>
        </w:rPr>
        <w:t>лабораторијске</w:t>
      </w:r>
      <w:r>
        <w:rPr>
          <w:rFonts w:ascii="Times New Roman" w:hAnsi="Times New Roman"/>
        </w:rPr>
        <w:t xml:space="preserve"> опреме за потребе </w:t>
      </w:r>
      <w:r w:rsidR="001905FC">
        <w:rPr>
          <w:rFonts w:ascii="Times New Roman" w:hAnsi="Times New Roman"/>
        </w:rPr>
        <w:t xml:space="preserve">департмана за физику </w:t>
      </w:r>
      <w:r w:rsidRPr="000714B3">
        <w:rPr>
          <w:rFonts w:ascii="Times New Roman" w:hAnsi="Times New Roman"/>
        </w:rPr>
        <w:t>Природно-математичког факултета у Нишу, понуђач</w:t>
      </w:r>
    </w:p>
    <w:p w:rsidR="00685206" w:rsidRPr="0011184D"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 ______________________________________ из __________ </w:t>
      </w:r>
      <w:r w:rsidRPr="000714B3">
        <w:rPr>
          <w:rFonts w:ascii="Times New Roman" w:hAnsi="Times New Roman"/>
          <w:b/>
        </w:rPr>
        <w:t>НАСТУПА</w:t>
      </w:r>
      <w:r w:rsidRPr="000714B3">
        <w:rPr>
          <w:rFonts w:ascii="Times New Roman" w:hAnsi="Times New Roman"/>
        </w:rPr>
        <w:t xml:space="preserve"> са</w:t>
      </w:r>
    </w:p>
    <w:p w:rsidR="00685206" w:rsidRPr="0011184D"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Pr="000714B3"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Pr="000714B3" w:rsidRDefault="00685206" w:rsidP="00685206">
      <w:pPr>
        <w:jc w:val="both"/>
        <w:rPr>
          <w:rFonts w:ascii="Times New Roman" w:hAnsi="Times New Roman"/>
        </w:rPr>
      </w:pPr>
    </w:p>
    <w:p w:rsidR="00685206" w:rsidRPr="0011184D"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1EAC" w:rsidRDefault="00685206" w:rsidP="00685206">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685206" w:rsidRDefault="00CE1EAC"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85206">
        <w:rPr>
          <w:rFonts w:ascii="Times New Roman" w:hAnsi="Times New Roman"/>
        </w:rPr>
        <w:t xml:space="preserve">   </w:t>
      </w:r>
      <w:r w:rsidR="00685206" w:rsidRPr="000714B3">
        <w:rPr>
          <w:rFonts w:ascii="Times New Roman" w:hAnsi="Times New Roman"/>
        </w:rPr>
        <w:t>П О Н У Ђ А Ч</w:t>
      </w:r>
    </w:p>
    <w:p w:rsidR="00BC3408" w:rsidRPr="00BC3408" w:rsidRDefault="00BC3408" w:rsidP="00685206">
      <w:pPr>
        <w:tabs>
          <w:tab w:val="left" w:pos="180"/>
        </w:tabs>
        <w:ind w:right="23"/>
        <w:rPr>
          <w:rFonts w:ascii="Times New Roman" w:hAnsi="Times New Roman"/>
        </w:rPr>
      </w:pPr>
    </w:p>
    <w:p w:rsidR="00685206" w:rsidRPr="00BC3408" w:rsidRDefault="00685206" w:rsidP="00685206">
      <w:pPr>
        <w:tabs>
          <w:tab w:val="left" w:pos="180"/>
        </w:tabs>
        <w:ind w:left="720" w:right="23"/>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685206"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CE1EAC">
        <w:rPr>
          <w:rFonts w:ascii="Times New Roman" w:hAnsi="Times New Roman"/>
          <w:sz w:val="18"/>
          <w:szCs w:val="18"/>
        </w:rPr>
        <w:tab/>
        <w:t xml:space="preserve">       </w:t>
      </w:r>
      <w:r w:rsidR="00CE1EAC">
        <w:rPr>
          <w:rFonts w:ascii="Times New Roman" w:hAnsi="Times New Roman"/>
          <w:sz w:val="18"/>
          <w:szCs w:val="18"/>
        </w:rPr>
        <w:tab/>
      </w:r>
      <w:r w:rsidR="00CE1EAC">
        <w:rPr>
          <w:rFonts w:ascii="Times New Roman" w:hAnsi="Times New Roman"/>
          <w:sz w:val="18"/>
          <w:szCs w:val="18"/>
        </w:rPr>
        <w:tab/>
      </w:r>
      <w:r w:rsidR="00CE1EAC">
        <w:rPr>
          <w:rFonts w:ascii="Times New Roman" w:hAnsi="Times New Roman"/>
          <w:sz w:val="18"/>
          <w:szCs w:val="18"/>
        </w:rPr>
        <w:tab/>
        <w:t xml:space="preserve"> </w:t>
      </w:r>
      <w:r w:rsidRPr="00BC3408">
        <w:rPr>
          <w:rFonts w:ascii="Times New Roman" w:hAnsi="Times New Roman"/>
          <w:sz w:val="20"/>
          <w:szCs w:val="18"/>
        </w:rPr>
        <w:t xml:space="preserve">  (потпис овлашћеног лица)</w:t>
      </w:r>
    </w:p>
    <w:p w:rsidR="00685206" w:rsidRDefault="00685206" w:rsidP="00685206">
      <w:pPr>
        <w:rPr>
          <w:rFonts w:ascii="Times New Roman" w:hAnsi="Times New Roman"/>
        </w:rPr>
      </w:pPr>
    </w:p>
    <w:p w:rsidR="00685206" w:rsidRDefault="00685206" w:rsidP="00685206">
      <w:pPr>
        <w:rPr>
          <w:rFonts w:ascii="Times New Roman" w:hAnsi="Times New Roman"/>
        </w:rPr>
      </w:pPr>
    </w:p>
    <w:p w:rsidR="00CE1EAC" w:rsidRDefault="00CE1EAC" w:rsidP="00685206">
      <w:pPr>
        <w:rPr>
          <w:rFonts w:ascii="Times New Roman" w:hAnsi="Times New Roman"/>
        </w:rPr>
      </w:pPr>
    </w:p>
    <w:p w:rsidR="00CE1EAC" w:rsidRDefault="00CE1EAC" w:rsidP="00685206">
      <w:pPr>
        <w:rPr>
          <w:rFonts w:ascii="Times New Roman" w:hAnsi="Times New Roman"/>
        </w:rPr>
      </w:pPr>
    </w:p>
    <w:p w:rsidR="00CE1EAC" w:rsidRPr="00CE1EAC" w:rsidRDefault="00CE1EAC" w:rsidP="00685206">
      <w:pPr>
        <w:rPr>
          <w:rFonts w:ascii="Times New Roman" w:hAnsi="Times New Roman"/>
        </w:rPr>
      </w:pPr>
    </w:p>
    <w:p w:rsidR="00685206" w:rsidRDefault="00685206" w:rsidP="00685206">
      <w:pPr>
        <w:ind w:firstLine="340"/>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5A1ABA" w:rsidRPr="005A1ABA" w:rsidRDefault="005A1ABA" w:rsidP="00685206">
      <w:pPr>
        <w:ind w:firstLine="340"/>
        <w:jc w:val="both"/>
        <w:rPr>
          <w:rFonts w:ascii="Times New Roman" w:hAnsi="Times New Roman"/>
          <w:b/>
        </w:rPr>
      </w:pPr>
    </w:p>
    <w:p w:rsidR="00685206" w:rsidRPr="000714B3" w:rsidRDefault="00685206" w:rsidP="0038798B">
      <w:pPr>
        <w:numPr>
          <w:ilvl w:val="0"/>
          <w:numId w:val="14"/>
        </w:numPr>
        <w:suppressAutoHyphens w:val="0"/>
        <w:spacing w:line="276" w:lineRule="auto"/>
        <w:jc w:val="both"/>
        <w:rPr>
          <w:rFonts w:ascii="Times New Roman" w:hAnsi="Times New Roman"/>
          <w:b/>
        </w:rPr>
      </w:pPr>
      <w:r w:rsidRPr="000714B3">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w:t>
      </w:r>
    </w:p>
    <w:p w:rsidR="00685206" w:rsidRPr="000714B3" w:rsidRDefault="00685206" w:rsidP="0038798B">
      <w:pPr>
        <w:numPr>
          <w:ilvl w:val="0"/>
          <w:numId w:val="14"/>
        </w:numPr>
        <w:suppressAutoHyphens w:val="0"/>
        <w:spacing w:line="276" w:lineRule="auto"/>
        <w:jc w:val="both"/>
        <w:rPr>
          <w:rFonts w:ascii="Times New Roman" w:hAnsi="Times New Roman"/>
          <w:b/>
        </w:rPr>
      </w:pPr>
      <w:r w:rsidRPr="000714B3">
        <w:rPr>
          <w:rFonts w:ascii="Times New Roman" w:hAnsi="Times New Roman"/>
        </w:rPr>
        <w:t xml:space="preserve"> део предмета јавне набавке који ће извршити преко подизвођача,</w:t>
      </w:r>
    </w:p>
    <w:p w:rsidR="00685206" w:rsidRPr="001D7434" w:rsidRDefault="00685206" w:rsidP="0038798B">
      <w:pPr>
        <w:numPr>
          <w:ilvl w:val="0"/>
          <w:numId w:val="14"/>
        </w:numPr>
        <w:suppressAutoHyphens w:val="0"/>
        <w:spacing w:line="276" w:lineRule="auto"/>
        <w:jc w:val="both"/>
        <w:rPr>
          <w:rFonts w:ascii="Times New Roman" w:hAnsi="Times New Roman"/>
          <w:b/>
        </w:rPr>
      </w:pPr>
      <w:r w:rsidRPr="000714B3">
        <w:rPr>
          <w:rFonts w:ascii="Times New Roman" w:hAnsi="Times New Roman"/>
        </w:rPr>
        <w:t xml:space="preserve"> правила поступања наручиоца у случају да се доспела потраживања преносе директно подизвођачу</w:t>
      </w:r>
      <w:r w:rsidRPr="001D7434">
        <w:rPr>
          <w:rFonts w:ascii="Times New Roman" w:hAnsi="Times New Roman"/>
        </w:rPr>
        <w:t>,</w:t>
      </w:r>
      <w:r w:rsidR="00BC3408">
        <w:rPr>
          <w:rFonts w:ascii="Times New Roman" w:hAnsi="Times New Roman"/>
        </w:rPr>
        <w:t xml:space="preserve"> </w:t>
      </w:r>
      <w:r w:rsidRPr="001D7434">
        <w:rPr>
          <w:rFonts w:ascii="Times New Roman" w:hAnsi="Times New Roman"/>
        </w:rPr>
        <w:t>а уколико наручилац закључи уговор с тим понуђачем његов подизвођач ће бити наведен у уговору.</w:t>
      </w:r>
    </w:p>
    <w:p w:rsidR="00685206" w:rsidRPr="00685206" w:rsidRDefault="00685206" w:rsidP="00BC3408">
      <w:pPr>
        <w:pStyle w:val="Heading3"/>
        <w:spacing w:after="0"/>
        <w:jc w:val="center"/>
        <w:rPr>
          <w:rFonts w:ascii="Times New Roman" w:hAnsi="Times New Roman"/>
          <w:sz w:val="24"/>
          <w:szCs w:val="24"/>
        </w:rPr>
      </w:pPr>
      <w:r>
        <w:rPr>
          <w:rFonts w:ascii="Times New Roman" w:hAnsi="Times New Roman"/>
          <w:b w:val="0"/>
          <w:lang w:val="sr-Cyrl-CS"/>
        </w:rPr>
        <w:br w:type="page"/>
      </w:r>
      <w:r w:rsidRPr="00685206">
        <w:rPr>
          <w:rFonts w:ascii="Times New Roman" w:hAnsi="Times New Roman"/>
          <w:sz w:val="24"/>
          <w:szCs w:val="24"/>
        </w:rPr>
        <w:lastRenderedPageBreak/>
        <w:t>8а.  И З Ј А В А</w:t>
      </w:r>
    </w:p>
    <w:p w:rsidR="00685206" w:rsidRPr="00685206" w:rsidRDefault="00685206" w:rsidP="00685206">
      <w:pPr>
        <w:jc w:val="center"/>
        <w:rPr>
          <w:rFonts w:ascii="Times New Roman" w:hAnsi="Times New Roman"/>
          <w:b/>
        </w:rPr>
      </w:pPr>
    </w:p>
    <w:p w:rsidR="00685206" w:rsidRPr="00685206" w:rsidRDefault="00685206" w:rsidP="00685206">
      <w:pPr>
        <w:ind w:firstLine="57"/>
        <w:jc w:val="both"/>
        <w:rPr>
          <w:rFonts w:ascii="Times New Roman" w:hAnsi="Times New Roman"/>
        </w:rPr>
      </w:pPr>
      <w:r w:rsidRPr="00685206">
        <w:rPr>
          <w:rFonts w:ascii="Times New Roman" w:hAnsi="Times New Roman"/>
        </w:rPr>
        <w:t xml:space="preserve">да у поступку доделе уговора бр. </w:t>
      </w:r>
      <w:r w:rsidRPr="00685206">
        <w:rPr>
          <w:rFonts w:ascii="Times New Roman" w:hAnsi="Times New Roman"/>
          <w:b/>
        </w:rPr>
        <w:t>МД–</w:t>
      </w:r>
      <w:r w:rsidR="006706C9">
        <w:rPr>
          <w:rFonts w:ascii="Times New Roman" w:hAnsi="Times New Roman"/>
          <w:b/>
        </w:rPr>
        <w:t>013</w:t>
      </w:r>
      <w:r w:rsidRPr="00685206">
        <w:rPr>
          <w:rFonts w:ascii="Times New Roman" w:hAnsi="Times New Roman"/>
          <w:b/>
        </w:rPr>
        <w:t>/</w:t>
      </w:r>
      <w:r w:rsidR="006706C9">
        <w:rPr>
          <w:rFonts w:ascii="Times New Roman" w:hAnsi="Times New Roman"/>
          <w:b/>
        </w:rPr>
        <w:t>018</w:t>
      </w:r>
      <w:r w:rsidRPr="00685206">
        <w:rPr>
          <w:rFonts w:ascii="Times New Roman" w:hAnsi="Times New Roman"/>
        </w:rPr>
        <w:t xml:space="preserve"> за јавну набавку </w:t>
      </w:r>
      <w:r w:rsidR="006B3BE5">
        <w:rPr>
          <w:rFonts w:ascii="Times New Roman" w:hAnsi="Times New Roman"/>
        </w:rPr>
        <w:t>лабораторијске</w:t>
      </w:r>
      <w:r>
        <w:rPr>
          <w:rFonts w:ascii="Times New Roman" w:hAnsi="Times New Roman"/>
        </w:rPr>
        <w:t xml:space="preserve"> опреме</w:t>
      </w:r>
      <w:r w:rsidRPr="00685206">
        <w:rPr>
          <w:rFonts w:ascii="Times New Roman" w:hAnsi="Times New Roman"/>
        </w:rPr>
        <w:t xml:space="preserve"> за потребе </w:t>
      </w:r>
      <w:r w:rsidR="001905FC">
        <w:rPr>
          <w:rFonts w:ascii="Times New Roman" w:hAnsi="Times New Roman"/>
        </w:rPr>
        <w:t xml:space="preserve">департмана за физику </w:t>
      </w:r>
      <w:r w:rsidRPr="00685206">
        <w:rPr>
          <w:rFonts w:ascii="Times New Roman" w:hAnsi="Times New Roman"/>
        </w:rPr>
        <w:t>Природно-математичког факултета у Нишу, понуђач</w:t>
      </w:r>
    </w:p>
    <w:p w:rsidR="00685206" w:rsidRDefault="00685206" w:rsidP="00685206">
      <w:pPr>
        <w:jc w:val="both"/>
        <w:rPr>
          <w:rFonts w:ascii="Times New Roman" w:hAnsi="Times New Roman"/>
        </w:rPr>
      </w:pPr>
    </w:p>
    <w:p w:rsidR="002E6FDE" w:rsidRPr="002E6FDE" w:rsidRDefault="002E6FDE" w:rsidP="00685206">
      <w:pPr>
        <w:jc w:val="both"/>
        <w:rPr>
          <w:rFonts w:ascii="Times New Roman" w:hAnsi="Times New Roman"/>
        </w:rPr>
      </w:pPr>
    </w:p>
    <w:p w:rsidR="00685206" w:rsidRPr="00685206" w:rsidRDefault="00685206" w:rsidP="00685206">
      <w:pPr>
        <w:jc w:val="center"/>
        <w:rPr>
          <w:rFonts w:ascii="Times New Roman" w:hAnsi="Times New Roman"/>
        </w:rPr>
      </w:pPr>
      <w:r w:rsidRPr="00685206">
        <w:rPr>
          <w:rFonts w:ascii="Times New Roman" w:hAnsi="Times New Roman"/>
        </w:rPr>
        <w:t xml:space="preserve">_____________________________________________ из ________________ </w:t>
      </w:r>
    </w:p>
    <w:p w:rsidR="00685206" w:rsidRPr="00685206" w:rsidRDefault="00685206" w:rsidP="00685206">
      <w:pPr>
        <w:jc w:val="center"/>
        <w:rPr>
          <w:rFonts w:ascii="Times New Roman" w:hAnsi="Times New Roman"/>
          <w:b/>
        </w:rPr>
      </w:pPr>
    </w:p>
    <w:p w:rsidR="00685206" w:rsidRPr="00685206" w:rsidRDefault="00685206" w:rsidP="00685206">
      <w:pPr>
        <w:jc w:val="center"/>
        <w:rPr>
          <w:rFonts w:ascii="Times New Roman" w:hAnsi="Times New Roman"/>
        </w:rPr>
      </w:pPr>
      <w:r w:rsidRPr="00685206">
        <w:rPr>
          <w:rFonts w:ascii="Times New Roman" w:hAnsi="Times New Roman"/>
          <w:b/>
        </w:rPr>
        <w:t xml:space="preserve"> НЕ НАСТУПА</w:t>
      </w:r>
      <w:r w:rsidRPr="00685206">
        <w:rPr>
          <w:rFonts w:ascii="Times New Roman" w:hAnsi="Times New Roman"/>
        </w:rPr>
        <w:t xml:space="preserve"> са подизвођачем.</w:t>
      </w:r>
    </w:p>
    <w:p w:rsidR="00685206" w:rsidRPr="00685206" w:rsidRDefault="00685206" w:rsidP="00685206">
      <w:pPr>
        <w:jc w:val="center"/>
        <w:rPr>
          <w:rFonts w:ascii="Times New Roman" w:hAnsi="Times New Roman"/>
        </w:rPr>
      </w:pPr>
    </w:p>
    <w:p w:rsidR="00685206" w:rsidRPr="00685206" w:rsidRDefault="00685206" w:rsidP="00685206">
      <w:pPr>
        <w:jc w:val="center"/>
        <w:rPr>
          <w:rFonts w:ascii="Times New Roman" w:hAnsi="Times New Roman"/>
        </w:rPr>
      </w:pPr>
    </w:p>
    <w:p w:rsidR="00685206" w:rsidRDefault="00685206" w:rsidP="00685206">
      <w:pPr>
        <w:jc w:val="both"/>
        <w:rPr>
          <w:rFonts w:ascii="Times New Roman" w:hAnsi="Times New Roman"/>
        </w:rPr>
      </w:pPr>
    </w:p>
    <w:p w:rsidR="00CE1EAC" w:rsidRDefault="00CE1EAC" w:rsidP="00685206">
      <w:pPr>
        <w:jc w:val="both"/>
        <w:rPr>
          <w:rFonts w:ascii="Times New Roman" w:hAnsi="Times New Roman"/>
        </w:rPr>
      </w:pPr>
    </w:p>
    <w:p w:rsidR="00CE1EAC" w:rsidRDefault="00CE1EAC" w:rsidP="00685206">
      <w:pPr>
        <w:jc w:val="both"/>
        <w:rPr>
          <w:rFonts w:ascii="Times New Roman" w:hAnsi="Times New Roman"/>
        </w:rPr>
      </w:pPr>
    </w:p>
    <w:p w:rsidR="00CE1EAC" w:rsidRDefault="00CE1EAC" w:rsidP="00685206">
      <w:pPr>
        <w:jc w:val="both"/>
        <w:rPr>
          <w:rFonts w:ascii="Times New Roman" w:hAnsi="Times New Roman"/>
        </w:rPr>
      </w:pPr>
    </w:p>
    <w:p w:rsidR="00CE1EAC" w:rsidRPr="00CE1EAC" w:rsidRDefault="00CE1EAC" w:rsidP="00685206">
      <w:pPr>
        <w:jc w:val="both"/>
        <w:rPr>
          <w:rFonts w:ascii="Times New Roman" w:hAnsi="Times New Roman"/>
        </w:rPr>
      </w:pPr>
    </w:p>
    <w:p w:rsidR="00685206" w:rsidRPr="00685206" w:rsidRDefault="00685206" w:rsidP="00685206">
      <w:pPr>
        <w:tabs>
          <w:tab w:val="left" w:pos="180"/>
        </w:tabs>
        <w:ind w:right="23"/>
        <w:rPr>
          <w:rFonts w:ascii="Times New Roman" w:hAnsi="Times New Roman"/>
        </w:rPr>
      </w:pPr>
    </w:p>
    <w:p w:rsidR="00685206" w:rsidRPr="00685206" w:rsidRDefault="00685206" w:rsidP="00685206">
      <w:pPr>
        <w:tabs>
          <w:tab w:val="left" w:pos="180"/>
        </w:tabs>
        <w:ind w:right="23"/>
        <w:rPr>
          <w:rFonts w:ascii="Times New Roman" w:hAnsi="Times New Roman"/>
        </w:rPr>
      </w:pPr>
      <w:r w:rsidRPr="00685206">
        <w:rPr>
          <w:rFonts w:ascii="Times New Roman" w:hAnsi="Times New Roman"/>
        </w:rPr>
        <w:t>У ____________,  дана  ______________ године</w:t>
      </w:r>
    </w:p>
    <w:p w:rsidR="00685206" w:rsidRPr="00685206" w:rsidRDefault="00685206" w:rsidP="00685206">
      <w:pPr>
        <w:tabs>
          <w:tab w:val="left" w:pos="180"/>
        </w:tabs>
        <w:ind w:right="23"/>
        <w:rPr>
          <w:rFonts w:ascii="Times New Roman" w:hAnsi="Times New Roman"/>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t xml:space="preserve"> </w:t>
      </w:r>
    </w:p>
    <w:p w:rsidR="00685206" w:rsidRP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00BC3408">
        <w:rPr>
          <w:rFonts w:ascii="Times New Roman" w:hAnsi="Times New Roman"/>
        </w:rPr>
        <w:t xml:space="preserve"> </w:t>
      </w:r>
      <w:r w:rsidR="00934753">
        <w:rPr>
          <w:rFonts w:ascii="Times New Roman" w:hAnsi="Times New Roman"/>
        </w:rPr>
        <w:tab/>
      </w:r>
      <w:r w:rsidR="00BC3408">
        <w:rPr>
          <w:rFonts w:ascii="Times New Roman" w:hAnsi="Times New Roman"/>
        </w:rPr>
        <w:t xml:space="preserve">   </w:t>
      </w:r>
      <w:r w:rsidRPr="00685206">
        <w:rPr>
          <w:rFonts w:ascii="Times New Roman" w:hAnsi="Times New Roman"/>
        </w:rPr>
        <w:t>П О Н У Ђ А Ч</w:t>
      </w:r>
    </w:p>
    <w:p w:rsidR="00BC3408" w:rsidRDefault="00BC3408" w:rsidP="00685206">
      <w:pPr>
        <w:tabs>
          <w:tab w:val="left" w:pos="180"/>
        </w:tabs>
        <w:ind w:right="23"/>
        <w:rPr>
          <w:rFonts w:ascii="Times New Roman" w:hAnsi="Times New Roman"/>
        </w:rPr>
      </w:pPr>
    </w:p>
    <w:p w:rsidR="00BC3408" w:rsidRPr="00BC3408" w:rsidRDefault="00BC3408" w:rsidP="00685206">
      <w:pPr>
        <w:tabs>
          <w:tab w:val="left" w:pos="180"/>
        </w:tabs>
        <w:ind w:right="23"/>
        <w:rPr>
          <w:rFonts w:ascii="Times New Roman" w:hAnsi="Times New Roman"/>
        </w:rPr>
      </w:pPr>
    </w:p>
    <w:p w:rsidR="00685206" w:rsidRPr="00685206" w:rsidRDefault="00685206" w:rsidP="00685206">
      <w:pPr>
        <w:tabs>
          <w:tab w:val="left" w:pos="180"/>
        </w:tabs>
        <w:ind w:left="720" w:right="23"/>
        <w:jc w:val="both"/>
        <w:rPr>
          <w:rFonts w:ascii="Times New Roman" w:hAnsi="Times New Roman"/>
          <w:b/>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00934753">
        <w:rPr>
          <w:rFonts w:ascii="Times New Roman" w:hAnsi="Times New Roman"/>
        </w:rPr>
        <w:tab/>
      </w:r>
      <w:r w:rsidRPr="00685206">
        <w:rPr>
          <w:rFonts w:ascii="Times New Roman" w:hAnsi="Times New Roman"/>
        </w:rPr>
        <w:t>М.П.</w:t>
      </w:r>
      <w:r w:rsidRPr="00685206">
        <w:rPr>
          <w:rFonts w:ascii="Times New Roman" w:hAnsi="Times New Roman"/>
          <w:b/>
        </w:rPr>
        <w:t xml:space="preserve"> _____________________</w:t>
      </w:r>
    </w:p>
    <w:p w:rsidR="00685206" w:rsidRPr="00BC3408" w:rsidRDefault="00BC3408" w:rsidP="00685206">
      <w:pPr>
        <w:tabs>
          <w:tab w:val="left" w:pos="0"/>
        </w:tabs>
        <w:ind w:right="23" w:firstLine="720"/>
        <w:rPr>
          <w:rFonts w:ascii="Times New Roman" w:hAnsi="Times New Roman"/>
          <w:sz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BC3408">
        <w:rPr>
          <w:rFonts w:ascii="Times New Roman" w:hAnsi="Times New Roman"/>
          <w:sz w:val="20"/>
        </w:rPr>
        <w:t xml:space="preserve">     </w:t>
      </w:r>
      <w:r>
        <w:rPr>
          <w:rFonts w:ascii="Times New Roman" w:hAnsi="Times New Roman"/>
          <w:sz w:val="20"/>
        </w:rPr>
        <w:t xml:space="preserve">        </w:t>
      </w:r>
      <w:r w:rsidRPr="00BC3408">
        <w:rPr>
          <w:rFonts w:ascii="Times New Roman" w:hAnsi="Times New Roman"/>
          <w:sz w:val="20"/>
        </w:rPr>
        <w:t xml:space="preserve"> </w:t>
      </w:r>
      <w:r w:rsidR="00934753">
        <w:rPr>
          <w:rFonts w:ascii="Times New Roman" w:hAnsi="Times New Roman"/>
          <w:sz w:val="20"/>
        </w:rPr>
        <w:tab/>
      </w:r>
      <w:r w:rsidR="00934753">
        <w:rPr>
          <w:rFonts w:ascii="Times New Roman" w:hAnsi="Times New Roman"/>
          <w:sz w:val="20"/>
        </w:rPr>
        <w:tab/>
      </w:r>
      <w:r w:rsidR="00685206" w:rsidRPr="00BC3408">
        <w:rPr>
          <w:rFonts w:ascii="Times New Roman" w:hAnsi="Times New Roman"/>
          <w:sz w:val="20"/>
        </w:rPr>
        <w:t>(потпис овлашћеног лица)</w:t>
      </w: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Default="00685206" w:rsidP="00685206">
      <w:pPr>
        <w:tabs>
          <w:tab w:val="left" w:pos="0"/>
        </w:tabs>
        <w:ind w:right="23" w:firstLine="720"/>
        <w:rPr>
          <w:b/>
        </w:rPr>
      </w:pPr>
    </w:p>
    <w:p w:rsidR="00CE1EAC" w:rsidRDefault="00CE1EAC" w:rsidP="00685206">
      <w:pPr>
        <w:tabs>
          <w:tab w:val="left" w:pos="0"/>
        </w:tabs>
        <w:ind w:right="23" w:firstLine="720"/>
        <w:rPr>
          <w:b/>
        </w:rPr>
      </w:pPr>
    </w:p>
    <w:p w:rsidR="00CE1EAC" w:rsidRDefault="00CE1EAC" w:rsidP="00685206">
      <w:pPr>
        <w:tabs>
          <w:tab w:val="left" w:pos="0"/>
        </w:tabs>
        <w:ind w:right="23" w:firstLine="720"/>
        <w:rPr>
          <w:b/>
        </w:rPr>
      </w:pPr>
    </w:p>
    <w:p w:rsidR="00CE1EAC" w:rsidRDefault="00CE1EAC" w:rsidP="00685206">
      <w:pPr>
        <w:tabs>
          <w:tab w:val="left" w:pos="0"/>
        </w:tabs>
        <w:ind w:right="23" w:firstLine="720"/>
        <w:rPr>
          <w:b/>
        </w:rPr>
      </w:pPr>
    </w:p>
    <w:p w:rsidR="00CE1EAC" w:rsidRPr="00CE1EAC" w:rsidRDefault="00CE1EAC" w:rsidP="00685206">
      <w:pPr>
        <w:tabs>
          <w:tab w:val="left" w:pos="0"/>
        </w:tabs>
        <w:ind w:right="23" w:firstLine="720"/>
        <w:rPr>
          <w:b/>
        </w:rPr>
      </w:pPr>
    </w:p>
    <w:p w:rsidR="00685206" w:rsidRPr="00685206" w:rsidRDefault="00685206" w:rsidP="00685206">
      <w:pPr>
        <w:jc w:val="both"/>
        <w:rPr>
          <w:rFonts w:ascii="Times New Roman" w:hAnsi="Times New Roman"/>
          <w:b/>
        </w:rPr>
      </w:pPr>
      <w:r w:rsidRPr="00685206">
        <w:rPr>
          <w:rFonts w:ascii="Times New Roman" w:hAnsi="Times New Roman"/>
          <w:b/>
          <w:u w:val="single"/>
        </w:rPr>
        <w:t>НАПОМЕНА</w:t>
      </w:r>
      <w:r w:rsidRPr="00685206">
        <w:rPr>
          <w:rFonts w:ascii="Times New Roman" w:hAnsi="Times New Roman"/>
          <w:b/>
        </w:rPr>
        <w:t>: попунити само једну изјаву у зависности од чињенице да ли понуђач наступа или не наступа с подизвођачим.</w:t>
      </w:r>
    </w:p>
    <w:p w:rsidR="00685206" w:rsidRPr="00685206" w:rsidRDefault="00685206">
      <w:pPr>
        <w:suppressAutoHyphens w:val="0"/>
        <w:spacing w:after="200" w:line="276" w:lineRule="auto"/>
        <w:rPr>
          <w:rFonts w:ascii="Times New Roman" w:hAnsi="Times New Roman"/>
          <w:b/>
          <w:lang w:val="sr-Cyrl-CS"/>
        </w:rPr>
      </w:pPr>
    </w:p>
    <w:p w:rsidR="00685206" w:rsidRDefault="00685206">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85206" w:rsidRPr="00613915" w:rsidRDefault="00685206" w:rsidP="00685206">
      <w:pPr>
        <w:pStyle w:val="BlockText"/>
        <w:spacing w:before="120" w:after="120"/>
        <w:ind w:left="0" w:right="45"/>
        <w:jc w:val="center"/>
        <w:rPr>
          <w:rFonts w:ascii="Times New Roman" w:hAnsi="Times New Roman"/>
          <w:szCs w:val="22"/>
        </w:rPr>
      </w:pPr>
      <w:r>
        <w:rPr>
          <w:rFonts w:ascii="Times New Roman" w:hAnsi="Times New Roman"/>
          <w:szCs w:val="22"/>
        </w:rPr>
        <w:lastRenderedPageBreak/>
        <w:t>9</w:t>
      </w:r>
      <w:r w:rsidRPr="002464D0">
        <w:rPr>
          <w:rFonts w:ascii="Times New Roman" w:hAnsi="Times New Roman"/>
          <w:szCs w:val="22"/>
        </w:rPr>
        <w:t>.  И З Ј А В А</w:t>
      </w:r>
    </w:p>
    <w:p w:rsidR="00685206" w:rsidRPr="000714B3" w:rsidRDefault="00685206" w:rsidP="00685206">
      <w:pPr>
        <w:pStyle w:val="BlockText"/>
        <w:spacing w:before="120" w:after="120"/>
        <w:ind w:left="0" w:right="45"/>
        <w:jc w:val="center"/>
        <w:rPr>
          <w:rFonts w:ascii="Times New Roman" w:hAnsi="Times New Roman"/>
          <w:sz w:val="28"/>
          <w:szCs w:val="28"/>
        </w:rPr>
      </w:pPr>
    </w:p>
    <w:p w:rsidR="00685206" w:rsidRPr="000F1A65" w:rsidRDefault="00685206" w:rsidP="00685206">
      <w:pPr>
        <w:ind w:firstLine="340"/>
        <w:jc w:val="both"/>
        <w:rPr>
          <w:rFonts w:ascii="Times New Roman" w:hAnsi="Times New Roman"/>
          <w:u w:val="single"/>
        </w:rPr>
      </w:pPr>
      <w:r w:rsidRPr="002464D0">
        <w:rPr>
          <w:rFonts w:ascii="Times New Roman" w:hAnsi="Times New Roman"/>
          <w:b/>
        </w:rPr>
        <w:t>О КЉУЧНОМ ТЕХНИЧКОМ ОСОБЉУ КОЈЕ ЋЕ БИТИ ОДГОВОРНО ЗА ИЗВРШЕЊЕ УГОВОРА</w:t>
      </w:r>
      <w:r>
        <w:rPr>
          <w:rFonts w:ascii="Times New Roman" w:hAnsi="Times New Roman"/>
          <w:b/>
        </w:rPr>
        <w:t xml:space="preserve"> </w:t>
      </w:r>
      <w:r w:rsidRPr="000714B3">
        <w:rPr>
          <w:rFonts w:ascii="Times New Roman" w:hAnsi="Times New Roman"/>
          <w:b/>
          <w:lang w:val="ru-RU"/>
        </w:rPr>
        <w:t xml:space="preserve">И КВАЛИТЕТ ИСПОРУЧЕНИХ ДОБАРА </w:t>
      </w:r>
      <w:r w:rsidR="006B3BE5">
        <w:rPr>
          <w:rFonts w:ascii="Times New Roman" w:hAnsi="Times New Roman"/>
        </w:rPr>
        <w:t xml:space="preserve">за јавну набавку </w:t>
      </w:r>
      <w:r w:rsidRPr="000714B3">
        <w:rPr>
          <w:rFonts w:ascii="Times New Roman" w:hAnsi="Times New Roman"/>
        </w:rPr>
        <w:t xml:space="preserve">бр. </w:t>
      </w:r>
      <w:r w:rsidRPr="000714B3">
        <w:rPr>
          <w:rFonts w:ascii="Times New Roman" w:hAnsi="Times New Roman"/>
          <w:b/>
        </w:rPr>
        <w:t>МД–</w:t>
      </w:r>
      <w:r w:rsidR="006706C9">
        <w:rPr>
          <w:rFonts w:ascii="Times New Roman" w:hAnsi="Times New Roman"/>
          <w:b/>
        </w:rPr>
        <w:t>013</w:t>
      </w:r>
      <w:r w:rsidRPr="000714B3">
        <w:rPr>
          <w:rFonts w:ascii="Times New Roman" w:hAnsi="Times New Roman"/>
          <w:b/>
        </w:rPr>
        <w:t>/</w:t>
      </w:r>
      <w:r w:rsidR="006706C9">
        <w:rPr>
          <w:rFonts w:ascii="Times New Roman" w:hAnsi="Times New Roman"/>
          <w:b/>
        </w:rPr>
        <w:t>018</w:t>
      </w:r>
      <w:r>
        <w:rPr>
          <w:rFonts w:ascii="Times New Roman" w:hAnsi="Times New Roman"/>
          <w:b/>
        </w:rPr>
        <w:t xml:space="preserve"> </w:t>
      </w:r>
      <w:r>
        <w:rPr>
          <w:rFonts w:ascii="Times New Roman" w:hAnsi="Times New Roman"/>
        </w:rPr>
        <w:t xml:space="preserve">- набавка </w:t>
      </w:r>
      <w:r w:rsidR="006B3BE5">
        <w:rPr>
          <w:rFonts w:ascii="Times New Roman" w:hAnsi="Times New Roman"/>
        </w:rPr>
        <w:t>лабораторијске</w:t>
      </w:r>
      <w:r w:rsidR="00CE5383">
        <w:rPr>
          <w:rFonts w:ascii="Times New Roman" w:hAnsi="Times New Roman"/>
        </w:rPr>
        <w:t xml:space="preserve"> опреме</w:t>
      </w:r>
      <w:r>
        <w:rPr>
          <w:rFonts w:ascii="Times New Roman" w:hAnsi="Times New Roman"/>
        </w:rPr>
        <w:t xml:space="preserve"> за потребе</w:t>
      </w:r>
      <w:r w:rsidR="001905FC">
        <w:rPr>
          <w:rFonts w:ascii="Times New Roman" w:hAnsi="Times New Roman"/>
        </w:rPr>
        <w:t xml:space="preserve"> департмана за физику</w:t>
      </w:r>
      <w:r>
        <w:rPr>
          <w:rFonts w:ascii="Times New Roman" w:hAnsi="Times New Roman"/>
        </w:rPr>
        <w:t xml:space="preserve"> </w:t>
      </w:r>
      <w:r w:rsidRPr="000714B3">
        <w:rPr>
          <w:rFonts w:ascii="Times New Roman" w:hAnsi="Times New Roman"/>
        </w:rPr>
        <w:t>Природно-математичког факултета у Нишу</w:t>
      </w:r>
      <w:r>
        <w:rPr>
          <w:rFonts w:ascii="Times New Roman" w:hAnsi="Times New Roman"/>
        </w:rPr>
        <w:t>.</w:t>
      </w:r>
    </w:p>
    <w:p w:rsidR="00685206" w:rsidRDefault="00685206" w:rsidP="00685206">
      <w:pPr>
        <w:ind w:firstLine="340"/>
        <w:jc w:val="both"/>
        <w:rPr>
          <w:rFonts w:ascii="Times New Roman" w:hAnsi="Times New Roman"/>
          <w:b/>
        </w:rPr>
      </w:pPr>
      <w:r w:rsidRPr="000714B3">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9064BB" w:rsidRPr="009064BB" w:rsidRDefault="009064BB" w:rsidP="00685206">
      <w:pPr>
        <w:ind w:firstLine="340"/>
        <w:jc w:val="both"/>
        <w:rPr>
          <w:rFonts w:ascii="Times New Roman" w:hAnsi="Times New Roman"/>
          <w:b/>
        </w:rPr>
      </w:pPr>
    </w:p>
    <w:p w:rsidR="00685206" w:rsidRPr="000714B3" w:rsidRDefault="00685206" w:rsidP="00685206">
      <w:pPr>
        <w:jc w:val="both"/>
        <w:rPr>
          <w:rFonts w:ascii="Times New Roman" w:hAnsi="Times New Roman"/>
          <w:b/>
        </w:rPr>
      </w:pPr>
    </w:p>
    <w:p w:rsidR="00685206" w:rsidRPr="000714B3" w:rsidRDefault="00685206" w:rsidP="0038798B">
      <w:pPr>
        <w:numPr>
          <w:ilvl w:val="0"/>
          <w:numId w:val="15"/>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Pr="000714B3" w:rsidRDefault="00685206" w:rsidP="00685206">
      <w:pPr>
        <w:ind w:left="720"/>
        <w:rPr>
          <w:rFonts w:ascii="Times New Roman" w:hAnsi="Times New Roman"/>
          <w:b/>
        </w:rPr>
      </w:pPr>
    </w:p>
    <w:p w:rsidR="00685206" w:rsidRPr="000714B3" w:rsidRDefault="00685206" w:rsidP="0038798B">
      <w:pPr>
        <w:numPr>
          <w:ilvl w:val="0"/>
          <w:numId w:val="15"/>
        </w:numPr>
        <w:suppressAutoHyphens w:val="0"/>
        <w:spacing w:after="200" w:line="276" w:lineRule="auto"/>
        <w:rPr>
          <w:rFonts w:ascii="Times New Roman" w:hAnsi="Times New Roman"/>
          <w:b/>
        </w:rPr>
      </w:pPr>
      <w:r w:rsidRPr="000714B3">
        <w:rPr>
          <w:rFonts w:ascii="Times New Roman" w:hAnsi="Times New Roman"/>
          <w:b/>
        </w:rPr>
        <w:t xml:space="preserve"> ______________________________________________________________</w:t>
      </w:r>
    </w:p>
    <w:p w:rsidR="00685206" w:rsidRPr="000714B3" w:rsidRDefault="00685206" w:rsidP="00685206">
      <w:pPr>
        <w:pStyle w:val="ListParagraph"/>
        <w:rPr>
          <w:rFonts w:ascii="Times New Roman" w:hAnsi="Times New Roman"/>
          <w:b/>
        </w:rPr>
      </w:pPr>
    </w:p>
    <w:p w:rsidR="00685206" w:rsidRPr="000714B3" w:rsidRDefault="00685206" w:rsidP="0038798B">
      <w:pPr>
        <w:numPr>
          <w:ilvl w:val="0"/>
          <w:numId w:val="15"/>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Pr="000714B3" w:rsidRDefault="00685206" w:rsidP="00685206">
      <w:pPr>
        <w:pStyle w:val="ListParagraph"/>
        <w:rPr>
          <w:rFonts w:ascii="Times New Roman" w:hAnsi="Times New Roman"/>
          <w:b/>
        </w:rPr>
      </w:pPr>
    </w:p>
    <w:p w:rsidR="00685206" w:rsidRPr="000714B3" w:rsidRDefault="00685206" w:rsidP="0038798B">
      <w:pPr>
        <w:numPr>
          <w:ilvl w:val="0"/>
          <w:numId w:val="15"/>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Default="00685206" w:rsidP="00685206">
      <w:pPr>
        <w:pStyle w:val="ListParagraph"/>
        <w:rPr>
          <w:rFonts w:ascii="Times New Roman" w:hAnsi="Times New Roman"/>
          <w:b/>
        </w:rPr>
      </w:pPr>
    </w:p>
    <w:p w:rsidR="00685206" w:rsidRDefault="00685206"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Pr="00CE1EAC" w:rsidRDefault="00CE1EAC" w:rsidP="00685206">
      <w:pPr>
        <w:pStyle w:val="ListParagraph"/>
        <w:rPr>
          <w:rFonts w:ascii="Times New Roman" w:hAnsi="Times New Roman"/>
          <w:b/>
        </w:rPr>
      </w:pPr>
    </w:p>
    <w:p w:rsidR="00685206" w:rsidRPr="0011184D" w:rsidRDefault="00685206" w:rsidP="00685206">
      <w:pPr>
        <w:pStyle w:val="ListParagraph"/>
        <w:rPr>
          <w:rFonts w:ascii="Times New Roman" w:hAnsi="Times New Roman"/>
          <w:b/>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Default="00685206"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Pr="001D5EBD" w:rsidRDefault="001D5EBD"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Pr="000714B3">
        <w:rPr>
          <w:rFonts w:ascii="Times New Roman" w:hAnsi="Times New Roman"/>
        </w:rPr>
        <w:t>П О Н У Ђ А Ч</w:t>
      </w:r>
      <w:r>
        <w:rPr>
          <w:rFonts w:ascii="Times New Roman" w:hAnsi="Times New Roman"/>
        </w:rPr>
        <w:tab/>
      </w:r>
    </w:p>
    <w:p w:rsidR="00BC3408" w:rsidRPr="00BC3408" w:rsidRDefault="00BC3408" w:rsidP="00685206">
      <w:pPr>
        <w:tabs>
          <w:tab w:val="left" w:pos="180"/>
        </w:tabs>
        <w:ind w:right="23"/>
        <w:rPr>
          <w:rFonts w:ascii="Times New Roman" w:hAnsi="Times New Roman"/>
        </w:rPr>
      </w:pPr>
    </w:p>
    <w:p w:rsidR="00685206" w:rsidRPr="00D94238" w:rsidRDefault="00685206" w:rsidP="00685206">
      <w:pPr>
        <w:tabs>
          <w:tab w:val="left" w:pos="180"/>
        </w:tabs>
        <w:ind w:right="23"/>
        <w:rPr>
          <w:rFonts w:ascii="Times New Roman" w:hAnsi="Times New Roman"/>
        </w:rPr>
      </w:pPr>
    </w:p>
    <w:p w:rsidR="00685206" w:rsidRPr="000714B3" w:rsidRDefault="00685206" w:rsidP="00685206">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685206" w:rsidRDefault="00685206" w:rsidP="00685206">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0714B3">
        <w:rPr>
          <w:rFonts w:ascii="Times New Roman" w:hAnsi="Times New Roman"/>
          <w:sz w:val="18"/>
          <w:szCs w:val="18"/>
        </w:rPr>
        <w:t xml:space="preserve"> </w:t>
      </w:r>
      <w:r>
        <w:rPr>
          <w:rFonts w:ascii="Times New Roman" w:hAnsi="Times New Roman"/>
          <w:sz w:val="18"/>
          <w:szCs w:val="18"/>
        </w:rPr>
        <w:tab/>
      </w:r>
      <w:r w:rsidRPr="00BC3408">
        <w:rPr>
          <w:rFonts w:ascii="Times New Roman" w:hAnsi="Times New Roman"/>
          <w:sz w:val="20"/>
          <w:szCs w:val="18"/>
        </w:rPr>
        <w:t>(потпис овлашћеног лица)</w:t>
      </w:r>
    </w:p>
    <w:p w:rsidR="00685206" w:rsidRDefault="00685206" w:rsidP="00685206">
      <w:pPr>
        <w:tabs>
          <w:tab w:val="left" w:pos="0"/>
        </w:tabs>
        <w:ind w:right="23" w:firstLine="720"/>
        <w:rPr>
          <w:rFonts w:ascii="Times New Roman" w:hAnsi="Times New Roman"/>
          <w:sz w:val="18"/>
          <w:szCs w:val="18"/>
        </w:rPr>
      </w:pPr>
    </w:p>
    <w:p w:rsidR="001D5EBD" w:rsidRDefault="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DB12E3" w:rsidRPr="00BC3408" w:rsidRDefault="00DB12E3" w:rsidP="00DB12E3">
      <w:pPr>
        <w:pStyle w:val="BodyText"/>
        <w:tabs>
          <w:tab w:val="center" w:pos="5580"/>
        </w:tabs>
        <w:spacing w:after="0"/>
        <w:rPr>
          <w:rFonts w:ascii="Times New Roman" w:hAnsi="Times New Roman"/>
          <w:sz w:val="20"/>
          <w:lang w:val="sr-Cyrl-CS"/>
        </w:rPr>
      </w:pPr>
    </w:p>
    <w:p w:rsidR="00587DC6" w:rsidRPr="0076598C" w:rsidRDefault="00587DC6" w:rsidP="0076598C">
      <w:pPr>
        <w:pStyle w:val="BodyText"/>
        <w:tabs>
          <w:tab w:val="center" w:pos="4536"/>
        </w:tabs>
        <w:spacing w:before="240"/>
        <w:rPr>
          <w:rFonts w:ascii="Times New Roman" w:hAnsi="Times New Roman"/>
          <w:lang w:val="sr-Cyrl-CS"/>
        </w:rPr>
      </w:pPr>
    </w:p>
    <w:p w:rsidR="006B269C" w:rsidRPr="006B269C" w:rsidRDefault="006B269C" w:rsidP="006B269C">
      <w:pPr>
        <w:jc w:val="center"/>
        <w:rPr>
          <w:rFonts w:ascii="Times New Roman" w:hAnsi="Times New Roman"/>
          <w:b/>
          <w:lang w:val="sr-Cyrl-CS"/>
        </w:rPr>
      </w:pPr>
      <w:r w:rsidRPr="006B269C">
        <w:rPr>
          <w:rFonts w:ascii="Times New Roman" w:hAnsi="Times New Roman"/>
          <w:b/>
        </w:rPr>
        <w:t>10</w:t>
      </w:r>
      <w:r w:rsidRPr="006B269C">
        <w:rPr>
          <w:rFonts w:ascii="Times New Roman" w:hAnsi="Times New Roman"/>
          <w:b/>
          <w:lang w:val="sr-Cyrl-CS"/>
        </w:rPr>
        <w:t xml:space="preserve">. ПОДАЦИ О ПОНУЂАЧУ </w:t>
      </w:r>
      <w:r w:rsidRPr="006B269C">
        <w:rPr>
          <w:rFonts w:ascii="Times New Roman" w:hAnsi="Times New Roman"/>
          <w:b/>
          <w:lang w:val="ru-RU"/>
        </w:rPr>
        <w:t>/ НОСИОЦУ ГРУПЕ ПОНУЂАЧА</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 xml:space="preserve">Назив понуђача </w:t>
      </w:r>
      <w:r w:rsidRPr="006B269C">
        <w:rPr>
          <w:rFonts w:ascii="Times New Roman" w:hAnsi="Times New Roman"/>
          <w:lang w:val="ru-RU"/>
        </w:rPr>
        <w:t>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понуђача  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rPr>
      </w:pPr>
      <w:r w:rsidRPr="006B269C">
        <w:rPr>
          <w:rFonts w:ascii="Times New Roman" w:hAnsi="Times New Roman"/>
          <w:lang w:val="sr-Cyrl-CS"/>
        </w:rPr>
        <w:t>Одговорна особа (потписник уговора)____________________________________</w:t>
      </w:r>
    </w:p>
    <w:p w:rsidR="006B269C" w:rsidRPr="006B269C" w:rsidRDefault="006B269C" w:rsidP="006B269C">
      <w:pPr>
        <w:pStyle w:val="Caption"/>
        <w:jc w:val="both"/>
        <w:rPr>
          <w:rFonts w:ascii="Times New Roman" w:hAnsi="Times New Roman" w:cs="Times New Roman"/>
        </w:rPr>
      </w:pPr>
      <w:r w:rsidRPr="006B269C">
        <w:rPr>
          <w:rFonts w:ascii="Times New Roman" w:hAnsi="Times New Roman" w:cs="Times New Roman"/>
          <w:b/>
          <w:lang w:val="sr-Cyrl-CS"/>
        </w:rPr>
        <w:t>(</w:t>
      </w:r>
      <w:r w:rsidRPr="006B269C">
        <w:rPr>
          <w:rFonts w:ascii="Times New Roman" w:hAnsi="Times New Roman" w:cs="Times New Roman"/>
          <w:b/>
          <w:i w:val="0"/>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обавези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r w:rsidRPr="006B269C">
        <w:rPr>
          <w:rFonts w:ascii="Times New Roman" w:hAnsi="Times New Roman" w:cs="Times New Roman"/>
          <w:i w:val="0"/>
          <w:lang w:val="sr-Cyrl-CS"/>
        </w:rPr>
        <w:t>)</w:t>
      </w:r>
    </w:p>
    <w:p w:rsidR="006B269C" w:rsidRPr="006B269C" w:rsidRDefault="006B269C" w:rsidP="006B269C">
      <w:pPr>
        <w:ind w:right="2160"/>
        <w:jc w:val="both"/>
        <w:rPr>
          <w:rFonts w:ascii="Times New Roman" w:hAnsi="Times New Roman"/>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F1AE6">
      <w:pPr>
        <w:spacing w:after="120" w:line="360" w:lineRule="auto"/>
        <w:jc w:val="both"/>
        <w:rPr>
          <w:rFonts w:ascii="Times New Roman" w:hAnsi="Times New Roman"/>
          <w:lang w:val="sr-Cyrl-CS"/>
        </w:rPr>
      </w:pPr>
      <w:r w:rsidRPr="006B269C">
        <w:rPr>
          <w:rFonts w:ascii="Times New Roman" w:hAnsi="Times New Roman"/>
          <w:lang w:val="sr-Cyrl-CS"/>
        </w:rPr>
        <w:t>Текући рачун понуђача и назив банке ____</w:t>
      </w:r>
      <w:r w:rsidR="006F1AE6">
        <w:rPr>
          <w:rFonts w:ascii="Times New Roman" w:hAnsi="Times New Roman"/>
          <w:lang w:val="sr-Cyrl-CS"/>
        </w:rPr>
        <w:t>_____________________________</w:t>
      </w:r>
      <w:r w:rsidRPr="006B269C">
        <w:rPr>
          <w:rFonts w:ascii="Times New Roman" w:hAnsi="Times New Roman"/>
          <w:lang w:val="sr-Cyrl-CS"/>
        </w:rPr>
        <w:t xml:space="preserve"> ____________________________________</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понуђача 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понуђача_________________________________________________</w:t>
      </w:r>
    </w:p>
    <w:p w:rsidR="006B269C" w:rsidRDefault="006B269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5383" w:rsidRPr="006B269C" w:rsidRDefault="00CE5383" w:rsidP="006B269C">
      <w:pPr>
        <w:ind w:right="2160"/>
        <w:jc w:val="both"/>
        <w:rPr>
          <w:rFonts w:ascii="Times New Roman" w:hAnsi="Times New Roman"/>
          <w:lang w:val="sr-Cyrl-CS"/>
        </w:rPr>
      </w:pPr>
    </w:p>
    <w:p w:rsidR="006B269C" w:rsidRPr="006B269C" w:rsidRDefault="00CE5383" w:rsidP="006B269C">
      <w:pPr>
        <w:jc w:val="both"/>
        <w:rPr>
          <w:rFonts w:ascii="Times New Roman" w:hAnsi="Times New Roman"/>
          <w:lang w:val="sr-Cyrl-CS"/>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r w:rsidR="006B269C" w:rsidRPr="006B269C">
        <w:rPr>
          <w:rFonts w:ascii="Times New Roman" w:hAnsi="Times New Roman"/>
          <w:lang w:val="sr-Cyrl-CS"/>
        </w:rPr>
        <w:t xml:space="preserve">       </w:t>
      </w:r>
    </w:p>
    <w:p w:rsidR="00CE1EA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p>
    <w:p w:rsidR="00CE1EAC" w:rsidRDefault="00CE1EAC" w:rsidP="006B269C">
      <w:pPr>
        <w:jc w:val="both"/>
        <w:rPr>
          <w:rFonts w:ascii="Times New Roman" w:hAnsi="Times New Roman"/>
          <w:lang w:val="sr-Cyrl-CS"/>
        </w:rPr>
      </w:pPr>
    </w:p>
    <w:p w:rsidR="00CE1EAC" w:rsidRDefault="00CE5383" w:rsidP="006B269C">
      <w:pPr>
        <w:jc w:val="both"/>
        <w:rPr>
          <w:rFonts w:ascii="Times New Roman" w:hAnsi="Times New Roman"/>
          <w:lang w:val="sr-Cyrl-CS"/>
        </w:rPr>
      </w:pPr>
      <w:r>
        <w:rPr>
          <w:rFonts w:ascii="Times New Roman" w:hAnsi="Times New Roman"/>
          <w:lang w:val="sr-Cyrl-CS"/>
        </w:rPr>
        <w:tab/>
      </w:r>
    </w:p>
    <w:p w:rsidR="006B269C" w:rsidRDefault="00CE1EAC" w:rsidP="006B269C">
      <w:pPr>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sidR="006B269C" w:rsidRPr="006B269C">
        <w:rPr>
          <w:rFonts w:ascii="Times New Roman" w:hAnsi="Times New Roman"/>
          <w:lang w:val="sr-Cyrl-CS"/>
        </w:rPr>
        <w:t>П О Н У Ђ А Ч</w:t>
      </w:r>
    </w:p>
    <w:p w:rsidR="00BC3408" w:rsidRDefault="00BC3408"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Pr="006B269C">
        <w:rPr>
          <w:rFonts w:ascii="Times New Roman" w:hAnsi="Times New Roman"/>
          <w:lang w:val="sr-Cyrl-CS"/>
        </w:rPr>
        <w:t>М.П.____________________</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BC3408">
        <w:rPr>
          <w:rFonts w:ascii="Times New Roman" w:hAnsi="Times New Roman"/>
          <w:sz w:val="20"/>
          <w:lang w:val="sr-Cyrl-CS"/>
        </w:rPr>
        <w:t xml:space="preserve"> </w:t>
      </w:r>
      <w:r w:rsidR="00CE1EAC">
        <w:rPr>
          <w:rFonts w:ascii="Times New Roman" w:hAnsi="Times New Roman"/>
          <w:sz w:val="20"/>
          <w:lang w:val="sr-Cyrl-CS"/>
        </w:rPr>
        <w:tab/>
      </w:r>
      <w:r w:rsidR="00CE1EAC">
        <w:rPr>
          <w:rFonts w:ascii="Times New Roman" w:hAnsi="Times New Roman"/>
          <w:sz w:val="20"/>
          <w:lang w:val="sr-Cyrl-CS"/>
        </w:rPr>
        <w:tab/>
        <w:t xml:space="preserve">          </w:t>
      </w:r>
      <w:r w:rsidR="00BC3408">
        <w:rPr>
          <w:rFonts w:ascii="Times New Roman" w:hAnsi="Times New Roman"/>
          <w:sz w:val="20"/>
          <w:lang w:val="sr-Cyrl-CS"/>
        </w:rPr>
        <w:t xml:space="preserve"> </w:t>
      </w:r>
      <w:r w:rsidRPr="00BC3408">
        <w:rPr>
          <w:rFonts w:ascii="Times New Roman" w:hAnsi="Times New Roman"/>
          <w:sz w:val="20"/>
          <w:lang w:val="sr-Cyrl-CS"/>
        </w:rPr>
        <w:t>(потпис овлашћеног лица)</w:t>
      </w:r>
    </w:p>
    <w:p w:rsidR="00FF4B1D" w:rsidRDefault="00FF4B1D">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tabs>
          <w:tab w:val="left" w:pos="180"/>
        </w:tabs>
        <w:ind w:right="23"/>
        <w:jc w:val="center"/>
        <w:rPr>
          <w:rFonts w:ascii="Times New Roman" w:hAnsi="Times New Roman"/>
          <w:b/>
          <w:u w:val="thick"/>
          <w:lang w:val="sr-Cyrl-CS"/>
        </w:rPr>
      </w:pPr>
      <w:r w:rsidRPr="006B269C">
        <w:rPr>
          <w:rFonts w:ascii="Times New Roman" w:hAnsi="Times New Roman"/>
          <w:b/>
          <w:u w:val="thick"/>
          <w:lang w:val="sr-Cyrl-CS"/>
        </w:rPr>
        <w:lastRenderedPageBreak/>
        <w:t>1</w:t>
      </w:r>
      <w:r w:rsidRPr="006B269C">
        <w:rPr>
          <w:rFonts w:ascii="Times New Roman" w:hAnsi="Times New Roman"/>
          <w:b/>
          <w:u w:val="thick"/>
        </w:rPr>
        <w:t>1</w:t>
      </w:r>
      <w:r w:rsidRPr="006B269C">
        <w:rPr>
          <w:rFonts w:ascii="Times New Roman" w:hAnsi="Times New Roman"/>
          <w:b/>
          <w:u w:val="thick"/>
          <w:lang w:val="sr-Cyrl-CS"/>
        </w:rPr>
        <w:t>.  И З Ј А В А</w:t>
      </w:r>
    </w:p>
    <w:p w:rsidR="006B269C" w:rsidRPr="006B269C" w:rsidRDefault="006B269C" w:rsidP="006B269C">
      <w:pPr>
        <w:tabs>
          <w:tab w:val="left" w:pos="180"/>
        </w:tabs>
        <w:ind w:right="23"/>
        <w:jc w:val="center"/>
        <w:rPr>
          <w:rFonts w:ascii="Times New Roman" w:hAnsi="Times New Roman"/>
          <w:lang w:val="sr-Cyrl-CS"/>
        </w:rPr>
      </w:pPr>
    </w:p>
    <w:p w:rsidR="006B269C" w:rsidRPr="006B269C" w:rsidRDefault="006B269C" w:rsidP="006B269C">
      <w:pPr>
        <w:tabs>
          <w:tab w:val="left" w:pos="180"/>
        </w:tabs>
        <w:ind w:right="23"/>
        <w:jc w:val="center"/>
        <w:rPr>
          <w:rFonts w:ascii="Times New Roman" w:hAnsi="Times New Roman"/>
          <w:lang w:val="sr-Latn-CS"/>
        </w:rPr>
      </w:pPr>
    </w:p>
    <w:p w:rsidR="006B269C" w:rsidRPr="006B269C" w:rsidRDefault="006B269C" w:rsidP="006B269C">
      <w:pPr>
        <w:tabs>
          <w:tab w:val="left" w:pos="180"/>
        </w:tabs>
        <w:ind w:right="23"/>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t xml:space="preserve">да у поступку доделе уговора за јавну набавку </w:t>
      </w:r>
      <w:r w:rsidR="006B3BE5">
        <w:rPr>
          <w:rFonts w:ascii="Times New Roman" w:hAnsi="Times New Roman"/>
          <w:lang w:val="sr-Cyrl-CS"/>
        </w:rPr>
        <w:t>лабораторијске</w:t>
      </w:r>
      <w:r w:rsidRPr="006B269C">
        <w:rPr>
          <w:rFonts w:ascii="Times New Roman" w:hAnsi="Times New Roman"/>
          <w:lang w:val="sr-Cyrl-CS"/>
        </w:rPr>
        <w:t xml:space="preserve"> опреме за потребе</w:t>
      </w:r>
      <w:r w:rsidR="00CE1EAC">
        <w:rPr>
          <w:rFonts w:ascii="Times New Roman" w:hAnsi="Times New Roman"/>
          <w:lang w:val="sr-Cyrl-CS"/>
        </w:rPr>
        <w:t xml:space="preserve"> </w:t>
      </w:r>
      <w:r w:rsidR="001905FC">
        <w:rPr>
          <w:rFonts w:ascii="Times New Roman" w:hAnsi="Times New Roman"/>
          <w:lang w:val="sr-Cyrl-CS"/>
        </w:rPr>
        <w:t xml:space="preserve">департмана за физику </w:t>
      </w:r>
      <w:r w:rsidRPr="006B269C">
        <w:rPr>
          <w:rFonts w:ascii="Times New Roman" w:hAnsi="Times New Roman"/>
          <w:lang w:val="sr-Cyrl-CS"/>
        </w:rPr>
        <w:t>Природно-математичког факултета у Нишу наступа група понуђача коју чине:</w:t>
      </w:r>
    </w:p>
    <w:p w:rsidR="006B269C" w:rsidRPr="006B269C" w:rsidRDefault="006B269C" w:rsidP="006B269C">
      <w:pPr>
        <w:tabs>
          <w:tab w:val="left" w:pos="180"/>
        </w:tabs>
        <w:ind w:right="23"/>
        <w:jc w:val="both"/>
        <w:rPr>
          <w:rFonts w:ascii="Times New Roman" w:hAnsi="Times New Roman"/>
          <w:lang w:val="sr-Cyrl-CS"/>
        </w:rPr>
      </w:pPr>
    </w:p>
    <w:p w:rsidR="00CE5383" w:rsidRPr="000714B3" w:rsidRDefault="006B269C" w:rsidP="00CE5383">
      <w:pPr>
        <w:tabs>
          <w:tab w:val="left" w:pos="180"/>
        </w:tabs>
        <w:ind w:right="23"/>
        <w:jc w:val="both"/>
        <w:rPr>
          <w:rFonts w:ascii="Times New Roman" w:hAnsi="Times New Roman"/>
          <w:b/>
          <w:u w:val="double"/>
        </w:rPr>
      </w:pPr>
      <w:r w:rsidRPr="006B269C">
        <w:rPr>
          <w:rFonts w:ascii="Times New Roman" w:hAnsi="Times New Roman"/>
          <w:lang w:val="sr-Cyrl-CS"/>
        </w:rPr>
        <w:tab/>
      </w:r>
      <w:r w:rsidR="00CE5383" w:rsidRPr="000714B3">
        <w:rPr>
          <w:rFonts w:ascii="Times New Roman" w:hAnsi="Times New Roman"/>
          <w:b/>
          <w:u w:val="double"/>
        </w:rPr>
        <w:t>1.Носилац групе понуђача</w:t>
      </w:r>
    </w:p>
    <w:p w:rsidR="00CE5383" w:rsidRPr="000714B3" w:rsidRDefault="00CE5383" w:rsidP="00CE5383">
      <w:pPr>
        <w:tabs>
          <w:tab w:val="left" w:pos="180"/>
        </w:tabs>
        <w:ind w:right="23"/>
        <w:jc w:val="both"/>
        <w:rPr>
          <w:rFonts w:ascii="Times New Roman" w:hAnsi="Times New Roman"/>
          <w:b/>
          <w:u w:val="double"/>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5383" w:rsidRDefault="00CE5383" w:rsidP="00CE5383">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Pr="000714B3">
        <w:rPr>
          <w:rFonts w:ascii="Times New Roman" w:hAnsi="Times New Roman"/>
          <w:b/>
        </w:rPr>
        <w:t xml:space="preserve">П О Н У Ђ А Ч </w:t>
      </w:r>
    </w:p>
    <w:p w:rsidR="00CE5383" w:rsidRPr="0011184D" w:rsidRDefault="00CE5383"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 xml:space="preserve">М.П. _________________________                              </w:t>
      </w:r>
      <w:r w:rsidRPr="000714B3">
        <w:rPr>
          <w:rFonts w:ascii="Times New Roman" w:hAnsi="Times New Roman"/>
          <w:b/>
          <w:lang w:val="sr-Latn-CS"/>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CE5383" w:rsidRPr="000714B3" w:rsidRDefault="00CE5383" w:rsidP="00CE5383">
      <w:pPr>
        <w:tabs>
          <w:tab w:val="left" w:pos="180"/>
        </w:tabs>
        <w:ind w:right="23"/>
        <w:jc w:val="both"/>
        <w:rPr>
          <w:rFonts w:ascii="Times New Roman" w:hAnsi="Times New Roman"/>
        </w:rPr>
      </w:pPr>
      <w:r w:rsidRPr="000714B3">
        <w:rPr>
          <w:rFonts w:ascii="Times New Roman" w:hAnsi="Times New Roman"/>
        </w:rPr>
        <w:tab/>
      </w:r>
      <w:r w:rsidRPr="000714B3">
        <w:rPr>
          <w:rFonts w:ascii="Times New Roman" w:hAnsi="Times New Roman"/>
          <w:b/>
          <w:u w:val="double"/>
        </w:rPr>
        <w:t>2.Чланови групе понуђача</w:t>
      </w:r>
    </w:p>
    <w:p w:rsidR="00CE5383" w:rsidRPr="000714B3" w:rsidRDefault="00CE5383" w:rsidP="00CE5383">
      <w:pPr>
        <w:tabs>
          <w:tab w:val="left" w:pos="180"/>
        </w:tabs>
        <w:ind w:right="23"/>
        <w:jc w:val="both"/>
        <w:rPr>
          <w:rFonts w:ascii="Times New Roman" w:hAnsi="Times New Roman"/>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5383" w:rsidRPr="0011184D" w:rsidRDefault="00CE5383" w:rsidP="00CE5383">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sidRPr="000714B3">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Pr="000714B3">
        <w:rPr>
          <w:rFonts w:ascii="Times New Roman" w:hAnsi="Times New Roman"/>
          <w:b/>
        </w:rPr>
        <w:t xml:space="preserve">М.П. _________________________                              </w:t>
      </w:r>
    </w:p>
    <w:p w:rsidR="00CE5383" w:rsidRDefault="00CE5383" w:rsidP="00CE5383">
      <w:pPr>
        <w:tabs>
          <w:tab w:val="left" w:pos="180"/>
        </w:tabs>
        <w:ind w:right="280"/>
        <w:jc w:val="both"/>
        <w:rPr>
          <w:rFonts w:ascii="Times New Roman" w:hAnsi="Times New Roman"/>
          <w:b/>
        </w:rPr>
      </w:pPr>
      <w:r w:rsidRPr="000714B3">
        <w:rPr>
          <w:rFonts w:ascii="Times New Roman" w:hAnsi="Times New Roman"/>
          <w:b/>
          <w:lang w:val="sr-Latn-CS"/>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Pr>
          <w:rFonts w:ascii="Times New Roman" w:hAnsi="Times New Roman"/>
          <w:b/>
        </w:rPr>
        <w:tab/>
      </w:r>
      <w:r w:rsidR="002E6FDE">
        <w:rPr>
          <w:rFonts w:ascii="Times New Roman" w:hAnsi="Times New Roman"/>
          <w:b/>
        </w:rPr>
        <w:t xml:space="preserve"> </w:t>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r w:rsidRPr="000714B3">
        <w:rPr>
          <w:rFonts w:ascii="Times New Roman" w:hAnsi="Times New Roman"/>
        </w:rPr>
        <w:tab/>
      </w:r>
      <w:r w:rsidRPr="000714B3">
        <w:rPr>
          <w:rFonts w:ascii="Times New Roman" w:hAnsi="Times New Roman"/>
          <w:b/>
        </w:rPr>
        <w:tab/>
      </w:r>
    </w:p>
    <w:p w:rsidR="00CE5383" w:rsidRPr="000714B3" w:rsidRDefault="00CE5383" w:rsidP="00CE5383">
      <w:pPr>
        <w:tabs>
          <w:tab w:val="left" w:pos="180"/>
        </w:tabs>
        <w:ind w:right="280"/>
        <w:jc w:val="both"/>
        <w:rPr>
          <w:rFonts w:ascii="Times New Roman" w:hAnsi="Times New Roman"/>
          <w:b/>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1EAC" w:rsidRDefault="00CE5383" w:rsidP="00CE5383">
      <w:pPr>
        <w:tabs>
          <w:tab w:val="left" w:pos="180"/>
        </w:tabs>
        <w:ind w:right="23"/>
        <w:rPr>
          <w:rFonts w:ascii="Times New Roman" w:hAnsi="Times New Roman"/>
        </w:rPr>
      </w:pP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Pr="000714B3" w:rsidRDefault="00CE1EAC" w:rsidP="00CE5383">
      <w:pPr>
        <w:tabs>
          <w:tab w:val="left" w:pos="180"/>
        </w:tabs>
        <w:ind w:right="23"/>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Pr="000714B3">
        <w:rPr>
          <w:rFonts w:ascii="Times New Roman" w:hAnsi="Times New Roman"/>
          <w:b/>
        </w:rPr>
        <w:t xml:space="preserve">М.П. _________________________                              </w:t>
      </w:r>
    </w:p>
    <w:p w:rsidR="00CE5383" w:rsidRPr="000714B3" w:rsidRDefault="00CE5383" w:rsidP="00CE5383">
      <w:pPr>
        <w:tabs>
          <w:tab w:val="left" w:pos="180"/>
        </w:tabs>
        <w:ind w:right="23"/>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2E6FDE">
        <w:rPr>
          <w:rFonts w:ascii="Times New Roman" w:hAnsi="Times New Roman"/>
          <w:b/>
        </w:rPr>
        <w:t xml:space="preserve">   </w:t>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CE5383" w:rsidRDefault="00CE5383" w:rsidP="00CE5383">
      <w:pPr>
        <w:tabs>
          <w:tab w:val="left" w:pos="180"/>
        </w:tabs>
        <w:ind w:right="23"/>
        <w:jc w:val="both"/>
        <w:rPr>
          <w:rFonts w:ascii="Times New Roman" w:hAnsi="Times New Roman"/>
          <w:b/>
        </w:rPr>
      </w:pPr>
      <w:r w:rsidRPr="000714B3">
        <w:rPr>
          <w:rFonts w:ascii="Times New Roman" w:hAnsi="Times New Roman"/>
          <w:b/>
        </w:rPr>
        <w:tab/>
      </w:r>
    </w:p>
    <w:p w:rsidR="00CE5383" w:rsidRPr="0023221C" w:rsidRDefault="00CE5383" w:rsidP="00CE5383">
      <w:pPr>
        <w:tabs>
          <w:tab w:val="left" w:pos="180"/>
        </w:tabs>
        <w:ind w:right="23"/>
        <w:jc w:val="both"/>
        <w:rPr>
          <w:rFonts w:ascii="Times New Roman" w:hAnsi="Times New Roman"/>
          <w:b/>
        </w:rPr>
      </w:pPr>
    </w:p>
    <w:p w:rsidR="00CE5383" w:rsidRPr="0023221C" w:rsidRDefault="00CE5383" w:rsidP="00CE5383">
      <w:pPr>
        <w:tabs>
          <w:tab w:val="left" w:pos="180"/>
        </w:tabs>
        <w:ind w:right="23"/>
        <w:jc w:val="both"/>
        <w:rPr>
          <w:rFonts w:ascii="Times New Roman" w:hAnsi="Times New Roman"/>
          <w:b/>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1EAC" w:rsidRDefault="00CE5383" w:rsidP="00CE5383">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Pr="000714B3" w:rsidRDefault="00CE1EAC" w:rsidP="00CE5383">
      <w:pPr>
        <w:tabs>
          <w:tab w:val="left" w:pos="180"/>
        </w:tabs>
        <w:ind w:right="23"/>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sidR="002E6FDE">
        <w:rPr>
          <w:rFonts w:ascii="Times New Roman" w:hAnsi="Times New Roman"/>
          <w:b/>
        </w:rPr>
        <w:tab/>
      </w:r>
      <w:r w:rsidR="002E6FDE">
        <w:rPr>
          <w:rFonts w:ascii="Times New Roman" w:hAnsi="Times New Roman"/>
          <w:b/>
        </w:rPr>
        <w:tab/>
        <w:t xml:space="preserve">     </w:t>
      </w:r>
      <w:r w:rsidRPr="000714B3">
        <w:rPr>
          <w:rFonts w:ascii="Times New Roman" w:hAnsi="Times New Roman"/>
          <w:b/>
        </w:rPr>
        <w:t xml:space="preserve">М.П. _________________________                              </w:t>
      </w:r>
    </w:p>
    <w:p w:rsidR="00CE5383" w:rsidRPr="0011184D" w:rsidRDefault="002E6FDE" w:rsidP="00CE5383">
      <w:pPr>
        <w:tabs>
          <w:tab w:val="left" w:pos="180"/>
        </w:tabs>
        <w:ind w:right="23"/>
        <w:jc w:val="center"/>
        <w:rPr>
          <w:rFonts w:ascii="Times New Roman" w:hAnsi="Times New Roman"/>
          <w:sz w:val="20"/>
          <w:szCs w:val="20"/>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00CE5383" w:rsidRPr="000714B3">
        <w:rPr>
          <w:rFonts w:ascii="Times New Roman" w:hAnsi="Times New Roman"/>
          <w:b/>
          <w:sz w:val="20"/>
          <w:szCs w:val="20"/>
          <w:lang w:val="sr-Latn-CS"/>
        </w:rPr>
        <w:t>(потпис овлашћеног лица</w:t>
      </w:r>
      <w:r w:rsidR="00CE5383" w:rsidRPr="000714B3">
        <w:rPr>
          <w:rFonts w:ascii="Times New Roman" w:hAnsi="Times New Roman"/>
          <w:b/>
          <w:sz w:val="20"/>
          <w:szCs w:val="20"/>
        </w:rPr>
        <w:t>)</w:t>
      </w:r>
    </w:p>
    <w:p w:rsidR="00CE5383" w:rsidRPr="000714B3" w:rsidRDefault="00CE5383" w:rsidP="00CE5383">
      <w:pPr>
        <w:ind w:right="-2"/>
        <w:jc w:val="center"/>
        <w:rPr>
          <w:rFonts w:ascii="Times New Roman" w:hAnsi="Times New Roman"/>
          <w:b/>
          <w:bCs/>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CE5383" w:rsidRPr="000714B3" w:rsidRDefault="00CE5383" w:rsidP="00CE5383">
      <w:pPr>
        <w:ind w:right="-2"/>
        <w:jc w:val="both"/>
        <w:rPr>
          <w:rFonts w:ascii="Times New Roman" w:hAnsi="Times New Roman"/>
          <w:b/>
        </w:rPr>
      </w:pPr>
      <w:r w:rsidRPr="00CD7F54">
        <w:rPr>
          <w:rFonts w:ascii="Times New Roman" w:hAnsi="Times New Roman"/>
          <w:b/>
          <w:bCs/>
          <w:u w:val="double"/>
        </w:rPr>
        <w:t>НАПОМЕНА</w:t>
      </w:r>
      <w:r w:rsidRPr="00CD7F54">
        <w:rPr>
          <w:rFonts w:ascii="Times New Roman" w:hAnsi="Times New Roman"/>
          <w:b/>
        </w:rPr>
        <w:t>: Попуњава се у случају заједничке понуде групе понуђача</w:t>
      </w:r>
      <w:r w:rsidRPr="00CD7F54">
        <w:rPr>
          <w:rFonts w:ascii="Times New Roman" w:hAnsi="Times New Roman"/>
        </w:rPr>
        <w:t xml:space="preserve">. </w:t>
      </w:r>
      <w:r w:rsidRPr="00CD7F54">
        <w:rPr>
          <w:rFonts w:ascii="Times New Roman" w:hAnsi="Times New Roman"/>
          <w:b/>
        </w:rPr>
        <w:t>Образац обавезно попунити, потписати и оверити</w:t>
      </w:r>
      <w:r w:rsidRPr="000714B3">
        <w:rPr>
          <w:rFonts w:ascii="Times New Roman" w:hAnsi="Times New Roman"/>
          <w:b/>
        </w:rPr>
        <w:t xml:space="preserve">. </w:t>
      </w:r>
    </w:p>
    <w:p w:rsidR="006B269C" w:rsidRPr="006B269C" w:rsidRDefault="006B269C" w:rsidP="00CE5383">
      <w:pPr>
        <w:tabs>
          <w:tab w:val="left" w:pos="180"/>
        </w:tabs>
        <w:ind w:right="23"/>
        <w:jc w:val="both"/>
        <w:rPr>
          <w:rFonts w:ascii="Times New Roman" w:hAnsi="Times New Roman"/>
          <w:lang w:val="sr-Cyrl-CS"/>
        </w:rPr>
      </w:pPr>
    </w:p>
    <w:p w:rsidR="00CE5383" w:rsidRDefault="00CE5383">
      <w:pPr>
        <w:suppressAutoHyphens w:val="0"/>
        <w:spacing w:after="200" w:line="276" w:lineRule="auto"/>
        <w:rPr>
          <w:rFonts w:ascii="Times New Roman" w:hAnsi="Times New Roman"/>
          <w:lang w:val="sr-Cyrl-CS"/>
        </w:rPr>
      </w:pPr>
      <w:r>
        <w:rPr>
          <w:rFonts w:ascii="Times New Roman" w:hAnsi="Times New Roman"/>
          <w:lang w:val="sr-Cyrl-CS"/>
        </w:rPr>
        <w:br w:type="page"/>
      </w:r>
    </w:p>
    <w:p w:rsidR="00CE5383" w:rsidRDefault="00CE5383" w:rsidP="00CE5383">
      <w:pPr>
        <w:jc w:val="center"/>
        <w:rPr>
          <w:rFonts w:ascii="Times New Roman" w:hAnsi="Times New Roman"/>
          <w:b/>
        </w:rPr>
      </w:pPr>
      <w:r w:rsidRPr="000714B3">
        <w:rPr>
          <w:rFonts w:ascii="Times New Roman" w:hAnsi="Times New Roman"/>
          <w:b/>
        </w:rPr>
        <w:lastRenderedPageBreak/>
        <w:t>1</w:t>
      </w:r>
      <w:r>
        <w:rPr>
          <w:rFonts w:ascii="Times New Roman" w:hAnsi="Times New Roman"/>
          <w:b/>
        </w:rPr>
        <w:t>2</w:t>
      </w:r>
      <w:r w:rsidRPr="000714B3">
        <w:rPr>
          <w:rFonts w:ascii="Times New Roman" w:hAnsi="Times New Roman"/>
          <w:b/>
        </w:rPr>
        <w:t>.  И  З  Ј  А  В  A</w:t>
      </w:r>
    </w:p>
    <w:p w:rsidR="002E6FDE" w:rsidRPr="002E6FDE" w:rsidRDefault="002E6FDE" w:rsidP="00CE5383">
      <w:pPr>
        <w:jc w:val="center"/>
        <w:rPr>
          <w:rFonts w:ascii="Times New Roman" w:hAnsi="Times New Roman"/>
          <w:b/>
        </w:rPr>
      </w:pPr>
    </w:p>
    <w:p w:rsidR="00BC3408" w:rsidRPr="00BC3408" w:rsidRDefault="00BC3408" w:rsidP="00CE5383">
      <w:pPr>
        <w:jc w:val="center"/>
        <w:rPr>
          <w:rFonts w:ascii="Times New Roman" w:hAnsi="Times New Roman"/>
          <w:b/>
        </w:rPr>
      </w:pPr>
    </w:p>
    <w:p w:rsidR="00CE5383" w:rsidRPr="002E6FDE" w:rsidRDefault="00CE5383" w:rsidP="006B3BE5">
      <w:pPr>
        <w:spacing w:line="360" w:lineRule="auto"/>
        <w:jc w:val="both"/>
        <w:rPr>
          <w:rFonts w:ascii="Times New Roman" w:hAnsi="Times New Roman"/>
        </w:rPr>
      </w:pPr>
      <w:r>
        <w:rPr>
          <w:rFonts w:ascii="Times New Roman" w:hAnsi="Times New Roman"/>
        </w:rPr>
        <w:t>да носила</w:t>
      </w:r>
      <w:r w:rsidRPr="000714B3">
        <w:rPr>
          <w:rFonts w:ascii="Times New Roman" w:hAnsi="Times New Roman"/>
        </w:rPr>
        <w:t>ц групе понуђача    ____________________________________________________</w:t>
      </w:r>
      <w:r w:rsidR="002E6FDE">
        <w:rPr>
          <w:rFonts w:ascii="Times New Roman" w:hAnsi="Times New Roman"/>
        </w:rPr>
        <w:t>_________</w:t>
      </w:r>
    </w:p>
    <w:p w:rsidR="00CE5383" w:rsidRDefault="00CE5383" w:rsidP="006B3BE5">
      <w:pPr>
        <w:spacing w:line="360" w:lineRule="auto"/>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w:t>
      </w:r>
      <w:r w:rsidR="006706C9">
        <w:rPr>
          <w:rFonts w:ascii="Times New Roman" w:hAnsi="Times New Roman"/>
          <w:b/>
        </w:rPr>
        <w:t>013</w:t>
      </w:r>
      <w:r w:rsidRPr="000714B3">
        <w:rPr>
          <w:rFonts w:ascii="Times New Roman" w:hAnsi="Times New Roman"/>
          <w:b/>
        </w:rPr>
        <w:t>/</w:t>
      </w:r>
      <w:r w:rsidR="006706C9">
        <w:rPr>
          <w:rFonts w:ascii="Times New Roman" w:hAnsi="Times New Roman"/>
          <w:b/>
        </w:rPr>
        <w:t>018</w:t>
      </w:r>
      <w:r w:rsidRPr="000714B3">
        <w:rPr>
          <w:rFonts w:ascii="Times New Roman" w:hAnsi="Times New Roman"/>
        </w:rPr>
        <w:t>:</w:t>
      </w:r>
    </w:p>
    <w:p w:rsidR="005A1ABA" w:rsidRPr="005A1ABA" w:rsidRDefault="005A1ABA" w:rsidP="006B3BE5">
      <w:pPr>
        <w:spacing w:line="360" w:lineRule="auto"/>
        <w:jc w:val="both"/>
        <w:rPr>
          <w:rFonts w:ascii="Times New Roman" w:hAnsi="Times New Roman"/>
        </w:rPr>
      </w:pPr>
    </w:p>
    <w:p w:rsidR="00CE5383" w:rsidRPr="003A7CDD" w:rsidRDefault="00CE5383" w:rsidP="0038798B">
      <w:pPr>
        <w:pStyle w:val="ListParagraph"/>
        <w:numPr>
          <w:ilvl w:val="0"/>
          <w:numId w:val="16"/>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345E75">
        <w:rPr>
          <w:rFonts w:ascii="Times New Roman" w:hAnsi="Times New Roman"/>
        </w:rPr>
        <w:t>;</w:t>
      </w:r>
    </w:p>
    <w:p w:rsidR="00CE5383" w:rsidRPr="003A7CDD" w:rsidRDefault="00CE5383" w:rsidP="0038798B">
      <w:pPr>
        <w:pStyle w:val="ListParagraph"/>
        <w:numPr>
          <w:ilvl w:val="0"/>
          <w:numId w:val="16"/>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E5383" w:rsidRPr="003A7CDD" w:rsidRDefault="00CE5383" w:rsidP="0038798B">
      <w:pPr>
        <w:pStyle w:val="ListParagraph"/>
        <w:numPr>
          <w:ilvl w:val="0"/>
          <w:numId w:val="16"/>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E5383" w:rsidRPr="00A26A2E" w:rsidRDefault="00CE5383" w:rsidP="0038798B">
      <w:pPr>
        <w:pStyle w:val="ListParagraph"/>
        <w:numPr>
          <w:ilvl w:val="0"/>
          <w:numId w:val="16"/>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345E75">
        <w:rPr>
          <w:rFonts w:ascii="Times New Roman" w:hAnsi="Times New Roman"/>
        </w:rPr>
        <w:t xml:space="preserve"> снази у време подношењ</w:t>
      </w:r>
      <w:r w:rsidR="00A26A2E">
        <w:rPr>
          <w:rFonts w:ascii="Times New Roman" w:hAnsi="Times New Roman"/>
        </w:rPr>
        <w:t>е понуда;</w:t>
      </w:r>
    </w:p>
    <w:p w:rsidR="00CE5383" w:rsidRPr="00C326D5" w:rsidRDefault="00CE5383" w:rsidP="00CE5383">
      <w:pPr>
        <w:tabs>
          <w:tab w:val="left" w:pos="1410"/>
        </w:tabs>
        <w:ind w:left="705"/>
        <w:jc w:val="both"/>
        <w:rPr>
          <w:rFonts w:ascii="Times New Roman" w:hAnsi="Times New Roman"/>
        </w:rPr>
      </w:pPr>
    </w:p>
    <w:p w:rsidR="00CE5383" w:rsidRPr="000714B3" w:rsidRDefault="00CE5383" w:rsidP="006B3BE5">
      <w:pPr>
        <w:ind w:firstLine="720"/>
        <w:jc w:val="both"/>
        <w:rPr>
          <w:rFonts w:ascii="Times New Roman" w:hAnsi="Times New Roman"/>
        </w:rPr>
      </w:pPr>
      <w:r w:rsidRPr="000714B3">
        <w:rPr>
          <w:rFonts w:ascii="Times New Roman" w:hAnsi="Times New Roman"/>
        </w:rPr>
        <w:t>НАПОМЕНА ЗА НОСИ</w:t>
      </w:r>
      <w:r>
        <w:rPr>
          <w:rFonts w:ascii="Times New Roman" w:hAnsi="Times New Roman"/>
        </w:rPr>
        <w:t>ОЦА ГРУПЕ ПОНУЂАЧА: Носила</w:t>
      </w:r>
      <w:r w:rsidRPr="000714B3">
        <w:rPr>
          <w:rFonts w:ascii="Times New Roman" w:hAnsi="Times New Roman"/>
        </w:rPr>
        <w:t xml:space="preserve">ц групе понуђача је дужан да без одлагања </w:t>
      </w:r>
      <w:r w:rsidR="00E67D2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CE5383" w:rsidRDefault="00CE5383" w:rsidP="00CE5383">
      <w:pPr>
        <w:tabs>
          <w:tab w:val="left" w:pos="180"/>
        </w:tabs>
        <w:ind w:right="23"/>
        <w:rPr>
          <w:rFonts w:ascii="Times New Roman" w:hAnsi="Times New Roman"/>
        </w:rPr>
      </w:pPr>
    </w:p>
    <w:p w:rsidR="009064BB" w:rsidRDefault="009064BB" w:rsidP="00CE5383">
      <w:pPr>
        <w:tabs>
          <w:tab w:val="left" w:pos="180"/>
        </w:tabs>
        <w:ind w:right="23"/>
        <w:rPr>
          <w:rFonts w:ascii="Times New Roman" w:hAnsi="Times New Roman"/>
        </w:rPr>
      </w:pPr>
    </w:p>
    <w:p w:rsidR="009064BB" w:rsidRPr="009064BB" w:rsidRDefault="009064BB"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5383" w:rsidRDefault="00CE5383" w:rsidP="00CE5383">
      <w:pPr>
        <w:tabs>
          <w:tab w:val="left" w:pos="180"/>
        </w:tabs>
        <w:ind w:right="23"/>
        <w:rPr>
          <w:rFonts w:ascii="Times New Roman" w:hAnsi="Times New Roman"/>
        </w:rPr>
      </w:pPr>
    </w:p>
    <w:p w:rsidR="00FF2723" w:rsidRPr="00FF2723" w:rsidRDefault="00FF2723" w:rsidP="00CE5383">
      <w:pPr>
        <w:tabs>
          <w:tab w:val="left" w:pos="180"/>
        </w:tabs>
        <w:ind w:right="23"/>
        <w:rPr>
          <w:rFonts w:ascii="Times New Roman" w:hAnsi="Times New Roman"/>
        </w:rPr>
      </w:pPr>
    </w:p>
    <w:p w:rsidR="00FF2723" w:rsidRDefault="00CE5383" w:rsidP="00CE5383">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Default="00FF2723" w:rsidP="00CE5383">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rPr>
        <w:tab/>
      </w:r>
      <w:r w:rsidR="00CE5383" w:rsidRPr="000714B3">
        <w:rPr>
          <w:rFonts w:ascii="Times New Roman" w:hAnsi="Times New Roman"/>
        </w:rPr>
        <w:tab/>
      </w:r>
      <w:r w:rsidR="00CE5383" w:rsidRPr="000714B3">
        <w:rPr>
          <w:rFonts w:ascii="Times New Roman" w:hAnsi="Times New Roman"/>
        </w:rPr>
        <w:tab/>
      </w:r>
      <w:r w:rsidR="00CE5383" w:rsidRPr="00BC3408">
        <w:rPr>
          <w:rFonts w:ascii="Times New Roman" w:hAnsi="Times New Roman"/>
          <w:sz w:val="32"/>
        </w:rPr>
        <w:t xml:space="preserve"> </w:t>
      </w:r>
      <w:r w:rsidR="00CE5383" w:rsidRPr="00BC3408">
        <w:rPr>
          <w:rFonts w:ascii="Times New Roman" w:hAnsi="Times New Roman"/>
          <w:szCs w:val="20"/>
        </w:rPr>
        <w:t>П О Н У Ђ А Ч</w:t>
      </w:r>
    </w:p>
    <w:p w:rsidR="009064BB" w:rsidRPr="009064BB" w:rsidRDefault="00CE5383" w:rsidP="00CE5383">
      <w:pPr>
        <w:tabs>
          <w:tab w:val="left" w:pos="180"/>
        </w:tabs>
        <w:ind w:left="720" w:right="23"/>
        <w:jc w:val="both"/>
        <w:rPr>
          <w:rFonts w:ascii="Times New Roman" w:hAnsi="Times New Roman"/>
          <w:sz w:val="16"/>
          <w:szCs w:val="16"/>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 xml:space="preserve"> М.П.</w:t>
      </w:r>
      <w:r w:rsidRPr="000714B3">
        <w:rPr>
          <w:rFonts w:ascii="Times New Roman" w:hAnsi="Times New Roman"/>
          <w:b/>
        </w:rPr>
        <w:t>____________________</w:t>
      </w:r>
    </w:p>
    <w:p w:rsidR="00CE5383" w:rsidRPr="002202F4" w:rsidRDefault="00BC3408" w:rsidP="00CE5383">
      <w:pPr>
        <w:tabs>
          <w:tab w:val="left" w:pos="180"/>
        </w:tabs>
        <w:ind w:left="720" w:right="23"/>
        <w:jc w:val="both"/>
        <w:rPr>
          <w:rFonts w:ascii="Times New Roman" w:hAnsi="Times New Roman"/>
          <w:b/>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9064BB">
        <w:rPr>
          <w:rFonts w:ascii="Times New Roman" w:hAnsi="Times New Roman"/>
          <w:sz w:val="16"/>
          <w:szCs w:val="16"/>
        </w:rPr>
        <w:tab/>
        <w:t xml:space="preserve">             </w:t>
      </w:r>
      <w:r w:rsidR="00CE5383" w:rsidRPr="00BC3408">
        <w:rPr>
          <w:rFonts w:ascii="Times New Roman" w:hAnsi="Times New Roman"/>
          <w:sz w:val="20"/>
          <w:szCs w:val="16"/>
        </w:rPr>
        <w:t>(потпис овлашћеног лица)</w:t>
      </w:r>
    </w:p>
    <w:p w:rsidR="00CE5383" w:rsidRDefault="00CE5383" w:rsidP="00CE5383">
      <w:pPr>
        <w:tabs>
          <w:tab w:val="left" w:pos="0"/>
        </w:tabs>
        <w:ind w:right="23"/>
        <w:rPr>
          <w:rFonts w:ascii="Times New Roman" w:hAnsi="Times New Roman"/>
        </w:rPr>
      </w:pPr>
    </w:p>
    <w:p w:rsidR="009064BB" w:rsidRPr="009064BB" w:rsidRDefault="009064BB" w:rsidP="00CE5383">
      <w:pPr>
        <w:tabs>
          <w:tab w:val="left" w:pos="0"/>
        </w:tabs>
        <w:ind w:right="23"/>
        <w:rPr>
          <w:rFonts w:ascii="Times New Roman" w:hAnsi="Times New Roman"/>
        </w:rPr>
      </w:pPr>
    </w:p>
    <w:p w:rsidR="00FF2723" w:rsidRDefault="00FF2723" w:rsidP="00CE5383">
      <w:pPr>
        <w:ind w:firstLine="340"/>
        <w:jc w:val="both"/>
        <w:rPr>
          <w:rFonts w:ascii="Times New Roman" w:hAnsi="Times New Roman"/>
          <w:b/>
          <w:bCs/>
          <w:u w:val="double"/>
        </w:rPr>
      </w:pPr>
    </w:p>
    <w:p w:rsidR="00FF2723" w:rsidRDefault="00FF2723" w:rsidP="00CE5383">
      <w:pPr>
        <w:ind w:firstLine="340"/>
        <w:jc w:val="both"/>
        <w:rPr>
          <w:rFonts w:ascii="Times New Roman" w:hAnsi="Times New Roman"/>
          <w:b/>
          <w:bCs/>
          <w:u w:val="double"/>
        </w:rPr>
      </w:pPr>
    </w:p>
    <w:p w:rsidR="00FF2723" w:rsidRDefault="00FF2723" w:rsidP="00CE5383">
      <w:pPr>
        <w:ind w:firstLine="340"/>
        <w:jc w:val="both"/>
        <w:rPr>
          <w:rFonts w:ascii="Times New Roman" w:hAnsi="Times New Roman"/>
          <w:b/>
          <w:bCs/>
          <w:u w:val="double"/>
        </w:rPr>
      </w:pPr>
    </w:p>
    <w:p w:rsidR="00CE5383" w:rsidRPr="000714B3" w:rsidRDefault="00CE5383" w:rsidP="00CE5383">
      <w:pPr>
        <w:ind w:firstLine="340"/>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ерава носилац групе понуђача само за случај заједничког наступа и давања заједничке понуде.</w:t>
      </w:r>
    </w:p>
    <w:p w:rsidR="00C702AD" w:rsidRDefault="00C702AD">
      <w:pPr>
        <w:suppressAutoHyphens w:val="0"/>
        <w:spacing w:after="200" w:line="276" w:lineRule="auto"/>
        <w:rPr>
          <w:rFonts w:ascii="Times New Roman" w:hAnsi="Times New Roman"/>
          <w:b/>
        </w:rPr>
      </w:pPr>
      <w:r>
        <w:rPr>
          <w:rFonts w:ascii="Times New Roman" w:hAnsi="Times New Roman"/>
          <w:b/>
        </w:rPr>
        <w:br w:type="page"/>
      </w:r>
    </w:p>
    <w:p w:rsidR="00CE5383" w:rsidRDefault="00CE5383" w:rsidP="00CE5383">
      <w:pPr>
        <w:jc w:val="center"/>
        <w:rPr>
          <w:rFonts w:ascii="Times New Roman" w:hAnsi="Times New Roman"/>
          <w:b/>
        </w:rPr>
      </w:pPr>
      <w:r>
        <w:rPr>
          <w:rFonts w:ascii="Times New Roman" w:hAnsi="Times New Roman"/>
          <w:b/>
        </w:rPr>
        <w:lastRenderedPageBreak/>
        <w:t>12а</w:t>
      </w:r>
      <w:r w:rsidRPr="000714B3">
        <w:rPr>
          <w:rFonts w:ascii="Times New Roman" w:hAnsi="Times New Roman"/>
          <w:b/>
        </w:rPr>
        <w:t>.  И  З  Ј  А  В  A</w:t>
      </w:r>
    </w:p>
    <w:p w:rsidR="00CE5383" w:rsidRDefault="00CE5383" w:rsidP="00CE5383">
      <w:pPr>
        <w:jc w:val="center"/>
        <w:rPr>
          <w:rFonts w:ascii="Times New Roman" w:hAnsi="Times New Roman"/>
          <w:b/>
        </w:rPr>
      </w:pPr>
    </w:p>
    <w:p w:rsidR="002E6FDE" w:rsidRPr="002E6FDE" w:rsidRDefault="002E6FDE" w:rsidP="00CE5383">
      <w:pPr>
        <w:jc w:val="center"/>
        <w:rPr>
          <w:rFonts w:ascii="Times New Roman" w:hAnsi="Times New Roman"/>
          <w:b/>
        </w:rPr>
      </w:pPr>
    </w:p>
    <w:p w:rsidR="00CE5383" w:rsidRPr="00CE5383" w:rsidRDefault="00BC3408" w:rsidP="006B3BE5">
      <w:pPr>
        <w:spacing w:line="360" w:lineRule="auto"/>
        <w:jc w:val="both"/>
        <w:rPr>
          <w:rFonts w:ascii="Times New Roman" w:hAnsi="Times New Roman"/>
        </w:rPr>
      </w:pPr>
      <w:r>
        <w:rPr>
          <w:rFonts w:ascii="Times New Roman" w:hAnsi="Times New Roman"/>
        </w:rPr>
        <w:t>д</w:t>
      </w:r>
      <w:r w:rsidR="00CE5383">
        <w:rPr>
          <w:rFonts w:ascii="Times New Roman" w:hAnsi="Times New Roman"/>
        </w:rPr>
        <w:t>а члан групе понуђача _________________________________________________________</w:t>
      </w:r>
    </w:p>
    <w:p w:rsidR="00CE5383" w:rsidRDefault="00CE5383" w:rsidP="006B3BE5">
      <w:pPr>
        <w:spacing w:line="360" w:lineRule="auto"/>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w:t>
      </w:r>
      <w:r w:rsidR="006706C9">
        <w:rPr>
          <w:rFonts w:ascii="Times New Roman" w:hAnsi="Times New Roman"/>
          <w:b/>
        </w:rPr>
        <w:t>013</w:t>
      </w:r>
      <w:r w:rsidRPr="000714B3">
        <w:rPr>
          <w:rFonts w:ascii="Times New Roman" w:hAnsi="Times New Roman"/>
          <w:b/>
        </w:rPr>
        <w:t>/</w:t>
      </w:r>
      <w:r w:rsidR="006706C9">
        <w:rPr>
          <w:rFonts w:ascii="Times New Roman" w:hAnsi="Times New Roman"/>
          <w:b/>
        </w:rPr>
        <w:t>018</w:t>
      </w:r>
      <w:r w:rsidRPr="000714B3">
        <w:rPr>
          <w:rFonts w:ascii="Times New Roman" w:hAnsi="Times New Roman"/>
        </w:rPr>
        <w:t>:</w:t>
      </w:r>
    </w:p>
    <w:p w:rsidR="00A26A2E" w:rsidRPr="00A26A2E" w:rsidRDefault="00A26A2E" w:rsidP="00CE5383">
      <w:pPr>
        <w:jc w:val="both"/>
        <w:rPr>
          <w:rFonts w:ascii="Times New Roman" w:hAnsi="Times New Roman"/>
        </w:rPr>
      </w:pPr>
    </w:p>
    <w:p w:rsidR="00CE5383" w:rsidRPr="003A7CDD" w:rsidRDefault="00CE5383" w:rsidP="0038798B">
      <w:pPr>
        <w:pStyle w:val="ListParagraph"/>
        <w:numPr>
          <w:ilvl w:val="0"/>
          <w:numId w:val="1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345E75">
        <w:rPr>
          <w:rFonts w:ascii="Times New Roman" w:hAnsi="Times New Roman"/>
        </w:rPr>
        <w:t>;</w:t>
      </w:r>
    </w:p>
    <w:p w:rsidR="00CE5383" w:rsidRPr="003A7CDD" w:rsidRDefault="00CE5383" w:rsidP="0038798B">
      <w:pPr>
        <w:pStyle w:val="ListParagraph"/>
        <w:numPr>
          <w:ilvl w:val="0"/>
          <w:numId w:val="19"/>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E5383" w:rsidRPr="003A7CDD" w:rsidRDefault="00CE5383" w:rsidP="0038798B">
      <w:pPr>
        <w:pStyle w:val="ListParagraph"/>
        <w:numPr>
          <w:ilvl w:val="0"/>
          <w:numId w:val="1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E5383" w:rsidRPr="00A26A2E" w:rsidRDefault="00CE5383" w:rsidP="0038798B">
      <w:pPr>
        <w:pStyle w:val="ListParagraph"/>
        <w:numPr>
          <w:ilvl w:val="0"/>
          <w:numId w:val="1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26A2E">
        <w:rPr>
          <w:rFonts w:ascii="Times New Roman" w:hAnsi="Times New Roman"/>
        </w:rPr>
        <w:t xml:space="preserve"> снази у време подношење понуда;</w:t>
      </w:r>
    </w:p>
    <w:p w:rsidR="00A26A2E" w:rsidRPr="000761F7" w:rsidRDefault="000761F7" w:rsidP="00A26A2E">
      <w:pPr>
        <w:ind w:firstLine="720"/>
        <w:jc w:val="both"/>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 </w:t>
      </w:r>
    </w:p>
    <w:p w:rsidR="00CE5383" w:rsidRDefault="00CE5383" w:rsidP="006B3BE5">
      <w:pPr>
        <w:ind w:firstLine="720"/>
        <w:jc w:val="both"/>
        <w:rPr>
          <w:rFonts w:ascii="Times New Roman" w:hAnsi="Times New Roman"/>
        </w:rPr>
      </w:pPr>
      <w:r w:rsidRPr="000714B3">
        <w:rPr>
          <w:rFonts w:ascii="Times New Roman" w:hAnsi="Times New Roman"/>
        </w:rPr>
        <w:t xml:space="preserve">НАПОМЕНА ЗА ЧЛАНОВЕ ГРУПЕ ПОНУЂАЧА: Члан групе понуђача је дужан да без одлагања </w:t>
      </w:r>
      <w:r w:rsidR="00E67D2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CE5383" w:rsidRDefault="00CE5383" w:rsidP="00CE5383">
      <w:pPr>
        <w:ind w:firstLine="340"/>
        <w:jc w:val="both"/>
        <w:rPr>
          <w:rFonts w:ascii="Times New Roman" w:hAnsi="Times New Roman"/>
        </w:rPr>
      </w:pPr>
    </w:p>
    <w:p w:rsidR="00CE1EAC" w:rsidRDefault="00CE1EAC"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5383" w:rsidRDefault="00CE5383" w:rsidP="00CE5383">
      <w:pPr>
        <w:tabs>
          <w:tab w:val="left" w:pos="180"/>
        </w:tabs>
        <w:ind w:right="23"/>
        <w:rPr>
          <w:rFonts w:ascii="Times New Roman" w:hAnsi="Times New Roman"/>
        </w:rPr>
      </w:pPr>
    </w:p>
    <w:p w:rsidR="001D5EBD" w:rsidRDefault="001D5EBD" w:rsidP="00CE5383">
      <w:pPr>
        <w:tabs>
          <w:tab w:val="left" w:pos="180"/>
        </w:tabs>
        <w:ind w:right="23"/>
        <w:rPr>
          <w:rFonts w:ascii="Times New Roman" w:hAnsi="Times New Roman"/>
        </w:rPr>
      </w:pPr>
    </w:p>
    <w:p w:rsidR="00C702AD" w:rsidRDefault="00C702AD" w:rsidP="00CE5383">
      <w:pPr>
        <w:tabs>
          <w:tab w:val="left" w:pos="180"/>
        </w:tabs>
        <w:ind w:right="23"/>
        <w:rPr>
          <w:rFonts w:ascii="Times New Roman" w:hAnsi="Times New Roman"/>
        </w:rPr>
      </w:pPr>
    </w:p>
    <w:p w:rsidR="00C702AD" w:rsidRPr="00C702AD" w:rsidRDefault="00C702AD" w:rsidP="00CE5383">
      <w:pPr>
        <w:tabs>
          <w:tab w:val="left" w:pos="180"/>
        </w:tabs>
        <w:ind w:right="23"/>
        <w:rPr>
          <w:rFonts w:ascii="Times New Roman" w:hAnsi="Times New Roman"/>
        </w:rPr>
      </w:pPr>
    </w:p>
    <w:p w:rsidR="00CE5383" w:rsidRPr="000F1A65" w:rsidRDefault="00CE5383" w:rsidP="00CE5383">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     </w:t>
      </w:r>
      <w:r w:rsidR="000761F7">
        <w:rPr>
          <w:rFonts w:ascii="Times New Roman" w:hAnsi="Times New Roman"/>
        </w:rPr>
        <w:tab/>
        <w:t xml:space="preserve">     </w:t>
      </w:r>
      <w:r>
        <w:rPr>
          <w:rFonts w:ascii="Times New Roman" w:hAnsi="Times New Roman"/>
        </w:rPr>
        <w:t xml:space="preserve"> ПОНУЂАЧ</w:t>
      </w:r>
    </w:p>
    <w:p w:rsidR="00CE5383" w:rsidRPr="000714B3" w:rsidRDefault="00CE5383" w:rsidP="00CE5383">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1D5EBD" w:rsidRDefault="00CE5383" w:rsidP="00CE5383">
      <w:pPr>
        <w:tabs>
          <w:tab w:val="left" w:pos="0"/>
        </w:tabs>
        <w:ind w:right="23" w:firstLine="720"/>
        <w:rPr>
          <w:rFonts w:ascii="Times New Roman" w:hAnsi="Times New Roman"/>
          <w:sz w:val="20"/>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0761F7">
        <w:rPr>
          <w:rFonts w:ascii="Times New Roman" w:hAnsi="Times New Roman"/>
          <w:sz w:val="16"/>
          <w:szCs w:val="16"/>
        </w:rPr>
        <w:tab/>
      </w:r>
      <w:r w:rsidR="000761F7" w:rsidRPr="00BC3408">
        <w:rPr>
          <w:rFonts w:ascii="Times New Roman" w:hAnsi="Times New Roman"/>
          <w:sz w:val="20"/>
          <w:szCs w:val="16"/>
        </w:rPr>
        <w:t xml:space="preserve"> </w:t>
      </w:r>
      <w:r w:rsidRPr="00BC3408">
        <w:rPr>
          <w:rFonts w:ascii="Times New Roman" w:hAnsi="Times New Roman"/>
          <w:sz w:val="20"/>
          <w:szCs w:val="16"/>
        </w:rPr>
        <w:t>(потпис овлашћеног лица)</w:t>
      </w:r>
    </w:p>
    <w:p w:rsidR="000761F7" w:rsidRDefault="000761F7"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Pr="00C702AD" w:rsidRDefault="00C702AD" w:rsidP="00CE5383">
      <w:pPr>
        <w:tabs>
          <w:tab w:val="left" w:pos="0"/>
        </w:tabs>
        <w:ind w:right="23" w:firstLine="720"/>
        <w:rPr>
          <w:rFonts w:ascii="Times New Roman" w:hAnsi="Times New Roman"/>
          <w:sz w:val="20"/>
          <w:szCs w:val="16"/>
        </w:rPr>
      </w:pPr>
    </w:p>
    <w:p w:rsidR="00CE5383" w:rsidRPr="001D5EBD" w:rsidRDefault="00CE5383" w:rsidP="001D5EBD">
      <w:pPr>
        <w:pBdr>
          <w:top w:val="single" w:sz="4" w:space="1" w:color="auto"/>
          <w:left w:val="single" w:sz="4" w:space="4" w:color="auto"/>
          <w:bottom w:val="single" w:sz="4" w:space="1" w:color="auto"/>
          <w:right w:val="single" w:sz="4" w:space="4" w:color="auto"/>
        </w:pBdr>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 xml:space="preserve">ерава сваки члан групе, а у случају већег броја чланова овај образац умножити и </w:t>
      </w:r>
      <w:r w:rsidRPr="000714B3">
        <w:rPr>
          <w:rFonts w:ascii="Times New Roman" w:hAnsi="Times New Roman"/>
          <w:lang w:val="ru-RU"/>
        </w:rPr>
        <w:t>сваки члан групе је у обавези да исти попуни, потпише и овери.</w:t>
      </w:r>
    </w:p>
    <w:p w:rsidR="006B269C" w:rsidRPr="006B269C" w:rsidRDefault="00CE1EAC" w:rsidP="000761F7">
      <w:pPr>
        <w:suppressAutoHyphens w:val="0"/>
        <w:spacing w:after="200" w:line="276" w:lineRule="auto"/>
        <w:jc w:val="center"/>
        <w:rPr>
          <w:rFonts w:ascii="Times New Roman" w:hAnsi="Times New Roman"/>
          <w:b/>
          <w:lang w:val="sr-Cyrl-CS"/>
        </w:rPr>
      </w:pPr>
      <w:r>
        <w:rPr>
          <w:rFonts w:ascii="Times New Roman" w:hAnsi="Times New Roman"/>
          <w:b/>
          <w:lang w:val="sr-Cyrl-CS"/>
        </w:rPr>
        <w:br w:type="page"/>
      </w:r>
      <w:r w:rsidR="006B269C" w:rsidRPr="006B269C">
        <w:rPr>
          <w:rFonts w:ascii="Times New Roman" w:hAnsi="Times New Roman"/>
          <w:b/>
          <w:lang w:val="sr-Cyrl-CS"/>
        </w:rPr>
        <w:lastRenderedPageBreak/>
        <w:t>1</w:t>
      </w:r>
      <w:r w:rsidR="00CE5383">
        <w:rPr>
          <w:rFonts w:ascii="Times New Roman" w:hAnsi="Times New Roman"/>
          <w:b/>
        </w:rPr>
        <w:t>3</w:t>
      </w:r>
      <w:r w:rsidR="006B269C" w:rsidRPr="006B269C">
        <w:rPr>
          <w:rFonts w:ascii="Times New Roman" w:hAnsi="Times New Roman"/>
          <w:b/>
          <w:lang w:val="sr-Cyrl-CS"/>
        </w:rPr>
        <w:t>. ПОДАЦИ О ПОДИЗВОЂАЧУ</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ru-RU"/>
        </w:rPr>
      </w:pPr>
      <w:r w:rsidRPr="006B269C">
        <w:rPr>
          <w:rFonts w:ascii="Times New Roman" w:hAnsi="Times New Roman"/>
          <w:lang w:val="sr-Cyrl-CS"/>
        </w:rPr>
        <w:t xml:space="preserve">Назив подизвођача </w:t>
      </w:r>
      <w:r w:rsidRPr="006B269C">
        <w:rPr>
          <w:rFonts w:ascii="Times New Roman" w:hAnsi="Times New Roman"/>
          <w:lang w:val="ru-RU"/>
        </w:rPr>
        <w:t>___________________________________________________________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подизвођача  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Одговорна особа подизвођача    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B269C">
      <w:pPr>
        <w:spacing w:after="120"/>
        <w:jc w:val="both"/>
        <w:rPr>
          <w:rFonts w:ascii="Times New Roman" w:hAnsi="Times New Roman"/>
          <w:lang w:val="sr-Cyrl-CS"/>
        </w:rPr>
      </w:pPr>
      <w:r w:rsidRPr="006B269C">
        <w:rPr>
          <w:rFonts w:ascii="Times New Roman" w:hAnsi="Times New Roman"/>
          <w:lang w:val="sr-Cyrl-CS"/>
        </w:rPr>
        <w:t xml:space="preserve">Текући рачун подизвођача и назив банке ________________________________________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подизвођача ____________________________________________________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подизвођача _____________________________________________________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Проценат јавне набавке који се поверава подизвођачу 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8931"/>
        </w:tabs>
        <w:spacing w:line="360" w:lineRule="auto"/>
        <w:jc w:val="both"/>
        <w:rPr>
          <w:rFonts w:ascii="Times New Roman" w:hAnsi="Times New Roman"/>
        </w:rPr>
      </w:pPr>
      <w:r w:rsidRPr="006B269C">
        <w:rPr>
          <w:rFonts w:ascii="Times New Roman" w:hAnsi="Times New Roman"/>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w:t>
      </w:r>
    </w:p>
    <w:p w:rsidR="006B269C" w:rsidRDefault="006B269C" w:rsidP="006B269C">
      <w:pPr>
        <w:tabs>
          <w:tab w:val="left" w:pos="9180"/>
        </w:tabs>
        <w:ind w:right="-108"/>
        <w:jc w:val="both"/>
        <w:rPr>
          <w:rFonts w:ascii="Times New Roman" w:hAnsi="Times New Roman"/>
          <w:lang w:val="sr-Cyrl-CS"/>
        </w:rPr>
      </w:pPr>
    </w:p>
    <w:p w:rsidR="00CE1EAC" w:rsidRDefault="00CE1EAC" w:rsidP="006B269C">
      <w:pPr>
        <w:tabs>
          <w:tab w:val="left" w:pos="9180"/>
        </w:tabs>
        <w:ind w:right="-108"/>
        <w:jc w:val="both"/>
        <w:rPr>
          <w:rFonts w:ascii="Times New Roman" w:hAnsi="Times New Roman"/>
          <w:lang w:val="sr-Cyrl-CS"/>
        </w:rPr>
      </w:pPr>
    </w:p>
    <w:p w:rsidR="00CE1EAC" w:rsidRPr="006B269C" w:rsidRDefault="00CE1EAC" w:rsidP="006B269C">
      <w:pPr>
        <w:tabs>
          <w:tab w:val="left" w:pos="9180"/>
        </w:tabs>
        <w:ind w:right="-108"/>
        <w:jc w:val="both"/>
        <w:rPr>
          <w:rFonts w:ascii="Times New Roman" w:hAnsi="Times New Roman"/>
          <w:lang w:val="sr-Cyrl-CS"/>
        </w:rPr>
      </w:pPr>
    </w:p>
    <w:p w:rsidR="006B269C" w:rsidRPr="006B269C" w:rsidRDefault="006B269C" w:rsidP="006B269C">
      <w:pPr>
        <w:ind w:right="2160"/>
        <w:jc w:val="both"/>
        <w:rPr>
          <w:rFonts w:ascii="Times New Roman" w:hAnsi="Times New Roman"/>
          <w:lang w:val="sr-Latn-CS"/>
        </w:rPr>
      </w:pPr>
    </w:p>
    <w:p w:rsidR="00CE5383" w:rsidRPr="000714B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1EA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t xml:space="preserve">                              </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1EAC">
        <w:rPr>
          <w:rFonts w:ascii="Times New Roman" w:hAnsi="Times New Roman"/>
          <w:lang w:val="sr-Cyrl-CS"/>
        </w:rPr>
        <w:t xml:space="preserve">       </w:t>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702AD">
        <w:rPr>
          <w:rFonts w:ascii="Times New Roman" w:hAnsi="Times New Roman"/>
          <w:lang w:val="sr-Cyrl-CS"/>
        </w:rPr>
        <w:tab/>
      </w:r>
      <w:r w:rsidR="00CE5383">
        <w:rPr>
          <w:rFonts w:ascii="Times New Roman" w:hAnsi="Times New Roman"/>
          <w:lang w:val="sr-Cyrl-CS"/>
        </w:rPr>
        <w:t>ПОДИЗВОЂАЧ</w:t>
      </w:r>
    </w:p>
    <w:p w:rsidR="006B269C" w:rsidRDefault="006B269C" w:rsidP="006B269C">
      <w:pPr>
        <w:jc w:val="both"/>
        <w:rPr>
          <w:rFonts w:ascii="Times New Roman" w:hAnsi="Times New Roman"/>
          <w:lang w:val="sr-Cyrl-CS"/>
        </w:rPr>
      </w:pPr>
    </w:p>
    <w:p w:rsidR="00BC3408" w:rsidRPr="006B269C" w:rsidRDefault="00BC3408"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М.П._________________________                                                                                                                                                                                                                                                                                                                            </w:t>
      </w:r>
    </w:p>
    <w:p w:rsidR="006B269C" w:rsidRPr="00BC3408" w:rsidRDefault="006B269C" w:rsidP="006B269C">
      <w:pPr>
        <w:rPr>
          <w:rFonts w:ascii="Times New Roman" w:hAnsi="Times New Roman"/>
          <w:sz w:val="20"/>
          <w:lang w:val="sr-Cyrl-CS"/>
        </w:rPr>
      </w:pPr>
      <w:r w:rsidRPr="00BC3408">
        <w:rPr>
          <w:rFonts w:ascii="Times New Roman" w:hAnsi="Times New Roman"/>
          <w:sz w:val="20"/>
          <w:lang w:val="sr-Cyrl-CS"/>
        </w:rPr>
        <w:t xml:space="preserve">                                                                                                   </w:t>
      </w:r>
      <w:r w:rsidR="00CE5383" w:rsidRPr="00BC3408">
        <w:rPr>
          <w:rFonts w:ascii="Times New Roman" w:hAnsi="Times New Roman"/>
          <w:sz w:val="20"/>
          <w:lang w:val="sr-Cyrl-CS"/>
        </w:rPr>
        <w:t xml:space="preserve">       </w:t>
      </w:r>
      <w:r w:rsidR="00BC3408">
        <w:rPr>
          <w:rFonts w:ascii="Times New Roman" w:hAnsi="Times New Roman"/>
          <w:sz w:val="20"/>
          <w:lang w:val="sr-Cyrl-CS"/>
        </w:rPr>
        <w:t xml:space="preserve">                    </w:t>
      </w:r>
      <w:r w:rsidRPr="00BC3408">
        <w:rPr>
          <w:rFonts w:ascii="Times New Roman" w:hAnsi="Times New Roman"/>
          <w:sz w:val="20"/>
          <w:lang w:val="sr-Cyrl-CS"/>
        </w:rPr>
        <w:t xml:space="preserve">  </w:t>
      </w:r>
      <w:r w:rsidR="00C702AD">
        <w:rPr>
          <w:rFonts w:ascii="Times New Roman" w:hAnsi="Times New Roman"/>
          <w:sz w:val="20"/>
          <w:lang w:val="sr-Cyrl-CS"/>
        </w:rPr>
        <w:tab/>
      </w:r>
      <w:r w:rsidR="00C702AD">
        <w:rPr>
          <w:rFonts w:ascii="Times New Roman" w:hAnsi="Times New Roman"/>
          <w:sz w:val="20"/>
          <w:lang w:val="sr-Cyrl-CS"/>
        </w:rPr>
        <w:tab/>
      </w:r>
      <w:r w:rsidRPr="00BC3408">
        <w:rPr>
          <w:rFonts w:ascii="Times New Roman" w:hAnsi="Times New Roman"/>
          <w:sz w:val="20"/>
          <w:lang w:val="sr-Cyrl-CS"/>
        </w:rPr>
        <w:t>(потпис овлашћеног лица)</w:t>
      </w:r>
    </w:p>
    <w:p w:rsidR="006B269C" w:rsidRDefault="006B269C" w:rsidP="006B269C">
      <w:pPr>
        <w:rPr>
          <w:rFonts w:ascii="Times New Roman" w:hAnsi="Times New Roman"/>
          <w:lang w:val="sr-Cyrl-CS"/>
        </w:rPr>
      </w:pPr>
      <w:r w:rsidRPr="006B269C">
        <w:rPr>
          <w:rFonts w:ascii="Times New Roman" w:hAnsi="Times New Roman"/>
          <w:lang w:val="sr-Cyrl-CS"/>
        </w:rPr>
        <w:t xml:space="preserve">              </w:t>
      </w:r>
    </w:p>
    <w:p w:rsidR="001D5EBD" w:rsidRDefault="001D5EBD" w:rsidP="006B269C">
      <w:pPr>
        <w:rPr>
          <w:rFonts w:ascii="Times New Roman" w:hAnsi="Times New Roman"/>
          <w:lang w:val="sr-Cyrl-CS"/>
        </w:rPr>
      </w:pPr>
    </w:p>
    <w:p w:rsidR="00CE1EAC" w:rsidRDefault="00CE1EAC" w:rsidP="006B269C">
      <w:pPr>
        <w:rPr>
          <w:rFonts w:ascii="Times New Roman" w:hAnsi="Times New Roman"/>
          <w:lang w:val="sr-Cyrl-CS"/>
        </w:rPr>
      </w:pPr>
    </w:p>
    <w:p w:rsidR="006B269C" w:rsidRPr="001D5EBD" w:rsidRDefault="006B269C" w:rsidP="001D5EBD">
      <w:pPr>
        <w:pBdr>
          <w:top w:val="single" w:sz="4" w:space="1" w:color="000000"/>
          <w:left w:val="single" w:sz="4" w:space="4" w:color="000000"/>
          <w:bottom w:val="single" w:sz="4" w:space="1" w:color="000000"/>
          <w:right w:val="single" w:sz="4" w:space="4" w:color="000000"/>
        </w:pBdr>
        <w:jc w:val="both"/>
        <w:rPr>
          <w:rFonts w:ascii="Times New Roman" w:hAnsi="Times New Roman"/>
          <w:b/>
          <w:i/>
          <w:lang w:val="sr-Cyrl-CS"/>
        </w:rPr>
      </w:pPr>
      <w:r w:rsidRPr="006B269C">
        <w:rPr>
          <w:rFonts w:ascii="Times New Roman" w:hAnsi="Times New Roman"/>
          <w:b/>
          <w:bCs/>
          <w:i/>
          <w:lang w:val="sr-Cyrl-CS"/>
        </w:rPr>
        <w:t>НАПОМЕНА</w:t>
      </w:r>
      <w:r w:rsidRPr="006B269C">
        <w:rPr>
          <w:rFonts w:ascii="Times New Roman" w:hAnsi="Times New Roman"/>
          <w:b/>
          <w:i/>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w:t>
      </w:r>
      <w:r w:rsidR="001D5EBD">
        <w:rPr>
          <w:rFonts w:ascii="Times New Roman" w:hAnsi="Times New Roman"/>
          <w:b/>
          <w:i/>
          <w:lang w:val="sr-Cyrl-CS"/>
        </w:rPr>
        <w:t>ложити за сваког од подизвођача.</w:t>
      </w:r>
    </w:p>
    <w:p w:rsidR="006B269C" w:rsidRPr="006B269C" w:rsidRDefault="00CE1EAC" w:rsidP="00CE1EAC">
      <w:pPr>
        <w:suppressAutoHyphens w:val="0"/>
        <w:spacing w:after="200" w:line="276" w:lineRule="auto"/>
        <w:jc w:val="center"/>
        <w:rPr>
          <w:rFonts w:ascii="Times New Roman" w:hAnsi="Times New Roman"/>
          <w:b/>
          <w:lang w:val="sr-Cyrl-CS"/>
        </w:rPr>
      </w:pPr>
      <w:r>
        <w:rPr>
          <w:rFonts w:ascii="Times New Roman" w:hAnsi="Times New Roman"/>
          <w:b/>
          <w:lang w:val="sr-Cyrl-CS"/>
        </w:rPr>
        <w:br w:type="page"/>
      </w:r>
      <w:r w:rsidR="006B269C" w:rsidRPr="006B269C">
        <w:rPr>
          <w:rFonts w:ascii="Times New Roman" w:hAnsi="Times New Roman"/>
          <w:b/>
          <w:lang w:val="sr-Cyrl-CS"/>
        </w:rPr>
        <w:lastRenderedPageBreak/>
        <w:t>1</w:t>
      </w:r>
      <w:r w:rsidR="005F3627">
        <w:rPr>
          <w:rFonts w:ascii="Times New Roman" w:hAnsi="Times New Roman"/>
          <w:b/>
        </w:rPr>
        <w:t>4</w:t>
      </w:r>
      <w:r w:rsidR="006B269C" w:rsidRPr="006B269C">
        <w:rPr>
          <w:rFonts w:ascii="Times New Roman" w:hAnsi="Times New Roman"/>
          <w:b/>
          <w:lang w:val="sr-Cyrl-CS"/>
        </w:rPr>
        <w:t>. ПОДАЦИ О ЧЛАНУ ГРУПЕ ПОНУЂАЧА</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ru-RU"/>
        </w:rPr>
      </w:pPr>
      <w:r w:rsidRPr="006B269C">
        <w:rPr>
          <w:rFonts w:ascii="Times New Roman" w:hAnsi="Times New Roman"/>
          <w:lang w:val="sr-Cyrl-CS"/>
        </w:rPr>
        <w:t xml:space="preserve">Назив понуђача </w:t>
      </w:r>
      <w:r w:rsidRPr="006B269C">
        <w:rPr>
          <w:rFonts w:ascii="Times New Roman" w:hAnsi="Times New Roman"/>
          <w:lang w:val="ru-RU"/>
        </w:rPr>
        <w:t>___________________________________________________________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понуђача  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Одговорна особа понуђача    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B269C">
      <w:pPr>
        <w:spacing w:after="120"/>
        <w:jc w:val="both"/>
        <w:rPr>
          <w:rFonts w:ascii="Times New Roman" w:hAnsi="Times New Roman"/>
          <w:lang w:val="sr-Cyrl-CS"/>
        </w:rPr>
      </w:pPr>
      <w:r w:rsidRPr="006B269C">
        <w:rPr>
          <w:rFonts w:ascii="Times New Roman" w:hAnsi="Times New Roman"/>
          <w:lang w:val="sr-Cyrl-CS"/>
        </w:rPr>
        <w:t xml:space="preserve">Текући рачун подизвођача и назив банке ______________________________________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понуђача  ____________________________________________________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понуђача ______________________________________________________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ind w:right="2160"/>
        <w:jc w:val="both"/>
        <w:rPr>
          <w:rFonts w:ascii="Times New Roman" w:hAnsi="Times New Roman"/>
          <w:lang w:val="sr-Latn-CS"/>
        </w:rPr>
      </w:pPr>
    </w:p>
    <w:p w:rsidR="005F3627" w:rsidRPr="000714B3" w:rsidRDefault="005F3627" w:rsidP="005F362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B269C" w:rsidRDefault="006B269C" w:rsidP="006B269C">
      <w:pPr>
        <w:jc w:val="both"/>
        <w:rPr>
          <w:rFonts w:ascii="Times New Roman" w:hAnsi="Times New Roman"/>
          <w:lang w:val="sr-Cyrl-CS"/>
        </w:rPr>
      </w:pPr>
    </w:p>
    <w:p w:rsidR="00CE1EAC" w:rsidRDefault="00CE1EAC" w:rsidP="006B269C">
      <w:pPr>
        <w:jc w:val="both"/>
        <w:rPr>
          <w:rFonts w:ascii="Times New Roman" w:hAnsi="Times New Roman"/>
          <w:lang w:val="sr-Cyrl-CS"/>
        </w:rPr>
      </w:pPr>
    </w:p>
    <w:p w:rsidR="00CE1EAC" w:rsidRPr="006B269C" w:rsidRDefault="00CE1EA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t xml:space="preserve">                                                                                                           </w:t>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CE1EAC">
        <w:rPr>
          <w:rFonts w:ascii="Times New Roman" w:hAnsi="Times New Roman"/>
          <w:lang w:val="sr-Cyrl-CS"/>
        </w:rPr>
        <w:t xml:space="preserve">            </w:t>
      </w:r>
      <w:r w:rsidR="00BC3408">
        <w:rPr>
          <w:rFonts w:ascii="Times New Roman" w:hAnsi="Times New Roman"/>
          <w:lang w:val="sr-Cyrl-CS"/>
        </w:rPr>
        <w:t xml:space="preserve">П О Н У Ђ А Ч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М.П.    _________________________                                                                                                                                                                                                                                                                                                                            </w:t>
      </w:r>
    </w:p>
    <w:p w:rsidR="006B269C" w:rsidRPr="00BC3408" w:rsidRDefault="006B269C" w:rsidP="006B269C">
      <w:pPr>
        <w:rPr>
          <w:rFonts w:ascii="Times New Roman" w:hAnsi="Times New Roman"/>
          <w:sz w:val="20"/>
          <w:lang w:val="sr-Cyrl-CS"/>
        </w:rPr>
      </w:pPr>
      <w:r w:rsidRPr="00BC3408">
        <w:rPr>
          <w:rFonts w:ascii="Times New Roman" w:hAnsi="Times New Roman"/>
          <w:sz w:val="20"/>
          <w:lang w:val="sr-Cyrl-CS"/>
        </w:rPr>
        <w:t xml:space="preserve">                                                                                     </w:t>
      </w:r>
      <w:r w:rsidR="005F3627" w:rsidRPr="00BC3408">
        <w:rPr>
          <w:rFonts w:ascii="Times New Roman" w:hAnsi="Times New Roman"/>
          <w:sz w:val="20"/>
          <w:lang w:val="sr-Cyrl-CS"/>
        </w:rPr>
        <w:t xml:space="preserve">                     </w:t>
      </w:r>
      <w:r w:rsidR="00BC3408">
        <w:rPr>
          <w:rFonts w:ascii="Times New Roman" w:hAnsi="Times New Roman"/>
          <w:sz w:val="20"/>
          <w:lang w:val="sr-Cyrl-CS"/>
        </w:rPr>
        <w:t xml:space="preserve">                 </w:t>
      </w:r>
      <w:r w:rsidR="005F3627" w:rsidRPr="00BC3408">
        <w:rPr>
          <w:rFonts w:ascii="Times New Roman" w:hAnsi="Times New Roman"/>
          <w:sz w:val="20"/>
          <w:lang w:val="sr-Cyrl-CS"/>
        </w:rPr>
        <w:t xml:space="preserve"> </w:t>
      </w:r>
      <w:r w:rsidRPr="00BC3408">
        <w:rPr>
          <w:rFonts w:ascii="Times New Roman" w:hAnsi="Times New Roman"/>
          <w:sz w:val="20"/>
          <w:lang w:val="sr-Cyrl-CS"/>
        </w:rPr>
        <w:t xml:space="preserve"> (потпис овлашћеног лица)</w:t>
      </w:r>
    </w:p>
    <w:p w:rsidR="006B269C" w:rsidRPr="006B269C" w:rsidRDefault="006B269C" w:rsidP="006B269C">
      <w:pPr>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rPr>
          <w:rFonts w:ascii="Times New Roman" w:hAnsi="Times New Roman"/>
          <w:lang w:val="sr-Cyrl-CS"/>
        </w:rPr>
      </w:pPr>
    </w:p>
    <w:p w:rsidR="006B269C" w:rsidRDefault="006B269C"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Pr="006B269C" w:rsidRDefault="00CE1EA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pBdr>
          <w:top w:val="single" w:sz="4" w:space="1" w:color="auto"/>
          <w:left w:val="single" w:sz="4" w:space="4" w:color="auto"/>
          <w:bottom w:val="single" w:sz="4" w:space="1" w:color="auto"/>
          <w:right w:val="single" w:sz="4" w:space="4" w:color="auto"/>
        </w:pBdr>
        <w:jc w:val="both"/>
        <w:rPr>
          <w:rFonts w:ascii="Times New Roman" w:hAnsi="Times New Roman"/>
          <w:lang w:val="sr-Cyrl-CS"/>
        </w:rPr>
      </w:pPr>
      <w:r w:rsidRPr="006B269C">
        <w:rPr>
          <w:rFonts w:ascii="Times New Roman" w:hAnsi="Times New Roman"/>
          <w:b/>
          <w:bCs/>
          <w:u w:val="double"/>
          <w:lang w:val="sr-Cyrl-CS"/>
        </w:rPr>
        <w:t>НАПОМЕНА</w:t>
      </w:r>
      <w:r w:rsidRPr="006B269C">
        <w:rPr>
          <w:rFonts w:ascii="Times New Roman" w:hAnsi="Times New Roman"/>
          <w:lang w:val="sr-Cyrl-CS"/>
        </w:rPr>
        <w:t>: Попуњава</w:t>
      </w:r>
      <w:r w:rsidRPr="006B269C">
        <w:rPr>
          <w:rFonts w:ascii="Times New Roman" w:hAnsi="Times New Roman"/>
          <w:lang w:val="sr-Latn-CS"/>
        </w:rPr>
        <w:t>, потп</w:t>
      </w:r>
      <w:r w:rsidRPr="006B269C">
        <w:rPr>
          <w:rFonts w:ascii="Times New Roman" w:hAnsi="Times New Roman"/>
          <w:lang w:val="sr-Cyrl-CS"/>
        </w:rPr>
        <w:t>и</w:t>
      </w:r>
      <w:r w:rsidRPr="006B269C">
        <w:rPr>
          <w:rFonts w:ascii="Times New Roman" w:hAnsi="Times New Roman"/>
          <w:lang w:val="sr-Latn-CS"/>
        </w:rPr>
        <w:t>сује и ов</w:t>
      </w:r>
      <w:r w:rsidRPr="006B269C">
        <w:rPr>
          <w:rFonts w:ascii="Times New Roman" w:hAnsi="Times New Roman"/>
          <w:lang w:val="sr-Cyrl-CS"/>
        </w:rPr>
        <w:t xml:space="preserve">ерава сваки члан групе, а у случају већег броја чланова овај образац умножити и </w:t>
      </w:r>
      <w:r w:rsidRPr="006B269C">
        <w:rPr>
          <w:rFonts w:ascii="Times New Roman" w:hAnsi="Times New Roman"/>
          <w:lang w:val="ru-RU"/>
        </w:rPr>
        <w:t>сваки члан групе је у обавези да исти попуни, потпише и овери.</w:t>
      </w:r>
      <w:r w:rsidRPr="006B269C">
        <w:rPr>
          <w:rFonts w:ascii="Times New Roman" w:hAnsi="Times New Roman"/>
          <w:lang w:val="sr-Cyrl-CS"/>
        </w:rPr>
        <w:t xml:space="preserve"> </w:t>
      </w:r>
    </w:p>
    <w:p w:rsidR="006B269C" w:rsidRPr="006B269C" w:rsidRDefault="001D5EBD" w:rsidP="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B269C" w:rsidRPr="006B269C" w:rsidRDefault="006B269C" w:rsidP="006B269C">
      <w:pPr>
        <w:shd w:val="clear" w:color="auto" w:fill="FFFFFF"/>
        <w:jc w:val="center"/>
        <w:rPr>
          <w:rFonts w:ascii="Times New Roman" w:hAnsi="Times New Roman"/>
          <w:b/>
          <w:bCs/>
          <w:color w:val="000000"/>
          <w:lang w:val="sr-Cyrl-CS"/>
        </w:rPr>
      </w:pPr>
      <w:r w:rsidRPr="006B269C">
        <w:rPr>
          <w:rFonts w:ascii="Times New Roman" w:hAnsi="Times New Roman"/>
          <w:b/>
          <w:bCs/>
          <w:color w:val="000000"/>
          <w:lang w:val="sr-Cyrl-CS"/>
        </w:rPr>
        <w:lastRenderedPageBreak/>
        <w:t>1</w:t>
      </w:r>
      <w:r w:rsidR="005F3627">
        <w:rPr>
          <w:rFonts w:ascii="Times New Roman" w:hAnsi="Times New Roman"/>
          <w:b/>
          <w:bCs/>
          <w:color w:val="000000"/>
        </w:rPr>
        <w:t>5</w:t>
      </w:r>
      <w:r w:rsidRPr="006B269C">
        <w:rPr>
          <w:rFonts w:ascii="Times New Roman" w:hAnsi="Times New Roman"/>
          <w:b/>
          <w:bCs/>
          <w:color w:val="000000"/>
          <w:lang w:val="sr-Cyrl-CS"/>
        </w:rPr>
        <w:t>.</w:t>
      </w:r>
      <w:r w:rsidRPr="006B269C">
        <w:rPr>
          <w:rFonts w:ascii="Times New Roman" w:hAnsi="Times New Roman"/>
          <w:b/>
          <w:bCs/>
          <w:color w:val="000000"/>
        </w:rPr>
        <w:t xml:space="preserve"> ОБРАЗАЦ ТРОШКОВА ПРИПРЕМЕ ПОНУДЕ </w:t>
      </w:r>
    </w:p>
    <w:p w:rsidR="006B269C" w:rsidRPr="006B269C" w:rsidRDefault="006B269C" w:rsidP="006B269C">
      <w:pPr>
        <w:shd w:val="clear" w:color="auto" w:fill="FFFFFF"/>
        <w:jc w:val="center"/>
        <w:rPr>
          <w:rFonts w:ascii="Times New Roman" w:hAnsi="Times New Roman"/>
          <w:b/>
          <w:bCs/>
          <w:color w:val="000000"/>
          <w:lang w:val="sr-Cyrl-CS"/>
        </w:rPr>
      </w:pPr>
    </w:p>
    <w:p w:rsidR="006B269C" w:rsidRPr="006B269C" w:rsidRDefault="006B269C" w:rsidP="006B269C">
      <w:pPr>
        <w:shd w:val="clear" w:color="auto" w:fill="FFFFFF"/>
        <w:jc w:val="center"/>
        <w:rPr>
          <w:rFonts w:ascii="Times New Roman" w:hAnsi="Times New Roman"/>
          <w:color w:val="000000"/>
          <w:lang w:val="sr-Cyrl-CS"/>
        </w:rPr>
      </w:pPr>
    </w:p>
    <w:p w:rsidR="006B269C" w:rsidRPr="006B269C" w:rsidRDefault="006B269C" w:rsidP="006B269C">
      <w:pPr>
        <w:shd w:val="clear" w:color="auto" w:fill="FFFFFF"/>
        <w:rPr>
          <w:rFonts w:ascii="Times New Roman" w:hAnsi="Times New Roman"/>
          <w:color w:val="000000"/>
        </w:rPr>
      </w:pPr>
      <w:r w:rsidRPr="006B269C">
        <w:rPr>
          <w:rFonts w:ascii="Times New Roman" w:hAnsi="Times New Roman"/>
          <w:color w:val="000000"/>
        </w:rPr>
        <w:t> </w:t>
      </w:r>
    </w:p>
    <w:p w:rsidR="006B269C" w:rsidRPr="006B269C" w:rsidRDefault="006B269C" w:rsidP="006B3BE5">
      <w:pPr>
        <w:ind w:firstLine="720"/>
        <w:jc w:val="both"/>
        <w:rPr>
          <w:rFonts w:ascii="Times New Roman" w:hAnsi="Times New Roman"/>
          <w:lang w:val="sr-Cyrl-CS"/>
        </w:rPr>
      </w:pPr>
      <w:r w:rsidRPr="006B269C">
        <w:rPr>
          <w:rFonts w:ascii="Times New Roman" w:hAnsi="Times New Roman"/>
        </w:rPr>
        <w:t>У обрасцу трошкова припреме понуде могу бити приказани трошкови израде узорка или модела, ако су изра</w:t>
      </w:r>
      <w:r w:rsidRPr="006B269C">
        <w:rPr>
          <w:rFonts w:ascii="Times New Roman" w:hAnsi="Times New Roman"/>
          <w:lang w:val="sr-Cyrl-CS"/>
        </w:rPr>
        <w:t>ђ</w:t>
      </w:r>
      <w:r w:rsidRPr="006B269C">
        <w:rPr>
          <w:rFonts w:ascii="Times New Roman" w:hAnsi="Times New Roman"/>
        </w:rPr>
        <w:t>ени у складу са техничким спецификацијама наручиоца и трошкови прибављања средства обезбе</w:t>
      </w:r>
      <w:r w:rsidRPr="006B269C">
        <w:rPr>
          <w:rFonts w:ascii="Times New Roman" w:hAnsi="Times New Roman"/>
          <w:lang w:val="sr-Cyrl-CS"/>
        </w:rPr>
        <w:t>ђ</w:t>
      </w:r>
      <w:r w:rsidRPr="006B269C">
        <w:rPr>
          <w:rFonts w:ascii="Times New Roman" w:hAnsi="Times New Roman"/>
        </w:rPr>
        <w:t xml:space="preserve">ења. </w:t>
      </w:r>
    </w:p>
    <w:p w:rsidR="006B269C" w:rsidRPr="006B269C" w:rsidRDefault="006B269C" w:rsidP="006B3BE5">
      <w:pPr>
        <w:ind w:firstLine="720"/>
        <w:jc w:val="both"/>
        <w:rPr>
          <w:rFonts w:ascii="Times New Roman" w:hAnsi="Times New Roman"/>
          <w:lang w:val="sr-Cyrl-CS"/>
        </w:rPr>
      </w:pPr>
      <w:r w:rsidRPr="006B269C">
        <w:rPr>
          <w:rFonts w:ascii="Times New Roman" w:hAnsi="Times New Roman"/>
        </w:rPr>
        <w:t xml:space="preserve">Понуђач може да у оквиру понуде достави укупан износ и структуру трошкова припремања понуде. </w:t>
      </w:r>
    </w:p>
    <w:p w:rsidR="006B269C" w:rsidRPr="006B269C" w:rsidRDefault="006B269C" w:rsidP="006B3BE5">
      <w:pPr>
        <w:ind w:firstLine="720"/>
        <w:jc w:val="both"/>
        <w:rPr>
          <w:rFonts w:ascii="Times New Roman" w:hAnsi="Times New Roman"/>
          <w:lang w:val="sr-Cyrl-CS"/>
        </w:rPr>
      </w:pPr>
      <w:r w:rsidRPr="006B269C">
        <w:rPr>
          <w:rFonts w:ascii="Times New Roman" w:hAnsi="Times New Roman"/>
        </w:rPr>
        <w:t>Трошкове припреме и подношења понуде сноси искључиво пону</w:t>
      </w:r>
      <w:r w:rsidRPr="006B269C">
        <w:rPr>
          <w:rFonts w:ascii="Times New Roman" w:hAnsi="Times New Roman"/>
          <w:lang w:val="sr-Cyrl-CS"/>
        </w:rPr>
        <w:t>ђ</w:t>
      </w:r>
      <w:r w:rsidRPr="006B269C">
        <w:rPr>
          <w:rFonts w:ascii="Times New Roman" w:hAnsi="Times New Roman"/>
        </w:rPr>
        <w:t xml:space="preserve">ач и не може тражити од наручиоца накнаду трошкова. </w:t>
      </w:r>
    </w:p>
    <w:p w:rsidR="006B269C" w:rsidRPr="006B269C" w:rsidRDefault="006B269C" w:rsidP="006B3BE5">
      <w:pPr>
        <w:ind w:firstLine="720"/>
        <w:jc w:val="both"/>
        <w:rPr>
          <w:rFonts w:ascii="Times New Roman" w:hAnsi="Times New Roman"/>
          <w:b/>
          <w:lang w:val="sr-Cyrl-CS"/>
        </w:rPr>
      </w:pPr>
      <w:r w:rsidRPr="006B269C">
        <w:rPr>
          <w:rFonts w:ascii="Times New Roman" w:hAnsi="Times New Roman"/>
        </w:rPr>
        <w:t>Ако је поступак јавне набавке обустављен из разлога који су на страни наручиоца, наручилац је дужан да пону</w:t>
      </w:r>
      <w:r w:rsidRPr="006B269C">
        <w:rPr>
          <w:rFonts w:ascii="Times New Roman" w:hAnsi="Times New Roman"/>
          <w:lang w:val="sr-Cyrl-CS"/>
        </w:rPr>
        <w:t>ђ</w:t>
      </w:r>
      <w:r w:rsidRPr="006B269C">
        <w:rPr>
          <w:rFonts w:ascii="Times New Roman" w:hAnsi="Times New Roman"/>
        </w:rPr>
        <w:t>ачу надокнади трошкове израде узорка или модела, ако су изра</w:t>
      </w:r>
      <w:r w:rsidRPr="006B269C">
        <w:rPr>
          <w:rFonts w:ascii="Times New Roman" w:hAnsi="Times New Roman"/>
          <w:lang w:val="sr-Cyrl-CS"/>
        </w:rPr>
        <w:t>ђ</w:t>
      </w:r>
      <w:r w:rsidRPr="006B269C">
        <w:rPr>
          <w:rFonts w:ascii="Times New Roman" w:hAnsi="Times New Roman"/>
        </w:rPr>
        <w:t>ени у складу са техничким</w:t>
      </w:r>
      <w:r w:rsidRPr="006B269C">
        <w:rPr>
          <w:rFonts w:ascii="Times New Roman" w:hAnsi="Times New Roman"/>
          <w:lang w:val="sr-Cyrl-CS"/>
        </w:rPr>
        <w:t xml:space="preserve"> </w:t>
      </w:r>
      <w:r w:rsidRPr="006B269C">
        <w:rPr>
          <w:rFonts w:ascii="Times New Roman" w:hAnsi="Times New Roman"/>
        </w:rPr>
        <w:t>спецификацијама</w:t>
      </w:r>
      <w:r w:rsidRPr="006B269C">
        <w:rPr>
          <w:rFonts w:ascii="Times New Roman" w:hAnsi="Times New Roman"/>
          <w:lang w:val="sr-Cyrl-CS"/>
        </w:rPr>
        <w:t xml:space="preserve"> </w:t>
      </w:r>
      <w:r w:rsidRPr="006B269C">
        <w:rPr>
          <w:rFonts w:ascii="Times New Roman" w:hAnsi="Times New Roman"/>
        </w:rPr>
        <w:t>наручиоца</w:t>
      </w:r>
      <w:r w:rsidRPr="006B269C">
        <w:rPr>
          <w:rFonts w:ascii="Times New Roman" w:hAnsi="Times New Roman"/>
          <w:lang w:val="sr-Cyrl-CS"/>
        </w:rPr>
        <w:t>,</w:t>
      </w:r>
      <w:r w:rsidRPr="006B269C">
        <w:rPr>
          <w:rFonts w:ascii="Times New Roman" w:hAnsi="Times New Roman"/>
        </w:rPr>
        <w:t xml:space="preserve"> и трошкове прибављања средства обезбе</w:t>
      </w:r>
      <w:r w:rsidRPr="006B269C">
        <w:rPr>
          <w:rFonts w:ascii="Times New Roman" w:hAnsi="Times New Roman"/>
          <w:lang w:val="sr-Cyrl-CS"/>
        </w:rPr>
        <w:t>ђ</w:t>
      </w:r>
      <w:r w:rsidRPr="006B269C">
        <w:rPr>
          <w:rFonts w:ascii="Times New Roman" w:hAnsi="Times New Roman"/>
        </w:rPr>
        <w:t>ења, под условом да је пону</w:t>
      </w:r>
      <w:r w:rsidRPr="006B269C">
        <w:rPr>
          <w:rFonts w:ascii="Times New Roman" w:hAnsi="Times New Roman"/>
          <w:lang w:val="sr-Cyrl-CS"/>
        </w:rPr>
        <w:t>ђ</w:t>
      </w:r>
      <w:r w:rsidRPr="006B269C">
        <w:rPr>
          <w:rFonts w:ascii="Times New Roman" w:hAnsi="Times New Roman"/>
        </w:rPr>
        <w:t>ач тражио накнаду тих трошкова у својој понуди</w:t>
      </w:r>
      <w:r w:rsidRPr="006B269C">
        <w:rPr>
          <w:rFonts w:ascii="Times New Roman" w:hAnsi="Times New Roman"/>
          <w:lang w:val="sr-Cyrl-CS"/>
        </w:rPr>
        <w:t>.</w:t>
      </w:r>
    </w:p>
    <w:p w:rsidR="006B269C" w:rsidRPr="006F1AE6" w:rsidRDefault="006B269C" w:rsidP="006B3BE5">
      <w:pPr>
        <w:ind w:firstLine="720"/>
        <w:jc w:val="both"/>
        <w:rPr>
          <w:rFonts w:ascii="Times New Roman" w:hAnsi="Times New Roman"/>
          <w:b/>
          <w:lang w:val="sr-Cyrl-CS"/>
        </w:rPr>
      </w:pPr>
      <w:r w:rsidRPr="006F1AE6">
        <w:rPr>
          <w:rFonts w:ascii="Times New Roman" w:hAnsi="Times New Roman"/>
          <w:b/>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6F1AE6">
        <w:rPr>
          <w:rFonts w:ascii="Times New Roman" w:hAnsi="Times New Roman"/>
          <w:b/>
        </w:rPr>
        <w:t xml:space="preserve">. </w:t>
      </w:r>
      <w:r w:rsidRPr="006F1AE6">
        <w:rPr>
          <w:rFonts w:ascii="Times New Roman" w:hAnsi="Times New Roman"/>
          <w:b/>
          <w:lang w:val="sr-Cyrl-CS"/>
        </w:rPr>
        <w:t xml:space="preserve">Уколико понуђач није имао трошкове припремања понуде, није потребно доставити наведени образац). </w:t>
      </w:r>
    </w:p>
    <w:p w:rsidR="006B269C" w:rsidRPr="006B269C" w:rsidRDefault="006B269C" w:rsidP="006B269C">
      <w:pPr>
        <w:jc w:val="both"/>
        <w:rPr>
          <w:rFonts w:ascii="Times New Roman" w:hAnsi="Times New Roman"/>
          <w:lang w:val="sr-Cyrl-CS"/>
        </w:rPr>
      </w:pPr>
    </w:p>
    <w:p w:rsidR="006F1AE6" w:rsidRDefault="006F1AE6" w:rsidP="006B269C">
      <w:pPr>
        <w:rPr>
          <w:rFonts w:ascii="Times New Roman" w:hAnsi="Times New Roman"/>
          <w:b/>
          <w:lang w:val="sr-Cyrl-CS"/>
        </w:rPr>
      </w:pPr>
    </w:p>
    <w:p w:rsidR="002E6FDE" w:rsidRDefault="002E6FDE" w:rsidP="006B269C">
      <w:pPr>
        <w:rPr>
          <w:rFonts w:ascii="Times New Roman" w:hAnsi="Times New Roman"/>
          <w:lang w:val="sr-Cyrl-CS"/>
        </w:rPr>
      </w:pPr>
    </w:p>
    <w:p w:rsidR="006B269C" w:rsidRPr="006F1AE6" w:rsidRDefault="006B269C" w:rsidP="006B269C">
      <w:pPr>
        <w:rPr>
          <w:rFonts w:ascii="Times New Roman" w:hAnsi="Times New Roman"/>
          <w:lang w:val="sr-Cyrl-CS"/>
        </w:rPr>
      </w:pPr>
      <w:r w:rsidRPr="006F1AE6">
        <w:rPr>
          <w:rFonts w:ascii="Times New Roman" w:hAnsi="Times New Roman"/>
          <w:lang w:val="sr-Cyrl-CS"/>
        </w:rPr>
        <w:t>Трошкови припреме понуде:</w:t>
      </w:r>
    </w:p>
    <w:p w:rsidR="006B269C" w:rsidRPr="006F1AE6" w:rsidRDefault="006B269C" w:rsidP="006B269C">
      <w:pPr>
        <w:jc w:val="center"/>
        <w:rPr>
          <w:rFonts w:ascii="Times New Roman" w:hAnsi="Times New Roman"/>
          <w:lang w:val="sr-Cyrl-CS"/>
        </w:rPr>
      </w:pPr>
    </w:p>
    <w:p w:rsidR="001D5EBD" w:rsidRDefault="001D5EBD" w:rsidP="006B269C">
      <w:pPr>
        <w:jc w:val="center"/>
        <w:rPr>
          <w:rFonts w:ascii="Times New Roman" w:hAnsi="Times New Roman"/>
          <w:b/>
          <w:lang w:val="sr-Cyrl-CS"/>
        </w:rPr>
      </w:pPr>
    </w:p>
    <w:p w:rsidR="001D5EBD" w:rsidRDefault="00934753" w:rsidP="00934753">
      <w:pPr>
        <w:rPr>
          <w:rFonts w:ascii="Times New Roman" w:hAnsi="Times New Roman"/>
          <w:b/>
          <w:lang w:val="sr-Cyrl-CS"/>
        </w:rPr>
      </w:pPr>
      <w:r>
        <w:rPr>
          <w:rFonts w:ascii="Times New Roman" w:hAnsi="Times New Roman"/>
          <w:b/>
          <w:lang w:val="sr-Cyrl-CS"/>
        </w:rPr>
        <w:t>___________________________________</w:t>
      </w: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934753">
      <w:pP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1D5EBD" w:rsidRPr="006B269C" w:rsidRDefault="001D5EBD" w:rsidP="006B269C">
      <w:pPr>
        <w:jc w:val="center"/>
        <w:rPr>
          <w:rFonts w:ascii="Times New Roman" w:hAnsi="Times New Roman"/>
          <w:b/>
          <w:lang w:val="sr-Cyrl-CS"/>
        </w:rPr>
      </w:pPr>
    </w:p>
    <w:p w:rsidR="005F3627" w:rsidRPr="000F1A65" w:rsidRDefault="006B269C" w:rsidP="005F3627">
      <w:pPr>
        <w:jc w:val="both"/>
        <w:rPr>
          <w:rFonts w:ascii="Times New Roman" w:hAnsi="Times New Roman"/>
        </w:rPr>
      </w:pPr>
      <w:r w:rsidRPr="006B269C">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rPr>
        <w:t>П О Н У Ђ А Ч</w:t>
      </w:r>
    </w:p>
    <w:p w:rsidR="005F3627" w:rsidRPr="000714B3" w:rsidRDefault="005F3627" w:rsidP="005F3627">
      <w:pPr>
        <w:jc w:val="both"/>
        <w:rPr>
          <w:rFonts w:ascii="Times New Roman" w:hAnsi="Times New Roman"/>
        </w:rPr>
      </w:pPr>
    </w:p>
    <w:p w:rsidR="005F3627" w:rsidRPr="000714B3" w:rsidRDefault="005F3627" w:rsidP="005F3627">
      <w:pPr>
        <w:jc w:val="both"/>
        <w:rPr>
          <w:rFonts w:ascii="Times New Roman" w:hAnsi="Times New Roman"/>
        </w:rPr>
      </w:pPr>
      <w:r w:rsidRPr="000714B3">
        <w:rPr>
          <w:rFonts w:ascii="Times New Roman" w:hAnsi="Times New Roman"/>
        </w:rPr>
        <w:t xml:space="preserve">                                                                                         М.П.    _________________________                                                                                                                                                                                                                                                                                                                            </w:t>
      </w:r>
    </w:p>
    <w:p w:rsidR="005F3627" w:rsidRPr="00BC3408" w:rsidRDefault="005F3627" w:rsidP="005F3627">
      <w:pPr>
        <w:rPr>
          <w:rFonts w:ascii="Times New Roman" w:hAnsi="Times New Roman"/>
          <w:sz w:val="22"/>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BC3408">
        <w:rPr>
          <w:rFonts w:ascii="Times New Roman" w:hAnsi="Times New Roman"/>
          <w:sz w:val="20"/>
          <w:szCs w:val="16"/>
        </w:rPr>
        <w:t>(потпис овлашћеног лица)</w:t>
      </w:r>
    </w:p>
    <w:p w:rsidR="005F3627" w:rsidRDefault="005F3627">
      <w:pPr>
        <w:suppressAutoHyphens w:val="0"/>
        <w:spacing w:after="200" w:line="276" w:lineRule="auto"/>
        <w:rPr>
          <w:rFonts w:ascii="Times New Roman" w:hAnsi="Times New Roman"/>
        </w:rPr>
      </w:pPr>
      <w:r>
        <w:rPr>
          <w:rFonts w:ascii="Times New Roman" w:hAnsi="Times New Roman"/>
        </w:rPr>
        <w:br w:type="page"/>
      </w:r>
    </w:p>
    <w:p w:rsidR="006B269C" w:rsidRPr="006B269C" w:rsidRDefault="006B269C" w:rsidP="006B269C">
      <w:pPr>
        <w:shd w:val="clear" w:color="auto" w:fill="FFFFFF"/>
        <w:jc w:val="center"/>
        <w:rPr>
          <w:rFonts w:ascii="Times New Roman" w:hAnsi="Times New Roman"/>
          <w:b/>
          <w:bCs/>
          <w:color w:val="000000"/>
          <w:lang w:val="sr-Cyrl-CS"/>
        </w:rPr>
      </w:pPr>
      <w:r w:rsidRPr="006B269C">
        <w:rPr>
          <w:rFonts w:ascii="Times New Roman" w:hAnsi="Times New Roman"/>
          <w:b/>
          <w:bCs/>
          <w:color w:val="000000"/>
          <w:lang w:val="sr-Cyrl-CS"/>
        </w:rPr>
        <w:lastRenderedPageBreak/>
        <w:t>1</w:t>
      </w:r>
      <w:r w:rsidR="005F3627">
        <w:rPr>
          <w:rFonts w:ascii="Times New Roman" w:hAnsi="Times New Roman"/>
          <w:b/>
          <w:bCs/>
          <w:color w:val="000000"/>
        </w:rPr>
        <w:t>6</w:t>
      </w:r>
      <w:r w:rsidRPr="006B269C">
        <w:rPr>
          <w:rFonts w:ascii="Times New Roman" w:hAnsi="Times New Roman"/>
          <w:b/>
          <w:bCs/>
          <w:color w:val="000000"/>
          <w:lang w:val="sr-Cyrl-CS"/>
        </w:rPr>
        <w:t>.</w:t>
      </w:r>
      <w:r w:rsidRPr="006B269C">
        <w:rPr>
          <w:rFonts w:ascii="Times New Roman" w:hAnsi="Times New Roman"/>
          <w:b/>
          <w:bCs/>
          <w:color w:val="000000"/>
        </w:rPr>
        <w:t xml:space="preserve"> ИЗЈАВА О НЕЗАВИСНОЈ ПОНУДИ </w:t>
      </w:r>
    </w:p>
    <w:p w:rsidR="006B269C" w:rsidRPr="006B269C" w:rsidRDefault="006B269C" w:rsidP="006B269C">
      <w:pPr>
        <w:shd w:val="clear" w:color="auto" w:fill="FFFFFF"/>
        <w:jc w:val="center"/>
        <w:rPr>
          <w:rFonts w:ascii="Times New Roman" w:hAnsi="Times New Roman"/>
          <w:b/>
          <w:bCs/>
          <w:color w:val="000000"/>
          <w:lang w:val="sr-Cyrl-CS"/>
        </w:rPr>
      </w:pPr>
    </w:p>
    <w:p w:rsidR="006B269C" w:rsidRPr="006B269C" w:rsidRDefault="006B269C" w:rsidP="006B269C">
      <w:pPr>
        <w:shd w:val="clear" w:color="auto" w:fill="FFFFFF"/>
        <w:rPr>
          <w:rFonts w:ascii="Times New Roman" w:hAnsi="Times New Roman"/>
          <w:b/>
          <w:bCs/>
          <w:color w:val="000000"/>
          <w:lang w:val="sr-Cyrl-CS"/>
        </w:rPr>
      </w:pPr>
    </w:p>
    <w:p w:rsidR="006B269C" w:rsidRPr="006B269C" w:rsidRDefault="006B269C" w:rsidP="006B269C">
      <w:pPr>
        <w:shd w:val="clear" w:color="auto" w:fill="FFFFFF"/>
        <w:jc w:val="center"/>
        <w:rPr>
          <w:rFonts w:ascii="Times New Roman" w:hAnsi="Times New Roman"/>
          <w:color w:val="000000"/>
          <w:lang w:val="sr-Cyrl-CS"/>
        </w:rPr>
      </w:pPr>
    </w:p>
    <w:p w:rsidR="006B269C" w:rsidRPr="006B269C" w:rsidRDefault="006B269C" w:rsidP="006B269C">
      <w:pPr>
        <w:shd w:val="clear" w:color="auto" w:fill="FFFFFF"/>
        <w:rPr>
          <w:rFonts w:ascii="Times New Roman" w:hAnsi="Times New Roman"/>
          <w:color w:val="000000"/>
        </w:rPr>
      </w:pPr>
      <w:r w:rsidRPr="006B269C">
        <w:rPr>
          <w:rFonts w:ascii="Times New Roman" w:hAnsi="Times New Roman"/>
          <w:color w:val="000000"/>
        </w:rPr>
        <w:t> </w:t>
      </w:r>
    </w:p>
    <w:p w:rsidR="006B269C" w:rsidRPr="006B269C" w:rsidRDefault="006B269C" w:rsidP="005F3627">
      <w:pPr>
        <w:shd w:val="clear" w:color="auto" w:fill="FFFFFF"/>
        <w:spacing w:line="276" w:lineRule="auto"/>
        <w:ind w:firstLine="720"/>
        <w:jc w:val="both"/>
        <w:rPr>
          <w:rFonts w:ascii="Times New Roman" w:hAnsi="Times New Roman"/>
          <w:b/>
          <w:color w:val="000000"/>
          <w:lang w:val="sr-Cyrl-CS"/>
        </w:rPr>
      </w:pPr>
      <w:r w:rsidRPr="006B269C">
        <w:rPr>
          <w:rFonts w:ascii="Times New Roman" w:hAnsi="Times New Roman"/>
          <w:b/>
          <w:color w:val="000000"/>
        </w:rPr>
        <w:t>Пону</w:t>
      </w:r>
      <w:r w:rsidRPr="006B269C">
        <w:rPr>
          <w:rFonts w:ascii="Times New Roman" w:hAnsi="Times New Roman"/>
          <w:b/>
          <w:color w:val="000000"/>
          <w:lang w:val="sr-Cyrl-CS"/>
        </w:rPr>
        <w:t>ђ</w:t>
      </w:r>
      <w:r w:rsidRPr="006B269C">
        <w:rPr>
          <w:rFonts w:ascii="Times New Roman" w:hAnsi="Times New Roman"/>
          <w:b/>
          <w:color w:val="000000"/>
        </w:rPr>
        <w:t>ач под пуном материјалном и кривичном одговорношћу изјављује да је понуду</w:t>
      </w:r>
      <w:r w:rsidRPr="006B269C">
        <w:rPr>
          <w:rFonts w:ascii="Times New Roman" w:hAnsi="Times New Roman"/>
          <w:b/>
          <w:color w:val="000000"/>
          <w:lang w:val="sr-Cyrl-CS"/>
        </w:rPr>
        <w:t xml:space="preserve">, у поступку јавне набавке </w:t>
      </w:r>
      <w:r w:rsidR="00DB0B18">
        <w:rPr>
          <w:rFonts w:ascii="Times New Roman" w:hAnsi="Times New Roman"/>
          <w:b/>
          <w:color w:val="000000"/>
          <w:lang w:val="sr-Cyrl-CS"/>
        </w:rPr>
        <w:t>лабораторијске</w:t>
      </w:r>
      <w:r w:rsidRPr="006B269C">
        <w:rPr>
          <w:rFonts w:ascii="Times New Roman" w:hAnsi="Times New Roman"/>
          <w:b/>
          <w:color w:val="000000"/>
          <w:lang w:val="sr-Cyrl-CS"/>
        </w:rPr>
        <w:t xml:space="preserve"> опреме</w:t>
      </w:r>
      <w:r w:rsidRPr="006B269C">
        <w:rPr>
          <w:rFonts w:ascii="Times New Roman" w:hAnsi="Times New Roman"/>
          <w:b/>
          <w:lang w:val="sr-Cyrl-CS"/>
        </w:rPr>
        <w:t xml:space="preserve"> за потребе </w:t>
      </w:r>
      <w:r w:rsidR="001905FC">
        <w:rPr>
          <w:rFonts w:ascii="Times New Roman" w:hAnsi="Times New Roman"/>
          <w:b/>
          <w:lang w:val="sr-Cyrl-CS"/>
        </w:rPr>
        <w:t xml:space="preserve">департмана за физику </w:t>
      </w:r>
      <w:r w:rsidRPr="006B269C">
        <w:rPr>
          <w:rFonts w:ascii="Times New Roman" w:hAnsi="Times New Roman"/>
          <w:b/>
          <w:lang w:val="sr-Cyrl-CS"/>
        </w:rPr>
        <w:t xml:space="preserve">Природно-математичког факултета </w:t>
      </w:r>
      <w:r w:rsidR="005F3627">
        <w:rPr>
          <w:rFonts w:ascii="Times New Roman" w:hAnsi="Times New Roman"/>
          <w:b/>
          <w:color w:val="000000"/>
          <w:lang w:val="sr-Cyrl-CS"/>
        </w:rPr>
        <w:t>број МД-</w:t>
      </w:r>
      <w:r w:rsidR="006706C9">
        <w:rPr>
          <w:rFonts w:ascii="Times New Roman" w:hAnsi="Times New Roman"/>
          <w:b/>
          <w:color w:val="000000"/>
          <w:lang w:val="sr-Cyrl-CS"/>
        </w:rPr>
        <w:t>013</w:t>
      </w:r>
      <w:r w:rsidR="005F3627">
        <w:rPr>
          <w:rFonts w:ascii="Times New Roman" w:hAnsi="Times New Roman"/>
          <w:b/>
          <w:color w:val="000000"/>
          <w:lang w:val="sr-Cyrl-CS"/>
        </w:rPr>
        <w:t>/</w:t>
      </w:r>
      <w:r w:rsidR="006706C9">
        <w:rPr>
          <w:rFonts w:ascii="Times New Roman" w:hAnsi="Times New Roman"/>
          <w:b/>
          <w:color w:val="000000"/>
          <w:lang w:val="sr-Cyrl-CS"/>
        </w:rPr>
        <w:t>018</w:t>
      </w:r>
      <w:r w:rsidRPr="006B269C">
        <w:rPr>
          <w:rFonts w:ascii="Times New Roman" w:hAnsi="Times New Roman"/>
          <w:b/>
          <w:color w:val="000000"/>
        </w:rPr>
        <w:t xml:space="preserve"> поднео независно, без договора са</w:t>
      </w:r>
      <w:r w:rsidRPr="006B269C">
        <w:rPr>
          <w:rFonts w:ascii="Times New Roman" w:hAnsi="Times New Roman"/>
          <w:b/>
          <w:color w:val="000000"/>
          <w:lang w:val="sr-Cyrl-CS"/>
        </w:rPr>
        <w:t xml:space="preserve"> </w:t>
      </w:r>
      <w:r w:rsidRPr="006B269C">
        <w:rPr>
          <w:rFonts w:ascii="Times New Roman" w:hAnsi="Times New Roman"/>
          <w:b/>
          <w:color w:val="000000"/>
        </w:rPr>
        <w:t>другим пону</w:t>
      </w:r>
      <w:r w:rsidRPr="006B269C">
        <w:rPr>
          <w:rFonts w:ascii="Times New Roman" w:hAnsi="Times New Roman"/>
          <w:b/>
          <w:color w:val="000000"/>
          <w:lang w:val="sr-Cyrl-CS"/>
        </w:rPr>
        <w:t>ђ</w:t>
      </w:r>
      <w:r w:rsidRPr="006B269C">
        <w:rPr>
          <w:rFonts w:ascii="Times New Roman" w:hAnsi="Times New Roman"/>
          <w:b/>
          <w:color w:val="000000"/>
        </w:rPr>
        <w:t>ачима или заинтересованим лицима.</w:t>
      </w:r>
    </w:p>
    <w:p w:rsidR="006B269C" w:rsidRPr="006B269C" w:rsidRDefault="006B269C" w:rsidP="005F3627">
      <w:pPr>
        <w:shd w:val="clear" w:color="auto" w:fill="FFFFFF"/>
        <w:spacing w:line="276" w:lineRule="auto"/>
        <w:ind w:firstLine="720"/>
        <w:rPr>
          <w:rFonts w:ascii="Times New Roman" w:hAnsi="Times New Roman"/>
          <w:b/>
          <w:color w:val="000000"/>
          <w:lang w:val="sr-Cyrl-CS"/>
        </w:rPr>
      </w:pPr>
    </w:p>
    <w:p w:rsidR="006B269C" w:rsidRPr="006B269C" w:rsidRDefault="006B269C" w:rsidP="005F3627">
      <w:pPr>
        <w:shd w:val="clear" w:color="auto" w:fill="FFFFFF"/>
        <w:spacing w:line="276" w:lineRule="auto"/>
        <w:ind w:firstLine="720"/>
        <w:rPr>
          <w:rFonts w:ascii="Times New Roman" w:hAnsi="Times New Roman"/>
          <w:b/>
          <w:color w:val="000000"/>
          <w:lang w:val="sr-Cyrl-CS"/>
        </w:rPr>
      </w:pPr>
    </w:p>
    <w:p w:rsidR="006B269C" w:rsidRPr="006B269C" w:rsidRDefault="006B269C" w:rsidP="005F3627">
      <w:pPr>
        <w:autoSpaceDE w:val="0"/>
        <w:ind w:firstLine="720"/>
        <w:jc w:val="both"/>
        <w:rPr>
          <w:rFonts w:ascii="Times New Roman" w:hAnsi="Times New Roman"/>
          <w:bCs/>
          <w:i/>
          <w:iCs/>
          <w:lang w:val="sr-Cyrl-CS"/>
        </w:rPr>
      </w:pPr>
      <w:r w:rsidRPr="006B269C">
        <w:rPr>
          <w:rFonts w:ascii="Times New Roman" w:hAnsi="Times New Roman"/>
          <w:b/>
          <w:bCs/>
          <w:i/>
          <w:iCs/>
        </w:rPr>
        <w:t xml:space="preserve">Напомена: </w:t>
      </w:r>
      <w:r w:rsidRPr="006B269C">
        <w:rPr>
          <w:rFonts w:ascii="Times New Roman" w:hAnsi="Times New Roman"/>
          <w:bCs/>
          <w:i/>
          <w:iCs/>
          <w:lang w:val="sr-Cyrl-CS"/>
        </w:rPr>
        <w:t>У</w:t>
      </w:r>
      <w:r w:rsidRPr="006B269C">
        <w:rPr>
          <w:rFonts w:ascii="Times New Roman" w:hAnsi="Times New Roman"/>
          <w:bCs/>
          <w:i/>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w:t>
      </w:r>
      <w:r w:rsidRPr="006B269C">
        <w:rPr>
          <w:rFonts w:ascii="Times New Roman" w:hAnsi="Times New Roman"/>
          <w:bCs/>
          <w:i/>
          <w:iCs/>
          <w:lang w:val="sr-Cyrl-CS"/>
        </w:rPr>
        <w:t>,</w:t>
      </w:r>
      <w:r w:rsidRPr="006B269C">
        <w:rPr>
          <w:rFonts w:ascii="Times New Roman" w:hAnsi="Times New Roman"/>
          <w:bCs/>
          <w:i/>
          <w:iCs/>
        </w:rPr>
        <w:t xml:space="preserve"> изрећи меру забране учешћа у поступку јавне набавке ако утврди да је понуђач, односно заинтересовано лице</w:t>
      </w:r>
      <w:r w:rsidRPr="006B269C">
        <w:rPr>
          <w:rFonts w:ascii="Times New Roman" w:hAnsi="Times New Roman"/>
          <w:bCs/>
          <w:i/>
          <w:iCs/>
          <w:lang w:val="sr-Cyrl-CS"/>
        </w:rPr>
        <w:t>,</w:t>
      </w:r>
      <w:r w:rsidRPr="006B269C">
        <w:rPr>
          <w:rFonts w:ascii="Times New Roman" w:hAnsi="Times New Roman"/>
          <w:bCs/>
          <w:i/>
          <w:iCs/>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6B269C">
        <w:rPr>
          <w:rFonts w:ascii="Times New Roman" w:hAnsi="Times New Roman"/>
          <w:bCs/>
          <w:i/>
          <w:iCs/>
          <w:lang w:val="sr-Cyrl-CS"/>
        </w:rPr>
        <w:t>)</w:t>
      </w:r>
      <w:r w:rsidRPr="006B269C">
        <w:rPr>
          <w:rFonts w:ascii="Times New Roman" w:hAnsi="Times New Roman"/>
          <w:bCs/>
          <w:i/>
          <w:iCs/>
        </w:rPr>
        <w:t xml:space="preserve"> Закона. </w:t>
      </w:r>
    </w:p>
    <w:p w:rsidR="005F3627" w:rsidRDefault="006B269C" w:rsidP="005F3627">
      <w:pPr>
        <w:autoSpaceDE w:val="0"/>
        <w:ind w:firstLine="720"/>
        <w:jc w:val="both"/>
        <w:rPr>
          <w:rFonts w:ascii="Times New Roman" w:hAnsi="Times New Roman"/>
          <w:bCs/>
          <w:i/>
          <w:iCs/>
        </w:rPr>
      </w:pPr>
      <w:r w:rsidRPr="006B269C">
        <w:rPr>
          <w:rFonts w:ascii="Times New Roman" w:hAnsi="Times New Roman"/>
          <w:b/>
          <w:bCs/>
          <w:i/>
          <w:iCs/>
          <w:u w:val="single"/>
        </w:rPr>
        <w:t>Уколико понуду подноси</w:t>
      </w:r>
      <w:r w:rsidRPr="006B269C">
        <w:rPr>
          <w:rFonts w:ascii="Times New Roman" w:hAnsi="Times New Roman"/>
          <w:b/>
          <w:bCs/>
          <w:i/>
          <w:iCs/>
          <w:u w:val="single"/>
          <w:lang w:val="sr-Cyrl-CS"/>
        </w:rPr>
        <w:t xml:space="preserve"> понуђач са подизвођачем или </w:t>
      </w:r>
      <w:r w:rsidRPr="006B269C">
        <w:rPr>
          <w:rFonts w:ascii="Times New Roman" w:hAnsi="Times New Roman"/>
          <w:b/>
          <w:bCs/>
          <w:i/>
          <w:iCs/>
          <w:u w:val="single"/>
        </w:rPr>
        <w:t>група понуђача,</w:t>
      </w:r>
      <w:r w:rsidRPr="006B269C">
        <w:rPr>
          <w:rFonts w:ascii="Times New Roman" w:hAnsi="Times New Roman"/>
          <w:bCs/>
          <w:i/>
          <w:iCs/>
        </w:rPr>
        <w:t xml:space="preserve"> Изјава мора бити потписана од стране овлашћеног лица сваког </w:t>
      </w:r>
      <w:r w:rsidRPr="006B269C">
        <w:rPr>
          <w:rFonts w:ascii="Times New Roman" w:hAnsi="Times New Roman"/>
          <w:bCs/>
          <w:i/>
          <w:iCs/>
          <w:lang w:val="sr-Cyrl-CS"/>
        </w:rPr>
        <w:t xml:space="preserve">подизвођача или </w:t>
      </w:r>
      <w:r w:rsidRPr="006B269C">
        <w:rPr>
          <w:rFonts w:ascii="Times New Roman" w:hAnsi="Times New Roman"/>
          <w:bCs/>
          <w:i/>
          <w:iCs/>
        </w:rPr>
        <w:t>понуђача из групе понуђача и оверена печатом</w:t>
      </w:r>
      <w:r w:rsidR="005F3627">
        <w:rPr>
          <w:rFonts w:ascii="Times New Roman" w:hAnsi="Times New Roman"/>
          <w:bCs/>
          <w:i/>
          <w:iCs/>
        </w:rPr>
        <w:t>.</w:t>
      </w: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Pr="005F3627" w:rsidRDefault="006B269C" w:rsidP="005F3627">
      <w:pPr>
        <w:autoSpaceDE w:val="0"/>
        <w:ind w:firstLine="720"/>
        <w:jc w:val="both"/>
        <w:rPr>
          <w:rFonts w:ascii="Times New Roman" w:hAnsi="Times New Roman"/>
          <w:bCs/>
          <w:i/>
          <w:iCs/>
        </w:rPr>
      </w:pPr>
      <w:r w:rsidRPr="006B269C">
        <w:rPr>
          <w:rFonts w:ascii="Times New Roman" w:hAnsi="Times New Roman"/>
          <w:lang w:val="sr-Cyrl-CS"/>
        </w:rPr>
        <w:t xml:space="preserve"> </w:t>
      </w:r>
      <w:r w:rsidR="005F3627" w:rsidRPr="000714B3">
        <w:rPr>
          <w:rFonts w:ascii="Times New Roman" w:hAnsi="Times New Roman"/>
        </w:rPr>
        <w:t xml:space="preserve">У </w:t>
      </w:r>
      <w:r w:rsidR="005F3627">
        <w:rPr>
          <w:rFonts w:ascii="Times New Roman" w:hAnsi="Times New Roman"/>
        </w:rPr>
        <w:t xml:space="preserve">____________,  дана  ______________ </w:t>
      </w:r>
      <w:r w:rsidR="005F3627" w:rsidRPr="000714B3">
        <w:rPr>
          <w:rFonts w:ascii="Times New Roman" w:hAnsi="Times New Roman"/>
        </w:rPr>
        <w:t>године</w:t>
      </w:r>
    </w:p>
    <w:p w:rsidR="005F3627" w:rsidRDefault="005F3627" w:rsidP="005F3627">
      <w:pPr>
        <w:shd w:val="clear" w:color="auto" w:fill="FFFFFF"/>
        <w:ind w:firstLine="340"/>
        <w:rPr>
          <w:rFonts w:ascii="Times New Roman" w:hAnsi="Times New Roman"/>
          <w:color w:val="000000"/>
        </w:rPr>
      </w:pPr>
    </w:p>
    <w:p w:rsidR="005F3627" w:rsidRDefault="005F3627" w:rsidP="005F3627">
      <w:pPr>
        <w:shd w:val="clear" w:color="auto" w:fill="FFFFFF"/>
        <w:ind w:firstLine="340"/>
        <w:rPr>
          <w:rFonts w:ascii="Times New Roman" w:hAnsi="Times New Roman"/>
          <w:color w:val="000000"/>
          <w:sz w:val="13"/>
          <w:szCs w:val="13"/>
        </w:rPr>
      </w:pPr>
    </w:p>
    <w:p w:rsidR="005F3627" w:rsidRPr="005F3627" w:rsidRDefault="005F3627" w:rsidP="005F3627">
      <w:pPr>
        <w:shd w:val="clear" w:color="auto" w:fill="FFFFFF"/>
        <w:ind w:firstLine="340"/>
        <w:rPr>
          <w:rFonts w:ascii="Times New Roman" w:hAnsi="Times New Roman"/>
          <w:color w:val="000000"/>
          <w:sz w:val="13"/>
          <w:szCs w:val="13"/>
        </w:rPr>
      </w:pPr>
    </w:p>
    <w:p w:rsidR="005F3627" w:rsidRPr="002464D0" w:rsidRDefault="005F3627" w:rsidP="005F3627">
      <w:pPr>
        <w:shd w:val="clear" w:color="auto" w:fill="FFFFFF"/>
        <w:rPr>
          <w:rFonts w:ascii="Times New Roman" w:hAnsi="Times New Roman"/>
          <w:color w:val="000000"/>
          <w:sz w:val="13"/>
          <w:szCs w:val="13"/>
        </w:rPr>
      </w:pPr>
      <w:r w:rsidRPr="000714B3">
        <w:rPr>
          <w:rFonts w:ascii="Times New Roman" w:hAnsi="Times New Roman"/>
          <w:color w:val="000000"/>
          <w:sz w:val="13"/>
          <w:szCs w:val="13"/>
        </w:rPr>
        <w:t> </w:t>
      </w:r>
    </w:p>
    <w:p w:rsidR="002E6FDE" w:rsidRDefault="005F3627" w:rsidP="005F3627">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5F3627" w:rsidRPr="000F1A65" w:rsidRDefault="005F3627" w:rsidP="005F3627">
      <w:pPr>
        <w:jc w:val="both"/>
        <w:rPr>
          <w:rFonts w:ascii="Times New Roman" w:hAnsi="Times New Roman"/>
        </w:rPr>
      </w:pPr>
      <w:r w:rsidRPr="000714B3">
        <w:rPr>
          <w:rFonts w:ascii="Times New Roman" w:hAnsi="Times New Roman"/>
        </w:rPr>
        <w:tab/>
      </w:r>
      <w:r w:rsidRPr="000714B3">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002E6FDE">
        <w:rPr>
          <w:rFonts w:ascii="Times New Roman" w:hAnsi="Times New Roman"/>
        </w:rPr>
        <w:tab/>
      </w:r>
      <w:r w:rsidR="002E6FDE">
        <w:rPr>
          <w:rFonts w:ascii="Times New Roman" w:hAnsi="Times New Roman"/>
        </w:rPr>
        <w:tab/>
      </w:r>
      <w:r w:rsidR="002E6FDE">
        <w:rPr>
          <w:rFonts w:ascii="Times New Roman" w:hAnsi="Times New Roman"/>
        </w:rPr>
        <w:tab/>
      </w:r>
      <w:r w:rsidR="002E6FDE">
        <w:rPr>
          <w:rFonts w:ascii="Times New Roman" w:hAnsi="Times New Roman"/>
        </w:rPr>
        <w:tab/>
        <w:t xml:space="preserve">         </w:t>
      </w:r>
      <w:r>
        <w:rPr>
          <w:rFonts w:ascii="Times New Roman" w:hAnsi="Times New Roman"/>
        </w:rPr>
        <w:t>П О Н У Ђ А Ч</w:t>
      </w:r>
    </w:p>
    <w:p w:rsidR="005F3627" w:rsidRPr="000714B3" w:rsidRDefault="005F3627" w:rsidP="005F3627">
      <w:pPr>
        <w:jc w:val="both"/>
        <w:rPr>
          <w:rFonts w:ascii="Times New Roman" w:hAnsi="Times New Roman"/>
        </w:rPr>
      </w:pPr>
    </w:p>
    <w:p w:rsidR="005F3627" w:rsidRPr="00BC3408" w:rsidRDefault="005F3627" w:rsidP="00BC3408">
      <w:pPr>
        <w:jc w:val="both"/>
        <w:rPr>
          <w:rFonts w:ascii="Times New Roman" w:hAnsi="Times New Roman"/>
        </w:rPr>
      </w:pPr>
      <w:r w:rsidRPr="000714B3">
        <w:rPr>
          <w:rFonts w:ascii="Times New Roman" w:hAnsi="Times New Roman"/>
        </w:rPr>
        <w:t xml:space="preserve">                                                               </w:t>
      </w:r>
      <w:r w:rsidR="00CE1EAC">
        <w:rPr>
          <w:rFonts w:ascii="Times New Roman" w:hAnsi="Times New Roman"/>
        </w:rPr>
        <w:t xml:space="preserve">                          М.П.</w:t>
      </w:r>
      <w:r w:rsidRPr="000714B3">
        <w:rPr>
          <w:rFonts w:ascii="Times New Roman" w:hAnsi="Times New Roman"/>
        </w:rPr>
        <w:t xml:space="preserve">_________________________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CE1EAC">
        <w:rPr>
          <w:rFonts w:ascii="Times New Roman" w:hAnsi="Times New Roman"/>
          <w:sz w:val="16"/>
          <w:szCs w:val="16"/>
        </w:rPr>
        <w:tab/>
        <w:t xml:space="preserve">    </w:t>
      </w:r>
      <w:r w:rsidR="002E6FDE">
        <w:rPr>
          <w:rFonts w:ascii="Times New Roman" w:hAnsi="Times New Roman"/>
          <w:sz w:val="16"/>
          <w:szCs w:val="16"/>
        </w:rPr>
        <w:t xml:space="preserve">  </w:t>
      </w:r>
      <w:r w:rsidRPr="00BC3408">
        <w:rPr>
          <w:rFonts w:ascii="Times New Roman" w:hAnsi="Times New Roman"/>
          <w:sz w:val="20"/>
          <w:szCs w:val="16"/>
        </w:rPr>
        <w:t>(потпис овлашћеног лица)</w:t>
      </w:r>
    </w:p>
    <w:p w:rsidR="005F3627" w:rsidRPr="000714B3" w:rsidRDefault="005F3627" w:rsidP="005F3627">
      <w:pPr>
        <w:jc w:val="center"/>
        <w:rPr>
          <w:rFonts w:ascii="Times New Roman" w:hAnsi="Times New Roman"/>
          <w:b/>
        </w:rPr>
      </w:pPr>
    </w:p>
    <w:p w:rsidR="005F3627" w:rsidRPr="000714B3" w:rsidRDefault="005F3627" w:rsidP="005F3627">
      <w:pPr>
        <w:jc w:val="center"/>
        <w:rPr>
          <w:rFonts w:ascii="Times New Roman" w:hAnsi="Times New Roman"/>
          <w:b/>
        </w:rPr>
      </w:pPr>
    </w:p>
    <w:p w:rsidR="005F3627" w:rsidRPr="002464D0" w:rsidRDefault="005F3627" w:rsidP="005F3627">
      <w:pPr>
        <w:jc w:val="center"/>
        <w:rPr>
          <w:rFonts w:ascii="Times New Roman" w:hAnsi="Times New Roman"/>
          <w:b/>
        </w:rPr>
      </w:pPr>
    </w:p>
    <w:p w:rsidR="006B269C" w:rsidRPr="006B269C" w:rsidRDefault="006B269C" w:rsidP="005F3627">
      <w:pPr>
        <w:jc w:val="both"/>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1D5EBD" w:rsidRDefault="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5F3627" w:rsidRPr="000A3D94" w:rsidRDefault="005F3627" w:rsidP="005F3627">
      <w:pPr>
        <w:jc w:val="center"/>
        <w:rPr>
          <w:rFonts w:ascii="Times New Roman" w:hAnsi="Times New Roman"/>
          <w:b/>
        </w:rPr>
      </w:pPr>
      <w:r w:rsidRPr="00310291">
        <w:rPr>
          <w:rFonts w:ascii="Times New Roman" w:hAnsi="Times New Roman"/>
          <w:b/>
        </w:rPr>
        <w:lastRenderedPageBreak/>
        <w:t>1</w:t>
      </w:r>
      <w:r w:rsidRPr="002464D0">
        <w:rPr>
          <w:rFonts w:ascii="Times New Roman" w:hAnsi="Times New Roman"/>
          <w:b/>
        </w:rPr>
        <w:t>7</w:t>
      </w:r>
      <w:r w:rsidRPr="00310291">
        <w:rPr>
          <w:rFonts w:ascii="Times New Roman" w:hAnsi="Times New Roman"/>
          <w:b/>
        </w:rPr>
        <w:t>. ОВЛАШЋЕЊЕ</w:t>
      </w:r>
      <w:r>
        <w:rPr>
          <w:rFonts w:ascii="Times New Roman" w:hAnsi="Times New Roman"/>
          <w:b/>
        </w:rPr>
        <w:t xml:space="preserve"> </w:t>
      </w:r>
      <w:r w:rsidRPr="00310291">
        <w:rPr>
          <w:rFonts w:ascii="Times New Roman" w:hAnsi="Times New Roman"/>
          <w:b/>
        </w:rPr>
        <w:t>ПРЕДСТАВНИКА ПОНУЂАЧА</w:t>
      </w:r>
    </w:p>
    <w:p w:rsidR="005F3627" w:rsidRPr="000A3D94" w:rsidRDefault="005F3627" w:rsidP="005F3627">
      <w:pPr>
        <w:jc w:val="center"/>
        <w:rPr>
          <w:rFonts w:ascii="Times New Roman" w:hAnsi="Times New Roman"/>
        </w:rPr>
      </w:pPr>
    </w:p>
    <w:p w:rsidR="005F3627" w:rsidRPr="00375C07" w:rsidRDefault="005F3627" w:rsidP="005F3627">
      <w:pPr>
        <w:jc w:val="center"/>
        <w:rPr>
          <w:rFonts w:ascii="Times New Roman" w:hAnsi="Times New Roman"/>
        </w:rPr>
      </w:pPr>
      <w:r>
        <w:rPr>
          <w:rFonts w:ascii="Times New Roman" w:hAnsi="Times New Roman"/>
        </w:rPr>
        <w:t>_________</w:t>
      </w:r>
      <w:r w:rsidRPr="00375C07">
        <w:rPr>
          <w:rFonts w:ascii="Times New Roman" w:hAnsi="Times New Roman"/>
        </w:rPr>
        <w:t>_________________________________________________________</w:t>
      </w:r>
    </w:p>
    <w:p w:rsidR="005F3627" w:rsidRPr="00375C07" w:rsidRDefault="005F3627" w:rsidP="005F3627">
      <w:pPr>
        <w:jc w:val="center"/>
        <w:rPr>
          <w:rFonts w:ascii="Times New Roman" w:hAnsi="Times New Roman"/>
        </w:rPr>
      </w:pPr>
      <w:r w:rsidRPr="00375C07">
        <w:rPr>
          <w:rFonts w:ascii="Times New Roman" w:hAnsi="Times New Roman"/>
        </w:rPr>
        <w:t>(име и презиме лица које представља понуђача)</w:t>
      </w:r>
    </w:p>
    <w:p w:rsidR="005F3627" w:rsidRPr="00375C07" w:rsidRDefault="005F3627" w:rsidP="005F3627">
      <w:pPr>
        <w:jc w:val="center"/>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из __________________________ ул. ___________________________________________</w:t>
      </w:r>
    </w:p>
    <w:p w:rsidR="005F3627" w:rsidRPr="00375C07" w:rsidRDefault="005F3627" w:rsidP="005F3627">
      <w:pPr>
        <w:jc w:val="both"/>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бр.л.к. __________________________ овлашћује се да у име _______________________</w:t>
      </w:r>
    </w:p>
    <w:p w:rsidR="005F3627" w:rsidRPr="00375C07" w:rsidRDefault="005F3627" w:rsidP="005F3627">
      <w:pPr>
        <w:jc w:val="both"/>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________________________________________________________________</w:t>
      </w:r>
      <w:r>
        <w:rPr>
          <w:rFonts w:ascii="Times New Roman" w:hAnsi="Times New Roman"/>
        </w:rPr>
        <w:t>____</w:t>
      </w:r>
      <w:r w:rsidR="002E6FDE">
        <w:rPr>
          <w:rFonts w:ascii="Times New Roman" w:hAnsi="Times New Roman"/>
        </w:rPr>
        <w:t xml:space="preserve"> </w:t>
      </w:r>
      <w:r w:rsidRPr="00375C07">
        <w:rPr>
          <w:rFonts w:ascii="Times New Roman" w:hAnsi="Times New Roman"/>
        </w:rPr>
        <w:t>(назив понуђача)</w:t>
      </w:r>
    </w:p>
    <w:p w:rsidR="005F3627" w:rsidRPr="00375C07" w:rsidRDefault="005F3627" w:rsidP="005F3627">
      <w:pPr>
        <w:jc w:val="center"/>
        <w:rPr>
          <w:rFonts w:ascii="Times New Roman" w:hAnsi="Times New Roman"/>
        </w:rPr>
      </w:pPr>
    </w:p>
    <w:p w:rsidR="005F3627" w:rsidRDefault="005F3627" w:rsidP="005F3627">
      <w:pPr>
        <w:jc w:val="both"/>
        <w:rPr>
          <w:rFonts w:ascii="Times New Roman" w:hAnsi="Times New Roman"/>
        </w:rPr>
      </w:pPr>
      <w:r w:rsidRPr="00375C07">
        <w:rPr>
          <w:rFonts w:ascii="Times New Roman" w:hAnsi="Times New Roman"/>
        </w:rPr>
        <w:t>из ________________, може да учествује у поступку доделе уговора за јавну набавку</w:t>
      </w:r>
      <w:r>
        <w:rPr>
          <w:rFonts w:ascii="Times New Roman" w:hAnsi="Times New Roman"/>
        </w:rPr>
        <w:t xml:space="preserve"> </w:t>
      </w:r>
      <w:r w:rsidR="00DB0B18">
        <w:rPr>
          <w:rFonts w:ascii="Times New Roman" w:hAnsi="Times New Roman"/>
        </w:rPr>
        <w:t>лабораторијске</w:t>
      </w:r>
      <w:r>
        <w:rPr>
          <w:rFonts w:ascii="Times New Roman" w:hAnsi="Times New Roman"/>
        </w:rPr>
        <w:t xml:space="preserve"> опреме за потребе </w:t>
      </w:r>
      <w:r w:rsidR="001905FC">
        <w:rPr>
          <w:rFonts w:ascii="Times New Roman" w:hAnsi="Times New Roman"/>
        </w:rPr>
        <w:t xml:space="preserve">департмана за физику </w:t>
      </w:r>
      <w:r w:rsidRPr="00375C07">
        <w:rPr>
          <w:rFonts w:ascii="Times New Roman" w:hAnsi="Times New Roman"/>
        </w:rPr>
        <w:t>Природно-математичког факултета у Нишу</w:t>
      </w:r>
      <w:r>
        <w:rPr>
          <w:rFonts w:ascii="Times New Roman" w:hAnsi="Times New Roman"/>
        </w:rPr>
        <w:t xml:space="preserve"> бр</w:t>
      </w:r>
      <w:r w:rsidRPr="00375C07">
        <w:rPr>
          <w:rFonts w:ascii="Times New Roman" w:hAnsi="Times New Roman"/>
        </w:rPr>
        <w:t xml:space="preserve">. </w:t>
      </w:r>
      <w:r>
        <w:rPr>
          <w:rFonts w:ascii="Times New Roman" w:hAnsi="Times New Roman"/>
        </w:rPr>
        <w:t>М</w:t>
      </w:r>
      <w:r w:rsidRPr="00375C07">
        <w:rPr>
          <w:rFonts w:ascii="Times New Roman" w:hAnsi="Times New Roman"/>
        </w:rPr>
        <w:t>Д–</w:t>
      </w:r>
      <w:r w:rsidR="006706C9">
        <w:rPr>
          <w:rFonts w:ascii="Times New Roman" w:hAnsi="Times New Roman"/>
        </w:rPr>
        <w:t>013</w:t>
      </w:r>
      <w:r w:rsidRPr="00375C07">
        <w:rPr>
          <w:rFonts w:ascii="Times New Roman" w:hAnsi="Times New Roman"/>
        </w:rPr>
        <w:t>/</w:t>
      </w:r>
      <w:r w:rsidR="006706C9">
        <w:rPr>
          <w:rFonts w:ascii="Times New Roman" w:hAnsi="Times New Roman"/>
        </w:rPr>
        <w:t>018</w:t>
      </w:r>
      <w:r w:rsidRPr="00375C07">
        <w:rPr>
          <w:rFonts w:ascii="Times New Roman" w:hAnsi="Times New Roman"/>
        </w:rPr>
        <w:t xml:space="preserve">. </w:t>
      </w:r>
    </w:p>
    <w:p w:rsidR="00126C51" w:rsidRDefault="00126C51" w:rsidP="005F3627">
      <w:pPr>
        <w:ind w:firstLine="720"/>
        <w:jc w:val="both"/>
        <w:rPr>
          <w:rFonts w:ascii="Times New Roman" w:hAnsi="Times New Roman"/>
        </w:rPr>
      </w:pPr>
    </w:p>
    <w:p w:rsidR="005F3627" w:rsidRDefault="005F3627" w:rsidP="005F3627">
      <w:pPr>
        <w:ind w:firstLine="720"/>
        <w:jc w:val="both"/>
        <w:rPr>
          <w:rFonts w:ascii="Times New Roman" w:hAnsi="Times New Roman"/>
        </w:rPr>
      </w:pPr>
      <w:r w:rsidRPr="00375C07">
        <w:rPr>
          <w:rFonts w:ascii="Times New Roman" w:hAnsi="Times New Roman"/>
        </w:rPr>
        <w:t>Пуномоћник има овлашћења да предузима све радње у поступку јавног отварања понуда.</w:t>
      </w:r>
    </w:p>
    <w:p w:rsidR="00126C51" w:rsidRDefault="00126C51" w:rsidP="005F3627">
      <w:pPr>
        <w:ind w:firstLine="720"/>
        <w:jc w:val="both"/>
        <w:rPr>
          <w:rFonts w:ascii="Times New Roman" w:hAnsi="Times New Roman"/>
        </w:rPr>
      </w:pPr>
    </w:p>
    <w:p w:rsidR="005F3627" w:rsidRPr="00375C07" w:rsidRDefault="005F3627" w:rsidP="005F3627">
      <w:pPr>
        <w:ind w:firstLine="720"/>
        <w:jc w:val="both"/>
        <w:rPr>
          <w:rFonts w:ascii="Times New Roman" w:hAnsi="Times New Roman"/>
        </w:rPr>
      </w:pPr>
      <w:r w:rsidRPr="00375C07">
        <w:rPr>
          <w:rFonts w:ascii="Times New Roman" w:hAnsi="Times New Roman"/>
        </w:rPr>
        <w:t>Овлашћење важи до окончања поступка наведене јавне набавке и у друге сврхе се не може користити.</w:t>
      </w:r>
    </w:p>
    <w:p w:rsidR="005F3627" w:rsidRDefault="005F3627"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Pr="00793CCB" w:rsidRDefault="00793CCB" w:rsidP="005F3627">
      <w:pPr>
        <w:jc w:val="both"/>
        <w:rPr>
          <w:rFonts w:ascii="Times New Roman" w:hAnsi="Times New Roman"/>
        </w:rPr>
      </w:pPr>
    </w:p>
    <w:p w:rsidR="005F3627" w:rsidRPr="000714B3" w:rsidRDefault="005F3627" w:rsidP="005F362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5F3627" w:rsidRPr="000A3D94" w:rsidRDefault="005F3627" w:rsidP="005F3627">
      <w:pPr>
        <w:jc w:val="both"/>
        <w:rPr>
          <w:rFonts w:ascii="Times New Roman" w:hAnsi="Times New Roman"/>
        </w:rPr>
      </w:pPr>
    </w:p>
    <w:p w:rsidR="005F3627" w:rsidRDefault="005F3627"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Pr="00FF2723" w:rsidRDefault="00FF2723" w:rsidP="005F3627">
      <w:pPr>
        <w:jc w:val="both"/>
        <w:rPr>
          <w:rFonts w:ascii="Times New Roman" w:hAnsi="Times New Roman"/>
        </w:rPr>
      </w:pPr>
      <w:r>
        <w:rPr>
          <w:rFonts w:ascii="Times New Roman" w:hAnsi="Times New Roman"/>
        </w:rPr>
        <w:tab/>
      </w:r>
    </w:p>
    <w:p w:rsidR="005F3627" w:rsidRPr="000F1A65" w:rsidRDefault="005F3627" w:rsidP="005F3627">
      <w:pPr>
        <w:jc w:val="both"/>
        <w:rPr>
          <w:rFonts w:ascii="Times New Roman" w:hAnsi="Times New Roman"/>
        </w:rPr>
      </w:pPr>
      <w:r w:rsidRPr="00375C07">
        <w:rPr>
          <w:rFonts w:ascii="Times New Roman" w:hAnsi="Times New Roman"/>
        </w:rPr>
        <w:tab/>
      </w:r>
      <w:r>
        <w:rPr>
          <w:rFonts w:ascii="Times New Roman" w:hAnsi="Times New Roman"/>
        </w:rPr>
        <w:tab/>
      </w:r>
      <w:r>
        <w:rPr>
          <w:rFonts w:ascii="Times New Roman" w:hAnsi="Times New Roman"/>
        </w:rPr>
        <w:tab/>
      </w:r>
      <w:r w:rsidR="00FF2723">
        <w:rPr>
          <w:rFonts w:ascii="Times New Roman" w:hAnsi="Times New Roman"/>
        </w:rPr>
        <w:tab/>
      </w:r>
      <w:r w:rsidR="00FF2723">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Pr>
          <w:rFonts w:ascii="Times New Roman" w:hAnsi="Times New Roman"/>
        </w:rPr>
        <w:t xml:space="preserve"> </w:t>
      </w:r>
      <w:r w:rsidR="00CE1EAC">
        <w:rPr>
          <w:rFonts w:ascii="Times New Roman" w:hAnsi="Times New Roman"/>
        </w:rPr>
        <w:t xml:space="preserve">           </w:t>
      </w:r>
      <w:r>
        <w:rPr>
          <w:rFonts w:ascii="Times New Roman" w:hAnsi="Times New Roman"/>
        </w:rPr>
        <w:t>П О Н У Ђ А Ч</w:t>
      </w:r>
    </w:p>
    <w:p w:rsidR="005F3627" w:rsidRPr="000A3D94" w:rsidRDefault="005F3627" w:rsidP="005F3627">
      <w:pPr>
        <w:jc w:val="both"/>
        <w:rPr>
          <w:rFonts w:ascii="Times New Roman" w:hAnsi="Times New Roman"/>
        </w:rPr>
      </w:pPr>
      <w:r>
        <w:rPr>
          <w:rFonts w:ascii="Times New Roman" w:hAnsi="Times New Roman"/>
        </w:rPr>
        <w:tab/>
      </w:r>
    </w:p>
    <w:p w:rsidR="005F3627" w:rsidRPr="009F75D3" w:rsidRDefault="005F3627" w:rsidP="005F3627">
      <w:pPr>
        <w:jc w:val="both"/>
        <w:rPr>
          <w:rFonts w:ascii="Times New Roman" w:hAnsi="Times New Roman"/>
          <w:sz w:val="28"/>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F2723">
        <w:rPr>
          <w:rFonts w:ascii="Times New Roman" w:hAnsi="Times New Roman"/>
        </w:rPr>
        <w:tab/>
      </w:r>
      <w:r w:rsidR="00FF2723">
        <w:rPr>
          <w:rFonts w:ascii="Times New Roman" w:hAnsi="Times New Roman"/>
        </w:rPr>
        <w:tab/>
      </w:r>
      <w:r>
        <w:rPr>
          <w:rFonts w:ascii="Times New Roman" w:hAnsi="Times New Roman"/>
        </w:rPr>
        <w:tab/>
      </w:r>
      <w:r w:rsidRPr="00375C07">
        <w:rPr>
          <w:rFonts w:ascii="Times New Roman" w:hAnsi="Times New Roman"/>
        </w:rPr>
        <w:t>М.П._____________________</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sidR="009F75D3">
        <w:rPr>
          <w:rFonts w:ascii="Times New Roman" w:hAnsi="Times New Roman"/>
          <w:sz w:val="18"/>
          <w:szCs w:val="18"/>
        </w:rPr>
        <w:t xml:space="preserve"> </w:t>
      </w:r>
      <w:r w:rsidR="00CE1EAC">
        <w:rPr>
          <w:rFonts w:ascii="Times New Roman" w:hAnsi="Times New Roman"/>
          <w:sz w:val="18"/>
          <w:szCs w:val="18"/>
        </w:rPr>
        <w:tab/>
      </w:r>
      <w:r w:rsidR="00CE1EAC">
        <w:rPr>
          <w:rFonts w:ascii="Times New Roman" w:hAnsi="Times New Roman"/>
          <w:sz w:val="18"/>
          <w:szCs w:val="18"/>
        </w:rPr>
        <w:tab/>
      </w:r>
      <w:r w:rsidR="009F75D3">
        <w:rPr>
          <w:rFonts w:ascii="Times New Roman" w:hAnsi="Times New Roman"/>
          <w:sz w:val="18"/>
          <w:szCs w:val="18"/>
        </w:rPr>
        <w:t xml:space="preserve">  </w:t>
      </w:r>
      <w:r w:rsidR="00CE1EAC">
        <w:rPr>
          <w:rFonts w:ascii="Times New Roman" w:hAnsi="Times New Roman"/>
          <w:sz w:val="18"/>
          <w:szCs w:val="18"/>
        </w:rPr>
        <w:t xml:space="preserve">      </w:t>
      </w:r>
      <w:r w:rsidR="009F75D3">
        <w:rPr>
          <w:rFonts w:ascii="Times New Roman" w:hAnsi="Times New Roman"/>
          <w:sz w:val="18"/>
          <w:szCs w:val="18"/>
        </w:rPr>
        <w:t xml:space="preserve">  </w:t>
      </w:r>
      <w:r>
        <w:rPr>
          <w:rFonts w:ascii="Times New Roman" w:hAnsi="Times New Roman"/>
          <w:sz w:val="18"/>
          <w:szCs w:val="18"/>
        </w:rPr>
        <w:t xml:space="preserve"> </w:t>
      </w:r>
      <w:r w:rsidR="002E6FDE">
        <w:rPr>
          <w:rFonts w:ascii="Times New Roman" w:hAnsi="Times New Roman"/>
          <w:sz w:val="18"/>
          <w:szCs w:val="18"/>
        </w:rPr>
        <w:t xml:space="preserve">  </w:t>
      </w:r>
      <w:r w:rsidRPr="009F75D3">
        <w:rPr>
          <w:rFonts w:ascii="Times New Roman" w:hAnsi="Times New Roman"/>
          <w:sz w:val="20"/>
          <w:szCs w:val="18"/>
        </w:rPr>
        <w:t>(потпис овлашћеног лица)</w:t>
      </w:r>
    </w:p>
    <w:p w:rsidR="005F3627" w:rsidRPr="009F75D3" w:rsidRDefault="005F3627" w:rsidP="005F3627">
      <w:pPr>
        <w:jc w:val="both"/>
        <w:rPr>
          <w:rFonts w:ascii="Times New Roman" w:hAnsi="Times New Roman"/>
          <w:sz w:val="28"/>
        </w:rPr>
      </w:pPr>
    </w:p>
    <w:p w:rsidR="005F3627" w:rsidRPr="006B269C" w:rsidRDefault="005F3627" w:rsidP="006B269C">
      <w:pPr>
        <w:jc w:val="center"/>
        <w:rPr>
          <w:rFonts w:ascii="Times New Roman" w:hAnsi="Times New Roman"/>
          <w:b/>
          <w:lang w:val="sr-Cyrl-CS"/>
        </w:rPr>
      </w:pPr>
    </w:p>
    <w:p w:rsidR="00DB3396" w:rsidRDefault="00DB3396" w:rsidP="00D76189">
      <w:pPr>
        <w:suppressAutoHyphens w:val="0"/>
        <w:spacing w:after="200" w:line="276" w:lineRule="auto"/>
        <w:rPr>
          <w:rFonts w:ascii="Times New Roman" w:hAnsi="Times New Roman"/>
          <w:b/>
          <w:bCs/>
        </w:rPr>
      </w:pPr>
    </w:p>
    <w:p w:rsidR="00D76189" w:rsidRDefault="00D76189" w:rsidP="00D76189">
      <w:pPr>
        <w:suppressAutoHyphens w:val="0"/>
        <w:spacing w:after="200" w:line="276" w:lineRule="auto"/>
        <w:rPr>
          <w:rFonts w:ascii="Times New Roman" w:hAnsi="Times New Roman"/>
          <w:b/>
          <w:bCs/>
        </w:rPr>
      </w:pPr>
    </w:p>
    <w:p w:rsidR="00D76189" w:rsidRDefault="00D76189" w:rsidP="00D76189">
      <w:pPr>
        <w:suppressAutoHyphens w:val="0"/>
        <w:spacing w:after="200" w:line="276" w:lineRule="auto"/>
        <w:rPr>
          <w:rFonts w:ascii="Times New Roman" w:hAnsi="Times New Roman"/>
          <w:b/>
          <w:bCs/>
        </w:rPr>
      </w:pPr>
    </w:p>
    <w:p w:rsidR="00D76189" w:rsidRDefault="00D76189" w:rsidP="00D76189">
      <w:pPr>
        <w:suppressAutoHyphens w:val="0"/>
        <w:spacing w:after="200" w:line="276" w:lineRule="auto"/>
        <w:rPr>
          <w:rFonts w:ascii="Times New Roman" w:hAnsi="Times New Roman"/>
          <w:b/>
          <w:bCs/>
        </w:rPr>
      </w:pPr>
    </w:p>
    <w:p w:rsidR="00D76189" w:rsidRDefault="00D76189" w:rsidP="00D76189">
      <w:pPr>
        <w:suppressAutoHyphens w:val="0"/>
        <w:spacing w:after="200" w:line="276" w:lineRule="auto"/>
        <w:rPr>
          <w:rFonts w:ascii="Times New Roman" w:hAnsi="Times New Roman"/>
          <w:b/>
          <w:bCs/>
        </w:rPr>
      </w:pPr>
    </w:p>
    <w:p w:rsidR="00D76189" w:rsidRDefault="00D76189" w:rsidP="00D76189">
      <w:pPr>
        <w:suppressAutoHyphens w:val="0"/>
        <w:spacing w:after="200" w:line="276" w:lineRule="auto"/>
        <w:rPr>
          <w:rFonts w:ascii="Times New Roman" w:hAnsi="Times New Roman"/>
          <w:b/>
          <w:bCs/>
        </w:rPr>
      </w:pPr>
    </w:p>
    <w:p w:rsidR="00D76189" w:rsidRPr="00D76189" w:rsidRDefault="00D76189" w:rsidP="00D76189">
      <w:pPr>
        <w:suppressAutoHyphens w:val="0"/>
        <w:spacing w:after="200" w:line="276" w:lineRule="auto"/>
        <w:rPr>
          <w:rFonts w:ascii="Times New Roman" w:hAnsi="Times New Roman"/>
          <w:b/>
          <w:bCs/>
        </w:rPr>
      </w:pPr>
    </w:p>
    <w:p w:rsidR="00DB3396" w:rsidRDefault="00DB3396">
      <w:pPr>
        <w:suppressAutoHyphens w:val="0"/>
        <w:spacing w:after="200" w:line="276" w:lineRule="auto"/>
        <w:rPr>
          <w:rFonts w:ascii="Times New Roman" w:eastAsiaTheme="minorEastAsia" w:hAnsi="Times New Roman"/>
          <w:b/>
          <w:bCs/>
          <w:lang w:eastAsia="en-US"/>
        </w:rPr>
      </w:pPr>
    </w:p>
    <w:p w:rsidR="00D76189" w:rsidRDefault="00D76189" w:rsidP="00D76189">
      <w:pPr>
        <w:jc w:val="center"/>
        <w:rPr>
          <w:rFonts w:ascii="Times New Roman" w:hAnsi="Times New Roman"/>
          <w:b/>
          <w:bCs/>
        </w:rPr>
      </w:pPr>
      <w:r w:rsidRPr="006B269C">
        <w:rPr>
          <w:rFonts w:ascii="Times New Roman" w:hAnsi="Times New Roman"/>
          <w:b/>
          <w:bCs/>
        </w:rPr>
        <w:lastRenderedPageBreak/>
        <w:t>1</w:t>
      </w:r>
      <w:r>
        <w:rPr>
          <w:rFonts w:ascii="Times New Roman" w:hAnsi="Times New Roman"/>
          <w:b/>
          <w:bCs/>
        </w:rPr>
        <w:t>8</w:t>
      </w:r>
      <w:r w:rsidRPr="006B269C">
        <w:rPr>
          <w:rFonts w:ascii="Times New Roman" w:hAnsi="Times New Roman"/>
          <w:b/>
          <w:bCs/>
        </w:rPr>
        <w:t>. МОДЕЛ  УГОВОРА</w:t>
      </w:r>
    </w:p>
    <w:p w:rsidR="00D76189" w:rsidRPr="000D0ABF" w:rsidRDefault="00D76189" w:rsidP="00D76189">
      <w:pPr>
        <w:jc w:val="center"/>
        <w:rPr>
          <w:rFonts w:ascii="Times New Roman" w:hAnsi="Times New Roman"/>
          <w:b/>
          <w:bCs/>
        </w:rPr>
      </w:pPr>
    </w:p>
    <w:p w:rsidR="00D76189" w:rsidRPr="006B269C" w:rsidRDefault="00D76189" w:rsidP="00D76189">
      <w:pPr>
        <w:jc w:val="center"/>
        <w:rPr>
          <w:rFonts w:ascii="Times New Roman" w:hAnsi="Times New Roman"/>
          <w:b/>
          <w:bCs/>
          <w:lang w:val="sr-Cyrl-CS"/>
        </w:rPr>
      </w:pPr>
      <w:r>
        <w:rPr>
          <w:rFonts w:ascii="Times New Roman" w:hAnsi="Times New Roman"/>
          <w:b/>
          <w:bCs/>
          <w:lang w:val="sr-Cyrl-CS"/>
        </w:rPr>
        <w:t xml:space="preserve">(количинска </w:t>
      </w:r>
      <w:r w:rsidRPr="006B269C">
        <w:rPr>
          <w:rFonts w:ascii="Times New Roman" w:hAnsi="Times New Roman"/>
          <w:b/>
          <w:bCs/>
          <w:lang w:val="sr-Cyrl-CS"/>
        </w:rPr>
        <w:t xml:space="preserve">набавка </w:t>
      </w:r>
      <w:r>
        <w:rPr>
          <w:rFonts w:ascii="Times New Roman" w:hAnsi="Times New Roman"/>
          <w:b/>
          <w:bCs/>
          <w:lang w:val="sr-Cyrl-CS"/>
        </w:rPr>
        <w:t>лабораторијске</w:t>
      </w:r>
      <w:r w:rsidRPr="006B269C">
        <w:rPr>
          <w:rFonts w:ascii="Times New Roman" w:hAnsi="Times New Roman"/>
          <w:b/>
          <w:bCs/>
          <w:lang w:val="sr-Cyrl-CS"/>
        </w:rPr>
        <w:t xml:space="preserve"> опреме </w:t>
      </w:r>
      <w:r>
        <w:rPr>
          <w:rFonts w:ascii="Times New Roman" w:hAnsi="Times New Roman"/>
          <w:b/>
          <w:bCs/>
          <w:lang w:val="sr-Cyrl-CS"/>
        </w:rPr>
        <w:t>за потребе департмана за физику Природно-математичког факултета (п</w:t>
      </w:r>
      <w:r w:rsidRPr="006B269C">
        <w:rPr>
          <w:rFonts w:ascii="Times New Roman" w:hAnsi="Times New Roman"/>
          <w:b/>
          <w:bCs/>
          <w:lang w:val="sr-Cyrl-CS"/>
        </w:rPr>
        <w:t>артија</w:t>
      </w:r>
      <w:r>
        <w:rPr>
          <w:rFonts w:ascii="Times New Roman" w:hAnsi="Times New Roman"/>
          <w:b/>
          <w:bCs/>
          <w:lang w:val="sr-Cyrl-CS"/>
        </w:rPr>
        <w:t xml:space="preserve"> 1, 2, 3 и 4)</w:t>
      </w:r>
    </w:p>
    <w:p w:rsidR="00D76189" w:rsidRPr="006B269C" w:rsidRDefault="00D76189" w:rsidP="00D76189">
      <w:pPr>
        <w:jc w:val="center"/>
        <w:rPr>
          <w:rFonts w:ascii="Times New Roman" w:hAnsi="Times New Roman"/>
          <w:b/>
          <w:lang w:val="ru-RU"/>
        </w:rPr>
      </w:pPr>
    </w:p>
    <w:p w:rsidR="00D76189" w:rsidRPr="006B269C" w:rsidRDefault="00D76189" w:rsidP="00D76189">
      <w:pPr>
        <w:jc w:val="center"/>
        <w:rPr>
          <w:rFonts w:ascii="Times New Roman" w:hAnsi="Times New Roman"/>
          <w:b/>
          <w:lang w:val="ru-RU"/>
        </w:rPr>
      </w:pPr>
    </w:p>
    <w:p w:rsidR="00D76189" w:rsidRPr="006B269C" w:rsidRDefault="00D76189" w:rsidP="00D76189">
      <w:pPr>
        <w:pStyle w:val="Subtitle"/>
        <w:ind w:firstLine="720"/>
        <w:jc w:val="left"/>
        <w:rPr>
          <w:b w:val="0"/>
          <w:bCs w:val="0"/>
          <w:sz w:val="24"/>
        </w:rPr>
      </w:pPr>
      <w:r w:rsidRPr="006B269C">
        <w:rPr>
          <w:b w:val="0"/>
          <w:bCs w:val="0"/>
          <w:sz w:val="24"/>
        </w:rPr>
        <w:t>Закључен у Нишу између следећих уговорних страна:</w:t>
      </w:r>
    </w:p>
    <w:p w:rsidR="00D76189" w:rsidRPr="006B269C" w:rsidRDefault="00D76189" w:rsidP="00D76189">
      <w:pPr>
        <w:pStyle w:val="Subtitle"/>
        <w:jc w:val="left"/>
        <w:rPr>
          <w:b w:val="0"/>
          <w:bCs w:val="0"/>
          <w:sz w:val="24"/>
        </w:rPr>
      </w:pPr>
    </w:p>
    <w:p w:rsidR="00D76189" w:rsidRPr="006B269C" w:rsidRDefault="00D76189" w:rsidP="00D76189">
      <w:pPr>
        <w:spacing w:line="276" w:lineRule="auto"/>
        <w:ind w:firstLine="720"/>
        <w:jc w:val="both"/>
        <w:rPr>
          <w:rFonts w:ascii="Times New Roman" w:hAnsi="Times New Roman"/>
          <w:b/>
          <w:bCs/>
          <w:lang w:val="sr-Cyrl-CS"/>
        </w:rPr>
      </w:pPr>
      <w:r w:rsidRPr="006B269C">
        <w:rPr>
          <w:rFonts w:ascii="Times New Roman" w:hAnsi="Times New Roman"/>
          <w:b/>
          <w:bCs/>
          <w:lang w:val="sr-Cyrl-CS"/>
        </w:rPr>
        <w:t>1.</w:t>
      </w:r>
      <w:r w:rsidRPr="006B269C">
        <w:rPr>
          <w:rFonts w:ascii="Times New Roman" w:hAnsi="Times New Roman"/>
          <w:b/>
          <w:bCs/>
          <w:lang w:val="sr-Cyrl-CS"/>
        </w:rPr>
        <w:tab/>
      </w:r>
      <w:r w:rsidRPr="006B269C">
        <w:rPr>
          <w:rFonts w:ascii="Times New Roman" w:hAnsi="Times New Roman"/>
          <w:b/>
          <w:bCs/>
          <w:lang w:val="sl-SI"/>
        </w:rPr>
        <w:t>ПРИРОДНО</w:t>
      </w:r>
      <w:r w:rsidRPr="006B269C">
        <w:rPr>
          <w:rFonts w:ascii="Times New Roman" w:hAnsi="Times New Roman"/>
          <w:b/>
          <w:bCs/>
          <w:lang w:val="sr-Cyrl-CS"/>
        </w:rPr>
        <w:t>-</w:t>
      </w:r>
      <w:r w:rsidRPr="006B269C">
        <w:rPr>
          <w:rFonts w:ascii="Times New Roman" w:hAnsi="Times New Roman"/>
          <w:b/>
          <w:bCs/>
          <w:lang w:val="sl-SI"/>
        </w:rPr>
        <w:t>МАТЕМАТИЧК</w:t>
      </w:r>
      <w:r w:rsidRPr="006B269C">
        <w:rPr>
          <w:rFonts w:ascii="Times New Roman" w:hAnsi="Times New Roman"/>
          <w:b/>
          <w:bCs/>
          <w:lang w:val="sr-Cyrl-CS"/>
        </w:rPr>
        <w:t>И</w:t>
      </w:r>
      <w:r w:rsidRPr="006B269C">
        <w:rPr>
          <w:rFonts w:ascii="Times New Roman" w:hAnsi="Times New Roman"/>
          <w:b/>
          <w:bCs/>
          <w:lang w:val="sl-SI"/>
        </w:rPr>
        <w:t xml:space="preserve"> ФАКУЛТЕТ</w:t>
      </w:r>
      <w:r w:rsidRPr="006B269C">
        <w:rPr>
          <w:rFonts w:ascii="Times New Roman" w:hAnsi="Times New Roman"/>
          <w:b/>
          <w:bCs/>
          <w:lang w:val="sr-Cyrl-CS"/>
        </w:rPr>
        <w:t xml:space="preserve"> У НИШУ, </w:t>
      </w:r>
      <w:r w:rsidRPr="006B269C">
        <w:rPr>
          <w:rFonts w:ascii="Times New Roman" w:hAnsi="Times New Roman"/>
          <w:bCs/>
          <w:lang w:val="sr-Cyrl-CS"/>
        </w:rPr>
        <w:t>са седиштем у Нишу</w:t>
      </w:r>
      <w:r w:rsidRPr="006B269C">
        <w:rPr>
          <w:rFonts w:ascii="Times New Roman" w:hAnsi="Times New Roman"/>
          <w:bCs/>
          <w:lang w:val="sl-SI"/>
        </w:rPr>
        <w:t xml:space="preserve">, ул. Вишеградска </w:t>
      </w:r>
      <w:r w:rsidRPr="006B269C">
        <w:rPr>
          <w:rFonts w:ascii="Times New Roman" w:hAnsi="Times New Roman"/>
          <w:bCs/>
          <w:lang w:val="sr-Cyrl-CS"/>
        </w:rPr>
        <w:t xml:space="preserve"> </w:t>
      </w:r>
      <w:r w:rsidRPr="006B269C">
        <w:rPr>
          <w:rFonts w:ascii="Times New Roman" w:hAnsi="Times New Roman"/>
          <w:bCs/>
          <w:lang w:val="sl-SI"/>
        </w:rPr>
        <w:t>бр. 33</w:t>
      </w:r>
      <w:r w:rsidRPr="006B269C">
        <w:rPr>
          <w:rFonts w:ascii="Times New Roman" w:hAnsi="Times New Roman"/>
          <w:bCs/>
          <w:lang w:val="sr-Cyrl-CS"/>
        </w:rPr>
        <w:t xml:space="preserve">, </w:t>
      </w:r>
      <w:r w:rsidRPr="006B269C">
        <w:rPr>
          <w:rFonts w:ascii="Times New Roman" w:hAnsi="Times New Roman"/>
        </w:rPr>
        <w:t xml:space="preserve">матични број </w:t>
      </w:r>
      <w:r w:rsidRPr="006B269C">
        <w:rPr>
          <w:rFonts w:ascii="Times New Roman" w:hAnsi="Times New Roman"/>
          <w:lang w:val="sr-Cyrl-CS"/>
        </w:rPr>
        <w:t>17267906</w:t>
      </w:r>
      <w:r w:rsidRPr="006B269C">
        <w:rPr>
          <w:rFonts w:ascii="Times New Roman" w:hAnsi="Times New Roman"/>
        </w:rPr>
        <w:t xml:space="preserve">, ПИБ </w:t>
      </w:r>
      <w:r w:rsidRPr="006B269C">
        <w:rPr>
          <w:rFonts w:ascii="Times New Roman" w:hAnsi="Times New Roman"/>
          <w:lang w:val="sr-Cyrl-CS"/>
        </w:rPr>
        <w:t>100668023</w:t>
      </w:r>
      <w:r>
        <w:rPr>
          <w:rFonts w:ascii="Times New Roman" w:hAnsi="Times New Roman"/>
          <w:bCs/>
          <w:lang w:val="sl-SI"/>
        </w:rPr>
        <w:t xml:space="preserve"> кога заступа декан </w:t>
      </w:r>
      <w:r>
        <w:rPr>
          <w:rFonts w:ascii="Times New Roman" w:hAnsi="Times New Roman"/>
          <w:bCs/>
        </w:rPr>
        <w:t>п</w:t>
      </w:r>
      <w:r>
        <w:rPr>
          <w:rFonts w:ascii="Times New Roman" w:hAnsi="Times New Roman"/>
          <w:bCs/>
          <w:lang w:val="sl-SI"/>
        </w:rPr>
        <w:t>роф</w:t>
      </w:r>
      <w:r>
        <w:rPr>
          <w:rFonts w:ascii="Times New Roman" w:hAnsi="Times New Roman"/>
          <w:bCs/>
        </w:rPr>
        <w:t>.</w:t>
      </w:r>
      <w:r>
        <w:rPr>
          <w:rFonts w:ascii="Times New Roman" w:hAnsi="Times New Roman"/>
          <w:bCs/>
          <w:lang w:val="sl-SI"/>
        </w:rPr>
        <w:t xml:space="preserve"> др</w:t>
      </w:r>
      <w:r w:rsidRPr="006B269C">
        <w:rPr>
          <w:rFonts w:ascii="Times New Roman" w:hAnsi="Times New Roman"/>
          <w:bCs/>
          <w:lang w:val="sl-SI"/>
        </w:rPr>
        <w:t xml:space="preserve"> </w:t>
      </w:r>
      <w:r w:rsidRPr="006B269C">
        <w:rPr>
          <w:rFonts w:ascii="Times New Roman" w:hAnsi="Times New Roman"/>
          <w:bCs/>
          <w:lang w:val="sr-Cyrl-CS"/>
        </w:rPr>
        <w:t xml:space="preserve">Иван Манчев </w:t>
      </w:r>
      <w:r w:rsidRPr="006B269C">
        <w:rPr>
          <w:rFonts w:ascii="Times New Roman" w:hAnsi="Times New Roman"/>
          <w:bCs/>
          <w:lang w:val="sl-SI"/>
        </w:rPr>
        <w:t>(у даљем тексту</w:t>
      </w:r>
      <w:r w:rsidRPr="006B269C">
        <w:rPr>
          <w:rFonts w:ascii="Times New Roman" w:hAnsi="Times New Roman"/>
          <w:bCs/>
          <w:lang w:val="sr-Cyrl-CS"/>
        </w:rPr>
        <w:t xml:space="preserve"> </w:t>
      </w:r>
      <w:r w:rsidRPr="006B269C">
        <w:rPr>
          <w:rFonts w:ascii="Times New Roman" w:hAnsi="Times New Roman"/>
          <w:b/>
          <w:bCs/>
          <w:lang w:val="sr-Cyrl-CS"/>
        </w:rPr>
        <w:t>НАРУЧИЛАЦ</w:t>
      </w:r>
      <w:r w:rsidRPr="006B269C">
        <w:rPr>
          <w:rFonts w:ascii="Times New Roman" w:hAnsi="Times New Roman"/>
          <w:bCs/>
          <w:lang w:val="sr-Cyrl-CS"/>
        </w:rPr>
        <w:t>)</w:t>
      </w:r>
      <w:r w:rsidRPr="006B269C">
        <w:rPr>
          <w:rFonts w:ascii="Times New Roman" w:hAnsi="Times New Roman"/>
          <w:bCs/>
          <w:lang w:val="sl-SI"/>
        </w:rPr>
        <w:t xml:space="preserve"> </w:t>
      </w:r>
      <w:r w:rsidRPr="006B269C">
        <w:rPr>
          <w:rFonts w:ascii="Times New Roman" w:hAnsi="Times New Roman"/>
          <w:bCs/>
          <w:lang w:val="sr-Cyrl-CS"/>
        </w:rPr>
        <w:t>и</w:t>
      </w:r>
    </w:p>
    <w:p w:rsidR="00D76189" w:rsidRPr="006B269C" w:rsidRDefault="00D76189" w:rsidP="00D76189">
      <w:pPr>
        <w:spacing w:line="276" w:lineRule="auto"/>
        <w:ind w:right="-697"/>
        <w:jc w:val="both"/>
        <w:rPr>
          <w:rFonts w:ascii="Times New Roman" w:hAnsi="Times New Roman"/>
          <w:b/>
          <w:bCs/>
          <w:lang w:val="sr-Cyrl-CS"/>
        </w:rPr>
      </w:pPr>
    </w:p>
    <w:p w:rsidR="00D76189" w:rsidRPr="006B269C" w:rsidRDefault="00D76189" w:rsidP="00D76189">
      <w:pPr>
        <w:spacing w:line="276" w:lineRule="auto"/>
        <w:ind w:firstLine="720"/>
        <w:rPr>
          <w:rFonts w:ascii="Times New Roman" w:hAnsi="Times New Roman"/>
          <w:bCs/>
          <w:lang w:val="sr-Cyrl-CS"/>
        </w:rPr>
      </w:pPr>
      <w:r w:rsidRPr="006B269C">
        <w:rPr>
          <w:rFonts w:ascii="Times New Roman" w:hAnsi="Times New Roman"/>
          <w:b/>
          <w:bCs/>
          <w:lang w:val="sr-Cyrl-CS"/>
        </w:rPr>
        <w:t>2.</w:t>
      </w:r>
      <w:r>
        <w:rPr>
          <w:rFonts w:ascii="Times New Roman" w:hAnsi="Times New Roman"/>
          <w:b/>
          <w:bCs/>
          <w:lang w:val="sr-Cyrl-CS"/>
        </w:rPr>
        <w:t xml:space="preserve"> </w:t>
      </w:r>
      <w:r w:rsidRPr="006B269C">
        <w:rPr>
          <w:rFonts w:ascii="Times New Roman" w:hAnsi="Times New Roman"/>
          <w:bCs/>
          <w:lang w:val="sr-Latn-CS"/>
        </w:rPr>
        <w:t xml:space="preserve"> __________________________</w:t>
      </w:r>
      <w:r w:rsidRPr="006B269C">
        <w:rPr>
          <w:rFonts w:ascii="Times New Roman" w:hAnsi="Times New Roman"/>
          <w:bCs/>
          <w:lang w:val="sr-Cyrl-CS"/>
        </w:rPr>
        <w:t xml:space="preserve">__ из </w:t>
      </w:r>
      <w:r w:rsidRPr="006B269C">
        <w:rPr>
          <w:rFonts w:ascii="Times New Roman" w:hAnsi="Times New Roman"/>
          <w:bCs/>
          <w:lang w:val="sr-Latn-CS"/>
        </w:rPr>
        <w:t>_________</w:t>
      </w:r>
      <w:r w:rsidRPr="006B269C">
        <w:rPr>
          <w:rFonts w:ascii="Times New Roman" w:hAnsi="Times New Roman"/>
          <w:bCs/>
          <w:lang w:val="sr-Cyrl-CS"/>
        </w:rPr>
        <w:t xml:space="preserve">_____,   ул.   </w:t>
      </w:r>
      <w:r w:rsidRPr="006B269C">
        <w:rPr>
          <w:rFonts w:ascii="Times New Roman" w:hAnsi="Times New Roman"/>
          <w:bCs/>
          <w:lang w:val="sr-Latn-CS"/>
        </w:rPr>
        <w:t>________________</w:t>
      </w:r>
      <w:r w:rsidRPr="006B269C">
        <w:rPr>
          <w:rFonts w:ascii="Times New Roman" w:hAnsi="Times New Roman"/>
          <w:bCs/>
          <w:lang w:val="sr-Cyrl-CS"/>
        </w:rPr>
        <w:t xml:space="preserve">______________, </w:t>
      </w:r>
      <w:r w:rsidRPr="006B269C">
        <w:rPr>
          <w:rFonts w:ascii="Times New Roman" w:hAnsi="Times New Roman"/>
        </w:rPr>
        <w:t>матични број</w:t>
      </w:r>
      <w:r>
        <w:rPr>
          <w:rFonts w:ascii="Times New Roman" w:hAnsi="Times New Roman"/>
        </w:rPr>
        <w:t xml:space="preserve"> </w:t>
      </w:r>
      <w:r w:rsidRPr="006B269C">
        <w:rPr>
          <w:rFonts w:ascii="Times New Roman" w:hAnsi="Times New Roman"/>
        </w:rPr>
        <w:t>___________</w:t>
      </w:r>
      <w:r w:rsidRPr="006B269C">
        <w:rPr>
          <w:rFonts w:ascii="Times New Roman" w:hAnsi="Times New Roman"/>
          <w:lang w:val="sr-Cyrl-CS"/>
        </w:rPr>
        <w:t>_____________</w:t>
      </w:r>
      <w:r w:rsidRPr="006B269C">
        <w:rPr>
          <w:rFonts w:ascii="Times New Roman" w:hAnsi="Times New Roman"/>
        </w:rPr>
        <w:t>, ПИБ</w:t>
      </w:r>
      <w:r>
        <w:rPr>
          <w:rFonts w:ascii="Times New Roman" w:hAnsi="Times New Roman"/>
        </w:rPr>
        <w:t xml:space="preserve"> </w:t>
      </w:r>
      <w:r w:rsidRPr="006B269C">
        <w:rPr>
          <w:rFonts w:ascii="Times New Roman" w:hAnsi="Times New Roman"/>
        </w:rPr>
        <w:t>____________</w:t>
      </w:r>
      <w:r w:rsidRPr="006B269C">
        <w:rPr>
          <w:rFonts w:ascii="Times New Roman" w:hAnsi="Times New Roman"/>
          <w:lang w:val="sr-Cyrl-CS"/>
        </w:rPr>
        <w:t>_______________</w:t>
      </w:r>
      <w:r w:rsidRPr="006B269C">
        <w:rPr>
          <w:rFonts w:ascii="Times New Roman" w:hAnsi="Times New Roman"/>
          <w:bCs/>
          <w:lang w:val="sr-Cyrl-CS"/>
        </w:rPr>
        <w:t xml:space="preserve">  кога заступа </w:t>
      </w:r>
      <w:r w:rsidRPr="006B269C">
        <w:rPr>
          <w:rFonts w:ascii="Times New Roman" w:hAnsi="Times New Roman"/>
          <w:bCs/>
          <w:lang w:val="sr-Latn-CS"/>
        </w:rPr>
        <w:t>___________________</w:t>
      </w:r>
      <w:r w:rsidRPr="006B269C">
        <w:rPr>
          <w:rFonts w:ascii="Times New Roman" w:hAnsi="Times New Roman"/>
          <w:bCs/>
          <w:lang w:val="sr-Cyrl-CS"/>
        </w:rPr>
        <w:t xml:space="preserve">________________________  (у даљем тексту: </w:t>
      </w:r>
      <w:r w:rsidRPr="006B269C">
        <w:rPr>
          <w:rFonts w:ascii="Times New Roman" w:hAnsi="Times New Roman"/>
          <w:b/>
          <w:bCs/>
          <w:lang w:val="sr-Cyrl-CS"/>
        </w:rPr>
        <w:t>ПРОДАВАЦ</w:t>
      </w:r>
      <w:r w:rsidRPr="006B269C">
        <w:rPr>
          <w:rFonts w:ascii="Times New Roman" w:hAnsi="Times New Roman"/>
          <w:bCs/>
          <w:lang w:val="sr-Cyrl-CS"/>
        </w:rPr>
        <w:t>)</w:t>
      </w:r>
    </w:p>
    <w:p w:rsidR="00D76189" w:rsidRPr="006B269C" w:rsidRDefault="00D76189" w:rsidP="00D76189">
      <w:pPr>
        <w:rPr>
          <w:rFonts w:ascii="Times New Roman" w:hAnsi="Times New Roman"/>
          <w:b/>
          <w:bCs/>
          <w:lang w:val="sr-Cyrl-CS"/>
        </w:rPr>
      </w:pPr>
      <w:r w:rsidRPr="006B269C">
        <w:rPr>
          <w:rFonts w:ascii="Times New Roman" w:hAnsi="Times New Roman"/>
          <w:b/>
          <w:bCs/>
          <w:lang w:val="sr-Cyrl-CS"/>
        </w:rPr>
        <w:t xml:space="preserve"> </w:t>
      </w:r>
    </w:p>
    <w:p w:rsidR="00D76189" w:rsidRPr="009448E5" w:rsidRDefault="00D76189" w:rsidP="00D76189">
      <w:pPr>
        <w:pStyle w:val="CM13"/>
        <w:spacing w:line="276" w:lineRule="auto"/>
        <w:ind w:firstLine="720"/>
        <w:jc w:val="both"/>
      </w:pPr>
      <w:r w:rsidRPr="009448E5">
        <w:t xml:space="preserve">Уговорне стране констатују: </w:t>
      </w:r>
    </w:p>
    <w:p w:rsidR="00D76189" w:rsidRPr="009448E5" w:rsidRDefault="00D76189" w:rsidP="00D76189">
      <w:pPr>
        <w:pStyle w:val="CM11"/>
        <w:spacing w:line="276" w:lineRule="auto"/>
        <w:ind w:firstLine="720"/>
        <w:jc w:val="both"/>
      </w:pPr>
      <w:r w:rsidRPr="009448E5">
        <w:t>-</w:t>
      </w:r>
      <w:r w:rsidRPr="009448E5">
        <w:rPr>
          <w:lang w:val="sr-Cyrl-CS"/>
        </w:rPr>
        <w:t xml:space="preserve"> </w:t>
      </w:r>
      <w:r w:rsidRPr="009448E5">
        <w:t xml:space="preserve">да је Наручилац, сагласно Закону о јавним набавкама, донео Одлуку о покретању поступка јавне набавке број </w:t>
      </w:r>
      <w:r>
        <w:rPr>
          <w:color w:val="000000"/>
        </w:rPr>
        <w:t>1234</w:t>
      </w:r>
      <w:r w:rsidRPr="009448E5">
        <w:rPr>
          <w:color w:val="000000"/>
        </w:rPr>
        <w:t>/2-01</w:t>
      </w:r>
      <w:r w:rsidRPr="009448E5">
        <w:rPr>
          <w:lang w:val="sr-Cyrl-CS"/>
        </w:rPr>
        <w:t xml:space="preserve"> </w:t>
      </w:r>
      <w:r w:rsidRPr="009448E5">
        <w:t xml:space="preserve">од </w:t>
      </w:r>
      <w:r>
        <w:rPr>
          <w:color w:val="000000"/>
        </w:rPr>
        <w:t>20</w:t>
      </w:r>
      <w:r w:rsidRPr="009448E5">
        <w:rPr>
          <w:color w:val="000000"/>
        </w:rPr>
        <w:t>.</w:t>
      </w:r>
      <w:r>
        <w:rPr>
          <w:color w:val="000000"/>
        </w:rPr>
        <w:t>11</w:t>
      </w:r>
      <w:r w:rsidRPr="009448E5">
        <w:rPr>
          <w:color w:val="000000"/>
          <w:lang w:val="sr-Cyrl-CS"/>
        </w:rPr>
        <w:t>.201</w:t>
      </w:r>
      <w:r>
        <w:rPr>
          <w:color w:val="000000"/>
        </w:rPr>
        <w:t>8</w:t>
      </w:r>
      <w:r w:rsidRPr="009448E5">
        <w:rPr>
          <w:color w:val="000000"/>
          <w:lang w:val="sr-Cyrl-CS"/>
        </w:rPr>
        <w:t>.</w:t>
      </w:r>
      <w:r w:rsidRPr="009448E5">
        <w:rPr>
          <w:lang w:val="sr-Cyrl-CS"/>
        </w:rPr>
        <w:t xml:space="preserve"> </w:t>
      </w:r>
      <w:r w:rsidRPr="009448E5">
        <w:t xml:space="preserve">године, за набавку </w:t>
      </w:r>
      <w:r>
        <w:t>лабораторијске</w:t>
      </w:r>
      <w:r w:rsidRPr="009448E5">
        <w:t xml:space="preserve"> опреме</w:t>
      </w:r>
      <w:r>
        <w:t>;</w:t>
      </w:r>
    </w:p>
    <w:p w:rsidR="00D76189" w:rsidRPr="009448E5" w:rsidRDefault="00D76189" w:rsidP="00D76189">
      <w:pPr>
        <w:pStyle w:val="CM11"/>
        <w:spacing w:line="276" w:lineRule="auto"/>
        <w:ind w:firstLine="720"/>
        <w:jc w:val="both"/>
      </w:pPr>
      <w:r w:rsidRPr="009448E5">
        <w:t>-</w:t>
      </w:r>
      <w:r w:rsidRPr="009448E5">
        <w:rPr>
          <w:lang w:val="sr-Cyrl-CS"/>
        </w:rPr>
        <w:t xml:space="preserve"> </w:t>
      </w:r>
      <w:r w:rsidRPr="009448E5">
        <w:t xml:space="preserve">да је Понуђач доставио своју понуду, која је заведена код Наручиоца под бројем ___________ дана __________ године, која чини саставни део овог уговора; </w:t>
      </w:r>
    </w:p>
    <w:p w:rsidR="00D76189" w:rsidRPr="009448E5" w:rsidRDefault="00D76189" w:rsidP="00D76189">
      <w:pPr>
        <w:pStyle w:val="Subtitle"/>
        <w:spacing w:line="276" w:lineRule="auto"/>
        <w:ind w:firstLine="720"/>
        <w:jc w:val="both"/>
        <w:rPr>
          <w:b w:val="0"/>
          <w:bCs w:val="0"/>
          <w:sz w:val="24"/>
          <w:lang w:val="en-US"/>
        </w:rPr>
      </w:pPr>
      <w:r w:rsidRPr="009448E5">
        <w:rPr>
          <w:b w:val="0"/>
          <w:sz w:val="24"/>
        </w:rPr>
        <w:t>- да је Наручилац донео Одлуку број ______ од _________ године којом се понуђачу додељује Уговор.</w:t>
      </w:r>
    </w:p>
    <w:p w:rsidR="00D76189" w:rsidRPr="009448E5" w:rsidRDefault="00D76189" w:rsidP="00D76189">
      <w:pPr>
        <w:pStyle w:val="BodyText"/>
        <w:spacing w:after="0"/>
        <w:ind w:firstLine="720"/>
        <w:rPr>
          <w:rFonts w:ascii="Times New Roman" w:hAnsi="Times New Roman"/>
          <w:lang w:val="sr-Cyrl-CS"/>
        </w:rPr>
      </w:pPr>
    </w:p>
    <w:p w:rsidR="00D76189" w:rsidRPr="009448E5" w:rsidRDefault="00D76189" w:rsidP="00D76189">
      <w:pPr>
        <w:jc w:val="center"/>
        <w:rPr>
          <w:rFonts w:ascii="Times New Roman" w:hAnsi="Times New Roman"/>
          <w:lang w:val="sr-Cyrl-CS"/>
        </w:rPr>
      </w:pPr>
      <w:r w:rsidRPr="009448E5">
        <w:rPr>
          <w:rFonts w:ascii="Times New Roman" w:hAnsi="Times New Roman"/>
          <w:lang w:val="sr-Cyrl-CS"/>
        </w:rPr>
        <w:t>Чл.1.</w:t>
      </w:r>
    </w:p>
    <w:p w:rsidR="00D76189" w:rsidRPr="009448E5" w:rsidRDefault="00D76189" w:rsidP="00D76189">
      <w:pPr>
        <w:ind w:firstLine="720"/>
        <w:jc w:val="both"/>
        <w:rPr>
          <w:rFonts w:ascii="Times New Roman" w:hAnsi="Times New Roman"/>
          <w:lang w:val="sr-Cyrl-CS"/>
        </w:rPr>
      </w:pPr>
      <w:r>
        <w:rPr>
          <w:rFonts w:ascii="Times New Roman" w:hAnsi="Times New Roman"/>
          <w:lang w:val="sr-Cyrl-CS"/>
        </w:rPr>
        <w:tab/>
      </w:r>
      <w:r w:rsidRPr="009448E5">
        <w:rPr>
          <w:rFonts w:ascii="Times New Roman" w:hAnsi="Times New Roman"/>
          <w:lang w:val="sr-Cyrl-CS"/>
        </w:rPr>
        <w:t xml:space="preserve">Предмет уговора је </w:t>
      </w:r>
      <w:r>
        <w:rPr>
          <w:rFonts w:ascii="Times New Roman" w:hAnsi="Times New Roman"/>
        </w:rPr>
        <w:t xml:space="preserve"> количинска набавка лабораторијске опреме.</w:t>
      </w:r>
      <w:r w:rsidRPr="009448E5">
        <w:rPr>
          <w:rFonts w:ascii="Times New Roman" w:hAnsi="Times New Roman"/>
          <w:lang w:val="sr-Cyrl-CS"/>
        </w:rPr>
        <w:t xml:space="preserve"> </w:t>
      </w:r>
    </w:p>
    <w:p w:rsidR="00D76189" w:rsidRPr="009448E5" w:rsidRDefault="00D76189" w:rsidP="00D76189">
      <w:pPr>
        <w:pStyle w:val="Default"/>
        <w:ind w:firstLine="720"/>
        <w:rPr>
          <w:color w:val="auto"/>
        </w:rPr>
      </w:pPr>
      <w:r w:rsidRPr="009448E5">
        <w:rPr>
          <w:color w:val="auto"/>
        </w:rPr>
        <w:t xml:space="preserve">Предмет уговора </w:t>
      </w:r>
      <w:r w:rsidRPr="009448E5">
        <w:rPr>
          <w:color w:val="auto"/>
          <w:lang w:val="sr-Cyrl-CS"/>
        </w:rPr>
        <w:t>Понуђач</w:t>
      </w:r>
      <w:r w:rsidRPr="009448E5">
        <w:rPr>
          <w:color w:val="auto"/>
        </w:rPr>
        <w:t xml:space="preserve"> ће извршити:</w:t>
      </w:r>
    </w:p>
    <w:p w:rsidR="00D76189" w:rsidRPr="009448E5" w:rsidRDefault="00D76189" w:rsidP="00D76189">
      <w:pPr>
        <w:pStyle w:val="Default"/>
        <w:numPr>
          <w:ilvl w:val="0"/>
          <w:numId w:val="9"/>
        </w:numPr>
        <w:rPr>
          <w:color w:val="auto"/>
        </w:rPr>
      </w:pPr>
      <w:r w:rsidRPr="009448E5">
        <w:rPr>
          <w:color w:val="auto"/>
        </w:rPr>
        <w:t xml:space="preserve">а) самостално; </w:t>
      </w:r>
    </w:p>
    <w:p w:rsidR="00D76189" w:rsidRPr="009448E5" w:rsidRDefault="00D76189" w:rsidP="00D76189">
      <w:pPr>
        <w:pStyle w:val="Default"/>
        <w:numPr>
          <w:ilvl w:val="0"/>
          <w:numId w:val="10"/>
        </w:numPr>
        <w:rPr>
          <w:color w:val="auto"/>
        </w:rPr>
      </w:pPr>
      <w:r w:rsidRPr="009448E5">
        <w:rPr>
          <w:color w:val="auto"/>
        </w:rPr>
        <w:t xml:space="preserve">б) заједнички, као група следећих понуђача:    </w:t>
      </w:r>
    </w:p>
    <w:p w:rsidR="00D76189" w:rsidRPr="009448E5" w:rsidRDefault="00D76189" w:rsidP="00D76189">
      <w:pPr>
        <w:pStyle w:val="Default"/>
        <w:numPr>
          <w:ilvl w:val="0"/>
          <w:numId w:val="10"/>
        </w:numPr>
        <w:rPr>
          <w:color w:val="auto"/>
        </w:rPr>
      </w:pPr>
      <w:r w:rsidRPr="009448E5">
        <w:rPr>
          <w:color w:val="auto"/>
        </w:rPr>
        <w:t xml:space="preserve">_____________________________________________ из _________________ </w:t>
      </w:r>
    </w:p>
    <w:p w:rsidR="00D76189" w:rsidRPr="009448E5" w:rsidRDefault="00D76189" w:rsidP="00D76189">
      <w:pPr>
        <w:pStyle w:val="Default"/>
        <w:numPr>
          <w:ilvl w:val="0"/>
          <w:numId w:val="10"/>
        </w:numPr>
        <w:rPr>
          <w:color w:val="auto"/>
        </w:rPr>
      </w:pPr>
      <w:r w:rsidRPr="009448E5">
        <w:rPr>
          <w:color w:val="auto"/>
        </w:rPr>
        <w:t xml:space="preserve">_____________________________________________ из _________________ </w:t>
      </w:r>
    </w:p>
    <w:p w:rsidR="00D76189" w:rsidRPr="009448E5" w:rsidRDefault="00D76189" w:rsidP="00D76189">
      <w:pPr>
        <w:pStyle w:val="Default"/>
        <w:numPr>
          <w:ilvl w:val="0"/>
          <w:numId w:val="10"/>
        </w:numPr>
        <w:rPr>
          <w:color w:val="auto"/>
        </w:rPr>
      </w:pPr>
      <w:r w:rsidRPr="009448E5">
        <w:rPr>
          <w:color w:val="auto"/>
        </w:rPr>
        <w:t xml:space="preserve">_____________________________________________ из _________________ </w:t>
      </w:r>
    </w:p>
    <w:p w:rsidR="00D76189" w:rsidRPr="009448E5" w:rsidRDefault="00D76189" w:rsidP="00D76189">
      <w:pPr>
        <w:pStyle w:val="Default"/>
        <w:numPr>
          <w:ilvl w:val="0"/>
          <w:numId w:val="10"/>
        </w:numPr>
        <w:rPr>
          <w:color w:val="auto"/>
        </w:rPr>
      </w:pPr>
      <w:r w:rsidRPr="009448E5">
        <w:rPr>
          <w:color w:val="auto"/>
        </w:rPr>
        <w:t xml:space="preserve">в) са подизвођачима:                   </w:t>
      </w:r>
    </w:p>
    <w:p w:rsidR="00D76189" w:rsidRPr="009448E5" w:rsidRDefault="00D76189" w:rsidP="00D76189">
      <w:pPr>
        <w:pStyle w:val="Default"/>
        <w:numPr>
          <w:ilvl w:val="0"/>
          <w:numId w:val="10"/>
        </w:numPr>
        <w:rPr>
          <w:color w:val="auto"/>
        </w:rPr>
      </w:pPr>
      <w:r w:rsidRPr="009448E5">
        <w:rPr>
          <w:color w:val="auto"/>
        </w:rPr>
        <w:t xml:space="preserve">_____________________________________________ из _________________ </w:t>
      </w:r>
    </w:p>
    <w:p w:rsidR="00D76189" w:rsidRPr="009448E5" w:rsidRDefault="00D76189" w:rsidP="00D76189">
      <w:pPr>
        <w:pStyle w:val="Default"/>
        <w:numPr>
          <w:ilvl w:val="0"/>
          <w:numId w:val="10"/>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D76189" w:rsidRPr="009448E5" w:rsidRDefault="00D76189" w:rsidP="00D76189">
      <w:pPr>
        <w:pStyle w:val="Default"/>
        <w:numPr>
          <w:ilvl w:val="0"/>
          <w:numId w:val="10"/>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D76189" w:rsidRPr="009448E5" w:rsidRDefault="00D76189" w:rsidP="00D76189">
      <w:pPr>
        <w:pStyle w:val="Default"/>
        <w:numPr>
          <w:ilvl w:val="0"/>
          <w:numId w:val="10"/>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D76189" w:rsidRPr="009448E5" w:rsidRDefault="00D76189" w:rsidP="00D76189">
      <w:pPr>
        <w:jc w:val="center"/>
        <w:rPr>
          <w:rFonts w:ascii="Times New Roman" w:hAnsi="Times New Roman"/>
          <w:lang w:val="sr-Cyrl-CS"/>
        </w:rPr>
      </w:pPr>
    </w:p>
    <w:p w:rsidR="00D76189" w:rsidRPr="009448E5" w:rsidRDefault="00D76189" w:rsidP="00D76189">
      <w:pPr>
        <w:spacing w:line="276" w:lineRule="auto"/>
        <w:jc w:val="center"/>
        <w:rPr>
          <w:rFonts w:ascii="Times New Roman" w:hAnsi="Times New Roman"/>
          <w:lang w:val="sr-Cyrl-CS"/>
        </w:rPr>
      </w:pPr>
      <w:r w:rsidRPr="009448E5">
        <w:rPr>
          <w:rFonts w:ascii="Times New Roman" w:hAnsi="Times New Roman"/>
          <w:lang w:val="sr-Cyrl-CS"/>
        </w:rPr>
        <w:t>Чл.2.</w:t>
      </w:r>
    </w:p>
    <w:p w:rsidR="00D76189" w:rsidRPr="009448E5" w:rsidRDefault="00D76189" w:rsidP="00D76189">
      <w:pPr>
        <w:spacing w:line="276" w:lineRule="auto"/>
        <w:ind w:firstLine="720"/>
        <w:jc w:val="both"/>
        <w:rPr>
          <w:rFonts w:ascii="Times New Roman" w:hAnsi="Times New Roman"/>
        </w:rPr>
      </w:pPr>
      <w:r>
        <w:rPr>
          <w:rFonts w:ascii="Times New Roman" w:hAnsi="Times New Roman"/>
          <w:lang w:val="sr-Cyrl-CS"/>
        </w:rPr>
        <w:t>Цена</w:t>
      </w:r>
      <w:r w:rsidRPr="009448E5">
        <w:rPr>
          <w:rFonts w:ascii="Times New Roman" w:hAnsi="Times New Roman"/>
          <w:lang w:val="sr-Cyrl-CS"/>
        </w:rPr>
        <w:t xml:space="preserve"> добара која су предмет овог уговора су дате у понуди продавца бр. .................. од </w:t>
      </w:r>
      <w:r w:rsidRPr="009448E5">
        <w:rPr>
          <w:rFonts w:ascii="Times New Roman" w:hAnsi="Times New Roman"/>
          <w:lang w:val="sr-Latn-CS"/>
        </w:rPr>
        <w:t xml:space="preserve">......................... </w:t>
      </w:r>
      <w:r w:rsidRPr="009448E5">
        <w:rPr>
          <w:rFonts w:ascii="Times New Roman" w:hAnsi="Times New Roman"/>
          <w:lang w:val="sr-Cyrl-CS"/>
        </w:rPr>
        <w:t>20</w:t>
      </w:r>
      <w:r w:rsidRPr="009448E5">
        <w:rPr>
          <w:rFonts w:ascii="Times New Roman" w:hAnsi="Times New Roman"/>
        </w:rPr>
        <w:t>1</w:t>
      </w:r>
      <w:r>
        <w:rPr>
          <w:rFonts w:ascii="Times New Roman" w:hAnsi="Times New Roman"/>
          <w:lang w:val="sr-Cyrl-CS"/>
        </w:rPr>
        <w:t>8</w:t>
      </w:r>
      <w:r w:rsidRPr="009448E5">
        <w:rPr>
          <w:rFonts w:ascii="Times New Roman" w:hAnsi="Times New Roman"/>
          <w:lang w:val="sr-Cyrl-CS"/>
        </w:rPr>
        <w:t>. године, појединачно по траженим артиклима и у укупном износу.</w:t>
      </w:r>
    </w:p>
    <w:p w:rsidR="00D76189" w:rsidRPr="008E54B5" w:rsidRDefault="00D76189" w:rsidP="00D76189">
      <w:pPr>
        <w:pStyle w:val="BodyText"/>
        <w:spacing w:after="240" w:line="276" w:lineRule="auto"/>
        <w:ind w:firstLine="720"/>
        <w:jc w:val="both"/>
        <w:rPr>
          <w:rFonts w:ascii="Times New Roman" w:hAnsi="Times New Roman"/>
          <w:lang w:val="sr-Cyrl-CS"/>
        </w:rPr>
      </w:pPr>
      <w:r w:rsidRPr="009448E5">
        <w:rPr>
          <w:rFonts w:ascii="Times New Roman" w:hAnsi="Times New Roman"/>
          <w:lang w:val="sr-Cyrl-CS"/>
        </w:rPr>
        <w:t xml:space="preserve">Уговорена цена садржи трошкове </w:t>
      </w:r>
      <w:r w:rsidRPr="008E54B5">
        <w:rPr>
          <w:rFonts w:ascii="Times New Roman" w:hAnsi="Times New Roman"/>
          <w:bCs/>
          <w:lang w:val="sr-Cyrl-CS"/>
        </w:rPr>
        <w:t>превоза до купца (Природно-математички факултет – Ниш, Вишеградска 33; Природно-математички факултет – Ниш, Ћирила и Методија 2)</w:t>
      </w:r>
      <w:r w:rsidRPr="008E54B5">
        <w:rPr>
          <w:rFonts w:ascii="Times New Roman" w:hAnsi="Times New Roman"/>
          <w:lang w:val="sr-Cyrl-CS"/>
        </w:rPr>
        <w:t>,  као и остал</w:t>
      </w:r>
      <w:r>
        <w:rPr>
          <w:rFonts w:ascii="Times New Roman" w:hAnsi="Times New Roman"/>
          <w:lang w:val="sr-Cyrl-CS"/>
        </w:rPr>
        <w:t>е</w:t>
      </w:r>
      <w:r w:rsidRPr="008E54B5">
        <w:rPr>
          <w:rFonts w:ascii="Times New Roman" w:hAnsi="Times New Roman"/>
          <w:lang w:val="sr-Cyrl-CS"/>
        </w:rPr>
        <w:t xml:space="preserve"> зависн</w:t>
      </w:r>
      <w:r>
        <w:rPr>
          <w:rFonts w:ascii="Times New Roman" w:hAnsi="Times New Roman"/>
          <w:lang w:val="sr-Cyrl-CS"/>
        </w:rPr>
        <w:t>е</w:t>
      </w:r>
      <w:r w:rsidRPr="008E54B5">
        <w:rPr>
          <w:rFonts w:ascii="Times New Roman" w:hAnsi="Times New Roman"/>
          <w:lang w:val="sr-Cyrl-CS"/>
        </w:rPr>
        <w:t xml:space="preserve"> трошков</w:t>
      </w:r>
      <w:r>
        <w:rPr>
          <w:rFonts w:ascii="Times New Roman" w:hAnsi="Times New Roman"/>
          <w:lang w:val="sr-Cyrl-CS"/>
        </w:rPr>
        <w:t>е</w:t>
      </w:r>
      <w:r w:rsidRPr="008E54B5">
        <w:rPr>
          <w:rFonts w:ascii="Times New Roman" w:hAnsi="Times New Roman"/>
          <w:lang w:val="sr-Cyrl-CS"/>
        </w:rPr>
        <w:t>.</w:t>
      </w:r>
    </w:p>
    <w:p w:rsidR="00245601" w:rsidRDefault="00245601" w:rsidP="00D76189">
      <w:pPr>
        <w:spacing w:line="276" w:lineRule="auto"/>
        <w:jc w:val="center"/>
        <w:rPr>
          <w:rFonts w:ascii="Times New Roman" w:hAnsi="Times New Roman"/>
          <w:lang w:val="sr-Cyrl-CS"/>
        </w:rPr>
      </w:pPr>
    </w:p>
    <w:p w:rsidR="00D76189" w:rsidRPr="009448E5" w:rsidRDefault="00D76189" w:rsidP="00D76189">
      <w:pPr>
        <w:spacing w:line="276" w:lineRule="auto"/>
        <w:jc w:val="center"/>
        <w:rPr>
          <w:rFonts w:ascii="Times New Roman" w:hAnsi="Times New Roman"/>
          <w:lang w:val="sr-Cyrl-CS"/>
        </w:rPr>
      </w:pPr>
      <w:r w:rsidRPr="009448E5">
        <w:rPr>
          <w:rFonts w:ascii="Times New Roman" w:hAnsi="Times New Roman"/>
          <w:lang w:val="sr-Cyrl-CS"/>
        </w:rPr>
        <w:lastRenderedPageBreak/>
        <w:t>Чл.3.</w:t>
      </w:r>
    </w:p>
    <w:p w:rsidR="00D76189" w:rsidRDefault="00D76189" w:rsidP="00D76189">
      <w:pPr>
        <w:spacing w:line="276" w:lineRule="auto"/>
        <w:ind w:right="-9" w:firstLine="720"/>
        <w:jc w:val="both"/>
        <w:rPr>
          <w:rFonts w:ascii="Times New Roman" w:hAnsi="Times New Roman"/>
          <w:bCs/>
          <w:lang w:val="sr-Cyrl-CS"/>
        </w:rPr>
      </w:pPr>
      <w:r>
        <w:rPr>
          <w:rFonts w:ascii="Times New Roman" w:hAnsi="Times New Roman"/>
          <w:bCs/>
          <w:lang w:val="sr-Cyrl-CS"/>
        </w:rPr>
        <w:t>Рок испоруке је .................................... дана од дана потписивања уговора.</w:t>
      </w:r>
    </w:p>
    <w:p w:rsidR="00D76189" w:rsidRDefault="00D76189" w:rsidP="00D76189">
      <w:pPr>
        <w:spacing w:line="276" w:lineRule="auto"/>
        <w:ind w:right="-9" w:firstLine="720"/>
        <w:jc w:val="both"/>
        <w:rPr>
          <w:rFonts w:ascii="Times New Roman" w:hAnsi="Times New Roman"/>
          <w:lang w:val="sr-Cyrl-CS"/>
        </w:rPr>
      </w:pPr>
      <w:r w:rsidRPr="009448E5">
        <w:rPr>
          <w:rFonts w:ascii="Times New Roman" w:hAnsi="Times New Roman"/>
          <w:bCs/>
          <w:lang w:val="sr-Cyrl-CS"/>
        </w:rPr>
        <w:t>Продавац</w:t>
      </w:r>
      <w:r w:rsidRPr="009448E5">
        <w:rPr>
          <w:rFonts w:ascii="Times New Roman" w:hAnsi="Times New Roman"/>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D76189" w:rsidRDefault="00D76189" w:rsidP="00D76189">
      <w:pPr>
        <w:spacing w:line="276" w:lineRule="auto"/>
        <w:ind w:right="-9" w:firstLine="720"/>
        <w:jc w:val="both"/>
        <w:rPr>
          <w:rFonts w:ascii="Times New Roman" w:hAnsi="Times New Roman"/>
          <w:lang w:val="sr-Cyrl-CS"/>
        </w:rPr>
      </w:pPr>
      <w:r>
        <w:rPr>
          <w:rFonts w:ascii="Times New Roman" w:hAnsi="Times New Roman"/>
          <w:lang w:val="sr-Cyrl-CS"/>
        </w:rPr>
        <w:t>И</w:t>
      </w:r>
      <w:r w:rsidRPr="009448E5">
        <w:rPr>
          <w:rFonts w:ascii="Times New Roman" w:hAnsi="Times New Roman"/>
          <w:lang w:val="sr-Cyrl-CS"/>
        </w:rPr>
        <w:t>споручена роба мора да садржи сву неопходну пратећу документацију</w:t>
      </w:r>
      <w:r>
        <w:rPr>
          <w:rFonts w:ascii="Times New Roman" w:hAnsi="Times New Roman"/>
          <w:lang w:val="sr-Cyrl-CS"/>
        </w:rPr>
        <w:t>.</w:t>
      </w:r>
    </w:p>
    <w:p w:rsidR="00D76189" w:rsidRDefault="00D76189" w:rsidP="00D76189">
      <w:pPr>
        <w:spacing w:line="276" w:lineRule="auto"/>
        <w:ind w:right="-9" w:firstLine="720"/>
        <w:jc w:val="both"/>
        <w:rPr>
          <w:rFonts w:ascii="Times New Roman" w:hAnsi="Times New Roman"/>
          <w:lang w:val="sr-Cyrl-CS"/>
        </w:rPr>
      </w:pPr>
      <w:r w:rsidRPr="009448E5">
        <w:rPr>
          <w:rFonts w:ascii="Times New Roman" w:hAnsi="Times New Roman"/>
          <w:lang w:val="sr-Cyrl-CS"/>
        </w:rPr>
        <w:t>Приликом пријема робе купац је дужан да потпише отпремницу и на тај начин потврђује да је испоручена роба у уговореној количини</w:t>
      </w:r>
      <w:r>
        <w:rPr>
          <w:rFonts w:ascii="Times New Roman" w:hAnsi="Times New Roman"/>
          <w:lang w:val="sr-Cyrl-CS"/>
        </w:rPr>
        <w:t>.</w:t>
      </w:r>
    </w:p>
    <w:p w:rsidR="00D76189" w:rsidRDefault="00D76189" w:rsidP="00D76189">
      <w:pPr>
        <w:pStyle w:val="BodyText"/>
        <w:spacing w:after="0" w:line="276" w:lineRule="auto"/>
        <w:ind w:firstLine="720"/>
        <w:jc w:val="both"/>
        <w:rPr>
          <w:rFonts w:ascii="Times New Roman" w:hAnsi="Times New Roman"/>
          <w:szCs w:val="22"/>
          <w:lang w:val="sr-Cyrl-CS"/>
        </w:rPr>
      </w:pPr>
      <w:r w:rsidRPr="00D04D02">
        <w:rPr>
          <w:rFonts w:ascii="Times New Roman" w:hAnsi="Times New Roman"/>
          <w:szCs w:val="22"/>
          <w:lang w:val="sr-Cyrl-CS"/>
        </w:rPr>
        <w:t xml:space="preserve">Приликом испоруке производа који су наведени у конкурсној документацији наручилац и понуђач проверавају квалитет и квантитет испоручених производа како би се на самом почетку извршила провера испоручених производа и отклонили евентуални пропусти и недостаци. Након провере наручилац доставља писану сагласност изабраном понуђачу, констатовану записником, да се слаже са квалитетом испоручених производа наведеним у Техничкој спецификацији понуђача. Уколико наручилац има извесне примедбе на квалитет испоручених производа, односно да испоручени производи нису у складу са дефинисаном техничком спецификацијом и конкурсном документацијом, наручилац је у обавези да достави писану примедбу и да таксативно наведе примедбе, а изабрани понуђач је у обавези да у року од 7 (седам) дана од дана писане примедбе изврши корекцију испоручених производа у складу са писаном примедбом, дефинисаном техничком спецификацијом и конкурсном </w:t>
      </w:r>
      <w:r w:rsidRPr="00F74F80">
        <w:rPr>
          <w:rFonts w:ascii="Times New Roman" w:hAnsi="Times New Roman"/>
          <w:szCs w:val="22"/>
          <w:lang w:val="sr-Cyrl-CS"/>
        </w:rPr>
        <w:t>документацијом. У супротном, наручилац задржава право да раскине уговор, као и да наплати меницу за „повраћај авансног плаћања“ и „добро извршење уговора“ у износу који је дефинисан меничним овлашћењем.</w:t>
      </w:r>
    </w:p>
    <w:p w:rsidR="00D76189" w:rsidRPr="009448E5" w:rsidRDefault="00D76189" w:rsidP="00D76189">
      <w:pPr>
        <w:spacing w:line="276" w:lineRule="auto"/>
        <w:ind w:firstLine="720"/>
        <w:jc w:val="both"/>
        <w:rPr>
          <w:rFonts w:ascii="Times New Roman" w:hAnsi="Times New Roman"/>
          <w:lang w:val="sr-Cyrl-CS"/>
        </w:rPr>
      </w:pPr>
      <w:r w:rsidRPr="009448E5">
        <w:rPr>
          <w:rFonts w:ascii="Times New Roman" w:hAnsi="Times New Roman"/>
          <w:lang w:val="sr-Cyrl-CS"/>
        </w:rPr>
        <w:t>Гарантни рок наведен је у понуди продавца бр. ............</w:t>
      </w:r>
      <w:r>
        <w:rPr>
          <w:rFonts w:ascii="Times New Roman" w:hAnsi="Times New Roman"/>
          <w:lang w:val="sr-Cyrl-CS"/>
        </w:rPr>
        <w:t>..... од .................. 2018</w:t>
      </w:r>
      <w:r w:rsidRPr="009448E5">
        <w:rPr>
          <w:rFonts w:ascii="Times New Roman" w:hAnsi="Times New Roman"/>
          <w:lang w:val="sr-Cyrl-CS"/>
        </w:rPr>
        <w:t>. године. Гарантни рок почиње од дана испоруке, односно извршеног пријема добара.</w:t>
      </w:r>
    </w:p>
    <w:p w:rsidR="00D76189" w:rsidRPr="009448E5" w:rsidRDefault="00D76189" w:rsidP="00D76189">
      <w:pPr>
        <w:spacing w:line="276" w:lineRule="auto"/>
        <w:ind w:firstLine="720"/>
        <w:jc w:val="both"/>
        <w:rPr>
          <w:rFonts w:ascii="Times New Roman" w:hAnsi="Times New Roman"/>
          <w:lang w:val="sr-Cyrl-CS"/>
        </w:rPr>
      </w:pPr>
    </w:p>
    <w:p w:rsidR="00D76189" w:rsidRDefault="00D76189" w:rsidP="00D76189">
      <w:pPr>
        <w:spacing w:line="276" w:lineRule="auto"/>
        <w:jc w:val="center"/>
        <w:rPr>
          <w:rFonts w:ascii="Times New Roman" w:hAnsi="Times New Roman"/>
          <w:lang w:val="sr-Cyrl-CS"/>
        </w:rPr>
      </w:pPr>
      <w:r w:rsidRPr="009448E5">
        <w:rPr>
          <w:rFonts w:ascii="Times New Roman" w:hAnsi="Times New Roman"/>
          <w:lang w:val="sr-Cyrl-CS"/>
        </w:rPr>
        <w:t>Чл.4.</w:t>
      </w:r>
    </w:p>
    <w:p w:rsidR="00D76189" w:rsidRPr="0079262D" w:rsidRDefault="00D76189" w:rsidP="00D76189">
      <w:pPr>
        <w:pStyle w:val="ListParagraph"/>
        <w:spacing w:line="276" w:lineRule="auto"/>
        <w:ind w:left="0" w:firstLine="720"/>
        <w:jc w:val="both"/>
        <w:rPr>
          <w:rFonts w:ascii="Times New Roman" w:hAnsi="Times New Roman"/>
        </w:rPr>
      </w:pPr>
      <w:r w:rsidRPr="0079262D">
        <w:rPr>
          <w:rFonts w:ascii="Times New Roman" w:hAnsi="Times New Roman"/>
          <w:bCs/>
        </w:rPr>
        <w:t xml:space="preserve">Продавац се обавезује да испоручена опрема мора бити нова, фабрички запакована. </w:t>
      </w:r>
    </w:p>
    <w:p w:rsidR="00D76189" w:rsidRPr="00245601" w:rsidRDefault="00D76189" w:rsidP="00245601">
      <w:pPr>
        <w:pStyle w:val="ListParagraph"/>
        <w:spacing w:line="276" w:lineRule="auto"/>
        <w:ind w:left="0" w:firstLine="720"/>
        <w:jc w:val="both"/>
        <w:rPr>
          <w:rFonts w:ascii="Times New Roman" w:hAnsi="Times New Roman"/>
          <w:bCs/>
        </w:rPr>
      </w:pPr>
      <w:r w:rsidRPr="0079262D">
        <w:rPr>
          <w:rFonts w:ascii="Times New Roman" w:hAnsi="Times New Roman"/>
          <w:bCs/>
        </w:rPr>
        <w:t>Уз испоруку обавезно је достављање оригиналног упутства за употребу са преводом на српски језик.</w:t>
      </w:r>
    </w:p>
    <w:p w:rsidR="00D76189" w:rsidRPr="009448E5" w:rsidRDefault="00D76189" w:rsidP="00D76189">
      <w:pPr>
        <w:spacing w:line="276" w:lineRule="auto"/>
        <w:jc w:val="center"/>
        <w:rPr>
          <w:rFonts w:ascii="Times New Roman" w:hAnsi="Times New Roman"/>
          <w:lang w:val="sr-Cyrl-CS"/>
        </w:rPr>
      </w:pPr>
      <w:r w:rsidRPr="009448E5">
        <w:rPr>
          <w:rFonts w:ascii="Times New Roman" w:hAnsi="Times New Roman"/>
          <w:lang w:val="sr-Cyrl-CS"/>
        </w:rPr>
        <w:t>Чл.</w:t>
      </w:r>
      <w:r>
        <w:rPr>
          <w:rFonts w:ascii="Times New Roman" w:hAnsi="Times New Roman"/>
          <w:lang w:val="sr-Cyrl-CS"/>
        </w:rPr>
        <w:t>5</w:t>
      </w:r>
      <w:r w:rsidRPr="009448E5">
        <w:rPr>
          <w:rFonts w:ascii="Times New Roman" w:hAnsi="Times New Roman"/>
          <w:lang w:val="sr-Cyrl-CS"/>
        </w:rPr>
        <w:t>.</w:t>
      </w:r>
    </w:p>
    <w:p w:rsidR="00D76189" w:rsidRPr="009448E5" w:rsidRDefault="00D76189" w:rsidP="00D76189">
      <w:pPr>
        <w:spacing w:line="276" w:lineRule="auto"/>
        <w:ind w:firstLine="720"/>
        <w:jc w:val="both"/>
        <w:rPr>
          <w:rFonts w:ascii="Times New Roman" w:hAnsi="Times New Roman"/>
        </w:rPr>
      </w:pPr>
      <w:r w:rsidRPr="009448E5">
        <w:rPr>
          <w:rFonts w:ascii="Times New Roman" w:hAnsi="Times New Roman"/>
        </w:rPr>
        <w:t>Купац се обавезује да, на основу захтева, продавцу исп</w:t>
      </w:r>
      <w:r>
        <w:rPr>
          <w:rFonts w:ascii="Times New Roman" w:hAnsi="Times New Roman"/>
        </w:rPr>
        <w:t>лати испоручену робу у року од 3</w:t>
      </w:r>
      <w:r w:rsidRPr="009448E5">
        <w:rPr>
          <w:rFonts w:ascii="Times New Roman" w:hAnsi="Times New Roman"/>
        </w:rPr>
        <w:t>0 (</w:t>
      </w:r>
      <w:r>
        <w:rPr>
          <w:rFonts w:ascii="Times New Roman" w:hAnsi="Times New Roman"/>
        </w:rPr>
        <w:t>тридесет</w:t>
      </w:r>
      <w:r w:rsidRPr="009448E5">
        <w:rPr>
          <w:rFonts w:ascii="Times New Roman" w:hAnsi="Times New Roman"/>
        </w:rPr>
        <w:t>) дана</w:t>
      </w:r>
      <w:r w:rsidRPr="009448E5">
        <w:rPr>
          <w:rFonts w:ascii="Times New Roman" w:hAnsi="Times New Roman"/>
          <w:lang w:val="sr-Cyrl-CS"/>
        </w:rPr>
        <w:t xml:space="preserve"> од испоруке и </w:t>
      </w:r>
      <w:r w:rsidRPr="009448E5">
        <w:rPr>
          <w:rFonts w:ascii="Times New Roman" w:hAnsi="Times New Roman"/>
        </w:rPr>
        <w:t>испостављања фактуре продавца са тачно наведеним називом, ценом</w:t>
      </w:r>
      <w:r w:rsidRPr="009448E5">
        <w:rPr>
          <w:rFonts w:ascii="Times New Roman" w:hAnsi="Times New Roman"/>
          <w:lang w:val="sr-Cyrl-CS"/>
        </w:rPr>
        <w:t xml:space="preserve">, </w:t>
      </w:r>
      <w:r w:rsidRPr="009448E5">
        <w:rPr>
          <w:rFonts w:ascii="Times New Roman" w:hAnsi="Times New Roman"/>
        </w:rPr>
        <w:t>количином испоручене робе</w:t>
      </w:r>
      <w:r w:rsidRPr="009448E5">
        <w:rPr>
          <w:rFonts w:ascii="Times New Roman" w:hAnsi="Times New Roman"/>
          <w:lang w:val="sr-Cyrl-CS"/>
        </w:rPr>
        <w:t xml:space="preserve"> и свом неопходном пратећом документацијом</w:t>
      </w:r>
      <w:r w:rsidRPr="009448E5">
        <w:rPr>
          <w:rFonts w:ascii="Times New Roman" w:hAnsi="Times New Roman"/>
        </w:rPr>
        <w:t xml:space="preserve"> на </w:t>
      </w:r>
      <w:r>
        <w:rPr>
          <w:rFonts w:ascii="Times New Roman" w:hAnsi="Times New Roman"/>
        </w:rPr>
        <w:t>текући</w:t>
      </w:r>
      <w:r w:rsidRPr="009448E5">
        <w:rPr>
          <w:rFonts w:ascii="Times New Roman" w:hAnsi="Times New Roman"/>
        </w:rPr>
        <w:t xml:space="preserve"> рачун број: .......................................................... код ................................…</w:t>
      </w:r>
      <w:r w:rsidRPr="009448E5">
        <w:rPr>
          <w:rFonts w:ascii="Times New Roman" w:hAnsi="Times New Roman"/>
          <w:lang w:val="sr-Cyrl-CS"/>
        </w:rPr>
        <w:t>....................</w:t>
      </w:r>
      <w:r w:rsidRPr="009448E5">
        <w:rPr>
          <w:rFonts w:ascii="Times New Roman" w:hAnsi="Times New Roman"/>
        </w:rPr>
        <w:t xml:space="preserve">банке. </w:t>
      </w:r>
    </w:p>
    <w:p w:rsidR="00D76189" w:rsidRDefault="00D76189" w:rsidP="00D76189">
      <w:pPr>
        <w:spacing w:line="276" w:lineRule="auto"/>
        <w:ind w:firstLine="720"/>
        <w:jc w:val="both"/>
        <w:rPr>
          <w:rFonts w:ascii="Times New Roman" w:hAnsi="Times New Roman"/>
          <w:lang w:val="sr-Cyrl-CS"/>
        </w:rPr>
      </w:pPr>
      <w:r w:rsidRPr="009448E5">
        <w:rPr>
          <w:rFonts w:ascii="Times New Roman" w:hAnsi="Times New Roman"/>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D76189" w:rsidRDefault="00D76189" w:rsidP="00D76189">
      <w:pPr>
        <w:autoSpaceDE w:val="0"/>
        <w:autoSpaceDN w:val="0"/>
        <w:adjustRightInd w:val="0"/>
        <w:spacing w:line="276" w:lineRule="auto"/>
        <w:jc w:val="both"/>
        <w:rPr>
          <w:rFonts w:ascii="Times New Roman" w:hAnsi="Times New Roman"/>
          <w:sz w:val="22"/>
          <w:szCs w:val="22"/>
        </w:rPr>
      </w:pPr>
      <w:r>
        <w:rPr>
          <w:rFonts w:ascii="Times New Roman" w:hAnsi="Times New Roman"/>
          <w:sz w:val="22"/>
          <w:szCs w:val="22"/>
        </w:rPr>
        <w:tab/>
      </w:r>
    </w:p>
    <w:p w:rsidR="00D76189" w:rsidRDefault="00D76189" w:rsidP="00D76189">
      <w:pPr>
        <w:autoSpaceDE w:val="0"/>
        <w:autoSpaceDN w:val="0"/>
        <w:adjustRightInd w:val="0"/>
        <w:spacing w:line="276" w:lineRule="auto"/>
        <w:jc w:val="center"/>
        <w:rPr>
          <w:rFonts w:ascii="Times New Roman" w:hAnsi="Times New Roman"/>
          <w:sz w:val="22"/>
          <w:szCs w:val="22"/>
        </w:rPr>
      </w:pPr>
      <w:r w:rsidRPr="009448E5">
        <w:rPr>
          <w:rFonts w:ascii="Times New Roman" w:hAnsi="Times New Roman"/>
          <w:lang w:val="sr-Cyrl-CS"/>
        </w:rPr>
        <w:t>Чл.</w:t>
      </w:r>
      <w:r w:rsidR="00245601">
        <w:rPr>
          <w:rFonts w:ascii="Times New Roman" w:hAnsi="Times New Roman"/>
          <w:lang w:val="sr-Cyrl-CS"/>
        </w:rPr>
        <w:t>6</w:t>
      </w:r>
    </w:p>
    <w:p w:rsidR="00D76189" w:rsidRDefault="00D76189" w:rsidP="00D76189">
      <w:pPr>
        <w:spacing w:line="276" w:lineRule="auto"/>
        <w:ind w:firstLine="720"/>
        <w:jc w:val="both"/>
        <w:rPr>
          <w:rFonts w:ascii="Times New Roman" w:hAnsi="Times New Roman"/>
          <w:bCs/>
          <w:szCs w:val="20"/>
        </w:rPr>
      </w:pPr>
      <w:r>
        <w:rPr>
          <w:rFonts w:ascii="Times New Roman" w:hAnsi="Times New Roman"/>
        </w:rPr>
        <w:t>Продавац</w:t>
      </w:r>
      <w:r w:rsidRPr="00154690">
        <w:rPr>
          <w:rFonts w:ascii="Times New Roman" w:hAnsi="Times New Roman"/>
        </w:rPr>
        <w:t xml:space="preserve">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w:t>
      </w:r>
    </w:p>
    <w:p w:rsidR="00D76189" w:rsidRDefault="00D76189" w:rsidP="00D76189">
      <w:pPr>
        <w:pStyle w:val="BodyText"/>
        <w:spacing w:after="0" w:line="276" w:lineRule="auto"/>
        <w:ind w:firstLine="720"/>
        <w:jc w:val="both"/>
        <w:rPr>
          <w:rFonts w:ascii="Times New Roman" w:hAnsi="Times New Roman"/>
        </w:rPr>
      </w:pPr>
      <w:r w:rsidRPr="003D74CB">
        <w:rPr>
          <w:rFonts w:ascii="Times New Roman" w:hAnsi="Times New Roman"/>
        </w:rPr>
        <w:t xml:space="preserve">Уколико </w:t>
      </w:r>
      <w:r>
        <w:rPr>
          <w:rFonts w:ascii="Times New Roman" w:hAnsi="Times New Roman"/>
        </w:rPr>
        <w:t>продавац</w:t>
      </w:r>
      <w:r w:rsidRPr="003D74CB">
        <w:rPr>
          <w:rFonts w:ascii="Times New Roman" w:hAnsi="Times New Roman"/>
        </w:rPr>
        <w:t xml:space="preserve"> за све време трајања уговора не реализује уговор у целости, наручилац задржа</w:t>
      </w:r>
      <w:r>
        <w:rPr>
          <w:rFonts w:ascii="Times New Roman" w:hAnsi="Times New Roman"/>
        </w:rPr>
        <w:t>ва право да наплати меницу за „</w:t>
      </w:r>
      <w:r w:rsidRPr="003D74CB">
        <w:rPr>
          <w:rFonts w:ascii="Times New Roman" w:hAnsi="Times New Roman"/>
        </w:rPr>
        <w:t>добро извршење уговора</w:t>
      </w:r>
      <w:r>
        <w:rPr>
          <w:rFonts w:ascii="Times New Roman" w:hAnsi="Times New Roman"/>
        </w:rPr>
        <w:t>“</w:t>
      </w:r>
      <w:r w:rsidRPr="003D74CB">
        <w:rPr>
          <w:rFonts w:ascii="Times New Roman" w:hAnsi="Times New Roman"/>
        </w:rPr>
        <w:t xml:space="preserve">, у износу који је дефинисан меничним овлашћењем. Наплата менице не ослобађа </w:t>
      </w:r>
      <w:r>
        <w:rPr>
          <w:rFonts w:ascii="Times New Roman" w:hAnsi="Times New Roman"/>
        </w:rPr>
        <w:t>продавац</w:t>
      </w:r>
      <w:r w:rsidRPr="003D74CB">
        <w:rPr>
          <w:rFonts w:ascii="Times New Roman" w:hAnsi="Times New Roman"/>
        </w:rPr>
        <w:t xml:space="preserve">а обавезе да у потпуности изврши своју уговорну обавезу. Уколико и након наплате менице </w:t>
      </w:r>
      <w:r>
        <w:rPr>
          <w:rFonts w:ascii="Times New Roman" w:hAnsi="Times New Roman"/>
        </w:rPr>
        <w:t>продавац</w:t>
      </w:r>
      <w:r w:rsidRPr="003D74CB">
        <w:rPr>
          <w:rFonts w:ascii="Times New Roman" w:hAnsi="Times New Roman"/>
        </w:rPr>
        <w:t xml:space="preserve"> не извршава своје уговорне обавезе, наручилац задржава право да трошкове наплати преко трећег лица као и да раскине </w:t>
      </w:r>
      <w:r>
        <w:rPr>
          <w:rFonts w:ascii="Times New Roman" w:hAnsi="Times New Roman"/>
        </w:rPr>
        <w:t>уговор.</w:t>
      </w:r>
    </w:p>
    <w:p w:rsidR="00D76189" w:rsidRDefault="00D76189" w:rsidP="00D76189">
      <w:pPr>
        <w:pStyle w:val="BodyText"/>
        <w:spacing w:after="0" w:line="276" w:lineRule="auto"/>
        <w:ind w:firstLine="720"/>
        <w:jc w:val="both"/>
        <w:rPr>
          <w:rFonts w:ascii="Times New Roman" w:hAnsi="Times New Roman"/>
          <w:bCs/>
        </w:rPr>
      </w:pPr>
      <w:r w:rsidRPr="002753EB">
        <w:rPr>
          <w:rFonts w:ascii="Times New Roman" w:hAnsi="Times New Roman"/>
        </w:rPr>
        <w:lastRenderedPageBreak/>
        <w:t xml:space="preserve">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2753EB">
        <w:rPr>
          <w:rFonts w:ascii="Times New Roman" w:hAnsi="Times New Roman"/>
          <w:bCs/>
        </w:rPr>
        <w:t>сопствену меницу по виђе</w:t>
      </w:r>
      <w:r>
        <w:rPr>
          <w:rFonts w:ascii="Times New Roman" w:hAnsi="Times New Roman"/>
          <w:bCs/>
        </w:rPr>
        <w:t xml:space="preserve">њу у вредности авансне уплате. </w:t>
      </w:r>
      <w:r w:rsidRPr="002753EB">
        <w:rPr>
          <w:rFonts w:ascii="Times New Roman" w:hAnsi="Times New Roman"/>
          <w:bCs/>
        </w:rPr>
        <w:t>Изабрани понуђач је у обавези да регистровану сопствену меницу достави пре уплате аванса.</w:t>
      </w:r>
    </w:p>
    <w:p w:rsidR="00D76189" w:rsidRPr="00F74F80" w:rsidRDefault="00D76189" w:rsidP="00D76189">
      <w:pPr>
        <w:pStyle w:val="BodyText"/>
        <w:spacing w:after="0" w:line="276" w:lineRule="auto"/>
        <w:ind w:firstLine="720"/>
        <w:jc w:val="both"/>
        <w:rPr>
          <w:rFonts w:ascii="Times New Roman" w:hAnsi="Times New Roman"/>
          <w:szCs w:val="22"/>
          <w:lang w:val="sr-Cyrl-CS"/>
        </w:rPr>
      </w:pPr>
      <w:r w:rsidRPr="00F74F80">
        <w:rPr>
          <w:rFonts w:ascii="Times New Roman" w:hAnsi="Times New Roman"/>
          <w:szCs w:val="22"/>
          <w:lang w:val="sr-Cyrl-CS"/>
        </w:rPr>
        <w:t>Уколико понуђач не испоручи добра у року дефинисаним конкурсном документацијом, наручилац задржа</w:t>
      </w:r>
      <w:r>
        <w:rPr>
          <w:rFonts w:ascii="Times New Roman" w:hAnsi="Times New Roman"/>
          <w:szCs w:val="22"/>
          <w:lang w:val="sr-Cyrl-CS"/>
        </w:rPr>
        <w:t>ва право да наплати меницу за „повраћај авансног плаћања“</w:t>
      </w:r>
      <w:r w:rsidRPr="00F74F80">
        <w:rPr>
          <w:rFonts w:ascii="Times New Roman" w:hAnsi="Times New Roman"/>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D76189" w:rsidRDefault="00D76189" w:rsidP="00D76189">
      <w:pPr>
        <w:spacing w:line="276" w:lineRule="auto"/>
        <w:ind w:firstLine="720"/>
        <w:jc w:val="center"/>
        <w:rPr>
          <w:rFonts w:ascii="Times New Roman" w:hAnsi="Times New Roman"/>
          <w:lang w:val="sr-Cyrl-CS"/>
        </w:rPr>
      </w:pPr>
    </w:p>
    <w:p w:rsidR="00D76189" w:rsidRPr="0009075B" w:rsidRDefault="00D76189" w:rsidP="00D76189">
      <w:pPr>
        <w:spacing w:line="276" w:lineRule="auto"/>
        <w:jc w:val="center"/>
        <w:rPr>
          <w:rFonts w:ascii="Times New Roman" w:hAnsi="Times New Roman"/>
          <w:lang w:val="sr-Cyrl-CS"/>
        </w:rPr>
      </w:pPr>
      <w:r w:rsidRPr="0009075B">
        <w:rPr>
          <w:rFonts w:ascii="Times New Roman" w:hAnsi="Times New Roman"/>
          <w:lang w:val="sr-Cyrl-CS"/>
        </w:rPr>
        <w:t>Чл.</w:t>
      </w:r>
      <w:r w:rsidR="00245601">
        <w:rPr>
          <w:rFonts w:ascii="Times New Roman" w:hAnsi="Times New Roman"/>
          <w:lang w:val="sr-Cyrl-CS"/>
        </w:rPr>
        <w:t>7</w:t>
      </w:r>
      <w:r w:rsidRPr="0009075B">
        <w:rPr>
          <w:rFonts w:ascii="Times New Roman" w:hAnsi="Times New Roman"/>
          <w:lang w:val="sr-Cyrl-CS"/>
        </w:rPr>
        <w:t>.</w:t>
      </w:r>
    </w:p>
    <w:p w:rsidR="00D76189" w:rsidRPr="0009075B" w:rsidRDefault="00D76189" w:rsidP="00D76189">
      <w:pPr>
        <w:pStyle w:val="Bodytext21"/>
        <w:shd w:val="clear" w:color="auto" w:fill="auto"/>
        <w:spacing w:line="276" w:lineRule="auto"/>
        <w:ind w:firstLine="360"/>
        <w:rPr>
          <w:rFonts w:ascii="Times New Roman" w:hAnsi="Times New Roman" w:cs="Times New Roman"/>
          <w:sz w:val="24"/>
          <w:szCs w:val="24"/>
        </w:rPr>
      </w:pPr>
      <w:r w:rsidRPr="0009075B">
        <w:rPr>
          <w:rFonts w:ascii="Times New Roman" w:hAnsi="Times New Roman"/>
          <w:sz w:val="24"/>
          <w:szCs w:val="24"/>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09075B">
        <w:rPr>
          <w:rFonts w:ascii="Times New Roman" w:hAnsi="Times New Roman"/>
          <w:sz w:val="24"/>
          <w:szCs w:val="24"/>
          <w:lang w:val="sr-Cyrl-CS"/>
        </w:rPr>
        <w:t>са</w:t>
      </w:r>
      <w:r w:rsidRPr="0009075B">
        <w:rPr>
          <w:rFonts w:ascii="Times New Roman" w:hAnsi="Times New Roman"/>
          <w:sz w:val="24"/>
          <w:szCs w:val="24"/>
        </w:rPr>
        <w:t>ној форми.</w:t>
      </w:r>
      <w:r w:rsidRPr="0009075B">
        <w:rPr>
          <w:rFonts w:ascii="Times New Roman" w:hAnsi="Times New Roman"/>
          <w:sz w:val="24"/>
          <w:szCs w:val="24"/>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D76189" w:rsidRPr="0009075B" w:rsidRDefault="00D76189" w:rsidP="00D76189">
      <w:pPr>
        <w:spacing w:line="276" w:lineRule="auto"/>
        <w:ind w:firstLine="720"/>
        <w:rPr>
          <w:rFonts w:ascii="Times New Roman" w:hAnsi="Times New Roman"/>
          <w:lang w:val="sr-Cyrl-CS"/>
        </w:rPr>
      </w:pPr>
    </w:p>
    <w:p w:rsidR="00D76189" w:rsidRPr="009448E5" w:rsidRDefault="00D76189" w:rsidP="00D76189">
      <w:pPr>
        <w:spacing w:line="276" w:lineRule="auto"/>
        <w:jc w:val="center"/>
        <w:rPr>
          <w:rFonts w:ascii="Times New Roman" w:hAnsi="Times New Roman"/>
          <w:lang w:val="sr-Cyrl-CS"/>
        </w:rPr>
      </w:pPr>
      <w:r w:rsidRPr="009448E5">
        <w:rPr>
          <w:rFonts w:ascii="Times New Roman" w:hAnsi="Times New Roman"/>
          <w:lang w:val="sr-Cyrl-CS"/>
        </w:rPr>
        <w:t>Чл.</w:t>
      </w:r>
      <w:r w:rsidR="00245601">
        <w:rPr>
          <w:rFonts w:ascii="Times New Roman" w:hAnsi="Times New Roman"/>
          <w:lang w:val="sr-Cyrl-CS"/>
        </w:rPr>
        <w:t>8</w:t>
      </w:r>
      <w:r w:rsidRPr="009448E5">
        <w:rPr>
          <w:rFonts w:ascii="Times New Roman" w:hAnsi="Times New Roman"/>
          <w:lang w:val="sr-Cyrl-CS"/>
        </w:rPr>
        <w:t>.</w:t>
      </w:r>
    </w:p>
    <w:p w:rsidR="00D76189" w:rsidRPr="009448E5" w:rsidRDefault="00D76189" w:rsidP="00D76189">
      <w:pPr>
        <w:spacing w:line="276" w:lineRule="auto"/>
        <w:ind w:firstLine="720"/>
        <w:jc w:val="both"/>
        <w:rPr>
          <w:rFonts w:ascii="Times New Roman" w:hAnsi="Times New Roman"/>
        </w:rPr>
      </w:pPr>
      <w:r w:rsidRPr="009448E5">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9448E5">
        <w:rPr>
          <w:rFonts w:ascii="Times New Roman" w:hAnsi="Times New Roman"/>
          <w:lang w:val="sr-Cyrl-CS"/>
        </w:rPr>
        <w:t>.</w:t>
      </w:r>
    </w:p>
    <w:p w:rsidR="00D76189" w:rsidRPr="009448E5" w:rsidRDefault="00D76189" w:rsidP="00D76189">
      <w:pPr>
        <w:spacing w:line="276" w:lineRule="auto"/>
        <w:ind w:firstLine="720"/>
        <w:jc w:val="center"/>
        <w:rPr>
          <w:rFonts w:ascii="Times New Roman" w:hAnsi="Times New Roman"/>
        </w:rPr>
      </w:pPr>
    </w:p>
    <w:p w:rsidR="00D76189" w:rsidRPr="009448E5" w:rsidRDefault="00D76189" w:rsidP="00D76189">
      <w:pPr>
        <w:spacing w:line="276" w:lineRule="auto"/>
        <w:jc w:val="center"/>
        <w:rPr>
          <w:rFonts w:ascii="Times New Roman" w:hAnsi="Times New Roman"/>
          <w:lang w:val="sr-Cyrl-CS"/>
        </w:rPr>
      </w:pPr>
      <w:r w:rsidRPr="009448E5">
        <w:rPr>
          <w:rFonts w:ascii="Times New Roman" w:hAnsi="Times New Roman"/>
          <w:lang w:val="sr-Cyrl-CS"/>
        </w:rPr>
        <w:t>Чл.</w:t>
      </w:r>
      <w:r w:rsidR="00245601">
        <w:rPr>
          <w:rFonts w:ascii="Times New Roman" w:hAnsi="Times New Roman"/>
          <w:lang w:val="sr-Cyrl-CS"/>
        </w:rPr>
        <w:t>9</w:t>
      </w:r>
      <w:r w:rsidRPr="009448E5">
        <w:rPr>
          <w:rFonts w:ascii="Times New Roman" w:hAnsi="Times New Roman"/>
          <w:lang w:val="sr-Cyrl-CS"/>
        </w:rPr>
        <w:t>.</w:t>
      </w:r>
    </w:p>
    <w:p w:rsidR="00D76189" w:rsidRPr="009448E5" w:rsidRDefault="00D76189" w:rsidP="00D76189">
      <w:pPr>
        <w:spacing w:line="276" w:lineRule="auto"/>
        <w:ind w:firstLine="720"/>
        <w:jc w:val="both"/>
        <w:rPr>
          <w:rFonts w:ascii="Times New Roman" w:hAnsi="Times New Roman"/>
          <w:lang w:val="sr-Cyrl-CS"/>
        </w:rPr>
      </w:pPr>
      <w:r w:rsidRPr="009448E5">
        <w:rPr>
          <w:rFonts w:ascii="Times New Roman" w:hAnsi="Times New Roman"/>
        </w:rPr>
        <w:t xml:space="preserve">Уговор је сачињен у 4 (четри) истоветна примерка од којих 2 (два) задржава </w:t>
      </w:r>
      <w:r w:rsidRPr="009448E5">
        <w:rPr>
          <w:rFonts w:ascii="Times New Roman" w:hAnsi="Times New Roman"/>
          <w:b/>
          <w:bCs/>
        </w:rPr>
        <w:t>Наручилац,</w:t>
      </w:r>
      <w:r w:rsidRPr="009448E5">
        <w:rPr>
          <w:rFonts w:ascii="Times New Roman" w:hAnsi="Times New Roman"/>
        </w:rPr>
        <w:t xml:space="preserve"> а</w:t>
      </w:r>
      <w:r w:rsidRPr="009448E5">
        <w:rPr>
          <w:rFonts w:ascii="Times New Roman" w:hAnsi="Times New Roman"/>
          <w:lang w:val="sr-Cyrl-CS"/>
        </w:rPr>
        <w:t xml:space="preserve">  </w:t>
      </w:r>
      <w:r w:rsidRPr="009448E5">
        <w:rPr>
          <w:rFonts w:ascii="Times New Roman" w:hAnsi="Times New Roman"/>
        </w:rPr>
        <w:t>2</w:t>
      </w:r>
      <w:r w:rsidRPr="009448E5">
        <w:rPr>
          <w:rFonts w:ascii="Times New Roman" w:hAnsi="Times New Roman"/>
          <w:lang w:val="sr-Cyrl-CS"/>
        </w:rPr>
        <w:t xml:space="preserve"> </w:t>
      </w:r>
      <w:r w:rsidRPr="009448E5">
        <w:rPr>
          <w:rFonts w:ascii="Times New Roman" w:hAnsi="Times New Roman"/>
        </w:rPr>
        <w:t xml:space="preserve">(два) </w:t>
      </w:r>
      <w:r w:rsidRPr="009448E5">
        <w:rPr>
          <w:rFonts w:ascii="Times New Roman" w:hAnsi="Times New Roman"/>
          <w:b/>
          <w:bCs/>
        </w:rPr>
        <w:t>Продавац.</w:t>
      </w:r>
      <w:r w:rsidRPr="009448E5">
        <w:rPr>
          <w:rFonts w:ascii="Times New Roman" w:hAnsi="Times New Roman"/>
          <w:b/>
          <w:bCs/>
          <w:lang w:val="sr-Cyrl-CS"/>
        </w:rPr>
        <w:t xml:space="preserve"> </w:t>
      </w:r>
    </w:p>
    <w:p w:rsidR="00D76189" w:rsidRPr="006B269C" w:rsidRDefault="00D76189" w:rsidP="00D76189">
      <w:pPr>
        <w:rPr>
          <w:rFonts w:ascii="Times New Roman" w:hAnsi="Times New Roman"/>
          <w:lang w:val="sr-Cyrl-CS"/>
        </w:rPr>
      </w:pPr>
      <w:r w:rsidRPr="006B269C">
        <w:rPr>
          <w:rFonts w:ascii="Times New Roman" w:hAnsi="Times New Roman"/>
          <w:lang w:val="sr-Cyrl-CS"/>
        </w:rPr>
        <w:t xml:space="preserve"> </w:t>
      </w:r>
    </w:p>
    <w:p w:rsidR="00D76189" w:rsidRPr="006B269C" w:rsidRDefault="00D76189" w:rsidP="00D76189">
      <w:pPr>
        <w:rPr>
          <w:rFonts w:ascii="Times New Roman" w:hAnsi="Times New Roman"/>
          <w:lang w:val="sr-Cyrl-CS"/>
        </w:rPr>
      </w:pPr>
    </w:p>
    <w:p w:rsidR="00D76189" w:rsidRPr="006B269C" w:rsidRDefault="00D76189" w:rsidP="00D76189">
      <w:pPr>
        <w:rPr>
          <w:rFonts w:ascii="Times New Roman" w:hAnsi="Times New Roman"/>
          <w:lang w:val="sr-Cyrl-CS"/>
        </w:rPr>
      </w:pPr>
    </w:p>
    <w:p w:rsidR="00D76189" w:rsidRPr="006B269C" w:rsidRDefault="00D76189" w:rsidP="00D76189">
      <w:pPr>
        <w:rPr>
          <w:rFonts w:ascii="Times New Roman" w:hAnsi="Times New Roman"/>
          <w:b/>
          <w:bCs/>
          <w:lang w:val="sr-Cyrl-CS"/>
        </w:rPr>
      </w:pPr>
      <w:r w:rsidRPr="006B269C">
        <w:rPr>
          <w:rFonts w:ascii="Times New Roman" w:hAnsi="Times New Roman"/>
          <w:b/>
          <w:bCs/>
          <w:lang w:val="sr-Cyrl-CS"/>
        </w:rPr>
        <w:t xml:space="preserve">     </w:t>
      </w:r>
      <w:r w:rsidRPr="006B269C">
        <w:rPr>
          <w:rFonts w:ascii="Times New Roman" w:hAnsi="Times New Roman"/>
          <w:b/>
          <w:bCs/>
          <w:lang w:val="sr-Latn-CS"/>
        </w:rPr>
        <w:t xml:space="preserve">  </w:t>
      </w:r>
      <w:r w:rsidRPr="006B269C">
        <w:rPr>
          <w:rFonts w:ascii="Times New Roman" w:hAnsi="Times New Roman"/>
          <w:b/>
          <w:bCs/>
          <w:lang w:val="sr-Cyrl-CS"/>
        </w:rPr>
        <w:t xml:space="preserve">          Н А Р У Ч И Л А Ц </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Latn-CS"/>
        </w:rPr>
        <w:t xml:space="preserve">     </w:t>
      </w:r>
      <w:r w:rsidRPr="006B269C">
        <w:rPr>
          <w:rFonts w:ascii="Times New Roman" w:hAnsi="Times New Roman"/>
          <w:b/>
          <w:bCs/>
          <w:lang w:val="sr-Cyrl-CS"/>
        </w:rPr>
        <w:t xml:space="preserve">  </w:t>
      </w:r>
      <w:r w:rsidRPr="006B269C">
        <w:rPr>
          <w:rFonts w:ascii="Times New Roman" w:hAnsi="Times New Roman"/>
          <w:b/>
          <w:bCs/>
          <w:lang w:val="sr-Latn-CS"/>
        </w:rPr>
        <w:t xml:space="preserve"> </w:t>
      </w:r>
      <w:r w:rsidRPr="006B269C">
        <w:rPr>
          <w:rFonts w:ascii="Times New Roman" w:hAnsi="Times New Roman"/>
          <w:b/>
          <w:bCs/>
          <w:lang w:val="sr-Cyrl-CS"/>
        </w:rPr>
        <w:t xml:space="preserve">             </w:t>
      </w:r>
      <w:r w:rsidRPr="006B269C">
        <w:rPr>
          <w:rFonts w:ascii="Times New Roman" w:hAnsi="Times New Roman"/>
          <w:b/>
          <w:bCs/>
        </w:rPr>
        <w:t xml:space="preserve">  </w:t>
      </w:r>
      <w:r>
        <w:rPr>
          <w:rFonts w:ascii="Times New Roman" w:hAnsi="Times New Roman"/>
          <w:b/>
          <w:bCs/>
          <w:lang w:val="sr-Cyrl-CS"/>
        </w:rPr>
        <w:t xml:space="preserve">  </w:t>
      </w:r>
      <w:r w:rsidRPr="006B269C">
        <w:rPr>
          <w:rFonts w:ascii="Times New Roman" w:hAnsi="Times New Roman"/>
          <w:b/>
          <w:bCs/>
        </w:rPr>
        <w:t xml:space="preserve">  </w:t>
      </w:r>
      <w:r w:rsidRPr="006B269C">
        <w:rPr>
          <w:rFonts w:ascii="Times New Roman" w:hAnsi="Times New Roman"/>
          <w:b/>
          <w:bCs/>
          <w:lang w:val="sr-Cyrl-CS"/>
        </w:rPr>
        <w:t xml:space="preserve">П Р О Д А В А Ц </w:t>
      </w:r>
    </w:p>
    <w:p w:rsidR="00D76189" w:rsidRPr="006B269C" w:rsidRDefault="00D76189" w:rsidP="00D76189">
      <w:pPr>
        <w:rPr>
          <w:rFonts w:ascii="Times New Roman" w:hAnsi="Times New Roman"/>
          <w:b/>
          <w:bCs/>
          <w:lang w:val="sr-Cyrl-CS"/>
        </w:rPr>
      </w:pPr>
      <w:r w:rsidRPr="006B269C">
        <w:rPr>
          <w:rFonts w:ascii="Times New Roman" w:hAnsi="Times New Roman"/>
          <w:b/>
          <w:bCs/>
          <w:lang w:val="sr-Cyrl-CS"/>
        </w:rPr>
        <w:t xml:space="preserve">          За Природно-математички </w:t>
      </w:r>
    </w:p>
    <w:p w:rsidR="00D76189" w:rsidRPr="006B269C" w:rsidRDefault="00D76189" w:rsidP="00D76189">
      <w:pPr>
        <w:rPr>
          <w:rFonts w:ascii="Times New Roman" w:hAnsi="Times New Roman"/>
          <w:b/>
          <w:bCs/>
          <w:lang w:val="sr-Cyrl-CS"/>
        </w:rPr>
      </w:pPr>
      <w:r w:rsidRPr="006B269C">
        <w:rPr>
          <w:rFonts w:ascii="Times New Roman" w:hAnsi="Times New Roman"/>
          <w:b/>
          <w:bCs/>
          <w:lang w:val="sr-Cyrl-CS"/>
        </w:rPr>
        <w:t xml:space="preserve">                       факултет</w:t>
      </w:r>
    </w:p>
    <w:p w:rsidR="00D76189" w:rsidRPr="006B269C" w:rsidRDefault="00D76189" w:rsidP="00D76189">
      <w:pPr>
        <w:rPr>
          <w:rFonts w:ascii="Times New Roman" w:hAnsi="Times New Roman"/>
          <w:b/>
          <w:bCs/>
          <w:lang w:val="sr-Cyrl-CS"/>
        </w:rPr>
      </w:pPr>
    </w:p>
    <w:p w:rsidR="00D76189" w:rsidRDefault="00D76189" w:rsidP="00D76189">
      <w:pPr>
        <w:rPr>
          <w:rFonts w:ascii="Times New Roman" w:hAnsi="Times New Roman"/>
          <w:b/>
          <w:bCs/>
          <w:lang w:val="sr-Cyrl-CS"/>
        </w:rPr>
      </w:pPr>
    </w:p>
    <w:p w:rsidR="00D76189" w:rsidRPr="006B269C" w:rsidRDefault="00D76189" w:rsidP="00D76189">
      <w:pPr>
        <w:rPr>
          <w:rFonts w:ascii="Times New Roman" w:hAnsi="Times New Roman"/>
          <w:b/>
          <w:bCs/>
          <w:lang w:val="sr-Cyrl-CS"/>
        </w:rPr>
      </w:pPr>
    </w:p>
    <w:p w:rsidR="00D76189" w:rsidRDefault="00D76189" w:rsidP="00D76189">
      <w:pPr>
        <w:rPr>
          <w:rFonts w:ascii="Times New Roman" w:hAnsi="Times New Roman"/>
          <w:b/>
          <w:bCs/>
          <w:lang w:val="sr-Cyrl-CS"/>
        </w:rPr>
      </w:pPr>
      <w:r w:rsidRPr="006B269C">
        <w:rPr>
          <w:rFonts w:ascii="Times New Roman" w:hAnsi="Times New Roman"/>
          <w:b/>
          <w:bCs/>
          <w:lang w:val="sr-Cyrl-CS"/>
        </w:rPr>
        <w:t xml:space="preserve">     ____________________</w:t>
      </w:r>
      <w:r>
        <w:rPr>
          <w:rFonts w:ascii="Times New Roman" w:hAnsi="Times New Roman"/>
          <w:b/>
          <w:bCs/>
          <w:lang w:val="sr-Cyrl-CS"/>
        </w:rPr>
        <w:t>___________</w:t>
      </w:r>
      <w:r>
        <w:rPr>
          <w:rFonts w:ascii="Times New Roman" w:hAnsi="Times New Roman"/>
          <w:b/>
          <w:bCs/>
          <w:lang w:val="sr-Cyrl-CS"/>
        </w:rPr>
        <w:tab/>
      </w:r>
      <w:r>
        <w:rPr>
          <w:rFonts w:ascii="Times New Roman" w:hAnsi="Times New Roman"/>
          <w:b/>
          <w:bCs/>
          <w:lang w:val="sr-Cyrl-CS"/>
        </w:rPr>
        <w:tab/>
        <w:t xml:space="preserve">            ______________________________</w:t>
      </w:r>
    </w:p>
    <w:p w:rsidR="00D76189" w:rsidRPr="006B269C" w:rsidRDefault="00D76189" w:rsidP="00D76189">
      <w:pPr>
        <w:rPr>
          <w:rFonts w:ascii="Times New Roman" w:hAnsi="Times New Roman"/>
          <w:b/>
          <w:bCs/>
          <w:lang w:val="sr-Cyrl-CS"/>
        </w:rPr>
      </w:pPr>
      <w:r w:rsidRPr="006B269C">
        <w:rPr>
          <w:rFonts w:ascii="Times New Roman" w:hAnsi="Times New Roman"/>
          <w:b/>
          <w:bCs/>
          <w:lang w:val="sr-Cyrl-CS"/>
        </w:rPr>
        <w:t xml:space="preserve">    </w:t>
      </w:r>
      <w:r w:rsidRPr="006B269C">
        <w:rPr>
          <w:rFonts w:ascii="Times New Roman" w:hAnsi="Times New Roman"/>
          <w:b/>
          <w:bCs/>
        </w:rPr>
        <w:t xml:space="preserve">         </w:t>
      </w:r>
      <w:r w:rsidR="00245601">
        <w:rPr>
          <w:rFonts w:ascii="Times New Roman" w:hAnsi="Times New Roman"/>
          <w:b/>
          <w:bCs/>
          <w:lang w:val="sr-Cyrl-CS"/>
        </w:rPr>
        <w:t>П</w:t>
      </w:r>
      <w:r w:rsidRPr="006B269C">
        <w:rPr>
          <w:rFonts w:ascii="Times New Roman" w:hAnsi="Times New Roman"/>
          <w:b/>
          <w:bCs/>
          <w:lang w:val="sr-Cyrl-CS"/>
        </w:rPr>
        <w:t>роф. др Иван Манчев</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t xml:space="preserve">   </w:t>
      </w:r>
    </w:p>
    <w:p w:rsidR="00D76189" w:rsidRPr="006B269C" w:rsidRDefault="00D76189" w:rsidP="00D76189">
      <w:pPr>
        <w:rPr>
          <w:rFonts w:ascii="Times New Roman" w:hAnsi="Times New Roman"/>
          <w:lang w:val="sr-Cyrl-CS"/>
        </w:rPr>
      </w:pPr>
    </w:p>
    <w:p w:rsidR="00D76189" w:rsidRDefault="00D76189" w:rsidP="00D76189">
      <w:pPr>
        <w:pStyle w:val="Default"/>
        <w:ind w:firstLine="720"/>
        <w:jc w:val="both"/>
        <w:rPr>
          <w:b/>
          <w:bCs/>
          <w:color w:val="auto"/>
        </w:rPr>
      </w:pPr>
    </w:p>
    <w:p w:rsidR="00D76189" w:rsidRDefault="00D76189" w:rsidP="00D76189">
      <w:pPr>
        <w:pStyle w:val="Default"/>
        <w:ind w:firstLine="720"/>
        <w:jc w:val="both"/>
        <w:rPr>
          <w:b/>
          <w:bCs/>
          <w:color w:val="auto"/>
        </w:rPr>
      </w:pPr>
    </w:p>
    <w:p w:rsidR="00D76189" w:rsidRDefault="00D76189" w:rsidP="00D76189">
      <w:pPr>
        <w:pStyle w:val="Default"/>
        <w:ind w:firstLine="720"/>
        <w:jc w:val="both"/>
        <w:rPr>
          <w:b/>
          <w:bCs/>
          <w:color w:val="auto"/>
        </w:rPr>
      </w:pPr>
      <w:r w:rsidRPr="006B269C">
        <w:rPr>
          <w:b/>
          <w:bCs/>
          <w:color w:val="auto"/>
        </w:rPr>
        <w:t xml:space="preserve">НАПОМЕНА: </w:t>
      </w:r>
    </w:p>
    <w:p w:rsidR="00D76189" w:rsidRDefault="00D76189" w:rsidP="00D76189">
      <w:pPr>
        <w:pStyle w:val="Default"/>
        <w:ind w:firstLine="720"/>
        <w:jc w:val="both"/>
        <w:rPr>
          <w:b/>
          <w:bCs/>
          <w:iCs/>
          <w:szCs w:val="22"/>
          <w:lang w:val="sr-Cyrl-CS"/>
        </w:rPr>
      </w:pPr>
      <w:r w:rsidRPr="00DB0B18">
        <w:rPr>
          <w:b/>
          <w:bCs/>
          <w:iCs/>
          <w:szCs w:val="22"/>
          <w:lang w:val="sr-Cyrl-CS"/>
        </w:rPr>
        <w:t xml:space="preserve">Понуђач је у обавези да потпише модел уговора и овери печатом </w:t>
      </w:r>
      <w:r w:rsidRPr="00DB0B18">
        <w:rPr>
          <w:b/>
          <w:color w:val="auto"/>
          <w:szCs w:val="22"/>
          <w:lang w:val="sr-Cyrl-CS"/>
        </w:rPr>
        <w:t>чиме потврђује да је сагласан са садржином Модела уговора</w:t>
      </w:r>
      <w:r w:rsidRPr="00DB0B18">
        <w:rPr>
          <w:b/>
          <w:bCs/>
          <w:iCs/>
          <w:szCs w:val="22"/>
          <w:lang w:val="sr-Cyrl-CS"/>
        </w:rPr>
        <w:t xml:space="preserve">. </w:t>
      </w:r>
    </w:p>
    <w:p w:rsidR="00D76189" w:rsidRPr="006B269C" w:rsidRDefault="00D76189" w:rsidP="00D76189">
      <w:pPr>
        <w:pStyle w:val="Default"/>
        <w:ind w:firstLine="720"/>
        <w:jc w:val="both"/>
        <w:rPr>
          <w:b/>
          <w:bCs/>
          <w:iCs/>
          <w:lang w:val="sr-Cyrl-CS"/>
        </w:rPr>
      </w:pPr>
      <w:r w:rsidRPr="006B269C">
        <w:rPr>
          <w:b/>
          <w:bCs/>
          <w:iCs/>
        </w:rPr>
        <w:t>Понуђач није у обавези да попуњава остале елементе уговора, већ је само у обавези да</w:t>
      </w:r>
      <w:r w:rsidRPr="006B269C">
        <w:rPr>
          <w:b/>
          <w:bCs/>
          <w:iCs/>
          <w:lang w:val="sr-Cyrl-CS"/>
        </w:rPr>
        <w:t xml:space="preserve"> </w:t>
      </w:r>
      <w:r w:rsidRPr="006B269C">
        <w:rPr>
          <w:b/>
          <w:bCs/>
          <w:iCs/>
        </w:rPr>
        <w:t>потпише модел уговора и овери печатом</w:t>
      </w:r>
      <w:r w:rsidRPr="006B269C">
        <w:rPr>
          <w:b/>
          <w:bCs/>
          <w:iCs/>
          <w:lang w:val="sr-Cyrl-CS"/>
        </w:rPr>
        <w:t xml:space="preserve">. </w:t>
      </w:r>
    </w:p>
    <w:p w:rsidR="00D76189" w:rsidRPr="006B269C" w:rsidRDefault="00D76189" w:rsidP="00D76189">
      <w:pPr>
        <w:pStyle w:val="Default"/>
        <w:ind w:firstLine="720"/>
        <w:jc w:val="both"/>
        <w:rPr>
          <w:color w:val="auto"/>
        </w:rPr>
      </w:pPr>
      <w:r w:rsidRPr="006B269C">
        <w:rPr>
          <w:color w:val="auto"/>
        </w:rPr>
        <w:t>Модел уговора представља садржину уговора који ће Наручилац закључити са понуђачем коме буде додељен уговор</w:t>
      </w:r>
      <w:r w:rsidRPr="006B269C">
        <w:rPr>
          <w:color w:val="auto"/>
          <w:lang w:val="sr-Cyrl-CS"/>
        </w:rPr>
        <w:t xml:space="preserve">. </w:t>
      </w:r>
      <w:r w:rsidRPr="006B269C">
        <w:t>Садржина потписаног уговора неће се разликовати од садржине модела уговора.</w:t>
      </w:r>
      <w:r w:rsidRPr="006B269C">
        <w:rPr>
          <w:color w:val="auto"/>
          <w:lang w:val="sr-Cyrl-CS"/>
        </w:rPr>
        <w:t xml:space="preserve"> </w:t>
      </w:r>
      <w:r w:rsidRPr="006B269C">
        <w:t xml:space="preserve">Уколико најповољнији понуђач одбије да потпише уговор, наручилац ће уговор доделити следећем најповољнијем понуђачу. </w:t>
      </w:r>
    </w:p>
    <w:p w:rsidR="00D76189" w:rsidRPr="006B269C" w:rsidRDefault="00D76189" w:rsidP="00D76189">
      <w:pPr>
        <w:pStyle w:val="Default"/>
        <w:ind w:firstLine="720"/>
        <w:jc w:val="both"/>
        <w:rPr>
          <w:color w:val="auto"/>
        </w:rPr>
      </w:pPr>
      <w:r w:rsidRPr="006B269C">
        <w:rPr>
          <w:color w:val="auto"/>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w:t>
      </w:r>
      <w:r w:rsidRPr="006B269C">
        <w:rPr>
          <w:color w:val="auto"/>
        </w:rPr>
        <w:lastRenderedPageBreak/>
        <w:t xml:space="preserve">поверити подизвођачу.  </w:t>
      </w:r>
    </w:p>
    <w:p w:rsidR="00D76189" w:rsidRDefault="00D76189" w:rsidP="00D76189">
      <w:pPr>
        <w:ind w:firstLine="720"/>
        <w:jc w:val="both"/>
        <w:rPr>
          <w:rFonts w:ascii="Times New Roman" w:hAnsi="Times New Roman"/>
        </w:rPr>
      </w:pPr>
      <w:r w:rsidRPr="006B269C">
        <w:rPr>
          <w:rFonts w:ascii="Times New Roman" w:hAnsi="Times New Roman"/>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D76189" w:rsidRPr="00D76189" w:rsidRDefault="00D76189">
      <w:pPr>
        <w:suppressAutoHyphens w:val="0"/>
        <w:spacing w:after="200" w:line="276" w:lineRule="auto"/>
        <w:rPr>
          <w:rFonts w:ascii="Times New Roman" w:eastAsiaTheme="minorEastAsia" w:hAnsi="Times New Roman"/>
          <w:b/>
          <w:bCs/>
          <w:lang w:eastAsia="en-US"/>
        </w:rPr>
      </w:pPr>
    </w:p>
    <w:p w:rsidR="001206D5" w:rsidRDefault="001206D5" w:rsidP="00793CCB">
      <w:pPr>
        <w:pStyle w:val="Default"/>
        <w:ind w:firstLine="720"/>
        <w:jc w:val="both"/>
        <w:rPr>
          <w:b/>
          <w:bCs/>
          <w:color w:val="auto"/>
        </w:rPr>
      </w:pPr>
    </w:p>
    <w:p w:rsidR="006B269C" w:rsidRPr="0096373A" w:rsidRDefault="009F75D3" w:rsidP="006B269C">
      <w:pPr>
        <w:tabs>
          <w:tab w:val="left" w:pos="1050"/>
        </w:tabs>
        <w:rPr>
          <w:rFonts w:ascii="Times New Roman" w:hAnsi="Times New Roman"/>
        </w:rPr>
      </w:pPr>
      <w:r w:rsidRPr="006B269C">
        <w:rPr>
          <w:rFonts w:ascii="Times New Roman" w:hAnsi="Times New Roman"/>
          <w:noProof/>
          <w:lang w:eastAsia="en-US"/>
        </w:rPr>
        <w:drawing>
          <wp:inline distT="0" distB="0" distL="0" distR="0">
            <wp:extent cx="5911850" cy="2955925"/>
            <wp:effectExtent l="19050" t="0" r="0" b="0"/>
            <wp:docPr id="2"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a:srcRect/>
                    <a:stretch>
                      <a:fillRect/>
                    </a:stretch>
                  </pic:blipFill>
                  <pic:spPr bwMode="auto">
                    <a:xfrm>
                      <a:off x="0" y="0"/>
                      <a:ext cx="5911850" cy="2955925"/>
                    </a:xfrm>
                    <a:prstGeom prst="rect">
                      <a:avLst/>
                    </a:prstGeom>
                    <a:noFill/>
                    <a:ln w="9525">
                      <a:noFill/>
                      <a:miter lim="800000"/>
                      <a:headEnd/>
                      <a:tailEnd/>
                    </a:ln>
                  </pic:spPr>
                </pic:pic>
              </a:graphicData>
            </a:graphic>
          </wp:inline>
        </w:drawing>
      </w:r>
    </w:p>
    <w:sectPr w:rsidR="006B269C" w:rsidRPr="0096373A" w:rsidSect="00345E75">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E8F" w:rsidRDefault="00B70E8F" w:rsidP="008E54B5">
      <w:r>
        <w:separator/>
      </w:r>
    </w:p>
  </w:endnote>
  <w:endnote w:type="continuationSeparator" w:id="1">
    <w:p w:rsidR="00B70E8F" w:rsidRDefault="00B70E8F" w:rsidP="008E54B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E8F" w:rsidRDefault="00B70E8F" w:rsidP="008E54B5">
      <w:r>
        <w:separator/>
      </w:r>
    </w:p>
  </w:footnote>
  <w:footnote w:type="continuationSeparator" w:id="1">
    <w:p w:rsidR="00B70E8F" w:rsidRDefault="00B70E8F" w:rsidP="008E54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2">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38D6894"/>
    <w:multiLevelType w:val="hybridMultilevel"/>
    <w:tmpl w:val="641ACD18"/>
    <w:lvl w:ilvl="0" w:tplc="08923A56">
      <w:start w:val="1"/>
      <w:numFmt w:val="decimal"/>
      <w:lvlText w:val="%1."/>
      <w:lvlJc w:val="left"/>
      <w:pPr>
        <w:ind w:left="759"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645096C"/>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D9222FC"/>
    <w:multiLevelType w:val="hybridMultilevel"/>
    <w:tmpl w:val="89E49A2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6AE29D1"/>
    <w:multiLevelType w:val="hybridMultilevel"/>
    <w:tmpl w:val="F9CEF35A"/>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D653297"/>
    <w:multiLevelType w:val="hybridMultilevel"/>
    <w:tmpl w:val="07E66034"/>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2423D5D"/>
    <w:multiLevelType w:val="hybridMultilevel"/>
    <w:tmpl w:val="9DDA2E24"/>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B335D2D"/>
    <w:multiLevelType w:val="hybridMultilevel"/>
    <w:tmpl w:val="3ABA5B42"/>
    <w:lvl w:ilvl="0" w:tplc="6C4C20CA">
      <w:start w:val="1"/>
      <w:numFmt w:val="decimal"/>
      <w:lvlText w:val="%1)"/>
      <w:lvlJc w:val="left"/>
      <w:pPr>
        <w:ind w:left="645"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C1F7608"/>
    <w:multiLevelType w:val="hybridMultilevel"/>
    <w:tmpl w:val="9FA2903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629E14BC"/>
    <w:multiLevelType w:val="hybridMultilevel"/>
    <w:tmpl w:val="E73C85F4"/>
    <w:lvl w:ilvl="0" w:tplc="3D4850E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8535E36"/>
    <w:multiLevelType w:val="hybridMultilevel"/>
    <w:tmpl w:val="164BD6DA"/>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10"/>
  </w:num>
  <w:num w:numId="12">
    <w:abstractNumId w:val="12"/>
  </w:num>
  <w:num w:numId="13">
    <w:abstractNumId w:val="16"/>
  </w:num>
  <w:num w:numId="14">
    <w:abstractNumId w:val="3"/>
  </w:num>
  <w:num w:numId="15">
    <w:abstractNumId w:val="4"/>
  </w:num>
  <w:num w:numId="16">
    <w:abstractNumId w:val="8"/>
  </w:num>
  <w:num w:numId="17">
    <w:abstractNumId w:val="7"/>
  </w:num>
  <w:num w:numId="18">
    <w:abstractNumId w:val="14"/>
  </w:num>
  <w:num w:numId="19">
    <w:abstractNumId w:val="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B269C"/>
    <w:rsid w:val="00004E6B"/>
    <w:rsid w:val="00006392"/>
    <w:rsid w:val="000147D4"/>
    <w:rsid w:val="00075987"/>
    <w:rsid w:val="000761F7"/>
    <w:rsid w:val="0009075B"/>
    <w:rsid w:val="0009506A"/>
    <w:rsid w:val="000A2DCB"/>
    <w:rsid w:val="000A648B"/>
    <w:rsid w:val="000B0039"/>
    <w:rsid w:val="000B048B"/>
    <w:rsid w:val="000C53B5"/>
    <w:rsid w:val="000D0ABF"/>
    <w:rsid w:val="000D2DA8"/>
    <w:rsid w:val="000F7536"/>
    <w:rsid w:val="000F76CD"/>
    <w:rsid w:val="00114740"/>
    <w:rsid w:val="001206D5"/>
    <w:rsid w:val="00123408"/>
    <w:rsid w:val="00126C51"/>
    <w:rsid w:val="00133561"/>
    <w:rsid w:val="00140807"/>
    <w:rsid w:val="001428B0"/>
    <w:rsid w:val="00166D18"/>
    <w:rsid w:val="00166F5F"/>
    <w:rsid w:val="0017179A"/>
    <w:rsid w:val="0018648B"/>
    <w:rsid w:val="001905FC"/>
    <w:rsid w:val="0019403E"/>
    <w:rsid w:val="00195CA4"/>
    <w:rsid w:val="00196FDD"/>
    <w:rsid w:val="001A059D"/>
    <w:rsid w:val="001A2A1B"/>
    <w:rsid w:val="001A6E89"/>
    <w:rsid w:val="001C0713"/>
    <w:rsid w:val="001C441F"/>
    <w:rsid w:val="001C6D10"/>
    <w:rsid w:val="001C754A"/>
    <w:rsid w:val="001D5EBD"/>
    <w:rsid w:val="001E1BE4"/>
    <w:rsid w:val="001E5863"/>
    <w:rsid w:val="001F07F6"/>
    <w:rsid w:val="00207372"/>
    <w:rsid w:val="00211B81"/>
    <w:rsid w:val="00213C6B"/>
    <w:rsid w:val="00213CC1"/>
    <w:rsid w:val="0022385C"/>
    <w:rsid w:val="0022482F"/>
    <w:rsid w:val="00237B40"/>
    <w:rsid w:val="0024522A"/>
    <w:rsid w:val="00245601"/>
    <w:rsid w:val="002457AB"/>
    <w:rsid w:val="00247102"/>
    <w:rsid w:val="002501A1"/>
    <w:rsid w:val="00251F32"/>
    <w:rsid w:val="00255DF6"/>
    <w:rsid w:val="00266F0E"/>
    <w:rsid w:val="002709DE"/>
    <w:rsid w:val="00285091"/>
    <w:rsid w:val="00286D19"/>
    <w:rsid w:val="00290BBA"/>
    <w:rsid w:val="00292988"/>
    <w:rsid w:val="0029719F"/>
    <w:rsid w:val="002C183E"/>
    <w:rsid w:val="002C191D"/>
    <w:rsid w:val="002D0909"/>
    <w:rsid w:val="002D1443"/>
    <w:rsid w:val="002E38B4"/>
    <w:rsid w:val="002E6FDE"/>
    <w:rsid w:val="002F556F"/>
    <w:rsid w:val="002F6BFF"/>
    <w:rsid w:val="003304F4"/>
    <w:rsid w:val="00330E30"/>
    <w:rsid w:val="00345E75"/>
    <w:rsid w:val="00352E75"/>
    <w:rsid w:val="003546BB"/>
    <w:rsid w:val="00356720"/>
    <w:rsid w:val="0036168A"/>
    <w:rsid w:val="0037106D"/>
    <w:rsid w:val="0037581D"/>
    <w:rsid w:val="0038087E"/>
    <w:rsid w:val="0038798B"/>
    <w:rsid w:val="003A68B4"/>
    <w:rsid w:val="003B4C11"/>
    <w:rsid w:val="003C653B"/>
    <w:rsid w:val="003E7129"/>
    <w:rsid w:val="003F1F56"/>
    <w:rsid w:val="003F2082"/>
    <w:rsid w:val="004004BA"/>
    <w:rsid w:val="00413F5A"/>
    <w:rsid w:val="004215CD"/>
    <w:rsid w:val="00422151"/>
    <w:rsid w:val="00423D45"/>
    <w:rsid w:val="00426C25"/>
    <w:rsid w:val="00435DA6"/>
    <w:rsid w:val="00442F41"/>
    <w:rsid w:val="00466B09"/>
    <w:rsid w:val="004757F0"/>
    <w:rsid w:val="004959FC"/>
    <w:rsid w:val="004A414F"/>
    <w:rsid w:val="004B1636"/>
    <w:rsid w:val="004B18E8"/>
    <w:rsid w:val="004B2500"/>
    <w:rsid w:val="004B56FC"/>
    <w:rsid w:val="004C0742"/>
    <w:rsid w:val="004D3EFB"/>
    <w:rsid w:val="004E0120"/>
    <w:rsid w:val="004F673B"/>
    <w:rsid w:val="004F7E86"/>
    <w:rsid w:val="00510B09"/>
    <w:rsid w:val="00531407"/>
    <w:rsid w:val="00533EF9"/>
    <w:rsid w:val="0054010C"/>
    <w:rsid w:val="00546C4C"/>
    <w:rsid w:val="00551925"/>
    <w:rsid w:val="00566E61"/>
    <w:rsid w:val="00570983"/>
    <w:rsid w:val="00572A98"/>
    <w:rsid w:val="00583BF2"/>
    <w:rsid w:val="00584E0B"/>
    <w:rsid w:val="00587DC6"/>
    <w:rsid w:val="005900B6"/>
    <w:rsid w:val="005A1ABA"/>
    <w:rsid w:val="005A2426"/>
    <w:rsid w:val="005A2798"/>
    <w:rsid w:val="005B7E4D"/>
    <w:rsid w:val="005C12EF"/>
    <w:rsid w:val="005C4C73"/>
    <w:rsid w:val="005D5E92"/>
    <w:rsid w:val="005E101F"/>
    <w:rsid w:val="005F1E4E"/>
    <w:rsid w:val="005F3627"/>
    <w:rsid w:val="005F57BC"/>
    <w:rsid w:val="005F5910"/>
    <w:rsid w:val="006010A3"/>
    <w:rsid w:val="00607B79"/>
    <w:rsid w:val="00622047"/>
    <w:rsid w:val="00622C53"/>
    <w:rsid w:val="00623E38"/>
    <w:rsid w:val="00625B6A"/>
    <w:rsid w:val="0064111C"/>
    <w:rsid w:val="006522CE"/>
    <w:rsid w:val="00653524"/>
    <w:rsid w:val="00667EA9"/>
    <w:rsid w:val="006706C9"/>
    <w:rsid w:val="00670F7D"/>
    <w:rsid w:val="00685206"/>
    <w:rsid w:val="006A14F5"/>
    <w:rsid w:val="006A30AB"/>
    <w:rsid w:val="006B269C"/>
    <w:rsid w:val="006B3BE5"/>
    <w:rsid w:val="006B3C47"/>
    <w:rsid w:val="006B4590"/>
    <w:rsid w:val="006B57BE"/>
    <w:rsid w:val="006C4BAA"/>
    <w:rsid w:val="006C7BA3"/>
    <w:rsid w:val="006D29A0"/>
    <w:rsid w:val="006E0DD2"/>
    <w:rsid w:val="006E49B6"/>
    <w:rsid w:val="006F11DC"/>
    <w:rsid w:val="006F13CD"/>
    <w:rsid w:val="006F1AE6"/>
    <w:rsid w:val="006F68AB"/>
    <w:rsid w:val="007014C4"/>
    <w:rsid w:val="00703D12"/>
    <w:rsid w:val="00703E66"/>
    <w:rsid w:val="00711C05"/>
    <w:rsid w:val="00717681"/>
    <w:rsid w:val="007231B5"/>
    <w:rsid w:val="00732F3E"/>
    <w:rsid w:val="0076598C"/>
    <w:rsid w:val="007701AB"/>
    <w:rsid w:val="00772CFB"/>
    <w:rsid w:val="00773037"/>
    <w:rsid w:val="00776550"/>
    <w:rsid w:val="00777AB3"/>
    <w:rsid w:val="0079262D"/>
    <w:rsid w:val="00793CCB"/>
    <w:rsid w:val="007942BD"/>
    <w:rsid w:val="00796BF4"/>
    <w:rsid w:val="007970AC"/>
    <w:rsid w:val="007A00B8"/>
    <w:rsid w:val="007A394C"/>
    <w:rsid w:val="007A5BAE"/>
    <w:rsid w:val="007A70F7"/>
    <w:rsid w:val="007C167A"/>
    <w:rsid w:val="007E42E6"/>
    <w:rsid w:val="007E7590"/>
    <w:rsid w:val="007F5CB8"/>
    <w:rsid w:val="00800952"/>
    <w:rsid w:val="00810D6F"/>
    <w:rsid w:val="00821BD2"/>
    <w:rsid w:val="0083702F"/>
    <w:rsid w:val="00845626"/>
    <w:rsid w:val="00847390"/>
    <w:rsid w:val="00853FEA"/>
    <w:rsid w:val="00854F47"/>
    <w:rsid w:val="008751D8"/>
    <w:rsid w:val="00880461"/>
    <w:rsid w:val="00882180"/>
    <w:rsid w:val="0089159F"/>
    <w:rsid w:val="008928B1"/>
    <w:rsid w:val="00893468"/>
    <w:rsid w:val="008A763A"/>
    <w:rsid w:val="008B2DFE"/>
    <w:rsid w:val="008B7459"/>
    <w:rsid w:val="008D410B"/>
    <w:rsid w:val="008E016C"/>
    <w:rsid w:val="008E216F"/>
    <w:rsid w:val="008E54B5"/>
    <w:rsid w:val="008F6C4A"/>
    <w:rsid w:val="009064BB"/>
    <w:rsid w:val="00912D94"/>
    <w:rsid w:val="009311BB"/>
    <w:rsid w:val="00934753"/>
    <w:rsid w:val="009448E5"/>
    <w:rsid w:val="00946DF8"/>
    <w:rsid w:val="0096373A"/>
    <w:rsid w:val="00990435"/>
    <w:rsid w:val="009B61DD"/>
    <w:rsid w:val="009D4BCE"/>
    <w:rsid w:val="009D57B7"/>
    <w:rsid w:val="009E02C3"/>
    <w:rsid w:val="009E630C"/>
    <w:rsid w:val="009F64D6"/>
    <w:rsid w:val="009F75D3"/>
    <w:rsid w:val="00A21BA6"/>
    <w:rsid w:val="00A2682B"/>
    <w:rsid w:val="00A26A2E"/>
    <w:rsid w:val="00A35BC9"/>
    <w:rsid w:val="00A371B4"/>
    <w:rsid w:val="00A46CB0"/>
    <w:rsid w:val="00A771AE"/>
    <w:rsid w:val="00A8298B"/>
    <w:rsid w:val="00A87999"/>
    <w:rsid w:val="00A97C0A"/>
    <w:rsid w:val="00AA23E1"/>
    <w:rsid w:val="00AA69D1"/>
    <w:rsid w:val="00AB14DC"/>
    <w:rsid w:val="00AC262D"/>
    <w:rsid w:val="00AD01A0"/>
    <w:rsid w:val="00AD5EBF"/>
    <w:rsid w:val="00AD7655"/>
    <w:rsid w:val="00AE6A60"/>
    <w:rsid w:val="00AF27C3"/>
    <w:rsid w:val="00B02D73"/>
    <w:rsid w:val="00B11C19"/>
    <w:rsid w:val="00B1683B"/>
    <w:rsid w:val="00B24CD3"/>
    <w:rsid w:val="00B32743"/>
    <w:rsid w:val="00B33DD0"/>
    <w:rsid w:val="00B510AD"/>
    <w:rsid w:val="00B63733"/>
    <w:rsid w:val="00B67C29"/>
    <w:rsid w:val="00B70E8F"/>
    <w:rsid w:val="00BA3894"/>
    <w:rsid w:val="00BA4480"/>
    <w:rsid w:val="00BA7319"/>
    <w:rsid w:val="00BA7FD9"/>
    <w:rsid w:val="00BB5EF2"/>
    <w:rsid w:val="00BC3408"/>
    <w:rsid w:val="00BE1E63"/>
    <w:rsid w:val="00BE65D7"/>
    <w:rsid w:val="00BF33F3"/>
    <w:rsid w:val="00BF63CB"/>
    <w:rsid w:val="00C060CC"/>
    <w:rsid w:val="00C07164"/>
    <w:rsid w:val="00C116CA"/>
    <w:rsid w:val="00C30DB1"/>
    <w:rsid w:val="00C326D5"/>
    <w:rsid w:val="00C33BB3"/>
    <w:rsid w:val="00C574F0"/>
    <w:rsid w:val="00C702AD"/>
    <w:rsid w:val="00C82714"/>
    <w:rsid w:val="00C967AB"/>
    <w:rsid w:val="00CA681C"/>
    <w:rsid w:val="00CA749C"/>
    <w:rsid w:val="00CB4807"/>
    <w:rsid w:val="00CB75F5"/>
    <w:rsid w:val="00CE1EAC"/>
    <w:rsid w:val="00CE5383"/>
    <w:rsid w:val="00CF6924"/>
    <w:rsid w:val="00D15BFA"/>
    <w:rsid w:val="00D176AA"/>
    <w:rsid w:val="00D20865"/>
    <w:rsid w:val="00D42B5B"/>
    <w:rsid w:val="00D532BC"/>
    <w:rsid w:val="00D738CD"/>
    <w:rsid w:val="00D76189"/>
    <w:rsid w:val="00D77766"/>
    <w:rsid w:val="00D85608"/>
    <w:rsid w:val="00D926F5"/>
    <w:rsid w:val="00D93FFA"/>
    <w:rsid w:val="00DB0B18"/>
    <w:rsid w:val="00DB12E3"/>
    <w:rsid w:val="00DB3396"/>
    <w:rsid w:val="00DB4C15"/>
    <w:rsid w:val="00DC33BF"/>
    <w:rsid w:val="00DF2E49"/>
    <w:rsid w:val="00DF7EF8"/>
    <w:rsid w:val="00E07755"/>
    <w:rsid w:val="00E07AA9"/>
    <w:rsid w:val="00E15DFA"/>
    <w:rsid w:val="00E15F98"/>
    <w:rsid w:val="00E16FAD"/>
    <w:rsid w:val="00E23A6B"/>
    <w:rsid w:val="00E27ED3"/>
    <w:rsid w:val="00E4153B"/>
    <w:rsid w:val="00E52F4A"/>
    <w:rsid w:val="00E62CC0"/>
    <w:rsid w:val="00E67D24"/>
    <w:rsid w:val="00E75236"/>
    <w:rsid w:val="00E75A5E"/>
    <w:rsid w:val="00E8154D"/>
    <w:rsid w:val="00E972C9"/>
    <w:rsid w:val="00EC0F67"/>
    <w:rsid w:val="00ED2C41"/>
    <w:rsid w:val="00ED2D62"/>
    <w:rsid w:val="00ED7781"/>
    <w:rsid w:val="00EE4C1E"/>
    <w:rsid w:val="00F02303"/>
    <w:rsid w:val="00F17379"/>
    <w:rsid w:val="00F308B0"/>
    <w:rsid w:val="00F3440F"/>
    <w:rsid w:val="00F43DD7"/>
    <w:rsid w:val="00F51A4F"/>
    <w:rsid w:val="00F734B2"/>
    <w:rsid w:val="00F76283"/>
    <w:rsid w:val="00F7695F"/>
    <w:rsid w:val="00F76A4D"/>
    <w:rsid w:val="00F808AB"/>
    <w:rsid w:val="00F8096B"/>
    <w:rsid w:val="00F81F05"/>
    <w:rsid w:val="00F91C78"/>
    <w:rsid w:val="00FA1C75"/>
    <w:rsid w:val="00FA55BD"/>
    <w:rsid w:val="00FB6B4A"/>
    <w:rsid w:val="00FD5B9D"/>
    <w:rsid w:val="00FD64E4"/>
    <w:rsid w:val="00FF2723"/>
    <w:rsid w:val="00FF4B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Subtitle" w:semiHidden="0" w:unhideWhenUsed="0" w:qFormat="1"/>
    <w:lsdException w:name="Block Text" w:uiPriority="0"/>
    <w:lsdException w:name="Strong" w:semiHidden="0" w:uiPriority="22" w:unhideWhenUsed="0" w:qFormat="1"/>
    <w:lsdException w:name="Emphasis" w:semiHidden="0" w:uiPriority="20" w:unhideWhenUsed="0" w:qFormat="1"/>
    <w:lsdException w:name="Table Web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69C"/>
    <w:pPr>
      <w:suppressAutoHyphens/>
      <w:spacing w:after="0" w:line="240" w:lineRule="auto"/>
    </w:pPr>
    <w:rPr>
      <w:rFonts w:ascii="Arial" w:eastAsia="Times New Roman" w:hAnsi="Arial" w:cs="Times New Roman"/>
      <w:sz w:val="24"/>
      <w:szCs w:val="24"/>
      <w:lang w:eastAsia="ar-SA"/>
    </w:rPr>
  </w:style>
  <w:style w:type="paragraph" w:styleId="Heading1">
    <w:name w:val="heading 1"/>
    <w:basedOn w:val="Heading"/>
    <w:next w:val="BodyText"/>
    <w:link w:val="Heading1Char"/>
    <w:uiPriority w:val="9"/>
    <w:qFormat/>
    <w:rsid w:val="006B269C"/>
    <w:pPr>
      <w:tabs>
        <w:tab w:val="num" w:pos="0"/>
      </w:tabs>
      <w:outlineLvl w:val="0"/>
    </w:pPr>
    <w:rPr>
      <w:rFonts w:cs="Times New Roman"/>
      <w:b/>
      <w:bCs/>
      <w:sz w:val="32"/>
      <w:szCs w:val="32"/>
    </w:rPr>
  </w:style>
  <w:style w:type="paragraph" w:styleId="Heading2">
    <w:name w:val="heading 2"/>
    <w:basedOn w:val="Normal"/>
    <w:next w:val="Normal"/>
    <w:link w:val="Heading2Char"/>
    <w:uiPriority w:val="9"/>
    <w:unhideWhenUsed/>
    <w:qFormat/>
    <w:rsid w:val="006B269C"/>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6B269C"/>
    <w:pPr>
      <w:keepNext/>
      <w:suppressAutoHyphens w:val="0"/>
      <w:spacing w:before="240" w:after="60"/>
      <w:outlineLvl w:val="2"/>
    </w:pPr>
    <w:rPr>
      <w:b/>
      <w:bCs/>
      <w:sz w:val="26"/>
      <w:szCs w:val="26"/>
      <w:lang w:val="sr-Latn-CS" w:eastAsia="sr-Latn-CS"/>
    </w:rPr>
  </w:style>
  <w:style w:type="paragraph" w:styleId="Heading4">
    <w:name w:val="heading 4"/>
    <w:basedOn w:val="Normal"/>
    <w:next w:val="Normal"/>
    <w:link w:val="Heading4Char"/>
    <w:semiHidden/>
    <w:unhideWhenUsed/>
    <w:qFormat/>
    <w:rsid w:val="006B269C"/>
    <w:pPr>
      <w:keepNext/>
      <w:suppressAutoHyphens w:val="0"/>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uiPriority w:val="9"/>
    <w:unhideWhenUsed/>
    <w:qFormat/>
    <w:rsid w:val="006B269C"/>
    <w:pPr>
      <w:suppressAutoHyphens w:val="0"/>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69C"/>
    <w:rPr>
      <w:rFonts w:ascii="Arial" w:eastAsia="Arial Unicode MS" w:hAnsi="Arial" w:cs="Times New Roman"/>
      <w:b/>
      <w:bCs/>
      <w:sz w:val="32"/>
      <w:szCs w:val="32"/>
      <w:lang w:eastAsia="ar-SA"/>
    </w:rPr>
  </w:style>
  <w:style w:type="character" w:customStyle="1" w:styleId="Heading2Char">
    <w:name w:val="Heading 2 Char"/>
    <w:basedOn w:val="DefaultParagraphFont"/>
    <w:link w:val="Heading2"/>
    <w:uiPriority w:val="9"/>
    <w:rsid w:val="006B269C"/>
    <w:rPr>
      <w:rFonts w:ascii="Arial" w:eastAsia="Times New Roman" w:hAnsi="Arial" w:cs="Arial"/>
      <w:b/>
      <w:bCs/>
      <w:i/>
      <w:iCs/>
      <w:sz w:val="28"/>
      <w:szCs w:val="28"/>
      <w:lang w:eastAsia="ar-SA"/>
    </w:rPr>
  </w:style>
  <w:style w:type="character" w:customStyle="1" w:styleId="Heading3Char">
    <w:name w:val="Heading 3 Char"/>
    <w:basedOn w:val="DefaultParagraphFont"/>
    <w:link w:val="Heading3"/>
    <w:semiHidden/>
    <w:rsid w:val="006B269C"/>
    <w:rPr>
      <w:rFonts w:ascii="Arial" w:eastAsia="Times New Roman" w:hAnsi="Arial" w:cs="Times New Roman"/>
      <w:b/>
      <w:bCs/>
      <w:sz w:val="26"/>
      <w:szCs w:val="26"/>
      <w:lang w:val="sr-Latn-CS" w:eastAsia="sr-Latn-CS"/>
    </w:rPr>
  </w:style>
  <w:style w:type="character" w:customStyle="1" w:styleId="Heading4Char">
    <w:name w:val="Heading 4 Char"/>
    <w:basedOn w:val="DefaultParagraphFont"/>
    <w:link w:val="Heading4"/>
    <w:semiHidden/>
    <w:rsid w:val="006B269C"/>
    <w:rPr>
      <w:rFonts w:ascii="Times New Roman" w:eastAsia="Times New Roman" w:hAnsi="Times New Roman" w:cs="Times New Roman"/>
      <w:b/>
      <w:bCs/>
      <w:sz w:val="28"/>
      <w:szCs w:val="28"/>
      <w:lang w:val="sr-Latn-CS" w:eastAsia="sr-Latn-CS"/>
    </w:rPr>
  </w:style>
  <w:style w:type="character" w:customStyle="1" w:styleId="Heading5Char">
    <w:name w:val="Heading 5 Char"/>
    <w:basedOn w:val="DefaultParagraphFont"/>
    <w:link w:val="Heading5"/>
    <w:uiPriority w:val="9"/>
    <w:rsid w:val="006B269C"/>
    <w:rPr>
      <w:rFonts w:ascii="Times New Roman" w:eastAsia="Times New Roman" w:hAnsi="Times New Roman" w:cs="Times New Roman"/>
      <w:b/>
      <w:bCs/>
      <w:i/>
      <w:iCs/>
      <w:sz w:val="26"/>
      <w:szCs w:val="26"/>
      <w:lang w:val="sr-Latn-CS" w:eastAsia="sr-Latn-CS"/>
    </w:rPr>
  </w:style>
  <w:style w:type="character" w:styleId="FollowedHyperlink">
    <w:name w:val="FollowedHyperlink"/>
    <w:basedOn w:val="DefaultParagraphFont"/>
    <w:uiPriority w:val="99"/>
    <w:semiHidden/>
    <w:unhideWhenUsed/>
    <w:rsid w:val="006B269C"/>
    <w:rPr>
      <w:color w:val="800080" w:themeColor="followedHyperlink"/>
      <w:u w:val="single"/>
    </w:rPr>
  </w:style>
  <w:style w:type="character" w:styleId="Emphasis">
    <w:name w:val="Emphasis"/>
    <w:uiPriority w:val="20"/>
    <w:qFormat/>
    <w:rsid w:val="006B269C"/>
    <w:rPr>
      <w:b/>
      <w:bCs/>
      <w:i w:val="0"/>
      <w:iCs w:val="0"/>
    </w:rPr>
  </w:style>
  <w:style w:type="paragraph" w:styleId="BodyText">
    <w:name w:val="Body Text"/>
    <w:basedOn w:val="Normal"/>
    <w:link w:val="BodyTextChar"/>
    <w:uiPriority w:val="99"/>
    <w:unhideWhenUsed/>
    <w:rsid w:val="006B269C"/>
    <w:pPr>
      <w:spacing w:after="120"/>
    </w:pPr>
  </w:style>
  <w:style w:type="character" w:customStyle="1" w:styleId="BodyTextChar">
    <w:name w:val="Body Text Char"/>
    <w:basedOn w:val="DefaultParagraphFont"/>
    <w:link w:val="BodyText"/>
    <w:uiPriority w:val="99"/>
    <w:rsid w:val="006B269C"/>
    <w:rPr>
      <w:rFonts w:ascii="Arial" w:eastAsia="Times New Roman" w:hAnsi="Arial" w:cs="Times New Roman"/>
      <w:sz w:val="24"/>
      <w:szCs w:val="24"/>
      <w:lang w:eastAsia="ar-SA"/>
    </w:rPr>
  </w:style>
  <w:style w:type="paragraph" w:styleId="NormalWeb">
    <w:name w:val="Normal (Web)"/>
    <w:basedOn w:val="Normal"/>
    <w:uiPriority w:val="99"/>
    <w:unhideWhenUsed/>
    <w:rsid w:val="006B269C"/>
    <w:pPr>
      <w:spacing w:before="280" w:after="119"/>
    </w:pPr>
    <w:rPr>
      <w:rFonts w:ascii="Times New Roman" w:hAnsi="Times New Roman"/>
      <w:lang w:val="sr-Cyrl-CS"/>
    </w:rPr>
  </w:style>
  <w:style w:type="paragraph" w:styleId="CommentText">
    <w:name w:val="annotation text"/>
    <w:basedOn w:val="Normal"/>
    <w:link w:val="CommentTextChar"/>
    <w:uiPriority w:val="99"/>
    <w:semiHidden/>
    <w:unhideWhenUsed/>
    <w:rsid w:val="006B269C"/>
    <w:rPr>
      <w:sz w:val="20"/>
      <w:szCs w:val="20"/>
    </w:rPr>
  </w:style>
  <w:style w:type="character" w:customStyle="1" w:styleId="CommentTextChar">
    <w:name w:val="Comment Text Char"/>
    <w:basedOn w:val="DefaultParagraphFont"/>
    <w:link w:val="CommentText"/>
    <w:uiPriority w:val="99"/>
    <w:semiHidden/>
    <w:rsid w:val="006B269C"/>
    <w:rPr>
      <w:rFonts w:ascii="Arial" w:eastAsia="Times New Roman" w:hAnsi="Arial" w:cs="Times New Roman"/>
      <w:sz w:val="20"/>
      <w:szCs w:val="20"/>
      <w:lang w:eastAsia="ar-SA"/>
    </w:rPr>
  </w:style>
  <w:style w:type="paragraph" w:styleId="Header">
    <w:name w:val="header"/>
    <w:basedOn w:val="Normal"/>
    <w:link w:val="HeaderChar"/>
    <w:unhideWhenUsed/>
    <w:rsid w:val="006B269C"/>
    <w:pPr>
      <w:widowControl w:val="0"/>
      <w:suppressLineNumbers/>
      <w:tabs>
        <w:tab w:val="center" w:pos="4818"/>
        <w:tab w:val="right" w:pos="9637"/>
      </w:tabs>
    </w:pPr>
    <w:rPr>
      <w:rFonts w:ascii="Times New Roman" w:eastAsia="Arial Unicode MS" w:hAnsi="Times New Roman"/>
      <w:kern w:val="2"/>
    </w:rPr>
  </w:style>
  <w:style w:type="character" w:customStyle="1" w:styleId="HeaderChar">
    <w:name w:val="Header Char"/>
    <w:basedOn w:val="DefaultParagraphFont"/>
    <w:link w:val="Header"/>
    <w:uiPriority w:val="99"/>
    <w:semiHidden/>
    <w:rsid w:val="006B269C"/>
    <w:rPr>
      <w:rFonts w:ascii="Times New Roman" w:eastAsia="Arial Unicode MS" w:hAnsi="Times New Roman" w:cs="Times New Roman"/>
      <w:kern w:val="2"/>
      <w:sz w:val="24"/>
      <w:szCs w:val="24"/>
      <w:lang w:eastAsia="ar-SA"/>
    </w:rPr>
  </w:style>
  <w:style w:type="paragraph" w:styleId="Footer">
    <w:name w:val="footer"/>
    <w:basedOn w:val="Normal"/>
    <w:link w:val="FooterChar"/>
    <w:unhideWhenUsed/>
    <w:rsid w:val="006B269C"/>
    <w:pPr>
      <w:tabs>
        <w:tab w:val="center" w:pos="4536"/>
        <w:tab w:val="right" w:pos="9072"/>
      </w:tabs>
    </w:pPr>
  </w:style>
  <w:style w:type="character" w:customStyle="1" w:styleId="FooterChar">
    <w:name w:val="Footer Char"/>
    <w:basedOn w:val="DefaultParagraphFont"/>
    <w:link w:val="Footer"/>
    <w:uiPriority w:val="99"/>
    <w:semiHidden/>
    <w:rsid w:val="006B269C"/>
    <w:rPr>
      <w:rFonts w:ascii="Arial" w:eastAsia="Times New Roman" w:hAnsi="Arial" w:cs="Times New Roman"/>
      <w:sz w:val="24"/>
      <w:szCs w:val="24"/>
      <w:lang w:eastAsia="ar-SA"/>
    </w:rPr>
  </w:style>
  <w:style w:type="paragraph" w:styleId="Caption">
    <w:name w:val="caption"/>
    <w:basedOn w:val="Normal"/>
    <w:uiPriority w:val="35"/>
    <w:unhideWhenUsed/>
    <w:qFormat/>
    <w:rsid w:val="006B269C"/>
    <w:pPr>
      <w:suppressLineNumbers/>
      <w:spacing w:before="120" w:after="120"/>
    </w:pPr>
    <w:rPr>
      <w:rFonts w:cs="Tahoma"/>
      <w:i/>
      <w:iCs/>
    </w:rPr>
  </w:style>
  <w:style w:type="paragraph" w:styleId="List">
    <w:name w:val="List"/>
    <w:basedOn w:val="BodyText"/>
    <w:uiPriority w:val="99"/>
    <w:semiHidden/>
    <w:unhideWhenUsed/>
    <w:rsid w:val="006B269C"/>
    <w:rPr>
      <w:rFonts w:cs="Tahoma"/>
    </w:rPr>
  </w:style>
  <w:style w:type="paragraph" w:styleId="Subtitle">
    <w:name w:val="Subtitle"/>
    <w:basedOn w:val="Normal"/>
    <w:next w:val="BodyText"/>
    <w:link w:val="SubtitleChar"/>
    <w:uiPriority w:val="99"/>
    <w:qFormat/>
    <w:rsid w:val="006B269C"/>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uiPriority w:val="99"/>
    <w:rsid w:val="006B269C"/>
    <w:rPr>
      <w:rFonts w:ascii="Times New Roman" w:eastAsia="Times New Roman" w:hAnsi="Times New Roman" w:cs="Times New Roman"/>
      <w:b/>
      <w:bCs/>
      <w:sz w:val="28"/>
      <w:szCs w:val="24"/>
      <w:lang w:val="sr-Cyrl-CS" w:eastAsia="ar-SA"/>
    </w:rPr>
  </w:style>
  <w:style w:type="paragraph" w:styleId="Title">
    <w:name w:val="Title"/>
    <w:basedOn w:val="Normal"/>
    <w:next w:val="Subtitle"/>
    <w:link w:val="TitleChar"/>
    <w:uiPriority w:val="99"/>
    <w:qFormat/>
    <w:rsid w:val="006B269C"/>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uiPriority w:val="99"/>
    <w:rsid w:val="006B269C"/>
    <w:rPr>
      <w:rFonts w:ascii="Times New Roman" w:eastAsia="Times New Roman" w:hAnsi="Times New Roman" w:cs="Times New Roman"/>
      <w:b/>
      <w:bCs/>
      <w:sz w:val="32"/>
      <w:szCs w:val="24"/>
      <w:lang w:val="sr-Cyrl-CS" w:eastAsia="ar-SA"/>
    </w:rPr>
  </w:style>
  <w:style w:type="paragraph" w:styleId="BodyTextIndent">
    <w:name w:val="Body Text Indent"/>
    <w:basedOn w:val="Normal"/>
    <w:link w:val="BodyTextIndentChar"/>
    <w:uiPriority w:val="99"/>
    <w:semiHidden/>
    <w:unhideWhenUsed/>
    <w:rsid w:val="006B269C"/>
    <w:pPr>
      <w:spacing w:after="120"/>
      <w:ind w:left="360"/>
    </w:pPr>
  </w:style>
  <w:style w:type="character" w:customStyle="1" w:styleId="BodyTextIndentChar">
    <w:name w:val="Body Text Indent Char"/>
    <w:basedOn w:val="DefaultParagraphFont"/>
    <w:link w:val="BodyTextIndent"/>
    <w:uiPriority w:val="99"/>
    <w:semiHidden/>
    <w:rsid w:val="006B269C"/>
    <w:rPr>
      <w:rFonts w:ascii="Arial" w:eastAsia="Times New Roman" w:hAnsi="Arial" w:cs="Times New Roman"/>
      <w:sz w:val="24"/>
      <w:szCs w:val="24"/>
      <w:lang w:eastAsia="ar-SA"/>
    </w:rPr>
  </w:style>
  <w:style w:type="paragraph" w:styleId="BodyText2">
    <w:name w:val="Body Text 2"/>
    <w:basedOn w:val="Normal"/>
    <w:link w:val="BodyText2Char"/>
    <w:uiPriority w:val="99"/>
    <w:semiHidden/>
    <w:unhideWhenUsed/>
    <w:rsid w:val="006B269C"/>
    <w:pPr>
      <w:spacing w:after="120" w:line="480" w:lineRule="auto"/>
    </w:pPr>
  </w:style>
  <w:style w:type="character" w:customStyle="1" w:styleId="BodyText2Char">
    <w:name w:val="Body Text 2 Char"/>
    <w:basedOn w:val="DefaultParagraphFont"/>
    <w:link w:val="BodyText2"/>
    <w:uiPriority w:val="99"/>
    <w:semiHidden/>
    <w:rsid w:val="006B269C"/>
    <w:rPr>
      <w:rFonts w:ascii="Arial" w:eastAsia="Times New Roman" w:hAnsi="Arial" w:cs="Times New Roman"/>
      <w:sz w:val="24"/>
      <w:szCs w:val="24"/>
      <w:lang w:eastAsia="ar-SA"/>
    </w:rPr>
  </w:style>
  <w:style w:type="paragraph" w:styleId="BodyText3">
    <w:name w:val="Body Text 3"/>
    <w:basedOn w:val="Normal"/>
    <w:link w:val="BodyText3Char"/>
    <w:uiPriority w:val="99"/>
    <w:semiHidden/>
    <w:unhideWhenUsed/>
    <w:rsid w:val="006B269C"/>
    <w:pPr>
      <w:spacing w:after="120"/>
    </w:pPr>
    <w:rPr>
      <w:sz w:val="16"/>
      <w:szCs w:val="16"/>
    </w:rPr>
  </w:style>
  <w:style w:type="character" w:customStyle="1" w:styleId="BodyText3Char">
    <w:name w:val="Body Text 3 Char"/>
    <w:basedOn w:val="DefaultParagraphFont"/>
    <w:link w:val="BodyText3"/>
    <w:uiPriority w:val="99"/>
    <w:semiHidden/>
    <w:rsid w:val="006B269C"/>
    <w:rPr>
      <w:rFonts w:ascii="Arial" w:eastAsia="Times New Roman" w:hAnsi="Arial" w:cs="Times New Roman"/>
      <w:sz w:val="16"/>
      <w:szCs w:val="16"/>
      <w:lang w:eastAsia="ar-SA"/>
    </w:rPr>
  </w:style>
  <w:style w:type="paragraph" w:styleId="BodyTextIndent2">
    <w:name w:val="Body Text Indent 2"/>
    <w:basedOn w:val="Normal"/>
    <w:link w:val="BodyTextIndent2Char"/>
    <w:uiPriority w:val="99"/>
    <w:semiHidden/>
    <w:unhideWhenUsed/>
    <w:rsid w:val="006B269C"/>
    <w:pPr>
      <w:spacing w:after="120" w:line="480" w:lineRule="auto"/>
      <w:ind w:left="360"/>
    </w:pPr>
  </w:style>
  <w:style w:type="character" w:customStyle="1" w:styleId="BodyTextIndent2Char">
    <w:name w:val="Body Text Indent 2 Char"/>
    <w:basedOn w:val="DefaultParagraphFont"/>
    <w:link w:val="BodyTextIndent2"/>
    <w:uiPriority w:val="99"/>
    <w:semiHidden/>
    <w:rsid w:val="006B269C"/>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unhideWhenUsed/>
    <w:rsid w:val="006B269C"/>
    <w:pPr>
      <w:spacing w:after="120"/>
      <w:ind w:left="360"/>
    </w:pPr>
    <w:rPr>
      <w:sz w:val="16"/>
      <w:szCs w:val="16"/>
    </w:rPr>
  </w:style>
  <w:style w:type="character" w:customStyle="1" w:styleId="BodyTextIndent3Char">
    <w:name w:val="Body Text Indent 3 Char"/>
    <w:basedOn w:val="DefaultParagraphFont"/>
    <w:link w:val="BodyTextIndent3"/>
    <w:uiPriority w:val="99"/>
    <w:rsid w:val="006B269C"/>
    <w:rPr>
      <w:rFonts w:ascii="Arial" w:eastAsia="Times New Roman" w:hAnsi="Arial" w:cs="Times New Roman"/>
      <w:sz w:val="16"/>
      <w:szCs w:val="16"/>
      <w:lang w:eastAsia="ar-SA"/>
    </w:rPr>
  </w:style>
  <w:style w:type="paragraph" w:styleId="BlockText">
    <w:name w:val="Block Text"/>
    <w:basedOn w:val="Normal"/>
    <w:unhideWhenUsed/>
    <w:rsid w:val="006B269C"/>
    <w:pPr>
      <w:keepLines/>
      <w:suppressAutoHyphens w:val="0"/>
      <w:spacing w:before="60"/>
      <w:ind w:left="284" w:right="47"/>
      <w:jc w:val="both"/>
    </w:pPr>
    <w:rPr>
      <w:rFonts w:ascii="Franklin Gothic Book" w:eastAsia="PMingLiU" w:hAnsi="Franklin Gothic Book"/>
      <w:b/>
      <w:smallCaps/>
      <w:szCs w:val="20"/>
      <w:lang w:val="sr-Cyrl-CS"/>
    </w:rPr>
  </w:style>
  <w:style w:type="paragraph" w:styleId="CommentSubject">
    <w:name w:val="annotation subject"/>
    <w:basedOn w:val="CommentText"/>
    <w:next w:val="CommentText"/>
    <w:link w:val="CommentSubjectChar"/>
    <w:uiPriority w:val="99"/>
    <w:semiHidden/>
    <w:unhideWhenUsed/>
    <w:rsid w:val="006B269C"/>
    <w:rPr>
      <w:b/>
      <w:bCs/>
    </w:rPr>
  </w:style>
  <w:style w:type="character" w:customStyle="1" w:styleId="CommentSubjectChar">
    <w:name w:val="Comment Subject Char"/>
    <w:basedOn w:val="CommentTextChar"/>
    <w:link w:val="CommentSubject"/>
    <w:uiPriority w:val="99"/>
    <w:semiHidden/>
    <w:rsid w:val="006B269C"/>
    <w:rPr>
      <w:b/>
      <w:bCs/>
    </w:rPr>
  </w:style>
  <w:style w:type="paragraph" w:styleId="BalloonText">
    <w:name w:val="Balloon Text"/>
    <w:basedOn w:val="Normal"/>
    <w:link w:val="BalloonTextChar"/>
    <w:uiPriority w:val="99"/>
    <w:semiHidden/>
    <w:unhideWhenUsed/>
    <w:rsid w:val="006B269C"/>
    <w:rPr>
      <w:rFonts w:ascii="Tahoma" w:hAnsi="Tahoma" w:cs="Tahoma"/>
      <w:sz w:val="16"/>
      <w:szCs w:val="16"/>
    </w:rPr>
  </w:style>
  <w:style w:type="character" w:customStyle="1" w:styleId="BalloonTextChar">
    <w:name w:val="Balloon Text Char"/>
    <w:basedOn w:val="DefaultParagraphFont"/>
    <w:link w:val="BalloonText"/>
    <w:uiPriority w:val="99"/>
    <w:semiHidden/>
    <w:rsid w:val="006B269C"/>
    <w:rPr>
      <w:rFonts w:ascii="Tahoma" w:eastAsia="Times New Roman" w:hAnsi="Tahoma" w:cs="Tahoma"/>
      <w:sz w:val="16"/>
      <w:szCs w:val="16"/>
      <w:lang w:eastAsia="ar-SA"/>
    </w:rPr>
  </w:style>
  <w:style w:type="character" w:customStyle="1" w:styleId="ListParagraphChar">
    <w:name w:val="List Paragraph Char"/>
    <w:link w:val="ListParagraph"/>
    <w:locked/>
    <w:rsid w:val="006B269C"/>
    <w:rPr>
      <w:rFonts w:ascii="Arial" w:hAnsi="Arial" w:cs="Arial"/>
      <w:sz w:val="24"/>
      <w:szCs w:val="24"/>
      <w:lang w:eastAsia="ar-SA"/>
    </w:rPr>
  </w:style>
  <w:style w:type="paragraph" w:styleId="ListParagraph">
    <w:name w:val="List Paragraph"/>
    <w:basedOn w:val="Normal"/>
    <w:link w:val="ListParagraphChar"/>
    <w:uiPriority w:val="34"/>
    <w:qFormat/>
    <w:rsid w:val="006B269C"/>
    <w:pPr>
      <w:ind w:left="720"/>
    </w:pPr>
    <w:rPr>
      <w:rFonts w:eastAsiaTheme="minorHAnsi" w:cs="Arial"/>
    </w:rPr>
  </w:style>
  <w:style w:type="paragraph" w:customStyle="1" w:styleId="Heading">
    <w:name w:val="Heading"/>
    <w:basedOn w:val="Normal"/>
    <w:next w:val="BodyText"/>
    <w:uiPriority w:val="99"/>
    <w:rsid w:val="006B269C"/>
    <w:pPr>
      <w:keepNext/>
      <w:spacing w:before="240" w:after="120"/>
    </w:pPr>
    <w:rPr>
      <w:rFonts w:eastAsia="Arial Unicode MS" w:cs="Tahoma"/>
      <w:sz w:val="28"/>
      <w:szCs w:val="28"/>
    </w:rPr>
  </w:style>
  <w:style w:type="paragraph" w:customStyle="1" w:styleId="Index">
    <w:name w:val="Index"/>
    <w:basedOn w:val="Normal"/>
    <w:uiPriority w:val="99"/>
    <w:rsid w:val="006B269C"/>
    <w:pPr>
      <w:suppressLineNumbers/>
    </w:pPr>
    <w:rPr>
      <w:rFonts w:cs="Tahoma"/>
    </w:rPr>
  </w:style>
  <w:style w:type="paragraph" w:customStyle="1" w:styleId="TableContents">
    <w:name w:val="Table Contents"/>
    <w:basedOn w:val="Normal"/>
    <w:uiPriority w:val="99"/>
    <w:rsid w:val="006B269C"/>
    <w:pPr>
      <w:widowControl w:val="0"/>
      <w:suppressLineNumbers/>
    </w:pPr>
    <w:rPr>
      <w:rFonts w:ascii="Times New Roman" w:eastAsia="Arial Unicode MS" w:hAnsi="Times New Roman"/>
      <w:kern w:val="2"/>
    </w:rPr>
  </w:style>
  <w:style w:type="paragraph" w:customStyle="1" w:styleId="TableHeading">
    <w:name w:val="Table Heading"/>
    <w:basedOn w:val="TableContents"/>
    <w:uiPriority w:val="99"/>
    <w:rsid w:val="006B269C"/>
    <w:pPr>
      <w:jc w:val="center"/>
    </w:pPr>
    <w:rPr>
      <w:b/>
      <w:bCs/>
    </w:rPr>
  </w:style>
  <w:style w:type="paragraph" w:customStyle="1" w:styleId="Framecontents">
    <w:name w:val="Frame contents"/>
    <w:basedOn w:val="BodyText"/>
    <w:uiPriority w:val="99"/>
    <w:rsid w:val="006B269C"/>
  </w:style>
  <w:style w:type="paragraph" w:customStyle="1" w:styleId="Default">
    <w:name w:val="Default"/>
    <w:rsid w:val="006B269C"/>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pchartbodycmt">
    <w:name w:val="pchart_bodycmt"/>
    <w:basedOn w:val="Normal"/>
    <w:rsid w:val="006B269C"/>
    <w:pPr>
      <w:suppressAutoHyphens w:val="0"/>
      <w:spacing w:before="100" w:beforeAutospacing="1" w:after="100" w:afterAutospacing="1"/>
    </w:pPr>
    <w:rPr>
      <w:rFonts w:ascii="Times New Roman" w:hAnsi="Times New Roman"/>
      <w:lang w:eastAsia="en-US"/>
    </w:rPr>
  </w:style>
  <w:style w:type="paragraph" w:customStyle="1" w:styleId="CM11">
    <w:name w:val="CM11"/>
    <w:basedOn w:val="Default"/>
    <w:next w:val="Default"/>
    <w:uiPriority w:val="99"/>
    <w:rsid w:val="006B269C"/>
    <w:pPr>
      <w:spacing w:line="273" w:lineRule="atLeast"/>
    </w:pPr>
    <w:rPr>
      <w:rFonts w:eastAsia="Times New Roman"/>
      <w:color w:val="auto"/>
    </w:rPr>
  </w:style>
  <w:style w:type="paragraph" w:customStyle="1" w:styleId="CM13">
    <w:name w:val="CM13"/>
    <w:basedOn w:val="Default"/>
    <w:next w:val="Default"/>
    <w:uiPriority w:val="99"/>
    <w:rsid w:val="006B269C"/>
    <w:pPr>
      <w:spacing w:line="276" w:lineRule="atLeast"/>
    </w:pPr>
    <w:rPr>
      <w:rFonts w:eastAsia="Times New Roman"/>
      <w:color w:val="auto"/>
    </w:rPr>
  </w:style>
  <w:style w:type="paragraph" w:customStyle="1" w:styleId="CM26">
    <w:name w:val="CM26"/>
    <w:basedOn w:val="Default"/>
    <w:next w:val="Default"/>
    <w:uiPriority w:val="99"/>
    <w:rsid w:val="006B269C"/>
    <w:rPr>
      <w:rFonts w:eastAsia="Times New Roman"/>
      <w:color w:val="auto"/>
    </w:rPr>
  </w:style>
  <w:style w:type="paragraph" w:customStyle="1" w:styleId="CM21">
    <w:name w:val="CM21"/>
    <w:basedOn w:val="Default"/>
    <w:next w:val="Default"/>
    <w:uiPriority w:val="99"/>
    <w:rsid w:val="006B269C"/>
    <w:rPr>
      <w:rFonts w:eastAsia="Times New Roman"/>
      <w:color w:val="auto"/>
    </w:rPr>
  </w:style>
  <w:style w:type="paragraph" w:customStyle="1" w:styleId="CM12">
    <w:name w:val="CM12"/>
    <w:basedOn w:val="Default"/>
    <w:next w:val="Default"/>
    <w:uiPriority w:val="99"/>
    <w:rsid w:val="006B269C"/>
    <w:pPr>
      <w:spacing w:line="271" w:lineRule="atLeast"/>
    </w:pPr>
    <w:rPr>
      <w:rFonts w:eastAsia="Times New Roman"/>
      <w:color w:val="auto"/>
    </w:rPr>
  </w:style>
  <w:style w:type="paragraph" w:customStyle="1" w:styleId="CM7">
    <w:name w:val="CM7"/>
    <w:basedOn w:val="Default"/>
    <w:next w:val="Default"/>
    <w:uiPriority w:val="99"/>
    <w:rsid w:val="006B269C"/>
    <w:rPr>
      <w:rFonts w:eastAsia="Times New Roman"/>
      <w:color w:val="auto"/>
    </w:rPr>
  </w:style>
  <w:style w:type="character" w:styleId="CommentReference">
    <w:name w:val="annotation reference"/>
    <w:uiPriority w:val="99"/>
    <w:semiHidden/>
    <w:unhideWhenUsed/>
    <w:rsid w:val="006B269C"/>
    <w:rPr>
      <w:sz w:val="16"/>
      <w:szCs w:val="16"/>
    </w:rPr>
  </w:style>
  <w:style w:type="character" w:customStyle="1" w:styleId="WW8Num1z0">
    <w:name w:val="WW8Num1z0"/>
    <w:rsid w:val="006B269C"/>
    <w:rPr>
      <w:b/>
      <w:bCs w:val="0"/>
    </w:rPr>
  </w:style>
  <w:style w:type="character" w:customStyle="1" w:styleId="WW8Num3z0">
    <w:name w:val="WW8Num3z0"/>
    <w:rsid w:val="006B269C"/>
    <w:rPr>
      <w:b w:val="0"/>
      <w:bCs w:val="0"/>
    </w:rPr>
  </w:style>
  <w:style w:type="character" w:customStyle="1" w:styleId="WW8Num6z0">
    <w:name w:val="WW8Num6z0"/>
    <w:rsid w:val="006B269C"/>
    <w:rPr>
      <w:rFonts w:ascii="Symbol" w:hAnsi="Symbol" w:cs="StarSymbol" w:hint="default"/>
      <w:sz w:val="18"/>
      <w:szCs w:val="18"/>
    </w:rPr>
  </w:style>
  <w:style w:type="character" w:customStyle="1" w:styleId="WW8Num7z0">
    <w:name w:val="WW8Num7z0"/>
    <w:rsid w:val="006B269C"/>
    <w:rPr>
      <w:rFonts w:ascii="Times New Roman" w:eastAsia="PMingLiU" w:hAnsi="Times New Roman" w:cs="Times New Roman" w:hint="default"/>
      <w:b/>
      <w:bCs w:val="0"/>
      <w:sz w:val="18"/>
      <w:szCs w:val="18"/>
    </w:rPr>
  </w:style>
  <w:style w:type="character" w:customStyle="1" w:styleId="WW8Num7z1">
    <w:name w:val="WW8Num7z1"/>
    <w:rsid w:val="006B269C"/>
    <w:rPr>
      <w:rFonts w:ascii="Courier New" w:hAnsi="Courier New" w:cs="Courier New" w:hint="default"/>
    </w:rPr>
  </w:style>
  <w:style w:type="character" w:customStyle="1" w:styleId="WW8Num7z2">
    <w:name w:val="WW8Num7z2"/>
    <w:rsid w:val="006B269C"/>
    <w:rPr>
      <w:rFonts w:ascii="Wingdings" w:hAnsi="Wingdings" w:hint="default"/>
    </w:rPr>
  </w:style>
  <w:style w:type="character" w:customStyle="1" w:styleId="WW8Num7z3">
    <w:name w:val="WW8Num7z3"/>
    <w:rsid w:val="006B269C"/>
    <w:rPr>
      <w:rFonts w:ascii="Symbol" w:hAnsi="Symbol" w:hint="default"/>
    </w:rPr>
  </w:style>
  <w:style w:type="character" w:customStyle="1" w:styleId="WW8Num9z0">
    <w:name w:val="WW8Num9z0"/>
    <w:rsid w:val="006B269C"/>
    <w:rPr>
      <w:rFonts w:ascii="Wingdings" w:hAnsi="Wingdings" w:hint="default"/>
      <w:b/>
      <w:bCs w:val="0"/>
      <w:sz w:val="20"/>
      <w:szCs w:val="20"/>
    </w:rPr>
  </w:style>
  <w:style w:type="character" w:customStyle="1" w:styleId="WW8Num9z1">
    <w:name w:val="WW8Num9z1"/>
    <w:rsid w:val="006B269C"/>
    <w:rPr>
      <w:rFonts w:ascii="Courier New" w:hAnsi="Courier New" w:cs="Courier New" w:hint="default"/>
    </w:rPr>
  </w:style>
  <w:style w:type="character" w:customStyle="1" w:styleId="WW8Num9z2">
    <w:name w:val="WW8Num9z2"/>
    <w:rsid w:val="006B269C"/>
    <w:rPr>
      <w:rFonts w:ascii="Wingdings" w:hAnsi="Wingdings" w:hint="default"/>
    </w:rPr>
  </w:style>
  <w:style w:type="character" w:customStyle="1" w:styleId="WW8Num9z3">
    <w:name w:val="WW8Num9z3"/>
    <w:rsid w:val="006B269C"/>
    <w:rPr>
      <w:rFonts w:ascii="Symbol" w:hAnsi="Symbol" w:hint="default"/>
    </w:rPr>
  </w:style>
  <w:style w:type="character" w:customStyle="1" w:styleId="WW8Num10z0">
    <w:name w:val="WW8Num10z0"/>
    <w:rsid w:val="006B269C"/>
    <w:rPr>
      <w:rFonts w:ascii="Symbol" w:hAnsi="Symbol" w:hint="default"/>
    </w:rPr>
  </w:style>
  <w:style w:type="character" w:customStyle="1" w:styleId="WW8Num10z1">
    <w:name w:val="WW8Num10z1"/>
    <w:rsid w:val="006B269C"/>
    <w:rPr>
      <w:rFonts w:ascii="Courier New" w:hAnsi="Courier New" w:cs="Courier New" w:hint="default"/>
    </w:rPr>
  </w:style>
  <w:style w:type="character" w:customStyle="1" w:styleId="WW8Num10z2">
    <w:name w:val="WW8Num10z2"/>
    <w:rsid w:val="006B269C"/>
    <w:rPr>
      <w:rFonts w:ascii="Wingdings" w:hAnsi="Wingdings" w:hint="default"/>
    </w:rPr>
  </w:style>
  <w:style w:type="character" w:customStyle="1" w:styleId="WW8Num11z0">
    <w:name w:val="WW8Num11z0"/>
    <w:rsid w:val="006B269C"/>
    <w:rPr>
      <w:rFonts w:ascii="Symbol" w:hAnsi="Symbol" w:hint="default"/>
    </w:rPr>
  </w:style>
  <w:style w:type="character" w:customStyle="1" w:styleId="WW8Num11z1">
    <w:name w:val="WW8Num11z1"/>
    <w:rsid w:val="006B269C"/>
    <w:rPr>
      <w:rFonts w:ascii="Courier New" w:hAnsi="Courier New" w:cs="Courier New" w:hint="default"/>
    </w:rPr>
  </w:style>
  <w:style w:type="character" w:customStyle="1" w:styleId="WW8Num11z2">
    <w:name w:val="WW8Num11z2"/>
    <w:rsid w:val="006B269C"/>
    <w:rPr>
      <w:rFonts w:ascii="Wingdings" w:hAnsi="Wingdings" w:hint="default"/>
    </w:rPr>
  </w:style>
  <w:style w:type="character" w:customStyle="1" w:styleId="WW8Num13z0">
    <w:name w:val="WW8Num13z0"/>
    <w:rsid w:val="006B269C"/>
    <w:rPr>
      <w:rFonts w:ascii="Symbol" w:hAnsi="Symbol" w:hint="default"/>
    </w:rPr>
  </w:style>
  <w:style w:type="character" w:customStyle="1" w:styleId="WW8Num13z1">
    <w:name w:val="WW8Num13z1"/>
    <w:rsid w:val="006B269C"/>
    <w:rPr>
      <w:rFonts w:ascii="Courier New" w:hAnsi="Courier New" w:cs="Courier New" w:hint="default"/>
    </w:rPr>
  </w:style>
  <w:style w:type="character" w:customStyle="1" w:styleId="WW8Num13z2">
    <w:name w:val="WW8Num13z2"/>
    <w:rsid w:val="006B269C"/>
    <w:rPr>
      <w:rFonts w:ascii="Wingdings" w:hAnsi="Wingdings" w:hint="default"/>
    </w:rPr>
  </w:style>
  <w:style w:type="character" w:customStyle="1" w:styleId="WW8Num15z0">
    <w:name w:val="WW8Num15z0"/>
    <w:rsid w:val="006B269C"/>
    <w:rPr>
      <w:rFonts w:ascii="Times New Roman" w:eastAsia="Times New Roman" w:hAnsi="Times New Roman" w:cs="Times New Roman" w:hint="default"/>
    </w:rPr>
  </w:style>
  <w:style w:type="character" w:customStyle="1" w:styleId="WW8Num15z1">
    <w:name w:val="WW8Num15z1"/>
    <w:rsid w:val="006B269C"/>
    <w:rPr>
      <w:rFonts w:ascii="Courier New" w:hAnsi="Courier New" w:cs="Courier New" w:hint="default"/>
    </w:rPr>
  </w:style>
  <w:style w:type="character" w:customStyle="1" w:styleId="WW8Num15z2">
    <w:name w:val="WW8Num15z2"/>
    <w:rsid w:val="006B269C"/>
    <w:rPr>
      <w:rFonts w:ascii="Wingdings" w:hAnsi="Wingdings" w:hint="default"/>
    </w:rPr>
  </w:style>
  <w:style w:type="character" w:customStyle="1" w:styleId="WW8Num15z3">
    <w:name w:val="WW8Num15z3"/>
    <w:rsid w:val="006B269C"/>
    <w:rPr>
      <w:rFonts w:ascii="Symbol" w:hAnsi="Symbol" w:hint="default"/>
    </w:rPr>
  </w:style>
  <w:style w:type="character" w:customStyle="1" w:styleId="WW8Num17z0">
    <w:name w:val="WW8Num17z0"/>
    <w:rsid w:val="006B269C"/>
    <w:rPr>
      <w:rFonts w:ascii="Wingdings" w:hAnsi="Wingdings" w:hint="default"/>
    </w:rPr>
  </w:style>
  <w:style w:type="character" w:customStyle="1" w:styleId="WW8Num17z1">
    <w:name w:val="WW8Num17z1"/>
    <w:rsid w:val="006B269C"/>
    <w:rPr>
      <w:rFonts w:ascii="Courier New" w:hAnsi="Courier New" w:cs="Courier New" w:hint="default"/>
    </w:rPr>
  </w:style>
  <w:style w:type="character" w:customStyle="1" w:styleId="WW8Num17z3">
    <w:name w:val="WW8Num17z3"/>
    <w:rsid w:val="006B269C"/>
    <w:rPr>
      <w:rFonts w:ascii="Symbol" w:hAnsi="Symbol" w:hint="default"/>
    </w:rPr>
  </w:style>
  <w:style w:type="character" w:customStyle="1" w:styleId="WW8Num18z0">
    <w:name w:val="WW8Num18z0"/>
    <w:rsid w:val="006B269C"/>
    <w:rPr>
      <w:b/>
      <w:bCs w:val="0"/>
      <w:sz w:val="20"/>
      <w:szCs w:val="20"/>
    </w:rPr>
  </w:style>
  <w:style w:type="character" w:customStyle="1" w:styleId="WW8Num19z0">
    <w:name w:val="WW8Num19z0"/>
    <w:rsid w:val="006B269C"/>
    <w:rPr>
      <w:rFonts w:ascii="Symbol" w:hAnsi="Symbol" w:hint="default"/>
    </w:rPr>
  </w:style>
  <w:style w:type="character" w:customStyle="1" w:styleId="WW8Num19z1">
    <w:name w:val="WW8Num19z1"/>
    <w:rsid w:val="006B269C"/>
    <w:rPr>
      <w:rFonts w:ascii="Courier New" w:hAnsi="Courier New" w:cs="Courier New" w:hint="default"/>
    </w:rPr>
  </w:style>
  <w:style w:type="character" w:customStyle="1" w:styleId="WW8Num19z2">
    <w:name w:val="WW8Num19z2"/>
    <w:rsid w:val="006B269C"/>
    <w:rPr>
      <w:rFonts w:ascii="Wingdings" w:hAnsi="Wingdings" w:hint="default"/>
    </w:rPr>
  </w:style>
  <w:style w:type="character" w:customStyle="1" w:styleId="DefaultParagraphFont2">
    <w:name w:val="Default Paragraph Font2"/>
    <w:rsid w:val="006B269C"/>
  </w:style>
  <w:style w:type="character" w:customStyle="1" w:styleId="NumberingSymbols">
    <w:name w:val="Numbering Symbols"/>
    <w:rsid w:val="006B269C"/>
  </w:style>
  <w:style w:type="character" w:customStyle="1" w:styleId="apple-style-span">
    <w:name w:val="apple-style-span"/>
    <w:basedOn w:val="DefaultParagraphFont"/>
    <w:rsid w:val="006B269C"/>
  </w:style>
  <w:style w:type="character" w:customStyle="1" w:styleId="apple-converted-space">
    <w:name w:val="apple-converted-space"/>
    <w:basedOn w:val="DefaultParagraphFont"/>
    <w:rsid w:val="006B269C"/>
  </w:style>
  <w:style w:type="character" w:customStyle="1" w:styleId="yshortcuts">
    <w:name w:val="yshortcuts"/>
    <w:basedOn w:val="DefaultParagraphFont"/>
    <w:uiPriority w:val="99"/>
    <w:rsid w:val="006B269C"/>
    <w:rPr>
      <w:rFonts w:ascii="Times New Roman" w:hAnsi="Times New Roman" w:cs="Times New Roman" w:hint="default"/>
    </w:rPr>
  </w:style>
  <w:style w:type="character" w:customStyle="1" w:styleId="ft">
    <w:name w:val="ft"/>
    <w:rsid w:val="006B269C"/>
  </w:style>
  <w:style w:type="character" w:customStyle="1" w:styleId="st">
    <w:name w:val="st"/>
    <w:rsid w:val="006B269C"/>
  </w:style>
  <w:style w:type="table" w:styleId="TableWeb1">
    <w:name w:val="Table Web 1"/>
    <w:basedOn w:val="TableNormal"/>
    <w:semiHidden/>
    <w:unhideWhenUsed/>
    <w:rsid w:val="006B269C"/>
    <w:pPr>
      <w:suppressAutoHyphens/>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2"/>
    <w:uiPriority w:val="99"/>
    <w:unhideWhenUsed/>
    <w:rsid w:val="006B269C"/>
    <w:rPr>
      <w:color w:val="0000FF"/>
      <w:u w:val="single"/>
    </w:rPr>
  </w:style>
  <w:style w:type="character" w:styleId="Strong">
    <w:name w:val="Strong"/>
    <w:basedOn w:val="DefaultParagraphFont"/>
    <w:uiPriority w:val="22"/>
    <w:qFormat/>
    <w:rsid w:val="006B269C"/>
    <w:rPr>
      <w:b/>
      <w:bCs/>
    </w:rPr>
  </w:style>
  <w:style w:type="character" w:customStyle="1" w:styleId="specskey">
    <w:name w:val="specskey"/>
    <w:basedOn w:val="DefaultParagraphFont"/>
    <w:rsid w:val="0064111C"/>
  </w:style>
  <w:style w:type="character" w:customStyle="1" w:styleId="contentbodyheadline">
    <w:name w:val="contentbodyheadline"/>
    <w:basedOn w:val="DefaultParagraphFont"/>
    <w:rsid w:val="0064111C"/>
  </w:style>
  <w:style w:type="character" w:customStyle="1" w:styleId="Bodytext20">
    <w:name w:val="Body text (2)_"/>
    <w:basedOn w:val="DefaultParagraphFont"/>
    <w:link w:val="Bodytext21"/>
    <w:rsid w:val="00AE6A60"/>
    <w:rPr>
      <w:rFonts w:eastAsia="Times New Roman"/>
      <w:shd w:val="clear" w:color="auto" w:fill="FFFFFF"/>
    </w:rPr>
  </w:style>
  <w:style w:type="paragraph" w:customStyle="1" w:styleId="Bodytext21">
    <w:name w:val="Body text (2)"/>
    <w:basedOn w:val="Normal"/>
    <w:link w:val="Bodytext20"/>
    <w:rsid w:val="00AE6A60"/>
    <w:pPr>
      <w:widowControl w:val="0"/>
      <w:shd w:val="clear" w:color="auto" w:fill="FFFFFF"/>
      <w:suppressAutoHyphens w:val="0"/>
      <w:spacing w:line="276" w:lineRule="exact"/>
      <w:ind w:hanging="400"/>
      <w:jc w:val="both"/>
    </w:pPr>
    <w:rPr>
      <w:rFonts w:asciiTheme="minorHAnsi" w:hAnsiTheme="minorHAnsi" w:cstheme="minorBidi"/>
      <w:sz w:val="22"/>
      <w:szCs w:val="22"/>
      <w:lang w:eastAsia="en-US"/>
    </w:rPr>
  </w:style>
  <w:style w:type="character" w:customStyle="1" w:styleId="Title1">
    <w:name w:val="Title1"/>
    <w:basedOn w:val="DefaultParagraphFont"/>
    <w:rsid w:val="00703E66"/>
  </w:style>
  <w:style w:type="character" w:customStyle="1" w:styleId="amount">
    <w:name w:val="amount"/>
    <w:basedOn w:val="DefaultParagraphFont"/>
    <w:rsid w:val="00703E66"/>
  </w:style>
  <w:style w:type="character" w:customStyle="1" w:styleId="label7">
    <w:name w:val="label7"/>
    <w:basedOn w:val="DefaultParagraphFont"/>
    <w:rsid w:val="00703E66"/>
  </w:style>
  <w:style w:type="table" w:styleId="TableGrid">
    <w:name w:val="Table Grid"/>
    <w:basedOn w:val="TableNormal"/>
    <w:uiPriority w:val="39"/>
    <w:rsid w:val="00166F5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40961001">
      <w:bodyDiv w:val="1"/>
      <w:marLeft w:val="0"/>
      <w:marRight w:val="0"/>
      <w:marTop w:val="0"/>
      <w:marBottom w:val="0"/>
      <w:divBdr>
        <w:top w:val="none" w:sz="0" w:space="0" w:color="auto"/>
        <w:left w:val="none" w:sz="0" w:space="0" w:color="auto"/>
        <w:bottom w:val="none" w:sz="0" w:space="0" w:color="auto"/>
        <w:right w:val="none" w:sz="0" w:space="0" w:color="auto"/>
      </w:divBdr>
      <w:divsChild>
        <w:div w:id="504439990">
          <w:marLeft w:val="0"/>
          <w:marRight w:val="0"/>
          <w:marTop w:val="0"/>
          <w:marBottom w:val="0"/>
          <w:divBdr>
            <w:top w:val="none" w:sz="0" w:space="0" w:color="auto"/>
            <w:left w:val="none" w:sz="0" w:space="0" w:color="auto"/>
            <w:bottom w:val="none" w:sz="0" w:space="0" w:color="auto"/>
            <w:right w:val="none" w:sz="0" w:space="0" w:color="auto"/>
          </w:divBdr>
          <w:divsChild>
            <w:div w:id="211636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87676">
      <w:bodyDiv w:val="1"/>
      <w:marLeft w:val="0"/>
      <w:marRight w:val="0"/>
      <w:marTop w:val="0"/>
      <w:marBottom w:val="0"/>
      <w:divBdr>
        <w:top w:val="none" w:sz="0" w:space="0" w:color="auto"/>
        <w:left w:val="none" w:sz="0" w:space="0" w:color="auto"/>
        <w:bottom w:val="none" w:sz="0" w:space="0" w:color="auto"/>
        <w:right w:val="none" w:sz="0" w:space="0" w:color="auto"/>
      </w:divBdr>
      <w:divsChild>
        <w:div w:id="332074651">
          <w:marLeft w:val="0"/>
          <w:marRight w:val="0"/>
          <w:marTop w:val="0"/>
          <w:marBottom w:val="0"/>
          <w:divBdr>
            <w:top w:val="none" w:sz="0" w:space="0" w:color="auto"/>
            <w:left w:val="none" w:sz="0" w:space="0" w:color="auto"/>
            <w:bottom w:val="none" w:sz="0" w:space="0" w:color="auto"/>
            <w:right w:val="none" w:sz="0" w:space="0" w:color="auto"/>
          </w:divBdr>
          <w:divsChild>
            <w:div w:id="16457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3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nabavke@pmf.ni.ac.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9E87A-56E0-4EDD-971B-776D57C00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6687</TotalTime>
  <Pages>48</Pages>
  <Words>13394</Words>
  <Characters>76346</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134</cp:revision>
  <cp:lastPrinted>2018-11-22T08:38:00Z</cp:lastPrinted>
  <dcterms:created xsi:type="dcterms:W3CDTF">2016-06-28T08:18:00Z</dcterms:created>
  <dcterms:modified xsi:type="dcterms:W3CDTF">2018-11-22T10:55:00Z</dcterms:modified>
</cp:coreProperties>
</file>