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50" w:rsidRPr="007174A6" w:rsidRDefault="008B7150" w:rsidP="007174A6">
      <w:pPr>
        <w:suppressAutoHyphens w:val="0"/>
        <w:spacing w:line="240" w:lineRule="auto"/>
        <w:rPr>
          <w:rFonts w:eastAsia="Times New Roman"/>
          <w:bCs/>
          <w:iCs/>
          <w:color w:val="auto"/>
          <w:kern w:val="0"/>
          <w:lang w:val="en-US" w:eastAsia="en-US"/>
        </w:rPr>
      </w:pPr>
    </w:p>
    <w:p w:rsidR="007B3D88" w:rsidRPr="009C65B5" w:rsidRDefault="007B3D88" w:rsidP="007B3D88"/>
    <w:p w:rsidR="008B7150" w:rsidRPr="0041596E" w:rsidRDefault="008B7150" w:rsidP="008B7150">
      <w:pPr>
        <w:jc w:val="center"/>
        <w:rPr>
          <w:b/>
          <w:bCs/>
        </w:rPr>
      </w:pPr>
      <w:r w:rsidRPr="0041596E">
        <w:rPr>
          <w:b/>
          <w:bCs/>
          <w:lang w:val="sr-Cyrl-CS"/>
        </w:rPr>
        <w:t>ПРИРОДНО-МАТЕМАТИЧКИ ФАКУЛТЕ</w:t>
      </w:r>
      <w:r w:rsidRPr="0041596E">
        <w:rPr>
          <w:b/>
          <w:bCs/>
        </w:rPr>
        <w:t>T</w:t>
      </w:r>
    </w:p>
    <w:p w:rsidR="008B7150" w:rsidRPr="0041596E" w:rsidRDefault="008B7150" w:rsidP="008B7150">
      <w:pPr>
        <w:jc w:val="center"/>
        <w:rPr>
          <w:b/>
          <w:bCs/>
          <w:lang w:val="ru-RU"/>
        </w:rPr>
      </w:pPr>
      <w:r w:rsidRPr="0041596E">
        <w:rPr>
          <w:b/>
          <w:bCs/>
          <w:lang w:val="sr-Cyrl-CS"/>
        </w:rPr>
        <w:t>НИШ, ВИШЕГРАДСКА 33</w:t>
      </w:r>
    </w:p>
    <w:p w:rsidR="008B7150" w:rsidRPr="0041596E" w:rsidRDefault="008B7150" w:rsidP="008B7150">
      <w:pPr>
        <w:jc w:val="center"/>
        <w:rPr>
          <w:lang w:val="sr-Cyrl-CS"/>
        </w:rPr>
      </w:pPr>
      <w:r w:rsidRPr="0041596E">
        <w:rPr>
          <w:lang w:val="sr-Cyrl-CS"/>
        </w:rPr>
        <w:t>______________________________________________________________________</w:t>
      </w:r>
    </w:p>
    <w:p w:rsidR="008B7150" w:rsidRPr="0041596E" w:rsidRDefault="008B7150" w:rsidP="008B7150">
      <w:pPr>
        <w:tabs>
          <w:tab w:val="left" w:pos="5490"/>
        </w:tabs>
        <w:rPr>
          <w:lang w:val="sr-Cyrl-CS"/>
        </w:rPr>
      </w:pPr>
    </w:p>
    <w:p w:rsidR="008B7150" w:rsidRPr="0041596E" w:rsidRDefault="008B7150" w:rsidP="008B7150">
      <w:pPr>
        <w:tabs>
          <w:tab w:val="left" w:pos="5490"/>
        </w:tabs>
        <w:jc w:val="center"/>
        <w:rPr>
          <w:b/>
          <w:lang w:val="sr-Cyrl-CS"/>
        </w:rPr>
      </w:pPr>
      <w:r w:rsidRPr="0041596E">
        <w:rPr>
          <w:b/>
          <w:lang w:val="sr-Cyrl-CS"/>
        </w:rPr>
        <w:t>ОБРАЗАЦ ПОНУДЕ</w:t>
      </w:r>
    </w:p>
    <w:p w:rsidR="0041596E" w:rsidRPr="0041596E" w:rsidRDefault="008B7150" w:rsidP="008B7150">
      <w:pPr>
        <w:tabs>
          <w:tab w:val="left" w:pos="0"/>
        </w:tabs>
        <w:jc w:val="center"/>
        <w:rPr>
          <w:b/>
          <w:lang w:val="sr-Cyrl-CS"/>
        </w:rPr>
      </w:pPr>
      <w:r w:rsidRPr="0041596E">
        <w:rPr>
          <w:b/>
          <w:lang w:val="sr-Cyrl-CS"/>
        </w:rPr>
        <w:t>за набавку</w:t>
      </w:r>
      <w:r w:rsidR="0041596E" w:rsidRPr="0041596E">
        <w:rPr>
          <w:b/>
        </w:rPr>
        <w:t xml:space="preserve"> услуге </w:t>
      </w:r>
      <w:r w:rsidRPr="0041596E">
        <w:rPr>
          <w:b/>
        </w:rPr>
        <w:t>израде акта о процени ризика у заштити  лица, имовине и пословања</w:t>
      </w:r>
      <w:r w:rsidR="0041596E" w:rsidRPr="0041596E">
        <w:rPr>
          <w:b/>
        </w:rPr>
        <w:t xml:space="preserve"> </w:t>
      </w:r>
      <w:r w:rsidRPr="0041596E">
        <w:rPr>
          <w:b/>
        </w:rPr>
        <w:t>на</w:t>
      </w:r>
      <w:r w:rsidR="0041596E" w:rsidRPr="0041596E">
        <w:rPr>
          <w:b/>
        </w:rPr>
        <w:t xml:space="preserve"> </w:t>
      </w:r>
      <w:r w:rsidRPr="0041596E">
        <w:rPr>
          <w:b/>
          <w:lang w:val="sr-Cyrl-CS"/>
        </w:rPr>
        <w:t>Природно-математичком факултету у Нишу</w:t>
      </w:r>
    </w:p>
    <w:p w:rsidR="008B7150" w:rsidRPr="0041596E" w:rsidRDefault="0041596E" w:rsidP="008B7150">
      <w:pPr>
        <w:tabs>
          <w:tab w:val="left" w:pos="0"/>
        </w:tabs>
        <w:jc w:val="center"/>
        <w:rPr>
          <w:b/>
        </w:rPr>
      </w:pPr>
      <w:r w:rsidRPr="0041596E">
        <w:rPr>
          <w:b/>
          <w:lang w:val="sr-Cyrl-CS"/>
        </w:rPr>
        <w:t xml:space="preserve"> </w:t>
      </w:r>
      <w:r w:rsidR="008B7150" w:rsidRPr="0041596E">
        <w:rPr>
          <w:b/>
        </w:rPr>
        <w:t xml:space="preserve">број </w:t>
      </w:r>
      <w:r w:rsidRPr="0041596E">
        <w:rPr>
          <w:b/>
        </w:rPr>
        <w:t>47/2019</w:t>
      </w:r>
    </w:p>
    <w:p w:rsidR="008B7150" w:rsidRPr="001866EB" w:rsidRDefault="008B7150" w:rsidP="0041596E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61"/>
      </w:tblGrid>
      <w:tr w:rsidR="008B7150" w:rsidRPr="009B5E56" w:rsidTr="0041596E">
        <w:trPr>
          <w:jc w:val="center"/>
        </w:trPr>
        <w:tc>
          <w:tcPr>
            <w:tcW w:w="3227" w:type="dxa"/>
            <w:vAlign w:val="center"/>
          </w:tcPr>
          <w:p w:rsidR="008B7150" w:rsidRPr="000947E6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:rsidR="008B7150" w:rsidRPr="009B5E56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</w:p>
        </w:tc>
      </w:tr>
      <w:tr w:rsidR="008B7150" w:rsidRPr="009B5E56" w:rsidTr="0041596E">
        <w:trPr>
          <w:jc w:val="center"/>
        </w:trPr>
        <w:tc>
          <w:tcPr>
            <w:tcW w:w="3227" w:type="dxa"/>
            <w:vAlign w:val="center"/>
          </w:tcPr>
          <w:p w:rsidR="008B7150" w:rsidRPr="000947E6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:rsidR="008B7150" w:rsidRPr="009B5E56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</w:p>
        </w:tc>
      </w:tr>
      <w:tr w:rsidR="008B7150" w:rsidRPr="009B5E56" w:rsidTr="0041596E">
        <w:trPr>
          <w:jc w:val="center"/>
        </w:trPr>
        <w:tc>
          <w:tcPr>
            <w:tcW w:w="3227" w:type="dxa"/>
            <w:vAlign w:val="center"/>
          </w:tcPr>
          <w:p w:rsidR="008B7150" w:rsidRPr="000947E6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:rsidR="008B7150" w:rsidRPr="009B5E56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</w:p>
        </w:tc>
      </w:tr>
      <w:tr w:rsidR="008B7150" w:rsidRPr="009B5E56" w:rsidTr="0041596E">
        <w:trPr>
          <w:jc w:val="center"/>
        </w:trPr>
        <w:tc>
          <w:tcPr>
            <w:tcW w:w="3227" w:type="dxa"/>
            <w:vAlign w:val="center"/>
          </w:tcPr>
          <w:p w:rsidR="008B7150" w:rsidRPr="000947E6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:rsidR="008B7150" w:rsidRPr="009B5E56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</w:p>
        </w:tc>
      </w:tr>
      <w:tr w:rsidR="008B7150" w:rsidRPr="009B5E56" w:rsidTr="0041596E">
        <w:trPr>
          <w:jc w:val="center"/>
        </w:trPr>
        <w:tc>
          <w:tcPr>
            <w:tcW w:w="3227" w:type="dxa"/>
            <w:vAlign w:val="center"/>
          </w:tcPr>
          <w:p w:rsidR="008B7150" w:rsidRPr="000947E6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8B7150" w:rsidRPr="009B5E56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</w:p>
        </w:tc>
      </w:tr>
      <w:tr w:rsidR="008B7150" w:rsidRPr="009B5E56" w:rsidTr="0041596E">
        <w:trPr>
          <w:jc w:val="center"/>
        </w:trPr>
        <w:tc>
          <w:tcPr>
            <w:tcW w:w="3227" w:type="dxa"/>
            <w:vAlign w:val="center"/>
          </w:tcPr>
          <w:p w:rsidR="008B7150" w:rsidRPr="000947E6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:rsidR="008B7150" w:rsidRPr="009B5E56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</w:p>
        </w:tc>
      </w:tr>
    </w:tbl>
    <w:p w:rsidR="008B7150" w:rsidRDefault="008B7150" w:rsidP="0041596E">
      <w:pPr>
        <w:tabs>
          <w:tab w:val="left" w:pos="0"/>
        </w:tabs>
        <w:jc w:val="center"/>
        <w:rPr>
          <w:lang w:val="sr-Cyrl-CS"/>
        </w:rPr>
      </w:pPr>
    </w:p>
    <w:tbl>
      <w:tblPr>
        <w:tblW w:w="934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62"/>
        <w:gridCol w:w="3082"/>
      </w:tblGrid>
      <w:tr w:rsidR="008B7150" w:rsidRPr="0041596E" w:rsidTr="0041596E">
        <w:trPr>
          <w:trHeight w:val="597"/>
          <w:jc w:val="center"/>
        </w:trPr>
        <w:tc>
          <w:tcPr>
            <w:tcW w:w="6262" w:type="dxa"/>
            <w:vMerge w:val="restart"/>
            <w:vAlign w:val="center"/>
          </w:tcPr>
          <w:p w:rsidR="008B7150" w:rsidRPr="0041596E" w:rsidRDefault="008B7150" w:rsidP="0041596E">
            <w:pPr>
              <w:jc w:val="center"/>
              <w:rPr>
                <w:b/>
              </w:rPr>
            </w:pPr>
            <w:r w:rsidRPr="0041596E">
              <w:rPr>
                <w:b/>
                <w:szCs w:val="22"/>
                <w:lang w:val="sr-Cyrl-CS"/>
              </w:rPr>
              <w:t xml:space="preserve">УКУПНА ЦЕНА УСЛУГЕ </w:t>
            </w:r>
            <w:r w:rsidRPr="0041596E">
              <w:rPr>
                <w:b/>
                <w:szCs w:val="22"/>
              </w:rPr>
              <w:t xml:space="preserve">ДАТЕ У </w:t>
            </w:r>
            <w:r w:rsidRPr="0041596E">
              <w:rPr>
                <w:b/>
                <w:szCs w:val="22"/>
                <w:lang w:val="sr-Cyrl-CS"/>
              </w:rPr>
              <w:t xml:space="preserve">ТЕХНИЧКОЈ </w:t>
            </w:r>
            <w:r w:rsidRPr="0041596E">
              <w:rPr>
                <w:b/>
                <w:szCs w:val="22"/>
              </w:rPr>
              <w:t>СПЕЦИФИКАЦИЈИ</w:t>
            </w:r>
          </w:p>
          <w:p w:rsidR="008B7150" w:rsidRPr="0041596E" w:rsidRDefault="008B7150" w:rsidP="0041596E">
            <w:pPr>
              <w:jc w:val="center"/>
            </w:pPr>
          </w:p>
        </w:tc>
        <w:tc>
          <w:tcPr>
            <w:tcW w:w="3082" w:type="dxa"/>
          </w:tcPr>
          <w:p w:rsidR="008B7150" w:rsidRPr="0041596E" w:rsidRDefault="008B7150" w:rsidP="0041596E">
            <w:pPr>
              <w:jc w:val="center"/>
              <w:rPr>
                <w:b/>
                <w:lang w:val="sr-Cyrl-CS"/>
              </w:rPr>
            </w:pPr>
            <w:r w:rsidRPr="0041596E">
              <w:rPr>
                <w:b/>
                <w:szCs w:val="22"/>
                <w:lang w:val="sr-Cyrl-CS"/>
              </w:rPr>
              <w:t>Ц Е Н А</w:t>
            </w:r>
          </w:p>
          <w:p w:rsidR="008B7150" w:rsidRPr="0041596E" w:rsidRDefault="008B7150" w:rsidP="0041596E">
            <w:pPr>
              <w:jc w:val="center"/>
              <w:rPr>
                <w:lang w:val="sr-Cyrl-CS"/>
              </w:rPr>
            </w:pPr>
            <w:r w:rsidRPr="0041596E">
              <w:rPr>
                <w:szCs w:val="22"/>
                <w:lang w:val="sr-Cyrl-CS"/>
              </w:rPr>
              <w:t>(без урачунатог ПДВ-а)</w:t>
            </w:r>
          </w:p>
        </w:tc>
      </w:tr>
      <w:tr w:rsidR="008B7150" w:rsidRPr="0041596E" w:rsidTr="0041596E">
        <w:trPr>
          <w:trHeight w:val="463"/>
          <w:jc w:val="center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:rsidR="008B7150" w:rsidRPr="0041596E" w:rsidRDefault="008B7150" w:rsidP="0041596E">
            <w:pPr>
              <w:jc w:val="center"/>
              <w:rPr>
                <w:lang w:val="sr-Cyrl-CS"/>
              </w:rPr>
            </w:pPr>
          </w:p>
        </w:tc>
        <w:tc>
          <w:tcPr>
            <w:tcW w:w="3082" w:type="dxa"/>
          </w:tcPr>
          <w:p w:rsidR="008B7150" w:rsidRPr="0041596E" w:rsidRDefault="008B7150" w:rsidP="0041596E">
            <w:pPr>
              <w:jc w:val="center"/>
              <w:rPr>
                <w:lang w:val="sr-Cyrl-CS"/>
              </w:rPr>
            </w:pPr>
          </w:p>
        </w:tc>
      </w:tr>
      <w:tr w:rsidR="008B7150" w:rsidRPr="0041596E" w:rsidTr="0041596E">
        <w:trPr>
          <w:trHeight w:val="981"/>
          <w:jc w:val="center"/>
        </w:trPr>
        <w:tc>
          <w:tcPr>
            <w:tcW w:w="9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0" w:rsidRPr="0041596E" w:rsidRDefault="008B7150" w:rsidP="0041596E">
            <w:pPr>
              <w:jc w:val="center"/>
              <w:rPr>
                <w:lang w:val="sr-Cyrl-CS"/>
              </w:rPr>
            </w:pPr>
          </w:p>
          <w:p w:rsidR="008B7150" w:rsidRPr="0041596E" w:rsidRDefault="0041596E" w:rsidP="0041596E">
            <w:pPr>
              <w:tabs>
                <w:tab w:val="left" w:pos="5820"/>
              </w:tabs>
              <w:ind w:right="-288"/>
              <w:jc w:val="center"/>
              <w:rPr>
                <w:u w:val="single"/>
                <w:lang w:val="sr-Cyrl-CS"/>
              </w:rPr>
            </w:pPr>
            <w:r>
              <w:rPr>
                <w:b/>
                <w:szCs w:val="22"/>
                <w:lang w:val="sr-Cyrl-CS"/>
              </w:rPr>
              <w:t xml:space="preserve">                                                                                          </w:t>
            </w:r>
            <w:r w:rsidR="008B7150" w:rsidRPr="0041596E">
              <w:rPr>
                <w:b/>
                <w:szCs w:val="22"/>
                <w:lang w:val="sr-Cyrl-CS"/>
              </w:rPr>
              <w:t>П.Д.В.</w:t>
            </w:r>
            <w:r w:rsidR="008B7150" w:rsidRPr="0041596E">
              <w:rPr>
                <w:b/>
                <w:szCs w:val="22"/>
              </w:rPr>
              <w:t>:</w:t>
            </w:r>
            <w:r w:rsidR="008B7150" w:rsidRPr="0041596E">
              <w:rPr>
                <w:szCs w:val="22"/>
                <w:u w:val="single"/>
                <w:lang w:val="sr-Cyrl-CS"/>
              </w:rPr>
              <w:t>__________________</w:t>
            </w:r>
          </w:p>
          <w:p w:rsidR="0041596E" w:rsidRDefault="0041596E" w:rsidP="0041596E">
            <w:pPr>
              <w:tabs>
                <w:tab w:val="left" w:pos="5820"/>
              </w:tabs>
              <w:ind w:right="-288"/>
              <w:jc w:val="center"/>
              <w:rPr>
                <w:b/>
                <w:lang w:val="sr-Cyrl-CS"/>
              </w:rPr>
            </w:pPr>
          </w:p>
          <w:p w:rsidR="008B7150" w:rsidRPr="0041596E" w:rsidRDefault="0041596E" w:rsidP="0041596E">
            <w:pPr>
              <w:tabs>
                <w:tab w:val="left" w:pos="5820"/>
              </w:tabs>
              <w:ind w:right="-288"/>
              <w:jc w:val="center"/>
              <w:rPr>
                <w:lang w:val="sr-Cyrl-CS"/>
              </w:rPr>
            </w:pPr>
            <w:r>
              <w:rPr>
                <w:b/>
                <w:szCs w:val="22"/>
                <w:lang w:val="sr-Cyrl-CS"/>
              </w:rPr>
              <w:t xml:space="preserve">                                                                                   </w:t>
            </w:r>
            <w:r w:rsidR="008B7150" w:rsidRPr="0041596E">
              <w:rPr>
                <w:b/>
                <w:szCs w:val="22"/>
                <w:lang w:val="sr-Cyrl-CS"/>
              </w:rPr>
              <w:t>УКУПНО:</w:t>
            </w:r>
            <w:r w:rsidR="008B7150" w:rsidRPr="0041596E">
              <w:rPr>
                <w:szCs w:val="22"/>
                <w:u w:val="single"/>
                <w:lang w:val="sr-Cyrl-CS"/>
              </w:rPr>
              <w:t>__________________</w:t>
            </w:r>
          </w:p>
        </w:tc>
      </w:tr>
    </w:tbl>
    <w:p w:rsidR="008B7150" w:rsidRPr="00AC0814" w:rsidRDefault="008B7150" w:rsidP="0041596E">
      <w:pPr>
        <w:tabs>
          <w:tab w:val="left" w:pos="0"/>
        </w:tabs>
        <w:jc w:val="center"/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9"/>
        <w:gridCol w:w="5963"/>
      </w:tblGrid>
      <w:tr w:rsidR="008B7150" w:rsidRPr="00AC0814" w:rsidTr="0041596E">
        <w:trPr>
          <w:jc w:val="center"/>
        </w:trPr>
        <w:tc>
          <w:tcPr>
            <w:tcW w:w="3099" w:type="dxa"/>
            <w:vAlign w:val="center"/>
          </w:tcPr>
          <w:p w:rsidR="008B7150" w:rsidRPr="00AC0814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8B7150" w:rsidRDefault="008B7150" w:rsidP="0041596E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</w:p>
          <w:p w:rsidR="008B7150" w:rsidRPr="00AC0814" w:rsidRDefault="008B7150" w:rsidP="0041596E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8B7150" w:rsidRPr="00AC0814" w:rsidTr="0041596E">
        <w:trPr>
          <w:trHeight w:val="290"/>
          <w:jc w:val="center"/>
        </w:trPr>
        <w:tc>
          <w:tcPr>
            <w:tcW w:w="3099" w:type="dxa"/>
            <w:vAlign w:val="center"/>
          </w:tcPr>
          <w:p w:rsidR="008B7150" w:rsidRPr="00AC0814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:rsidR="008B7150" w:rsidRPr="00AC0814" w:rsidRDefault="008B7150" w:rsidP="0041596E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 дана од дана достављања понуде</w:t>
            </w:r>
          </w:p>
        </w:tc>
      </w:tr>
      <w:tr w:rsidR="008B7150" w:rsidRPr="00AC0814" w:rsidTr="0041596E">
        <w:trPr>
          <w:jc w:val="center"/>
        </w:trPr>
        <w:tc>
          <w:tcPr>
            <w:tcW w:w="3099" w:type="dxa"/>
            <w:vAlign w:val="center"/>
          </w:tcPr>
          <w:p w:rsidR="008B7150" w:rsidRPr="001866EB" w:rsidRDefault="008B7150" w:rsidP="0041596E">
            <w:pPr>
              <w:tabs>
                <w:tab w:val="left" w:pos="0"/>
              </w:tabs>
              <w:jc w:val="center"/>
            </w:pPr>
            <w:r>
              <w:t>Рок израде :</w:t>
            </w:r>
          </w:p>
        </w:tc>
        <w:tc>
          <w:tcPr>
            <w:tcW w:w="5963" w:type="dxa"/>
            <w:vAlign w:val="center"/>
          </w:tcPr>
          <w:p w:rsidR="008B7150" w:rsidRPr="00FF6AE1" w:rsidRDefault="008B7150" w:rsidP="0041596E">
            <w:pPr>
              <w:tabs>
                <w:tab w:val="left" w:pos="0"/>
              </w:tabs>
            </w:pPr>
            <w:r>
              <w:rPr>
                <w:lang w:val="sr-Cyrl-CS"/>
              </w:rPr>
              <w:t>______ дана од дана достављања захтева (</w:t>
            </w:r>
            <w:r w:rsidRPr="0056154F">
              <w:rPr>
                <w:b/>
              </w:rPr>
              <w:t>ро</w:t>
            </w:r>
            <w:r>
              <w:rPr>
                <w:b/>
              </w:rPr>
              <w:t>к израде и испоруке не може бити дужи од 60</w:t>
            </w:r>
            <w:r w:rsidRPr="0056154F">
              <w:rPr>
                <w:b/>
              </w:rPr>
              <w:t xml:space="preserve"> дана</w:t>
            </w:r>
            <w:r>
              <w:rPr>
                <w:b/>
              </w:rPr>
              <w:t xml:space="preserve"> од дана склапања уговора</w:t>
            </w:r>
            <w:r w:rsidRPr="0056154F">
              <w:rPr>
                <w:b/>
              </w:rPr>
              <w:t>, у супротном понуда ће бити одбијена</w:t>
            </w:r>
            <w:r>
              <w:rPr>
                <w:b/>
              </w:rPr>
              <w:t>)</w:t>
            </w:r>
          </w:p>
        </w:tc>
      </w:tr>
      <w:tr w:rsidR="008B7150" w:rsidRPr="00AC0814" w:rsidTr="0041596E">
        <w:trPr>
          <w:jc w:val="center"/>
        </w:trPr>
        <w:tc>
          <w:tcPr>
            <w:tcW w:w="3099" w:type="dxa"/>
            <w:vAlign w:val="center"/>
          </w:tcPr>
          <w:p w:rsidR="008B7150" w:rsidRPr="00AC0814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:rsidR="008B7150" w:rsidRPr="00AC0814" w:rsidRDefault="008B7150" w:rsidP="0041596E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8B7150" w:rsidRPr="00AC0814" w:rsidTr="0041596E">
        <w:trPr>
          <w:trHeight w:val="446"/>
          <w:jc w:val="center"/>
        </w:trPr>
        <w:tc>
          <w:tcPr>
            <w:tcW w:w="3099" w:type="dxa"/>
            <w:vAlign w:val="center"/>
          </w:tcPr>
          <w:p w:rsidR="008B7150" w:rsidRPr="00AC0814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:rsidR="008B7150" w:rsidRPr="00AC0814" w:rsidRDefault="008B7150" w:rsidP="0041596E">
            <w:pPr>
              <w:tabs>
                <w:tab w:val="left" w:pos="0"/>
              </w:tabs>
              <w:jc w:val="center"/>
              <w:rPr>
                <w:lang w:val="sr-Cyrl-CS"/>
              </w:rPr>
            </w:pPr>
          </w:p>
        </w:tc>
      </w:tr>
    </w:tbl>
    <w:p w:rsidR="008B7150" w:rsidRDefault="008B7150" w:rsidP="008B7150">
      <w:pPr>
        <w:tabs>
          <w:tab w:val="left" w:pos="0"/>
        </w:tabs>
        <w:jc w:val="both"/>
        <w:rPr>
          <w:b/>
          <w:bCs/>
          <w:sz w:val="22"/>
          <w:szCs w:val="22"/>
          <w:lang w:val="en-US"/>
        </w:rPr>
      </w:pPr>
    </w:p>
    <w:p w:rsidR="008B7150" w:rsidRPr="0041596E" w:rsidRDefault="008B7150" w:rsidP="0041596E">
      <w:pPr>
        <w:tabs>
          <w:tab w:val="left" w:pos="0"/>
        </w:tabs>
        <w:spacing w:line="276" w:lineRule="auto"/>
        <w:ind w:firstLine="720"/>
        <w:jc w:val="both"/>
        <w:rPr>
          <w:b/>
          <w:bCs/>
        </w:rPr>
      </w:pPr>
      <w:r w:rsidRPr="0041596E">
        <w:rPr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8B7150" w:rsidRPr="0041596E" w:rsidRDefault="008B7150" w:rsidP="0041596E">
      <w:pPr>
        <w:spacing w:line="276" w:lineRule="auto"/>
        <w:ind w:right="-1" w:firstLine="720"/>
        <w:jc w:val="both"/>
      </w:pPr>
      <w:r w:rsidRPr="0041596E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41596E">
        <w:rPr>
          <w:b/>
          <w:u w:val="single"/>
          <w:lang w:val="sr-Cyrl-CS"/>
        </w:rPr>
        <w:t>најповољнијим роком важења понуде</w:t>
      </w:r>
      <w:r w:rsidRPr="0041596E">
        <w:rPr>
          <w:lang w:val="en-US"/>
        </w:rPr>
        <w:t>;</w:t>
      </w:r>
    </w:p>
    <w:p w:rsidR="008B7150" w:rsidRPr="0041596E" w:rsidRDefault="008B7150" w:rsidP="0041596E">
      <w:pPr>
        <w:spacing w:line="276" w:lineRule="auto"/>
        <w:ind w:right="-1" w:firstLine="720"/>
        <w:jc w:val="both"/>
        <w:rPr>
          <w:lang w:val="sr-Cyrl-CS"/>
        </w:rPr>
      </w:pPr>
      <w:r w:rsidRPr="0041596E">
        <w:rPr>
          <w:lang w:val="sr-Cyrl-CS"/>
        </w:rPr>
        <w:t xml:space="preserve">- у случају да постоје две или више понуда са једнаком ценом и роком важења понуде предност ће имати понуђач који наведе </w:t>
      </w:r>
      <w:r w:rsidRPr="0041596E">
        <w:rPr>
          <w:b/>
          <w:u w:val="single"/>
        </w:rPr>
        <w:t>краћи</w:t>
      </w:r>
      <w:r w:rsidRPr="0041596E">
        <w:rPr>
          <w:b/>
          <w:u w:val="single"/>
          <w:lang w:val="sr-Cyrl-CS"/>
        </w:rPr>
        <w:t xml:space="preserve"> рок израде:</w:t>
      </w:r>
    </w:p>
    <w:p w:rsidR="008B7150" w:rsidRPr="0041596E" w:rsidRDefault="008B7150" w:rsidP="0041596E">
      <w:pPr>
        <w:spacing w:line="276" w:lineRule="auto"/>
        <w:ind w:right="-1" w:firstLine="720"/>
        <w:jc w:val="both"/>
        <w:rPr>
          <w:lang w:val="en-US"/>
        </w:rPr>
      </w:pPr>
      <w:r w:rsidRPr="0041596E">
        <w:rPr>
          <w:lang w:val="sr-Cyrl-CS"/>
        </w:rPr>
        <w:t>У вези извршења предметне јавне набавке можете контактирати</w:t>
      </w:r>
      <w:r w:rsidR="00C052F6">
        <w:rPr>
          <w:lang w:val="en-US"/>
        </w:rPr>
        <w:t xml:space="preserve"> </w:t>
      </w:r>
      <w:r w:rsidRPr="0041596E">
        <w:rPr>
          <w:b/>
          <w:lang w:val="en-US"/>
        </w:rPr>
        <w:t>ДушанКрагић</w:t>
      </w:r>
      <w:r w:rsidRPr="0041596E">
        <w:rPr>
          <w:lang w:val="sr-Cyrl-CS"/>
        </w:rPr>
        <w:t xml:space="preserve">, тел. </w:t>
      </w:r>
      <w:r w:rsidRPr="0041596E">
        <w:rPr>
          <w:b/>
          <w:bCs/>
          <w:lang w:val="sr-Cyrl-CS"/>
        </w:rPr>
        <w:t>018/223-430;mail</w:t>
      </w:r>
      <w:r w:rsidRPr="0041596E">
        <w:rPr>
          <w:b/>
          <w:bCs/>
        </w:rPr>
        <w:t xml:space="preserve">: </w:t>
      </w:r>
      <w:hyperlink r:id="rId5" w:history="1">
        <w:r w:rsidRPr="0041596E">
          <w:rPr>
            <w:rStyle w:val="Hyperlink"/>
            <w:b/>
            <w:bCs/>
          </w:rPr>
          <w:t>javnenabavke@pmf.ni.ac.rs</w:t>
        </w:r>
      </w:hyperlink>
      <w:r w:rsidRPr="0041596E">
        <w:rPr>
          <w:b/>
          <w:bCs/>
        </w:rPr>
        <w:t>,</w:t>
      </w:r>
      <w:r w:rsidRPr="0041596E">
        <w:rPr>
          <w:b/>
          <w:bCs/>
          <w:lang w:val="sr-Cyrl-CS"/>
        </w:rPr>
        <w:t>(техничка спецификација: Љиљана Милошевић</w:t>
      </w:r>
      <w:r w:rsidRPr="0041596E">
        <w:rPr>
          <w:b/>
          <w:bCs/>
        </w:rPr>
        <w:t>, тел.533-015, лок.136</w:t>
      </w:r>
      <w:r w:rsidRPr="0041596E">
        <w:rPr>
          <w:bCs/>
          <w:lang w:val="en-US"/>
        </w:rPr>
        <w:t>, mail</w:t>
      </w:r>
      <w:r w:rsidRPr="0041596E">
        <w:rPr>
          <w:bCs/>
        </w:rPr>
        <w:t>:</w:t>
      </w:r>
      <w:hyperlink r:id="rId6" w:history="1">
        <w:r w:rsidRPr="0041596E">
          <w:rPr>
            <w:rStyle w:val="Hyperlink"/>
            <w:bCs/>
          </w:rPr>
          <w:t>ljiljam@pmf.ni.ac.rs</w:t>
        </w:r>
      </w:hyperlink>
      <w:r w:rsidRPr="0041596E">
        <w:t>)</w:t>
      </w:r>
      <w:r w:rsidRPr="0041596E">
        <w:rPr>
          <w:lang w:val="en-US"/>
        </w:rPr>
        <w:t>.</w:t>
      </w:r>
    </w:p>
    <w:p w:rsidR="008B7150" w:rsidRDefault="008B7150" w:rsidP="008B7150">
      <w:pPr>
        <w:rPr>
          <w:sz w:val="22"/>
          <w:szCs w:val="22"/>
          <w:lang w:val="sr-Cyrl-CS"/>
        </w:rPr>
      </w:pPr>
    </w:p>
    <w:p w:rsidR="0041596E" w:rsidRPr="00742E05" w:rsidRDefault="0041596E" w:rsidP="008B7150">
      <w:pPr>
        <w:rPr>
          <w:sz w:val="22"/>
          <w:szCs w:val="22"/>
          <w:lang w:val="sr-Cyrl-CS"/>
        </w:rPr>
      </w:pPr>
    </w:p>
    <w:p w:rsidR="008B7150" w:rsidRPr="00FE7DFB" w:rsidRDefault="0041596E" w:rsidP="008B7150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ab/>
      </w:r>
      <w:r w:rsidR="008B7150"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>П О Н У Ђ А Ч</w:t>
      </w:r>
    </w:p>
    <w:p w:rsidR="008B7150" w:rsidRPr="002E2418" w:rsidRDefault="008B7150" w:rsidP="008B7150">
      <w:pPr>
        <w:tabs>
          <w:tab w:val="left" w:pos="6495"/>
        </w:tabs>
        <w:ind w:right="23"/>
        <w:rPr>
          <w:sz w:val="22"/>
          <w:szCs w:val="22"/>
          <w:lang w:val="sr-Cyrl-CS"/>
        </w:rPr>
      </w:pPr>
    </w:p>
    <w:p w:rsidR="0041596E" w:rsidRPr="0041596E" w:rsidRDefault="008B7150" w:rsidP="0041596E">
      <w:pPr>
        <w:tabs>
          <w:tab w:val="left" w:pos="18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 w:rsidRPr="002E2418">
        <w:rPr>
          <w:sz w:val="22"/>
          <w:szCs w:val="22"/>
          <w:lang w:val="sr-Cyrl-CS"/>
        </w:rPr>
        <w:t>20</w:t>
      </w:r>
      <w:r w:rsidRPr="002E2418">
        <w:rPr>
          <w:sz w:val="22"/>
          <w:szCs w:val="22"/>
        </w:rPr>
        <w:t>1</w:t>
      </w:r>
      <w:r>
        <w:rPr>
          <w:sz w:val="22"/>
          <w:szCs w:val="22"/>
        </w:rPr>
        <w:t>9</w:t>
      </w:r>
      <w:r>
        <w:rPr>
          <w:sz w:val="22"/>
          <w:szCs w:val="22"/>
          <w:lang w:val="sr-Cyrl-CS"/>
        </w:rPr>
        <w:t>. год.</w:t>
      </w:r>
      <w:r w:rsidR="0041596E">
        <w:rPr>
          <w:sz w:val="22"/>
          <w:szCs w:val="22"/>
          <w:lang w:val="sr-Cyrl-CS"/>
        </w:rPr>
        <w:tab/>
      </w:r>
      <w:r w:rsidR="0041596E">
        <w:rPr>
          <w:sz w:val="22"/>
          <w:szCs w:val="22"/>
          <w:lang w:val="sr-Cyrl-CS"/>
        </w:rPr>
        <w:tab/>
      </w:r>
      <w:r w:rsidR="0041596E">
        <w:rPr>
          <w:sz w:val="22"/>
          <w:szCs w:val="22"/>
          <w:lang w:val="sr-Cyrl-CS"/>
        </w:rPr>
        <w:tab/>
      </w:r>
      <w:r w:rsidR="0041596E">
        <w:rPr>
          <w:sz w:val="22"/>
          <w:szCs w:val="22"/>
          <w:lang w:val="sr-Cyrl-CS"/>
        </w:rPr>
        <w:tab/>
      </w:r>
      <w:r w:rsidR="0041596E">
        <w:rPr>
          <w:sz w:val="22"/>
          <w:szCs w:val="22"/>
          <w:lang w:val="sr-Cyrl-CS"/>
        </w:rPr>
        <w:tab/>
      </w:r>
      <w:r w:rsidR="0041596E">
        <w:rPr>
          <w:sz w:val="22"/>
          <w:szCs w:val="22"/>
          <w:lang w:val="sr-Cyrl-CS"/>
        </w:rPr>
        <w:tab/>
      </w:r>
      <w:r w:rsidR="0041596E" w:rsidRPr="002E2418">
        <w:rPr>
          <w:sz w:val="22"/>
          <w:szCs w:val="22"/>
          <w:lang w:val="sr-Cyrl-CS"/>
        </w:rPr>
        <w:t>М.П.</w:t>
      </w:r>
      <w:r w:rsidR="0041596E" w:rsidRPr="002E2418">
        <w:rPr>
          <w:b/>
          <w:sz w:val="22"/>
          <w:szCs w:val="22"/>
          <w:lang w:val="sr-Cyrl-CS"/>
        </w:rPr>
        <w:t xml:space="preserve">  _____________________</w:t>
      </w:r>
    </w:p>
    <w:p w:rsidR="0041596E" w:rsidRPr="00F9371B" w:rsidRDefault="0041596E" w:rsidP="0041596E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>(потпис овлашћеног лица)</w:t>
      </w:r>
    </w:p>
    <w:p w:rsidR="008B7150" w:rsidRPr="002E2418" w:rsidRDefault="008B7150" w:rsidP="008B7150">
      <w:pPr>
        <w:tabs>
          <w:tab w:val="left" w:pos="180"/>
        </w:tabs>
        <w:ind w:right="23"/>
        <w:rPr>
          <w:sz w:val="22"/>
          <w:szCs w:val="22"/>
          <w:lang w:val="sr-Cyrl-CS"/>
        </w:rPr>
      </w:pPr>
    </w:p>
    <w:p w:rsidR="008B7150" w:rsidRPr="00F9371B" w:rsidRDefault="008B7150" w:rsidP="0041596E">
      <w:pPr>
        <w:tabs>
          <w:tab w:val="left" w:pos="180"/>
        </w:tabs>
        <w:rPr>
          <w:sz w:val="18"/>
          <w:szCs w:val="18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</w:p>
    <w:p w:rsidR="008B7150" w:rsidRDefault="008B7150" w:rsidP="008B7150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</w:p>
    <w:p w:rsidR="008B7150" w:rsidRPr="00B626DA" w:rsidRDefault="008B7150" w:rsidP="008B7150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/>
          <w:b/>
          <w:sz w:val="28"/>
          <w:szCs w:val="28"/>
          <w:lang w:val="sr-Cyrl-CS"/>
        </w:rPr>
        <w:t>ТЕХНИЧКА СПЕЦИФИКАЦИЈА</w:t>
      </w:r>
    </w:p>
    <w:p w:rsidR="008B7150" w:rsidRPr="00B050E5" w:rsidRDefault="008B7150" w:rsidP="008B7150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:rsidR="008B7150" w:rsidRPr="00D21574" w:rsidRDefault="008B7150" w:rsidP="0041596E">
      <w:pPr>
        <w:shd w:val="clear" w:color="auto" w:fill="FFFFFF" w:themeFill="background1"/>
        <w:spacing w:line="276" w:lineRule="auto"/>
        <w:ind w:firstLine="720"/>
        <w:jc w:val="both"/>
        <w:rPr>
          <w:rFonts w:eastAsia="Times New Roman"/>
        </w:rPr>
      </w:pPr>
      <w:r>
        <w:t>Израдa</w:t>
      </w:r>
      <w:r w:rsidRPr="009C65B5">
        <w:t xml:space="preserve"> акта о процени ризика у </w:t>
      </w:r>
      <w:r>
        <w:t>заштити  лица, имовине и пословања,</w:t>
      </w:r>
      <w:r w:rsidRPr="009C65B5">
        <w:br/>
      </w:r>
      <w:r w:rsidRPr="009C65B5">
        <w:rPr>
          <w:rFonts w:eastAsia="Times New Roman"/>
        </w:rPr>
        <w:t>На основу Закона о приватном обезбеђењу („Служ</w:t>
      </w:r>
      <w:r>
        <w:rPr>
          <w:rFonts w:eastAsia="Times New Roman"/>
        </w:rPr>
        <w:t>бени гласник РС“, бр. 104/2013,</w:t>
      </w:r>
      <w:r w:rsidRPr="007C5A12">
        <w:rPr>
          <w:rFonts w:eastAsia="Times New Roman"/>
          <w:color w:val="auto"/>
        </w:rPr>
        <w:t xml:space="preserve">42/2015 и 87/2018, </w:t>
      </w:r>
      <w:r w:rsidRPr="009C65B5">
        <w:rPr>
          <w:rFonts w:eastAsia="Times New Roman"/>
        </w:rPr>
        <w:t xml:space="preserve">и </w:t>
      </w:r>
      <w:r>
        <w:rPr>
          <w:rFonts w:eastAsia="Times New Roman"/>
        </w:rPr>
        <w:t>Правилника о начину вршења послова техничке заштите и коришћења техничких средстава („Службени гласник РС“, бр. 19/2015 и 71/2017</w:t>
      </w:r>
      <w:r w:rsidRPr="009C65B5">
        <w:rPr>
          <w:rFonts w:eastAsia="Times New Roman"/>
        </w:rPr>
        <w:t xml:space="preserve">) потребно је израдити Акт о процени ризика у </w:t>
      </w:r>
      <w:r>
        <w:t xml:space="preserve">заштити </w:t>
      </w:r>
      <w:r w:rsidRPr="009C65B5">
        <w:rPr>
          <w:rFonts w:eastAsia="Times New Roman"/>
        </w:rPr>
        <w:t>лица, имовине и пословањ</w:t>
      </w:r>
      <w:r>
        <w:rPr>
          <w:rFonts w:eastAsia="Times New Roman"/>
        </w:rPr>
        <w:t xml:space="preserve">а  за </w:t>
      </w:r>
      <w:r>
        <w:rPr>
          <w:rFonts w:eastAsia="Calibri"/>
          <w:spacing w:val="-4"/>
        </w:rPr>
        <w:t>о</w:t>
      </w:r>
      <w:r w:rsidRPr="00D21574">
        <w:rPr>
          <w:rFonts w:eastAsia="Calibri"/>
          <w:spacing w:val="-4"/>
        </w:rPr>
        <w:t>бјекат Природно-математичког факултета у Нишу, Вишеградска 33</w:t>
      </w:r>
      <w:r>
        <w:rPr>
          <w:rFonts w:eastAsia="Calibri"/>
          <w:spacing w:val="-4"/>
        </w:rPr>
        <w:t>.</w:t>
      </w:r>
    </w:p>
    <w:p w:rsidR="008B7150" w:rsidRPr="009C65B5" w:rsidRDefault="008B7150" w:rsidP="0041596E">
      <w:pPr>
        <w:shd w:val="clear" w:color="auto" w:fill="FFFFFF" w:themeFill="background1"/>
        <w:spacing w:line="276" w:lineRule="auto"/>
        <w:jc w:val="both"/>
        <w:rPr>
          <w:rFonts w:eastAsia="Times New Roman"/>
        </w:rPr>
      </w:pPr>
    </w:p>
    <w:p w:rsidR="008B7150" w:rsidRPr="009C65B5" w:rsidRDefault="008B7150" w:rsidP="0041596E">
      <w:p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eastAsia="Times New Roman"/>
        </w:rPr>
      </w:pPr>
      <w:r w:rsidRPr="009C65B5">
        <w:rPr>
          <w:color w:val="auto"/>
          <w:kern w:val="0"/>
          <w:lang w:eastAsia="en-US"/>
        </w:rPr>
        <w:tab/>
      </w:r>
      <w:r w:rsidRPr="009C65B5">
        <w:rPr>
          <w:color w:val="auto"/>
          <w:kern w:val="0"/>
          <w:lang w:val="en-US" w:eastAsia="en-US"/>
        </w:rPr>
        <w:t>Процен</w:t>
      </w:r>
      <w:r w:rsidRPr="009C65B5">
        <w:rPr>
          <w:color w:val="auto"/>
          <w:kern w:val="0"/>
          <w:lang w:eastAsia="en-US"/>
        </w:rPr>
        <w:t>у</w:t>
      </w:r>
      <w:r w:rsidR="0041596E">
        <w:rPr>
          <w:color w:val="auto"/>
          <w:kern w:val="0"/>
          <w:lang w:eastAsia="en-US"/>
        </w:rPr>
        <w:t xml:space="preserve"> </w:t>
      </w:r>
      <w:r w:rsidRPr="009C65B5">
        <w:rPr>
          <w:color w:val="auto"/>
          <w:kern w:val="0"/>
          <w:lang w:val="en-US" w:eastAsia="en-US"/>
        </w:rPr>
        <w:t>ризика</w:t>
      </w:r>
      <w:r w:rsidR="0041596E">
        <w:rPr>
          <w:color w:val="auto"/>
          <w:kern w:val="0"/>
          <w:lang w:eastAsia="en-US"/>
        </w:rPr>
        <w:t xml:space="preserve"> </w:t>
      </w:r>
      <w:r w:rsidRPr="009C65B5">
        <w:rPr>
          <w:color w:val="auto"/>
          <w:kern w:val="0"/>
          <w:lang w:eastAsia="en-US"/>
        </w:rPr>
        <w:t xml:space="preserve">израдити </w:t>
      </w:r>
      <w:r w:rsidRPr="009C65B5">
        <w:rPr>
          <w:color w:val="auto"/>
          <w:kern w:val="0"/>
          <w:lang w:val="en-US" w:eastAsia="en-US"/>
        </w:rPr>
        <w:t xml:space="preserve"> у</w:t>
      </w:r>
      <w:r w:rsidR="0041596E">
        <w:rPr>
          <w:color w:val="auto"/>
          <w:kern w:val="0"/>
          <w:lang w:eastAsia="en-US"/>
        </w:rPr>
        <w:t xml:space="preserve"> </w:t>
      </w:r>
      <w:r w:rsidRPr="009C65B5">
        <w:rPr>
          <w:color w:val="auto"/>
          <w:kern w:val="0"/>
          <w:lang w:val="en-US" w:eastAsia="en-US"/>
        </w:rPr>
        <w:t>скл</w:t>
      </w:r>
      <w:r w:rsidRPr="009C65B5">
        <w:rPr>
          <w:color w:val="auto"/>
          <w:kern w:val="0"/>
          <w:lang w:eastAsia="en-US"/>
        </w:rPr>
        <w:t>а</w:t>
      </w:r>
      <w:r w:rsidRPr="009C65B5">
        <w:rPr>
          <w:color w:val="auto"/>
          <w:kern w:val="0"/>
          <w:lang w:val="en-US" w:eastAsia="en-US"/>
        </w:rPr>
        <w:t>ду</w:t>
      </w:r>
      <w:r w:rsidR="0041596E">
        <w:rPr>
          <w:color w:val="auto"/>
          <w:kern w:val="0"/>
          <w:lang w:eastAsia="en-US"/>
        </w:rPr>
        <w:t xml:space="preserve"> </w:t>
      </w:r>
      <w:r w:rsidRPr="009C65B5">
        <w:rPr>
          <w:color w:val="auto"/>
          <w:kern w:val="0"/>
          <w:lang w:eastAsia="en-US"/>
        </w:rPr>
        <w:t xml:space="preserve">са </w:t>
      </w:r>
      <w:r w:rsidRPr="009C65B5">
        <w:rPr>
          <w:color w:val="auto"/>
          <w:kern w:val="0"/>
          <w:lang w:val="en-US" w:eastAsia="en-US"/>
        </w:rPr>
        <w:t>препорукама и методологијом</w:t>
      </w:r>
      <w:r w:rsidR="0041596E">
        <w:rPr>
          <w:color w:val="auto"/>
          <w:kern w:val="0"/>
          <w:lang w:eastAsia="en-US"/>
        </w:rPr>
        <w:t xml:space="preserve"> </w:t>
      </w:r>
      <w:r w:rsidRPr="009C65B5">
        <w:rPr>
          <w:color w:val="auto"/>
          <w:kern w:val="0"/>
          <w:lang w:val="en-US" w:eastAsia="en-US"/>
        </w:rPr>
        <w:t>стандарда</w:t>
      </w:r>
      <w:r w:rsidR="0041596E">
        <w:rPr>
          <w:color w:val="auto"/>
          <w:kern w:val="0"/>
          <w:lang w:eastAsia="en-US"/>
        </w:rPr>
        <w:t xml:space="preserve"> </w:t>
      </w:r>
      <w:r w:rsidRPr="009C65B5">
        <w:rPr>
          <w:color w:val="auto"/>
          <w:kern w:val="0"/>
          <w:lang w:val="en-US" w:eastAsia="en-US"/>
        </w:rPr>
        <w:t>SRPS A.L2.003</w:t>
      </w:r>
      <w:r w:rsidRPr="009C65B5">
        <w:rPr>
          <w:color w:val="auto"/>
          <w:kern w:val="0"/>
          <w:lang w:eastAsia="en-US"/>
        </w:rPr>
        <w:t>:2017.</w:t>
      </w:r>
    </w:p>
    <w:p w:rsidR="008B7150" w:rsidRPr="009C65B5" w:rsidRDefault="008B7150" w:rsidP="0041596E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5B5">
        <w:rPr>
          <w:rFonts w:ascii="Times New Roman" w:hAnsi="Times New Roman" w:cs="Times New Roman"/>
          <w:sz w:val="24"/>
          <w:szCs w:val="24"/>
        </w:rPr>
        <w:tab/>
        <w:t>Понуђач</w:t>
      </w:r>
      <w:r w:rsidR="0041596E">
        <w:rPr>
          <w:rFonts w:ascii="Times New Roman" w:hAnsi="Times New Roman" w:cs="Times New Roman"/>
          <w:sz w:val="24"/>
          <w:szCs w:val="24"/>
        </w:rPr>
        <w:t xml:space="preserve"> </w:t>
      </w:r>
      <w:r w:rsidRPr="009C65B5">
        <w:rPr>
          <w:rFonts w:ascii="Times New Roman" w:hAnsi="Times New Roman" w:cs="Times New Roman"/>
          <w:sz w:val="24"/>
          <w:szCs w:val="24"/>
        </w:rPr>
        <w:t>је у обавези</w:t>
      </w:r>
      <w:r w:rsidR="0041596E">
        <w:rPr>
          <w:rFonts w:ascii="Times New Roman" w:hAnsi="Times New Roman" w:cs="Times New Roman"/>
          <w:sz w:val="24"/>
          <w:szCs w:val="24"/>
        </w:rPr>
        <w:t xml:space="preserve"> </w:t>
      </w:r>
      <w:r w:rsidRPr="009C65B5">
        <w:rPr>
          <w:rFonts w:ascii="Times New Roman" w:hAnsi="Times New Roman" w:cs="Times New Roman"/>
          <w:sz w:val="24"/>
          <w:szCs w:val="24"/>
        </w:rPr>
        <w:t>да</w:t>
      </w:r>
      <w:r w:rsidR="0041596E">
        <w:rPr>
          <w:rFonts w:ascii="Times New Roman" w:hAnsi="Times New Roman" w:cs="Times New Roman"/>
          <w:sz w:val="24"/>
          <w:szCs w:val="24"/>
        </w:rPr>
        <w:t xml:space="preserve"> </w:t>
      </w:r>
      <w:r w:rsidRPr="009C65B5">
        <w:rPr>
          <w:rFonts w:ascii="Times New Roman" w:hAnsi="Times New Roman" w:cs="Times New Roman"/>
          <w:sz w:val="24"/>
          <w:szCs w:val="24"/>
        </w:rPr>
        <w:t>актом</w:t>
      </w:r>
      <w:r w:rsidR="0041596E">
        <w:rPr>
          <w:rFonts w:ascii="Times New Roman" w:hAnsi="Times New Roman" w:cs="Times New Roman"/>
          <w:sz w:val="24"/>
          <w:szCs w:val="24"/>
        </w:rPr>
        <w:t xml:space="preserve"> </w:t>
      </w:r>
      <w:r w:rsidRPr="009C65B5">
        <w:rPr>
          <w:rFonts w:ascii="Times New Roman" w:hAnsi="Times New Roman" w:cs="Times New Roman"/>
          <w:sz w:val="24"/>
          <w:szCs w:val="24"/>
        </w:rPr>
        <w:t>идентификује</w:t>
      </w:r>
      <w:r w:rsidR="0041596E">
        <w:rPr>
          <w:rFonts w:ascii="Times New Roman" w:hAnsi="Times New Roman" w:cs="Times New Roman"/>
          <w:sz w:val="24"/>
          <w:szCs w:val="24"/>
        </w:rPr>
        <w:t xml:space="preserve"> </w:t>
      </w:r>
      <w:r w:rsidRPr="009C65B5">
        <w:rPr>
          <w:rFonts w:ascii="Times New Roman" w:hAnsi="Times New Roman" w:cs="Times New Roman"/>
          <w:sz w:val="24"/>
          <w:szCs w:val="24"/>
        </w:rPr>
        <w:t>ризике и предложи</w:t>
      </w:r>
      <w:r w:rsidR="0041596E">
        <w:rPr>
          <w:rFonts w:ascii="Times New Roman" w:hAnsi="Times New Roman" w:cs="Times New Roman"/>
          <w:sz w:val="24"/>
          <w:szCs w:val="24"/>
        </w:rPr>
        <w:t xml:space="preserve"> </w:t>
      </w:r>
      <w:r w:rsidRPr="009C65B5">
        <w:rPr>
          <w:rFonts w:ascii="Times New Roman" w:hAnsi="Times New Roman" w:cs="Times New Roman"/>
          <w:sz w:val="24"/>
          <w:szCs w:val="24"/>
        </w:rPr>
        <w:t>мере</w:t>
      </w:r>
      <w:r w:rsidR="0041596E">
        <w:rPr>
          <w:rFonts w:ascii="Times New Roman" w:hAnsi="Times New Roman" w:cs="Times New Roman"/>
          <w:sz w:val="24"/>
          <w:szCs w:val="24"/>
        </w:rPr>
        <w:t xml:space="preserve"> </w:t>
      </w:r>
      <w:r w:rsidRPr="009C65B5">
        <w:rPr>
          <w:rFonts w:ascii="Times New Roman" w:hAnsi="Times New Roman" w:cs="Times New Roman"/>
          <w:sz w:val="24"/>
          <w:szCs w:val="24"/>
        </w:rPr>
        <w:t>техничке и физичко</w:t>
      </w:r>
      <w:r w:rsidR="0041596E">
        <w:rPr>
          <w:rFonts w:ascii="Times New Roman" w:hAnsi="Times New Roman" w:cs="Times New Roman"/>
          <w:sz w:val="24"/>
          <w:szCs w:val="24"/>
        </w:rPr>
        <w:t xml:space="preserve"> -</w:t>
      </w:r>
      <w:r w:rsidRPr="009C65B5">
        <w:rPr>
          <w:rFonts w:ascii="Times New Roman" w:hAnsi="Times New Roman" w:cs="Times New Roman"/>
          <w:sz w:val="24"/>
          <w:szCs w:val="24"/>
        </w:rPr>
        <w:t>техничке</w:t>
      </w:r>
      <w:r w:rsidR="0041596E">
        <w:rPr>
          <w:rFonts w:ascii="Times New Roman" w:hAnsi="Times New Roman" w:cs="Times New Roman"/>
          <w:sz w:val="24"/>
          <w:szCs w:val="24"/>
        </w:rPr>
        <w:t xml:space="preserve"> </w:t>
      </w:r>
      <w:r w:rsidRPr="009C65B5">
        <w:rPr>
          <w:rFonts w:ascii="Times New Roman" w:hAnsi="Times New Roman" w:cs="Times New Roman"/>
          <w:sz w:val="24"/>
          <w:szCs w:val="24"/>
        </w:rPr>
        <w:t>заштите, и то:</w:t>
      </w:r>
    </w:p>
    <w:p w:rsidR="008B7150" w:rsidRPr="009C65B5" w:rsidRDefault="008B7150" w:rsidP="0041596E">
      <w:pPr>
        <w:spacing w:line="360" w:lineRule="auto"/>
      </w:pPr>
      <w:r w:rsidRPr="009C65B5">
        <w:t>1. Ризици</w:t>
      </w:r>
      <w:r w:rsidR="0041596E">
        <w:t xml:space="preserve"> </w:t>
      </w:r>
      <w:r w:rsidRPr="009C65B5">
        <w:t>општих</w:t>
      </w:r>
      <w:r w:rsidR="0041596E">
        <w:t xml:space="preserve"> </w:t>
      </w:r>
      <w:r w:rsidRPr="009C65B5">
        <w:t>пословних</w:t>
      </w:r>
      <w:r w:rsidR="0041596E">
        <w:t xml:space="preserve"> </w:t>
      </w:r>
      <w:r w:rsidRPr="009C65B5">
        <w:t>активности;</w:t>
      </w:r>
      <w:r w:rsidRPr="009C65B5">
        <w:br/>
        <w:t>2. Ризици</w:t>
      </w:r>
      <w:r w:rsidR="0041596E">
        <w:t xml:space="preserve"> </w:t>
      </w:r>
      <w:r w:rsidRPr="009C65B5">
        <w:t>по</w:t>
      </w:r>
      <w:r w:rsidR="0041596E">
        <w:t xml:space="preserve"> </w:t>
      </w:r>
      <w:r w:rsidRPr="009C65B5">
        <w:t>безбедност и здравље</w:t>
      </w:r>
      <w:r w:rsidR="0041596E">
        <w:t xml:space="preserve"> </w:t>
      </w:r>
      <w:r w:rsidRPr="009C65B5">
        <w:t>на</w:t>
      </w:r>
      <w:r w:rsidR="0041596E">
        <w:t xml:space="preserve"> </w:t>
      </w:r>
      <w:r w:rsidRPr="009C65B5">
        <w:t>раду;</w:t>
      </w:r>
      <w:r w:rsidRPr="009C65B5">
        <w:br/>
        <w:t>3. Правни</w:t>
      </w:r>
      <w:r w:rsidR="0041596E">
        <w:t xml:space="preserve"> </w:t>
      </w:r>
      <w:r w:rsidRPr="009C65B5">
        <w:t>ризици;</w:t>
      </w:r>
      <w:r w:rsidRPr="009C65B5">
        <w:br/>
        <w:t>4. Ризици</w:t>
      </w:r>
      <w:r w:rsidR="0041596E">
        <w:t xml:space="preserve"> </w:t>
      </w:r>
      <w:r w:rsidRPr="009C65B5">
        <w:t>од</w:t>
      </w:r>
      <w:r w:rsidR="0041596E">
        <w:t xml:space="preserve"> </w:t>
      </w:r>
      <w:r w:rsidRPr="009C65B5">
        <w:t>противправног</w:t>
      </w:r>
      <w:r w:rsidR="0041596E">
        <w:t xml:space="preserve"> </w:t>
      </w:r>
      <w:r w:rsidRPr="009C65B5">
        <w:t>деловања;</w:t>
      </w:r>
      <w:r w:rsidRPr="009C65B5">
        <w:br/>
        <w:t>5. Ризици</w:t>
      </w:r>
      <w:r w:rsidR="0041596E">
        <w:t xml:space="preserve"> </w:t>
      </w:r>
      <w:r w:rsidRPr="009C65B5">
        <w:t>од</w:t>
      </w:r>
      <w:r w:rsidR="0041596E">
        <w:t xml:space="preserve"> </w:t>
      </w:r>
      <w:r w:rsidRPr="009C65B5">
        <w:t>пожара;</w:t>
      </w:r>
      <w:r w:rsidRPr="009C65B5">
        <w:br/>
        <w:t>6. Ризици</w:t>
      </w:r>
      <w:r w:rsidR="0041596E">
        <w:t xml:space="preserve"> </w:t>
      </w:r>
      <w:r w:rsidRPr="009C65B5">
        <w:t>од</w:t>
      </w:r>
      <w:r w:rsidR="0041596E">
        <w:t xml:space="preserve"> </w:t>
      </w:r>
      <w:r w:rsidRPr="009C65B5">
        <w:t>елементарних</w:t>
      </w:r>
      <w:r w:rsidR="0041596E">
        <w:t xml:space="preserve"> </w:t>
      </w:r>
      <w:r w:rsidRPr="009C65B5">
        <w:t>непогода и других</w:t>
      </w:r>
      <w:r w:rsidR="0041596E">
        <w:t xml:space="preserve"> </w:t>
      </w:r>
      <w:r w:rsidRPr="009C65B5">
        <w:t>несрећа;</w:t>
      </w:r>
      <w:r w:rsidRPr="009C65B5">
        <w:br/>
        <w:t>7. Ризици</w:t>
      </w:r>
      <w:r w:rsidR="0041596E">
        <w:t xml:space="preserve"> </w:t>
      </w:r>
      <w:r w:rsidRPr="009C65B5">
        <w:t>од</w:t>
      </w:r>
      <w:r w:rsidR="0041596E">
        <w:t xml:space="preserve"> </w:t>
      </w:r>
      <w:r w:rsidRPr="009C65B5">
        <w:t>експлозија;</w:t>
      </w:r>
      <w:r w:rsidRPr="009C65B5">
        <w:br/>
        <w:t>8. Ризици</w:t>
      </w:r>
      <w:r w:rsidR="0041596E">
        <w:t xml:space="preserve"> </w:t>
      </w:r>
      <w:r w:rsidRPr="009C65B5">
        <w:t>по</w:t>
      </w:r>
      <w:r w:rsidR="0041596E">
        <w:t xml:space="preserve"> </w:t>
      </w:r>
      <w:r w:rsidRPr="009C65B5">
        <w:t>животну</w:t>
      </w:r>
      <w:r w:rsidR="0041596E">
        <w:t xml:space="preserve"> </w:t>
      </w:r>
      <w:r w:rsidRPr="009C65B5">
        <w:t>средину;</w:t>
      </w:r>
      <w:r w:rsidRPr="009C65B5">
        <w:br/>
        <w:t>9. Ризици у управљању</w:t>
      </w:r>
      <w:r w:rsidR="0041596E">
        <w:t xml:space="preserve"> </w:t>
      </w:r>
      <w:r w:rsidRPr="009C65B5">
        <w:t>људским</w:t>
      </w:r>
      <w:r w:rsidR="0041596E">
        <w:t xml:space="preserve"> </w:t>
      </w:r>
      <w:r w:rsidRPr="009C65B5">
        <w:t>ресурсима и</w:t>
      </w:r>
      <w:r w:rsidRPr="009C65B5">
        <w:br/>
        <w:t>10. Ризици у областии</w:t>
      </w:r>
      <w:r w:rsidR="0041596E">
        <w:t xml:space="preserve"> </w:t>
      </w:r>
      <w:r w:rsidRPr="009C65B5">
        <w:t>нформационо-комуникационо-телекомуникацијских</w:t>
      </w:r>
      <w:r w:rsidR="0041596E">
        <w:t xml:space="preserve"> </w:t>
      </w:r>
      <w:r w:rsidRPr="009C65B5">
        <w:t>система.</w:t>
      </w:r>
    </w:p>
    <w:p w:rsidR="008B7150" w:rsidRPr="009C65B5" w:rsidRDefault="008B7150" w:rsidP="0041596E">
      <w:pPr>
        <w:spacing w:line="360" w:lineRule="auto"/>
        <w:rPr>
          <w:rFonts w:eastAsia="Times New Roman"/>
          <w:color w:val="auto"/>
        </w:rPr>
      </w:pPr>
      <w:r w:rsidRPr="009C65B5">
        <w:rPr>
          <w:rFonts w:eastAsia="Times New Roman"/>
          <w:color w:val="auto"/>
        </w:rPr>
        <w:t>11. Ризик од неусаглашености са стандардима.</w:t>
      </w:r>
    </w:p>
    <w:p w:rsidR="0041596E" w:rsidRDefault="008B7150" w:rsidP="0041596E">
      <w:pPr>
        <w:shd w:val="clear" w:color="auto" w:fill="FFFFFF" w:themeFill="background1"/>
        <w:spacing w:line="276" w:lineRule="auto"/>
        <w:jc w:val="both"/>
        <w:rPr>
          <w:rFonts w:eastAsia="Times New Roman"/>
        </w:rPr>
      </w:pPr>
      <w:r w:rsidRPr="009C65B5">
        <w:rPr>
          <w:rFonts w:eastAsia="Times New Roman"/>
        </w:rPr>
        <w:tab/>
      </w:r>
    </w:p>
    <w:p w:rsidR="008B7150" w:rsidRPr="009C65B5" w:rsidRDefault="008B7150" w:rsidP="0041596E">
      <w:pPr>
        <w:spacing w:line="360" w:lineRule="auto"/>
        <w:ind w:firstLine="720"/>
        <w:jc w:val="both"/>
      </w:pPr>
      <w:r w:rsidRPr="009C65B5">
        <w:t>Предложене мере треба да:</w:t>
      </w:r>
    </w:p>
    <w:p w:rsidR="0041596E" w:rsidRPr="0041596E" w:rsidRDefault="008B7150" w:rsidP="0041596E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</w:pPr>
      <w:r w:rsidRPr="009C65B5">
        <w:t>Онемогуће неовлашћени приступ објекту;</w:t>
      </w:r>
    </w:p>
    <w:p w:rsidR="0041596E" w:rsidRPr="0041596E" w:rsidRDefault="008B7150" w:rsidP="0041596E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</w:pPr>
      <w:r w:rsidRPr="009C65B5">
        <w:t>Онемогуће уношење у објекат оружја, експлозивних</w:t>
      </w:r>
      <w:r w:rsidR="0041596E" w:rsidRPr="0041596E">
        <w:t>,</w:t>
      </w:r>
      <w:r w:rsidRPr="009C65B5">
        <w:t xml:space="preserve"> радиоактивних, биолошких и других</w:t>
      </w:r>
      <w:r w:rsidR="0041596E">
        <w:t xml:space="preserve"> опасних предмета и материјала;</w:t>
      </w:r>
    </w:p>
    <w:p w:rsidR="0041596E" w:rsidRPr="0041596E" w:rsidRDefault="008B7150" w:rsidP="0041596E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</w:pPr>
      <w:r w:rsidRPr="009C65B5">
        <w:t xml:space="preserve">Спречавају вршење кривичних дела и </w:t>
      </w:r>
      <w:r w:rsidR="0041596E">
        <w:t>других идентификованих ризика и</w:t>
      </w:r>
    </w:p>
    <w:p w:rsidR="008B7150" w:rsidRPr="009C65B5" w:rsidRDefault="008B7150" w:rsidP="0041596E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</w:pPr>
      <w:r w:rsidRPr="009C65B5">
        <w:t>Допринесу успостављању контроле спровођења прописаних мера заштите и унутрашњег реда у објекту и деловима објекта под посебним режимом.</w:t>
      </w:r>
    </w:p>
    <w:p w:rsidR="0041596E" w:rsidRDefault="0041596E" w:rsidP="0041596E">
      <w:pPr>
        <w:spacing w:line="360" w:lineRule="auto"/>
        <w:ind w:firstLine="720"/>
        <w:jc w:val="both"/>
      </w:pPr>
    </w:p>
    <w:p w:rsidR="008B7150" w:rsidRPr="008B7150" w:rsidRDefault="008B7150" w:rsidP="0041596E">
      <w:pPr>
        <w:spacing w:line="360" w:lineRule="auto"/>
        <w:ind w:firstLine="720"/>
        <w:jc w:val="both"/>
      </w:pPr>
      <w:r w:rsidRPr="008B7150">
        <w:t>Понуђач</w:t>
      </w:r>
      <w:r w:rsidR="0041596E">
        <w:t xml:space="preserve"> </w:t>
      </w:r>
      <w:r w:rsidRPr="008B7150">
        <w:t>мора  да</w:t>
      </w:r>
      <w:r w:rsidR="0041596E">
        <w:t xml:space="preserve"> </w:t>
      </w:r>
      <w:r w:rsidRPr="008B7150">
        <w:t>достави</w:t>
      </w:r>
      <w:r w:rsidR="0041596E">
        <w:t xml:space="preserve"> </w:t>
      </w:r>
      <w:r w:rsidRPr="008B7150">
        <w:t>доказе о испуњености</w:t>
      </w:r>
      <w:r w:rsidR="0041596E">
        <w:t xml:space="preserve"> </w:t>
      </w:r>
      <w:r w:rsidRPr="008B7150">
        <w:t>услова и то:</w:t>
      </w:r>
      <w:r w:rsidRPr="008B7150">
        <w:br/>
      </w:r>
      <w:r>
        <w:t xml:space="preserve">1.  </w:t>
      </w:r>
      <w:r w:rsidRPr="008B7150">
        <w:t>Лиценцу</w:t>
      </w:r>
      <w:r w:rsidR="0041596E">
        <w:t xml:space="preserve"> </w:t>
      </w:r>
      <w:r w:rsidRPr="008B7150">
        <w:t>за</w:t>
      </w:r>
      <w:r w:rsidR="0041596E">
        <w:t xml:space="preserve"> </w:t>
      </w:r>
      <w:r w:rsidRPr="008B7150">
        <w:t>процену</w:t>
      </w:r>
      <w:r w:rsidR="0041596E">
        <w:t xml:space="preserve"> </w:t>
      </w:r>
      <w:r w:rsidRPr="008B7150">
        <w:t>ризика у заштити лица, имовине и пословања, коју</w:t>
      </w:r>
      <w:r w:rsidR="0041596E">
        <w:t xml:space="preserve"> </w:t>
      </w:r>
      <w:r w:rsidRPr="008B7150">
        <w:t>издаје</w:t>
      </w:r>
      <w:r w:rsidR="0041596E">
        <w:t xml:space="preserve"> </w:t>
      </w:r>
      <w:r w:rsidRPr="008B7150">
        <w:t>Министарство</w:t>
      </w:r>
      <w:r w:rsidR="0041596E">
        <w:t xml:space="preserve"> </w:t>
      </w:r>
      <w:r w:rsidRPr="008B7150">
        <w:t>унутра</w:t>
      </w:r>
      <w:r w:rsidR="0041596E">
        <w:t>ш</w:t>
      </w:r>
      <w:r w:rsidRPr="008B7150">
        <w:t>њих</w:t>
      </w:r>
      <w:r w:rsidR="0041596E">
        <w:t xml:space="preserve"> </w:t>
      </w:r>
      <w:r w:rsidRPr="008B7150">
        <w:t>послова.</w:t>
      </w:r>
    </w:p>
    <w:p w:rsidR="008B7150" w:rsidRPr="008B7150" w:rsidRDefault="008B7150" w:rsidP="0041596E">
      <w:pPr>
        <w:spacing w:line="360" w:lineRule="auto"/>
        <w:jc w:val="both"/>
      </w:pPr>
      <w:r w:rsidRPr="008B7150">
        <w:t xml:space="preserve">Као доказ приложити </w:t>
      </w:r>
      <w:r w:rsidRPr="008B7150">
        <w:rPr>
          <w:lang w:val="sr-Cyrl-CS"/>
        </w:rPr>
        <w:t>фотокопију лиценце.</w:t>
      </w:r>
    </w:p>
    <w:p w:rsidR="008B7150" w:rsidRPr="00B245FC" w:rsidRDefault="008B7150" w:rsidP="0041596E">
      <w:pPr>
        <w:spacing w:line="360" w:lineRule="auto"/>
        <w:jc w:val="both"/>
        <w:rPr>
          <w:lang w:val="sr-Cyrl-CS"/>
        </w:rPr>
      </w:pPr>
      <w:r>
        <w:t xml:space="preserve">2.  </w:t>
      </w:r>
      <w:r>
        <w:rPr>
          <w:lang w:val="sr-Cyrl-CS"/>
        </w:rPr>
        <w:t>Доставити фотокопију:</w:t>
      </w:r>
    </w:p>
    <w:p w:rsidR="008B7150" w:rsidRPr="007C48E6" w:rsidRDefault="008B7150" w:rsidP="0041596E">
      <w:pPr>
        <w:spacing w:line="360" w:lineRule="auto"/>
        <w:jc w:val="both"/>
      </w:pPr>
      <w:r>
        <w:rPr>
          <w:b/>
        </w:rPr>
        <w:lastRenderedPageBreak/>
        <w:t>З</w:t>
      </w:r>
      <w:r w:rsidRPr="00EE446E">
        <w:rPr>
          <w:b/>
        </w:rPr>
        <w:t xml:space="preserve">а </w:t>
      </w:r>
      <w:r>
        <w:rPr>
          <w:b/>
        </w:rPr>
        <w:t>п</w:t>
      </w:r>
      <w:r w:rsidRPr="00EE446E">
        <w:rPr>
          <w:b/>
        </w:rPr>
        <w:t>равно лице</w:t>
      </w:r>
      <w:r w:rsidRPr="007C48E6">
        <w:t xml:space="preserve">: </w:t>
      </w:r>
      <w:r w:rsidRPr="00EE446E">
        <w:t>Извод из регистра Агенције за привредне регистре, односно извод из регистра надлежног Привредног суда.</w:t>
      </w:r>
    </w:p>
    <w:p w:rsidR="008B7150" w:rsidRPr="00EE446E" w:rsidRDefault="008B7150" w:rsidP="0041596E">
      <w:pPr>
        <w:spacing w:line="360" w:lineRule="auto"/>
        <w:jc w:val="both"/>
        <w:rPr>
          <w:b/>
          <w:lang w:val="sr-Cyrl-CS"/>
        </w:rPr>
      </w:pPr>
      <w:r w:rsidRPr="00EE446E">
        <w:rPr>
          <w:b/>
        </w:rPr>
        <w:t xml:space="preserve">За </w:t>
      </w:r>
      <w:r>
        <w:rPr>
          <w:b/>
        </w:rPr>
        <w:t>п</w:t>
      </w:r>
      <w:r w:rsidRPr="00EE446E">
        <w:rPr>
          <w:b/>
        </w:rPr>
        <w:t>редузетник</w:t>
      </w:r>
      <w:r>
        <w:rPr>
          <w:b/>
        </w:rPr>
        <w:t>е</w:t>
      </w:r>
      <w:r w:rsidRPr="00EE446E">
        <w:rPr>
          <w:b/>
        </w:rPr>
        <w:t>:</w:t>
      </w:r>
      <w:r w:rsidR="0041596E">
        <w:rPr>
          <w:b/>
        </w:rPr>
        <w:t xml:space="preserve"> </w:t>
      </w:r>
      <w:r w:rsidRPr="00EE446E">
        <w:t>Извод из регистра Агенције за привредне регистре.</w:t>
      </w:r>
    </w:p>
    <w:p w:rsidR="00F36859" w:rsidRDefault="00F36859" w:rsidP="0041596E">
      <w:pPr>
        <w:pStyle w:val="NoSpacing"/>
        <w:spacing w:line="276" w:lineRule="auto"/>
        <w:jc w:val="both"/>
      </w:pPr>
    </w:p>
    <w:p w:rsidR="008B7150" w:rsidRDefault="00F36859" w:rsidP="0041596E">
      <w:pPr>
        <w:spacing w:after="240" w:line="276" w:lineRule="auto"/>
        <w:ind w:firstLine="720"/>
        <w:jc w:val="both"/>
      </w:pPr>
      <w:r>
        <w:t xml:space="preserve"> А</w:t>
      </w:r>
      <w:r w:rsidRPr="009C65B5">
        <w:t xml:space="preserve">кт о процени ризика у </w:t>
      </w:r>
      <w:r>
        <w:t>заштити  лица, имовине и пословања</w:t>
      </w:r>
      <w:r w:rsidR="008B7150" w:rsidRPr="007C48E6">
        <w:t xml:space="preserve">доставити у електронском и штампаном </w:t>
      </w:r>
      <w:r>
        <w:t xml:space="preserve"> облику у два коричена примерка.</w:t>
      </w:r>
    </w:p>
    <w:p w:rsidR="00885A34" w:rsidRPr="00885A34" w:rsidRDefault="00885A34" w:rsidP="0041596E">
      <w:pPr>
        <w:spacing w:after="240" w:line="276" w:lineRule="auto"/>
        <w:ind w:firstLine="720"/>
        <w:jc w:val="both"/>
        <w:rPr>
          <w:bCs/>
          <w:color w:val="auto"/>
        </w:rPr>
      </w:pPr>
      <w:r w:rsidRPr="00885A34">
        <w:rPr>
          <w:bCs/>
          <w:color w:val="auto"/>
        </w:rPr>
        <w:t>Пре достављања коначне верзије израђеног Акта о процени ризика у заштити лица, имовине и пословања, Извршилац услуге је дужан да Наручиоцу достави Акт на увид и сагласност.</w:t>
      </w:r>
    </w:p>
    <w:p w:rsidR="008B7150" w:rsidRDefault="008B7150" w:rsidP="0041596E">
      <w:pPr>
        <w:spacing w:after="240"/>
        <w:ind w:firstLine="720"/>
      </w:pPr>
      <w:r>
        <w:t xml:space="preserve">У цену урачунати све трошкове израде и доставе израђеног Акта. </w:t>
      </w:r>
    </w:p>
    <w:p w:rsidR="008B7150" w:rsidRDefault="008B7150" w:rsidP="0041596E">
      <w:pPr>
        <w:tabs>
          <w:tab w:val="left" w:pos="0"/>
        </w:tabs>
        <w:spacing w:after="240"/>
        <w:ind w:right="23"/>
        <w:rPr>
          <w:sz w:val="22"/>
          <w:szCs w:val="22"/>
          <w:lang w:val="sr-Cyrl-CS"/>
        </w:rPr>
      </w:pPr>
    </w:p>
    <w:p w:rsidR="008B7150" w:rsidRDefault="008B7150" w:rsidP="008B7150">
      <w:pPr>
        <w:tabs>
          <w:tab w:val="left" w:pos="0"/>
        </w:tabs>
        <w:ind w:right="23" w:firstLine="720"/>
        <w:rPr>
          <w:sz w:val="22"/>
          <w:szCs w:val="22"/>
          <w:lang w:val="sr-Cyrl-CS"/>
        </w:rPr>
      </w:pPr>
    </w:p>
    <w:p w:rsidR="008B7150" w:rsidRDefault="008B7150" w:rsidP="008B7150">
      <w:pPr>
        <w:tabs>
          <w:tab w:val="left" w:pos="0"/>
        </w:tabs>
        <w:ind w:right="23" w:firstLine="720"/>
        <w:rPr>
          <w:sz w:val="22"/>
          <w:szCs w:val="22"/>
          <w:lang w:val="en-US"/>
        </w:rPr>
      </w:pPr>
    </w:p>
    <w:sectPr w:rsidR="008B7150" w:rsidSect="0041596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A6261"/>
    <w:multiLevelType w:val="hybridMultilevel"/>
    <w:tmpl w:val="EE20F168"/>
    <w:lvl w:ilvl="0" w:tplc="61046C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B4E0A"/>
    <w:multiLevelType w:val="hybridMultilevel"/>
    <w:tmpl w:val="40464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54C4D"/>
    <w:multiLevelType w:val="hybridMultilevel"/>
    <w:tmpl w:val="3A2C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B3D88"/>
    <w:rsid w:val="00174BE0"/>
    <w:rsid w:val="003C0ABA"/>
    <w:rsid w:val="0041596E"/>
    <w:rsid w:val="004A3338"/>
    <w:rsid w:val="00553B4D"/>
    <w:rsid w:val="007174A6"/>
    <w:rsid w:val="007B3D88"/>
    <w:rsid w:val="007C5A12"/>
    <w:rsid w:val="007D6D9E"/>
    <w:rsid w:val="00885A34"/>
    <w:rsid w:val="008B7150"/>
    <w:rsid w:val="009C65B5"/>
    <w:rsid w:val="009D2F5E"/>
    <w:rsid w:val="00C052F6"/>
    <w:rsid w:val="00D21574"/>
    <w:rsid w:val="00DC16F6"/>
    <w:rsid w:val="00DE0724"/>
    <w:rsid w:val="00DF5A5B"/>
    <w:rsid w:val="00E829C1"/>
    <w:rsid w:val="00F36859"/>
    <w:rsid w:val="00F521B8"/>
    <w:rsid w:val="00FC1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88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D88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7B3D88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B3D88"/>
    <w:rPr>
      <w:rFonts w:ascii="Times New Roman" w:eastAsia="Arial Unicode MS" w:hAnsi="Times New Roman" w:cs="Times New Roman"/>
      <w:color w:val="000000"/>
      <w:kern w:val="1"/>
      <w:sz w:val="24"/>
      <w:szCs w:val="24"/>
      <w:lang w:val="sr-Latn-CS" w:eastAsia="ar-SA"/>
    </w:rPr>
  </w:style>
  <w:style w:type="paragraph" w:customStyle="1" w:styleId="Default">
    <w:name w:val="Default"/>
    <w:rsid w:val="007B3D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7B3D88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sr-Latn-CS"/>
    </w:rPr>
  </w:style>
  <w:style w:type="character" w:styleId="Hyperlink">
    <w:name w:val="Hyperlink"/>
    <w:basedOn w:val="DefaultParagraphFont"/>
    <w:rsid w:val="008B7150"/>
    <w:rPr>
      <w:color w:val="0000FF"/>
      <w:u w:val="single"/>
    </w:rPr>
  </w:style>
  <w:style w:type="table" w:styleId="TableGrid">
    <w:name w:val="Table Grid"/>
    <w:basedOn w:val="TableNormal"/>
    <w:uiPriority w:val="39"/>
    <w:rsid w:val="008B7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A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34"/>
    <w:rPr>
      <w:rFonts w:ascii="Segoe UI" w:eastAsia="Arial Unicode MS" w:hAnsi="Segoe UI" w:cs="Segoe UI"/>
      <w:color w:val="000000"/>
      <w:kern w:val="1"/>
      <w:sz w:val="18"/>
      <w:szCs w:val="18"/>
      <w:lang w:val="sr-Latn-C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6</cp:revision>
  <cp:lastPrinted>2019-03-27T10:25:00Z</cp:lastPrinted>
  <dcterms:created xsi:type="dcterms:W3CDTF">2019-03-27T10:50:00Z</dcterms:created>
  <dcterms:modified xsi:type="dcterms:W3CDTF">2019-03-27T12:34:00Z</dcterms:modified>
</cp:coreProperties>
</file>