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45996" w14:textId="77777777" w:rsidR="006411CD" w:rsidRPr="00F238C6" w:rsidRDefault="006411CD" w:rsidP="006411CD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67CD94B9" w14:textId="77777777" w:rsidR="006411CD" w:rsidRPr="00F238C6" w:rsidRDefault="006411CD" w:rsidP="006411CD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54CF771D" w14:textId="77777777" w:rsidR="006411CD" w:rsidRPr="00F238C6" w:rsidRDefault="006411CD" w:rsidP="006411CD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361981AE" w14:textId="77777777" w:rsidR="006411CD" w:rsidRPr="002F5EBA" w:rsidRDefault="006411CD" w:rsidP="006411CD">
      <w:pPr>
        <w:tabs>
          <w:tab w:val="left" w:pos="5490"/>
        </w:tabs>
        <w:rPr>
          <w:sz w:val="28"/>
          <w:szCs w:val="28"/>
          <w:lang w:val="sr-Cyrl-CS"/>
        </w:rPr>
      </w:pPr>
    </w:p>
    <w:p w14:paraId="0B90CA81" w14:textId="77777777" w:rsidR="006411CD" w:rsidRPr="00086B2B" w:rsidRDefault="006411CD" w:rsidP="006411CD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4CB5659E" w14:textId="77777777" w:rsidR="006411CD" w:rsidRPr="00677103" w:rsidRDefault="00371965" w:rsidP="00371965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sr-Cyrl-CS"/>
        </w:rPr>
        <w:t>за избор најповољнијег понуђача за извођење теренске наставе на основним и мастер академским студијама Департмана за географију</w:t>
      </w:r>
    </w:p>
    <w:p w14:paraId="6608456C" w14:textId="77777777" w:rsidR="006411CD" w:rsidRPr="001866EB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6411CD" w:rsidRPr="009B5E56" w14:paraId="3B04207B" w14:textId="77777777" w:rsidTr="00960D60">
        <w:trPr>
          <w:jc w:val="center"/>
        </w:trPr>
        <w:tc>
          <w:tcPr>
            <w:tcW w:w="3227" w:type="dxa"/>
            <w:vAlign w:val="center"/>
          </w:tcPr>
          <w:p w14:paraId="665C3712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7AB98A86" w14:textId="77777777"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14:paraId="42473163" w14:textId="77777777" w:rsidTr="00960D60">
        <w:trPr>
          <w:jc w:val="center"/>
        </w:trPr>
        <w:tc>
          <w:tcPr>
            <w:tcW w:w="3227" w:type="dxa"/>
            <w:vAlign w:val="center"/>
          </w:tcPr>
          <w:p w14:paraId="285ED472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5908D102" w14:textId="77777777"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14:paraId="36019622" w14:textId="77777777" w:rsidTr="00960D60">
        <w:trPr>
          <w:jc w:val="center"/>
        </w:trPr>
        <w:tc>
          <w:tcPr>
            <w:tcW w:w="3227" w:type="dxa"/>
            <w:vAlign w:val="center"/>
          </w:tcPr>
          <w:p w14:paraId="403E7FE0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8BC9735" w14:textId="77777777"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14:paraId="75417EE0" w14:textId="77777777" w:rsidTr="00960D60">
        <w:trPr>
          <w:jc w:val="center"/>
        </w:trPr>
        <w:tc>
          <w:tcPr>
            <w:tcW w:w="3227" w:type="dxa"/>
            <w:vAlign w:val="center"/>
          </w:tcPr>
          <w:p w14:paraId="75E973EF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18119302" w14:textId="77777777" w:rsidR="006411CD" w:rsidRPr="00AF3B60" w:rsidRDefault="006411CD" w:rsidP="00960D60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6411CD" w:rsidRPr="009B5E56" w14:paraId="4B299F82" w14:textId="77777777" w:rsidTr="00960D60">
        <w:trPr>
          <w:jc w:val="center"/>
        </w:trPr>
        <w:tc>
          <w:tcPr>
            <w:tcW w:w="3227" w:type="dxa"/>
            <w:vAlign w:val="center"/>
          </w:tcPr>
          <w:p w14:paraId="6CAD5EB1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5216AE4D" w14:textId="77777777"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14:paraId="4F3F8C13" w14:textId="77777777" w:rsidTr="00960D60">
        <w:trPr>
          <w:jc w:val="center"/>
        </w:trPr>
        <w:tc>
          <w:tcPr>
            <w:tcW w:w="3227" w:type="dxa"/>
            <w:vAlign w:val="center"/>
          </w:tcPr>
          <w:p w14:paraId="16D90869" w14:textId="77777777"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1F2450E1" w14:textId="77777777" w:rsidR="006411CD" w:rsidRPr="0011109D" w:rsidRDefault="006411CD" w:rsidP="00960D60">
            <w:pPr>
              <w:tabs>
                <w:tab w:val="left" w:pos="0"/>
              </w:tabs>
            </w:pPr>
          </w:p>
        </w:tc>
      </w:tr>
      <w:tr w:rsidR="00371965" w:rsidRPr="009B5E56" w14:paraId="0315194D" w14:textId="77777777" w:rsidTr="00960D60">
        <w:trPr>
          <w:jc w:val="center"/>
        </w:trPr>
        <w:tc>
          <w:tcPr>
            <w:tcW w:w="3227" w:type="dxa"/>
            <w:vAlign w:val="center"/>
          </w:tcPr>
          <w:p w14:paraId="53ED818E" w14:textId="77777777" w:rsidR="00371965" w:rsidRPr="000947E6" w:rsidRDefault="00AC791D" w:rsidP="00960D60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Овлашћено лице</w:t>
            </w:r>
            <w:r w:rsidR="00371965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598FF775" w14:textId="77777777" w:rsidR="00371965" w:rsidRPr="0011109D" w:rsidRDefault="00371965" w:rsidP="00960D60">
            <w:pPr>
              <w:tabs>
                <w:tab w:val="left" w:pos="0"/>
              </w:tabs>
            </w:pPr>
          </w:p>
        </w:tc>
      </w:tr>
    </w:tbl>
    <w:p w14:paraId="5B78519F" w14:textId="77777777" w:rsidR="006411CD" w:rsidRDefault="006411CD" w:rsidP="006411CD">
      <w:pPr>
        <w:tabs>
          <w:tab w:val="left" w:pos="0"/>
        </w:tabs>
        <w:jc w:val="both"/>
        <w:rPr>
          <w:lang w:val="sr-Cyrl-CS"/>
        </w:rPr>
      </w:pPr>
    </w:p>
    <w:p w14:paraId="31E038E0" w14:textId="77777777" w:rsidR="00E3253D" w:rsidRDefault="00E3253D" w:rsidP="00E3253D">
      <w:pPr>
        <w:spacing w:before="20"/>
        <w:ind w:left="142" w:firstLine="709"/>
        <w:jc w:val="both"/>
        <w:rPr>
          <w:lang w:val="sr-Cyrl-CS"/>
        </w:rPr>
      </w:pPr>
      <w:r w:rsidRPr="0085744F">
        <w:rPr>
          <w:lang w:val="sr-Cyrl-CS"/>
        </w:rPr>
        <w:t>За све ставке</w:t>
      </w:r>
      <w:r>
        <w:rPr>
          <w:lang w:val="sr-Cyrl-CS"/>
        </w:rPr>
        <w:t xml:space="preserve"> </w:t>
      </w:r>
      <w:r w:rsidRPr="0085744F">
        <w:rPr>
          <w:b/>
          <w:lang w:val="sr-Cyrl-CS"/>
        </w:rPr>
        <w:t>понуђач је у обавези да наведе појединачне цене по ставкама</w:t>
      </w:r>
      <w:r>
        <w:rPr>
          <w:b/>
          <w:lang w:val="sr-Cyrl-CS"/>
        </w:rPr>
        <w:t xml:space="preserve"> (цена без ПДВ-а, укупна цена без ПДВ-а</w:t>
      </w:r>
      <w:r w:rsidRPr="0085744F">
        <w:rPr>
          <w:b/>
          <w:lang w:val="sr-Cyrl-CS"/>
        </w:rPr>
        <w:t>)</w:t>
      </w:r>
      <w:r>
        <w:rPr>
          <w:b/>
          <w:lang w:val="sr-Cyrl-CS"/>
        </w:rPr>
        <w:t xml:space="preserve">. </w:t>
      </w:r>
      <w:r w:rsidRPr="0085744F">
        <w:rPr>
          <w:lang w:val="sr-Cyrl-CS"/>
        </w:rPr>
        <w:t>Понуде које су дате у глобалу  и оне које не садрже наведене податке неће бити разматране.</w:t>
      </w:r>
    </w:p>
    <w:p w14:paraId="01F2BA60" w14:textId="77777777" w:rsidR="00371965" w:rsidRDefault="00371965" w:rsidP="00E3253D">
      <w:pPr>
        <w:spacing w:before="20"/>
        <w:ind w:left="142" w:firstLine="709"/>
        <w:jc w:val="both"/>
        <w:rPr>
          <w:lang w:val="sr-Cyrl-CS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712"/>
        <w:gridCol w:w="7849"/>
        <w:gridCol w:w="1482"/>
      </w:tblGrid>
      <w:tr w:rsidR="00371965" w14:paraId="03C0026F" w14:textId="77777777" w:rsidTr="00371965">
        <w:tc>
          <w:tcPr>
            <w:tcW w:w="675" w:type="dxa"/>
          </w:tcPr>
          <w:p w14:paraId="57E4B5E9" w14:textId="77777777" w:rsidR="00371965" w:rsidRPr="00371965" w:rsidRDefault="00371965" w:rsidP="00371965">
            <w:pPr>
              <w:spacing w:before="20"/>
              <w:jc w:val="center"/>
            </w:pPr>
            <w:r>
              <w:t>Р.бр.</w:t>
            </w:r>
          </w:p>
        </w:tc>
        <w:tc>
          <w:tcPr>
            <w:tcW w:w="8080" w:type="dxa"/>
          </w:tcPr>
          <w:p w14:paraId="7C239EF5" w14:textId="77777777" w:rsidR="00371965" w:rsidRDefault="00371965" w:rsidP="00E3253D">
            <w:pPr>
              <w:spacing w:before="20"/>
              <w:jc w:val="both"/>
            </w:pPr>
          </w:p>
        </w:tc>
        <w:tc>
          <w:tcPr>
            <w:tcW w:w="1514" w:type="dxa"/>
          </w:tcPr>
          <w:p w14:paraId="7D9622BF" w14:textId="77777777" w:rsidR="00371965" w:rsidRPr="00371965" w:rsidRDefault="00371965" w:rsidP="00371965">
            <w:pPr>
              <w:spacing w:before="20"/>
              <w:jc w:val="center"/>
            </w:pPr>
            <w:r>
              <w:t>Износ без ПДВ-а</w:t>
            </w:r>
          </w:p>
        </w:tc>
      </w:tr>
      <w:tr w:rsidR="00371965" w14:paraId="355058D6" w14:textId="77777777" w:rsidTr="00E301D5">
        <w:tc>
          <w:tcPr>
            <w:tcW w:w="675" w:type="dxa"/>
            <w:vAlign w:val="center"/>
          </w:tcPr>
          <w:p w14:paraId="782A1857" w14:textId="77777777" w:rsidR="00371965" w:rsidRPr="00371965" w:rsidRDefault="00371965" w:rsidP="00E301D5">
            <w:pPr>
              <w:pStyle w:val="ListParagraph"/>
              <w:numPr>
                <w:ilvl w:val="0"/>
                <w:numId w:val="5"/>
              </w:numPr>
              <w:spacing w:before="20"/>
            </w:pPr>
          </w:p>
        </w:tc>
        <w:tc>
          <w:tcPr>
            <w:tcW w:w="8080" w:type="dxa"/>
          </w:tcPr>
          <w:p w14:paraId="01F4AE68" w14:textId="77777777" w:rsidR="00371965" w:rsidRPr="0004074A" w:rsidRDefault="00371965" w:rsidP="005D633A">
            <w:pPr>
              <w:shd w:val="clear" w:color="auto" w:fill="FFFFFF"/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 xml:space="preserve">Практична настава </w:t>
            </w:r>
            <w:r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>Шумадија</w:t>
            </w: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 xml:space="preserve"> – </w:t>
            </w:r>
            <w:r w:rsidRPr="0004074A">
              <w:rPr>
                <w:rFonts w:cs="Calibri"/>
                <w:b/>
                <w:color w:val="222222"/>
                <w:sz w:val="28"/>
                <w:szCs w:val="28"/>
              </w:rPr>
              <w:t xml:space="preserve">I </w:t>
            </w:r>
            <w:r w:rsidRPr="0004074A">
              <w:rPr>
                <w:rFonts w:cs="Calibri"/>
                <w:b/>
                <w:noProof/>
                <w:color w:val="222222"/>
                <w:sz w:val="28"/>
                <w:szCs w:val="28"/>
                <w:lang w:val="sr-Cyrl-CS"/>
              </w:rPr>
              <w:t>година ОАС</w:t>
            </w:r>
          </w:p>
          <w:p w14:paraId="22D3755E" w14:textId="77777777" w:rsidR="00371965" w:rsidRPr="0004074A" w:rsidRDefault="00371965" w:rsidP="00371965">
            <w:pPr>
              <w:shd w:val="clear" w:color="auto" w:fill="FFFFFF"/>
              <w:jc w:val="center"/>
              <w:rPr>
                <w:rFonts w:cs="Calibri"/>
                <w:b/>
                <w:noProof/>
                <w:color w:val="222222"/>
                <w:lang w:val="sr-Cyrl-CS"/>
              </w:rPr>
            </w:pPr>
          </w:p>
          <w:p w14:paraId="254A69B9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Cs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Трајање практичне наставе</w:t>
            </w:r>
            <w:r w:rsidRPr="0004074A">
              <w:rPr>
                <w:rFonts w:cs="Calibri"/>
                <w:bCs/>
                <w:noProof/>
                <w:color w:val="222222"/>
                <w:lang w:val="sr-Cyrl-CS"/>
              </w:rPr>
              <w:t>: два дана, 11-12. мај 2020. године</w:t>
            </w:r>
          </w:p>
          <w:p w14:paraId="32C6AF21" w14:textId="1C30DBC4" w:rsidR="00371965" w:rsidRPr="005B0B1F" w:rsidRDefault="00371965" w:rsidP="005B0B1F">
            <w:pPr>
              <w:jc w:val="both"/>
              <w:rPr>
                <w:rFonts w:cs="Calibri"/>
                <w:bCs/>
                <w:noProof/>
                <w:color w:val="222222"/>
                <w:lang w:val="sr-Cyrl-R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Врста услуге</w:t>
            </w:r>
            <w:r w:rsidR="005B0B1F">
              <w:rPr>
                <w:rFonts w:cs="Calibri"/>
                <w:bCs/>
                <w:noProof/>
                <w:color w:val="222222"/>
                <w:lang w:val="sr-Cyrl-CS"/>
              </w:rPr>
              <w:t>: Превоз аутобусом,(</w:t>
            </w:r>
            <w:r w:rsidR="005B0B1F" w:rsidRPr="005B0B1F">
              <w:rPr>
                <w:rFonts w:cs="Calibri"/>
                <w:bCs/>
                <w:noProof/>
                <w:color w:val="222222"/>
                <w:lang w:val="sr-Cyrl-RS"/>
              </w:rPr>
              <w:t xml:space="preserve">смештај </w:t>
            </w:r>
            <w:r w:rsidR="005B0B1F">
              <w:rPr>
                <w:rFonts w:cs="Calibri"/>
                <w:bCs/>
                <w:noProof/>
                <w:color w:val="222222"/>
                <w:lang w:val="sr-Cyrl-RS"/>
              </w:rPr>
              <w:t xml:space="preserve">је </w:t>
            </w:r>
            <w:r w:rsidR="005B0B1F" w:rsidRPr="005B0B1F">
              <w:rPr>
                <w:rFonts w:cs="Calibri"/>
                <w:bCs/>
                <w:noProof/>
                <w:color w:val="222222"/>
                <w:lang w:val="sr-Cyrl-RS"/>
              </w:rPr>
              <w:t>у планинарском дому „Чика Душко Јовановић“ на Рајцу</w:t>
            </w:r>
            <w:r w:rsidR="005B0B1F" w:rsidRPr="00C97AB1">
              <w:rPr>
                <w:rFonts w:cs="Calibri"/>
                <w:b/>
                <w:bCs/>
                <w:noProof/>
                <w:color w:val="222222"/>
                <w:lang w:val="sr-Cyrl-RS"/>
              </w:rPr>
              <w:t xml:space="preserve"> организује наставник</w:t>
            </w:r>
            <w:r w:rsidR="005B0B1F">
              <w:rPr>
                <w:rFonts w:cs="Calibri"/>
                <w:b/>
                <w:bCs/>
                <w:noProof/>
                <w:color w:val="222222"/>
                <w:lang w:val="sr-Cyrl-RS"/>
              </w:rPr>
              <w:t>)</w:t>
            </w:r>
            <w:r w:rsidR="005B0B1F" w:rsidRPr="00C97AB1">
              <w:rPr>
                <w:rFonts w:cs="Calibri"/>
                <w:b/>
                <w:bCs/>
                <w:noProof/>
                <w:color w:val="222222"/>
                <w:lang w:val="sr-Cyrl-RS"/>
              </w:rPr>
              <w:t xml:space="preserve">. </w:t>
            </w:r>
          </w:p>
          <w:p w14:paraId="0B39656D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Cs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Очекивани број студената</w:t>
            </w:r>
            <w:r w:rsidRPr="0004074A">
              <w:rPr>
                <w:rFonts w:cs="Calibri"/>
                <w:bCs/>
                <w:noProof/>
                <w:color w:val="222222"/>
                <w:lang w:val="sr-Cyrl-CS"/>
              </w:rPr>
              <w:t xml:space="preserve">: </w:t>
            </w:r>
            <w:r>
              <w:rPr>
                <w:rFonts w:cs="Calibri"/>
                <w:bCs/>
                <w:noProof/>
                <w:lang w:val="sr-Cyrl-CS"/>
              </w:rPr>
              <w:t>35</w:t>
            </w:r>
          </w:p>
          <w:p w14:paraId="33F4B14F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</w:p>
          <w:p w14:paraId="4D42EBB4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Први дан:</w:t>
            </w:r>
          </w:p>
          <w:p w14:paraId="1B594796" w14:textId="25786696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noProof/>
                <w:color w:val="222222"/>
                <w:lang w:val="sr-Cyrl-CS"/>
              </w:rPr>
              <w:t xml:space="preserve">Ниш (полазак у 6:30) – аутопутем до Малог Пожаревца, преко Младеновца и Лазаревца до Великих Црљена и копа угља Тамнава западно поље (10:30). Задржавање са обиласком копа (4 сата). Наставак пута према Мионици. Задржавање у Струганику и обилазак мајдана. Наставак пута ка Љигу до села Славковица и мајдана дацита „Љута стена“. </w:t>
            </w:r>
            <w:r w:rsidR="0062575A">
              <w:rPr>
                <w:rFonts w:cs="Calibri"/>
                <w:noProof/>
                <w:color w:val="222222"/>
              </w:rPr>
              <w:t>Наставак ка Рајцу.</w:t>
            </w:r>
            <w:r w:rsidR="0062575A" w:rsidRPr="0004074A">
              <w:rPr>
                <w:rFonts w:cs="Calibri"/>
                <w:noProof/>
                <w:color w:val="222222"/>
                <w:lang w:val="sr-Cyrl-CS"/>
              </w:rPr>
              <w:t xml:space="preserve"> </w:t>
            </w:r>
          </w:p>
          <w:p w14:paraId="4B1C0E3F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  <w:lang w:val="sr-Cyrl-CS"/>
              </w:rPr>
            </w:pPr>
          </w:p>
          <w:p w14:paraId="0E5B6F0A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b/>
                <w:noProof/>
                <w:color w:val="222222"/>
                <w:lang w:val="sr-Cyrl-CS"/>
              </w:rPr>
            </w:pPr>
            <w:r w:rsidRPr="0004074A">
              <w:rPr>
                <w:rFonts w:cs="Calibri"/>
                <w:b/>
                <w:noProof/>
                <w:color w:val="222222"/>
                <w:lang w:val="sr-Cyrl-CS"/>
              </w:rPr>
              <w:t>Други дан:</w:t>
            </w:r>
          </w:p>
          <w:p w14:paraId="64BF988A" w14:textId="77777777" w:rsidR="00371965" w:rsidRPr="0004074A" w:rsidRDefault="00371965" w:rsidP="00371965">
            <w:pPr>
              <w:shd w:val="clear" w:color="auto" w:fill="FFFFFF"/>
              <w:jc w:val="both"/>
              <w:rPr>
                <w:rFonts w:cs="Calibri"/>
                <w:noProof/>
                <w:color w:val="222222"/>
              </w:rPr>
            </w:pPr>
            <w:r w:rsidRPr="0004074A">
              <w:rPr>
                <w:rFonts w:cs="Calibri"/>
                <w:noProof/>
                <w:color w:val="222222"/>
                <w:lang w:val="sr-Cyrl-CS"/>
              </w:rPr>
              <w:t>Доручак око 8:00. Полазак из смештаја према Славковици, Кадиној Луки, преко Љига према Аранђеловцу до села Буковик. Обилазак мајдана. Наставак пута ка Венчацу. Обилазак мајдана мермера Венчац (око 1 сат). Наставак пута са свраћањем у Буковичкој Бањи где је предвиђено слободно време око 2 сата. Повратак ка Нишу око 17</w:t>
            </w:r>
            <w:r w:rsidRPr="0004074A">
              <w:rPr>
                <w:rFonts w:cs="Calibri"/>
                <w:noProof/>
                <w:color w:val="222222"/>
              </w:rPr>
              <w:t>h. Долазак у Ниш у вечерњим часовима.</w:t>
            </w:r>
          </w:p>
          <w:p w14:paraId="254BD208" w14:textId="77777777" w:rsidR="00371965" w:rsidRPr="0004074A" w:rsidRDefault="00371965" w:rsidP="00371965">
            <w:pPr>
              <w:rPr>
                <w:rFonts w:cs="Calibri"/>
              </w:rPr>
            </w:pPr>
          </w:p>
          <w:p w14:paraId="68C545F6" w14:textId="77777777" w:rsidR="00371965" w:rsidRPr="0004074A" w:rsidRDefault="00371965" w:rsidP="00371965">
            <w:pPr>
              <w:rPr>
                <w:rFonts w:cs="Calibri"/>
                <w:b/>
                <w:bCs/>
              </w:rPr>
            </w:pPr>
            <w:r w:rsidRPr="0004074A">
              <w:rPr>
                <w:rFonts w:cs="Calibri"/>
                <w:b/>
                <w:bCs/>
              </w:rPr>
              <w:t>Ближи услови за организaторе практичне наставе:</w:t>
            </w:r>
          </w:p>
          <w:p w14:paraId="7319CC06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04074A">
              <w:rPr>
                <w:rFonts w:cs="Calibri"/>
                <w:noProof/>
                <w:szCs w:val="20"/>
              </w:rPr>
              <w:t xml:space="preserve">I година ОАС, </w:t>
            </w: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14:paraId="3FB50455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14:paraId="1E73F7FD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lastRenderedPageBreak/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– </w:t>
            </w:r>
            <w:r w:rsidRPr="0004074A">
              <w:rPr>
                <w:rFonts w:cs="Calibri"/>
                <w:b/>
                <w:bCs/>
                <w:noProof/>
                <w:szCs w:val="20"/>
                <w:u w:val="single"/>
                <w:lang w:val="sr-Cyrl-CS"/>
              </w:rPr>
              <w:t>микрофон (апсолутно неопходан уређај, проверити исправност)</w:t>
            </w:r>
            <w:r w:rsidRPr="0004074A">
              <w:rPr>
                <w:rFonts w:cs="Calibri"/>
                <w:b/>
                <w:noProof/>
                <w:szCs w:val="20"/>
                <w:lang w:val="sr-Cyrl-CS"/>
              </w:rPr>
              <w:t xml:space="preserve"> </w:t>
            </w:r>
            <w:r w:rsidRPr="0004074A">
              <w:rPr>
                <w:rFonts w:cs="Calibri"/>
                <w:b/>
                <w:noProof/>
                <w:szCs w:val="20"/>
              </w:rPr>
              <w:t>(не dabl deker)</w:t>
            </w:r>
          </w:p>
          <w:p w14:paraId="61FD66D8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У цену се морају урачунати и трошкови наплате путарине </w:t>
            </w:r>
          </w:p>
          <w:p w14:paraId="515F66AD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14:paraId="53F2DE80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  <w:r w:rsidRPr="0004074A">
              <w:rPr>
                <w:rFonts w:cs="Calibri"/>
                <w:noProof/>
                <w:szCs w:val="20"/>
              </w:rPr>
              <w:t xml:space="preserve"> </w:t>
            </w:r>
          </w:p>
          <w:p w14:paraId="274EC4AB" w14:textId="77777777" w:rsidR="00371965" w:rsidRPr="0004074A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14:paraId="13DBAABE" w14:textId="77777777" w:rsidR="00371965" w:rsidRPr="005D633A" w:rsidRDefault="00371965" w:rsidP="005D633A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="Calibri"/>
                <w:noProof/>
                <w:szCs w:val="20"/>
                <w:lang w:val="sr-Cyrl-CS"/>
              </w:rPr>
            </w:pPr>
            <w:r w:rsidRPr="0004074A">
              <w:rPr>
                <w:rFonts w:cs="Calibr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14:paraId="6D31ED99" w14:textId="77777777" w:rsidR="00371965" w:rsidRPr="00371965" w:rsidRDefault="00371965" w:rsidP="00E3253D">
            <w:pPr>
              <w:spacing w:before="20"/>
              <w:jc w:val="both"/>
            </w:pPr>
          </w:p>
        </w:tc>
        <w:tc>
          <w:tcPr>
            <w:tcW w:w="1514" w:type="dxa"/>
          </w:tcPr>
          <w:p w14:paraId="2F74F7BA" w14:textId="77777777" w:rsidR="00371965" w:rsidRDefault="00371965" w:rsidP="00E3253D">
            <w:pPr>
              <w:spacing w:before="20"/>
              <w:jc w:val="both"/>
            </w:pPr>
          </w:p>
        </w:tc>
      </w:tr>
      <w:tr w:rsidR="00371965" w14:paraId="3A921D1F" w14:textId="77777777" w:rsidTr="005D633A">
        <w:tc>
          <w:tcPr>
            <w:tcW w:w="675" w:type="dxa"/>
            <w:vAlign w:val="center"/>
          </w:tcPr>
          <w:p w14:paraId="666CE168" w14:textId="77777777" w:rsidR="00371965" w:rsidRPr="00371965" w:rsidRDefault="00371965" w:rsidP="00E3253D">
            <w:pPr>
              <w:spacing w:before="20"/>
              <w:jc w:val="both"/>
            </w:pPr>
            <w:r>
              <w:t>2.</w:t>
            </w:r>
          </w:p>
        </w:tc>
        <w:tc>
          <w:tcPr>
            <w:tcW w:w="8080" w:type="dxa"/>
          </w:tcPr>
          <w:p w14:paraId="7A10408C" w14:textId="77777777" w:rsidR="00371965" w:rsidRPr="00980D3D" w:rsidRDefault="00371965" w:rsidP="005D633A">
            <w:pPr>
              <w:shd w:val="clear" w:color="auto" w:fill="FFFFFF"/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</w:pPr>
            <w:r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>Практична настава</w:t>
            </w:r>
            <w:r w:rsidRPr="00980D3D"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 xml:space="preserve"> Источна Србија – </w:t>
            </w:r>
            <w:r w:rsidRPr="00980D3D">
              <w:rPr>
                <w:rFonts w:cstheme="minorHAnsi"/>
                <w:b/>
                <w:color w:val="222222"/>
                <w:sz w:val="28"/>
                <w:szCs w:val="28"/>
              </w:rPr>
              <w:t xml:space="preserve">II </w:t>
            </w:r>
            <w:r w:rsidRPr="00980D3D">
              <w:rPr>
                <w:rFonts w:cstheme="minorHAnsi"/>
                <w:b/>
                <w:noProof/>
                <w:color w:val="222222"/>
                <w:sz w:val="28"/>
                <w:szCs w:val="28"/>
                <w:lang w:val="sr-Cyrl-CS"/>
              </w:rPr>
              <w:t>година ОАС</w:t>
            </w:r>
          </w:p>
          <w:p w14:paraId="5C893F08" w14:textId="77777777" w:rsidR="00371965" w:rsidRPr="00980D3D" w:rsidRDefault="00371965" w:rsidP="00371965">
            <w:pPr>
              <w:shd w:val="clear" w:color="auto" w:fill="FFFFFF"/>
              <w:jc w:val="center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14:paraId="1843FFA2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Трајање </w:t>
            </w:r>
            <w:r>
              <w:rPr>
                <w:rFonts w:cstheme="minorHAnsi"/>
                <w:b/>
                <w:noProof/>
                <w:color w:val="222222"/>
                <w:lang w:val="sr-Cyrl-CS"/>
              </w:rPr>
              <w:t>практичне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наставе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>: три дана, 18-20. мај 2020. године</w:t>
            </w:r>
          </w:p>
          <w:p w14:paraId="03B2A8A5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Врста услуге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>: Превоз аутобусом и два полупансиона у хотелу са 3 звездице</w:t>
            </w:r>
          </w:p>
          <w:p w14:paraId="77FC7DA8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Cs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Очекивани број студената</w:t>
            </w:r>
            <w:r w:rsidRPr="00980D3D">
              <w:rPr>
                <w:rFonts w:cstheme="minorHAnsi"/>
                <w:bCs/>
                <w:noProof/>
                <w:color w:val="222222"/>
                <w:lang w:val="sr-Cyrl-CS"/>
              </w:rPr>
              <w:t xml:space="preserve">: </w:t>
            </w:r>
            <w:r w:rsidRPr="00AC791D">
              <w:rPr>
                <w:rFonts w:cstheme="minorHAnsi"/>
                <w:bCs/>
                <w:noProof/>
                <w:color w:val="222222"/>
                <w:lang w:val="sr-Cyrl-CS"/>
              </w:rPr>
              <w:t>30</w:t>
            </w:r>
          </w:p>
          <w:p w14:paraId="2C6D8D52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14:paraId="01D33CDD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Први дан:</w:t>
            </w:r>
          </w:p>
          <w:p w14:paraId="1FD294FF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Ниш (полазак у 5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30) - Алексинац - Сокобања (водопад Рипаљка) - Ртањ - Бољевац - Лазарева пећина (Злотска) и обилазак Лазаревог кањона - Гамзиград - Зајечар (музеј и пауза за ручак) - Вратњанске прерасти са Вратњанским манастиром </w:t>
            </w:r>
            <w:r>
              <w:rPr>
                <w:rFonts w:cstheme="minorHAnsi"/>
                <w:noProof/>
                <w:color w:val="222222"/>
                <w:lang w:val="sr-Cyrl-CS"/>
              </w:rPr>
              <w:t>-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Кладово, ноћење </w:t>
            </w:r>
          </w:p>
          <w:p w14:paraId="6CAAC2A5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14:paraId="6DFA13C6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Други дан:</w:t>
            </w:r>
          </w:p>
          <w:p w14:paraId="2DD5790F" w14:textId="1AB69129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Кладово - обилазак бране Ђердап </w:t>
            </w:r>
            <w:r w:rsidRPr="00980D3D">
              <w:rPr>
                <w:rFonts w:cstheme="minorHAnsi"/>
                <w:noProof/>
                <w:color w:val="222222"/>
              </w:rPr>
              <w:t>II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- Ђердапска клисура - Поречком и Шашком реком до Мајданпека уз обилазак прерасти Шупља стена - Рајкова пећина код Мајданпека (пауза за ручак) - Отворени коп у Мајданпеку - Преко долин</w:t>
            </w:r>
            <w:r w:rsidR="0062575A">
              <w:rPr>
                <w:rFonts w:cstheme="minorHAnsi"/>
                <w:noProof/>
                <w:color w:val="222222"/>
              </w:rPr>
              <w:t xml:space="preserve">e 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Шашке реке и Црнајке до Бора </w:t>
            </w:r>
            <w:r>
              <w:rPr>
                <w:rFonts w:cstheme="minorHAnsi"/>
                <w:noProof/>
                <w:color w:val="222222"/>
                <w:lang w:val="sr-Cyrl-CS"/>
              </w:rPr>
              <w:t>-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Бор или Борско језеро, ноћење</w:t>
            </w:r>
          </w:p>
          <w:p w14:paraId="7191FE1A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14:paraId="08CE1A7E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Трећи дан:</w:t>
            </w:r>
          </w:p>
          <w:p w14:paraId="65DB0EBD" w14:textId="328A2F98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Борско језеро - Жагубица преко Црног врха - Врело Млаве у Жагубици - Преко Крепољина </w:t>
            </w:r>
            <w:r w:rsidR="0062575A">
              <w:rPr>
                <w:rFonts w:cstheme="minorHAnsi"/>
                <w:noProof/>
                <w:color w:val="222222"/>
                <w:lang w:val="sr-Cyrl-RS"/>
              </w:rPr>
              <w:t xml:space="preserve">и 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Крупајског врела до Водопада Велики Бук (Лисине) и обилазак врела у подножју Бељанице (пауза за ручак) - Манастир Манасија - аутопут - Ниш (око 21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00)</w:t>
            </w:r>
          </w:p>
          <w:p w14:paraId="1FD166FE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</w:p>
          <w:p w14:paraId="3F68DB31" w14:textId="77777777" w:rsidR="00371965" w:rsidRPr="00980D3D" w:rsidRDefault="00371965" w:rsidP="00371965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Аранжман треба да обухвати и:</w:t>
            </w:r>
          </w:p>
          <w:p w14:paraId="34ADB421" w14:textId="77777777" w:rsidR="00371965" w:rsidRPr="00980D3D" w:rsidRDefault="00371965" w:rsidP="0037196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набавку улазница </w:t>
            </w:r>
            <w:r w:rsidRPr="00980D3D">
              <w:rPr>
                <w:rFonts w:cstheme="minorHAnsi"/>
                <w:b/>
                <w:noProof/>
                <w:color w:val="222222"/>
              </w:rPr>
              <w:t>за локалитете</w:t>
            </w:r>
          </w:p>
          <w:p w14:paraId="06E41ADA" w14:textId="77777777" w:rsidR="00371965" w:rsidRPr="00980D3D" w:rsidRDefault="00371965" w:rsidP="0037196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прати</w:t>
            </w:r>
            <w:r>
              <w:rPr>
                <w:rFonts w:cstheme="minorHAnsi"/>
                <w:b/>
                <w:noProof/>
                <w:color w:val="222222"/>
              </w:rPr>
              <w:t>oца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групе, заказивање доласка и контакт са локалним водичима</w:t>
            </w:r>
            <w:r w:rsidRPr="00980D3D">
              <w:rPr>
                <w:rFonts w:cstheme="minorHAnsi"/>
                <w:b/>
                <w:noProof/>
                <w:color w:val="222222"/>
              </w:rPr>
              <w:t>,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за следеће локалитете:</w:t>
            </w:r>
          </w:p>
          <w:p w14:paraId="77E6CDE5" w14:textId="77777777"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Злотска пећина – први дан око 11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14:paraId="6C75CCF0" w14:textId="77777777"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Археолошки локалитет Гамзиград – први дан око 13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30</w:t>
            </w:r>
          </w:p>
          <w:p w14:paraId="7E44120A" w14:textId="77777777"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Музеј у Зајечару – први дан око 14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30</w:t>
            </w:r>
          </w:p>
          <w:p w14:paraId="1474F768" w14:textId="77777777"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- Ђердап </w:t>
            </w:r>
            <w:r w:rsidRPr="00980D3D">
              <w:rPr>
                <w:rFonts w:cstheme="minorHAnsi"/>
                <w:noProof/>
                <w:color w:val="222222"/>
              </w:rPr>
              <w:t>II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 xml:space="preserve"> – други дан у 9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14:paraId="6644084D" w14:textId="77777777" w:rsidR="00371965" w:rsidRPr="00980D3D" w:rsidRDefault="00371965" w:rsidP="00371965">
            <w:pPr>
              <w:shd w:val="clear" w:color="auto" w:fill="FFFFFF"/>
              <w:ind w:left="567"/>
              <w:jc w:val="both"/>
              <w:rPr>
                <w:rFonts w:cstheme="minorHAnsi"/>
                <w:color w:val="222222"/>
                <w:lang w:val="sr-Cyrl-CS"/>
              </w:rPr>
            </w:pPr>
            <w:r w:rsidRPr="00980D3D">
              <w:rPr>
                <w:rFonts w:cstheme="minorHAnsi"/>
                <w:noProof/>
                <w:color w:val="222222"/>
                <w:lang w:val="sr-Cyrl-CS"/>
              </w:rPr>
              <w:t>- Рајкова пећина – други дан око 13</w:t>
            </w:r>
            <w:r>
              <w:rPr>
                <w:rFonts w:cstheme="minorHAnsi"/>
                <w:noProof/>
                <w:color w:val="222222"/>
                <w:lang w:val="sr-Cyrl-CS"/>
              </w:rPr>
              <w:t>:</w:t>
            </w:r>
            <w:r w:rsidRPr="00980D3D">
              <w:rPr>
                <w:rFonts w:cstheme="minorHAnsi"/>
                <w:noProof/>
                <w:color w:val="222222"/>
                <w:lang w:val="sr-Cyrl-CS"/>
              </w:rPr>
              <w:t>00</w:t>
            </w:r>
          </w:p>
          <w:p w14:paraId="5AFF62AA" w14:textId="77777777" w:rsidR="00371965" w:rsidRPr="00980D3D" w:rsidRDefault="00371965" w:rsidP="00371965">
            <w:pPr>
              <w:rPr>
                <w:rFonts w:cstheme="minorHAnsi"/>
              </w:rPr>
            </w:pPr>
          </w:p>
          <w:p w14:paraId="1278F4CB" w14:textId="77777777" w:rsidR="00371965" w:rsidRPr="00980D3D" w:rsidRDefault="00371965" w:rsidP="00371965">
            <w:pPr>
              <w:rPr>
                <w:rFonts w:cstheme="minorHAnsi"/>
                <w:b/>
                <w:bCs/>
              </w:rPr>
            </w:pPr>
            <w:r w:rsidRPr="00980D3D">
              <w:rPr>
                <w:rFonts w:cstheme="minorHAnsi"/>
                <w:b/>
                <w:bCs/>
              </w:rPr>
              <w:t>Ближи услови за органи</w:t>
            </w:r>
            <w:r>
              <w:rPr>
                <w:rFonts w:cstheme="minorHAnsi"/>
                <w:b/>
                <w:bCs/>
              </w:rPr>
              <w:t>зaторе</w:t>
            </w:r>
            <w:r w:rsidRPr="00980D3D">
              <w:rPr>
                <w:rFonts w:cstheme="minorHAnsi"/>
                <w:b/>
                <w:bCs/>
              </w:rPr>
              <w:t xml:space="preserve"> практичне наставе:</w:t>
            </w:r>
          </w:p>
          <w:p w14:paraId="4553CBD7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lastRenderedPageBreak/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980D3D">
              <w:rPr>
                <w:rFonts w:cstheme="minorHAnsi"/>
                <w:noProof/>
                <w:szCs w:val="20"/>
              </w:rPr>
              <w:t xml:space="preserve">II година ОАС, 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14:paraId="3ABFC482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14:paraId="69E27B0D" w14:textId="32329138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</w:t>
            </w:r>
            <w:r>
              <w:rPr>
                <w:rFonts w:cstheme="minorHAnsi"/>
                <w:noProof/>
                <w:szCs w:val="20"/>
                <w:lang w:val="sr-Cyrl-CS"/>
              </w:rPr>
              <w:t xml:space="preserve">– </w:t>
            </w:r>
            <w:r w:rsidRPr="00281558"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>микрофон</w:t>
            </w:r>
            <w:r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 xml:space="preserve"> (апсолутно неопходан уређај, проверити исправност)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и радио-</w:t>
            </w:r>
            <w:r w:rsidR="0062575A">
              <w:rPr>
                <w:rFonts w:cstheme="minorHAnsi"/>
                <w:noProof/>
                <w:szCs w:val="20"/>
                <w:lang w:val="sr-Cyrl-RS"/>
              </w:rPr>
              <w:t>ДВД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уре</w:t>
            </w:r>
            <w:r w:rsidRPr="00980D3D">
              <w:rPr>
                <w:rFonts w:cstheme="minorHAnsi"/>
                <w:noProof/>
                <w:szCs w:val="20"/>
              </w:rPr>
              <w:t>ђ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>ај</w:t>
            </w:r>
          </w:p>
          <w:p w14:paraId="30979B08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 цену се морају урачунати и трошкови наплате путарине и паркинга</w:t>
            </w:r>
          </w:p>
          <w:p w14:paraId="43235EAB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14:paraId="3EF39B04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14:paraId="228EBA94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Агенција мора имати на располагању аутобусе за моменталну замену у случају квара ангажованих аутобуса</w:t>
            </w:r>
          </w:p>
          <w:p w14:paraId="5898763D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Неопходно је обезбедити удобан и безбедан смештај у аутобусима за све путнике </w:t>
            </w:r>
          </w:p>
          <w:p w14:paraId="6BFCDE05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14:paraId="5EDE5A2E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14:paraId="13367400" w14:textId="77777777" w:rsidR="00371965" w:rsidRPr="00980D3D" w:rsidRDefault="00371965" w:rsidP="00371965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Понуда треба да обухвати и:</w:t>
            </w:r>
          </w:p>
          <w:p w14:paraId="2B0CDCF2" w14:textId="2FD32BE5"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а) набавку улазница за локалитете </w:t>
            </w:r>
            <w:r w:rsidR="0062575A">
              <w:rPr>
                <w:rFonts w:cstheme="minorHAnsi"/>
                <w:noProof/>
                <w:szCs w:val="20"/>
                <w:lang w:val="sr-Cyrl-CS"/>
              </w:rPr>
              <w:t>наведене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 оквиру сваке теренске наставе</w:t>
            </w:r>
          </w:p>
          <w:p w14:paraId="27850B8E" w14:textId="77777777"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б) правовремено заказивање доласка на локалитете и контакт са локалним водичима</w:t>
            </w:r>
          </w:p>
          <w:p w14:paraId="3618FFAF" w14:textId="77777777" w:rsidR="00371965" w:rsidRPr="00980D3D" w:rsidRDefault="00371965" w:rsidP="00371965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ц) одговарајући смештај прецизиран у оквиру плана извођења практичне наставе </w:t>
            </w:r>
          </w:p>
          <w:p w14:paraId="78159FC8" w14:textId="77777777" w:rsidR="00371965" w:rsidRDefault="00371965" w:rsidP="005D633A"/>
        </w:tc>
        <w:tc>
          <w:tcPr>
            <w:tcW w:w="1514" w:type="dxa"/>
          </w:tcPr>
          <w:p w14:paraId="709FB93C" w14:textId="77777777" w:rsidR="00371965" w:rsidRDefault="00371965" w:rsidP="00E3253D">
            <w:pPr>
              <w:spacing w:before="20"/>
              <w:jc w:val="both"/>
            </w:pPr>
          </w:p>
        </w:tc>
      </w:tr>
      <w:tr w:rsidR="00371965" w14:paraId="1A6607D3" w14:textId="77777777" w:rsidTr="005D633A">
        <w:tc>
          <w:tcPr>
            <w:tcW w:w="675" w:type="dxa"/>
            <w:vAlign w:val="center"/>
          </w:tcPr>
          <w:p w14:paraId="1273FE83" w14:textId="77777777" w:rsidR="00371965" w:rsidRPr="00371965" w:rsidRDefault="00371965" w:rsidP="00E3253D">
            <w:pPr>
              <w:spacing w:before="20"/>
              <w:jc w:val="both"/>
            </w:pPr>
            <w:r>
              <w:t>3.</w:t>
            </w:r>
          </w:p>
        </w:tc>
        <w:tc>
          <w:tcPr>
            <w:tcW w:w="8080" w:type="dxa"/>
          </w:tcPr>
          <w:p w14:paraId="06F7AFAD" w14:textId="77777777" w:rsidR="00371965" w:rsidRDefault="00371965" w:rsidP="005D633A">
            <w:pPr>
              <w:rPr>
                <w:b/>
                <w:sz w:val="28"/>
                <w:szCs w:val="28"/>
                <w:lang w:val="sr-Cyrl-CS"/>
              </w:rPr>
            </w:pPr>
            <w:r w:rsidRPr="002935B9">
              <w:rPr>
                <w:b/>
                <w:sz w:val="28"/>
                <w:szCs w:val="28"/>
                <w:lang w:val="sr-Cyrl-CS"/>
              </w:rPr>
              <w:t xml:space="preserve">Практична настава Западна Србија – </w:t>
            </w:r>
            <w:r w:rsidRPr="002935B9">
              <w:rPr>
                <w:b/>
                <w:sz w:val="28"/>
                <w:szCs w:val="28"/>
              </w:rPr>
              <w:t xml:space="preserve">III </w:t>
            </w:r>
            <w:r w:rsidRPr="002935B9">
              <w:rPr>
                <w:b/>
                <w:sz w:val="28"/>
                <w:szCs w:val="28"/>
                <w:lang w:val="sr-Cyrl-CS"/>
              </w:rPr>
              <w:t>година</w:t>
            </w:r>
          </w:p>
          <w:p w14:paraId="671B2948" w14:textId="77777777" w:rsidR="00371965" w:rsidRDefault="00371965" w:rsidP="0037196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  <w:p w14:paraId="180B9A28" w14:textId="77777777" w:rsidR="00371965" w:rsidRPr="00FC2CC9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 xml:space="preserve">Трајање практичне наставе: </w:t>
            </w:r>
            <w:r w:rsidRPr="00FC2CC9">
              <w:rPr>
                <w:lang w:val="sr-Cyrl-CS"/>
              </w:rPr>
              <w:t>три дана, 13-15. маја 2020.године</w:t>
            </w:r>
          </w:p>
          <w:p w14:paraId="1025B2B2" w14:textId="77777777" w:rsidR="00371965" w:rsidRPr="00FC2CC9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>Врста услуге:</w:t>
            </w:r>
            <w:r w:rsidRPr="00FC2CC9">
              <w:rPr>
                <w:lang w:val="sr-Cyrl-CS"/>
              </w:rPr>
              <w:t xml:space="preserve"> Превоз аутобусом и два полупансиона (ПП) у хотелима са три и</w:t>
            </w:r>
            <w:r>
              <w:t>ли</w:t>
            </w:r>
            <w:r w:rsidRPr="00FC2CC9">
              <w:rPr>
                <w:lang w:val="sr-Cyrl-CS"/>
              </w:rPr>
              <w:t xml:space="preserve"> четири звездице</w:t>
            </w:r>
          </w:p>
          <w:p w14:paraId="1145190E" w14:textId="77777777" w:rsidR="00371965" w:rsidRPr="00FC2CC9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>Очекивани број студената</w:t>
            </w:r>
            <w:r w:rsidRPr="00AC791D">
              <w:rPr>
                <w:b/>
                <w:lang w:val="sr-Cyrl-CS"/>
              </w:rPr>
              <w:t xml:space="preserve">: </w:t>
            </w:r>
            <w:r w:rsidRPr="00AC791D">
              <w:rPr>
                <w:lang w:val="sr-Cyrl-CS"/>
              </w:rPr>
              <w:t>30</w:t>
            </w:r>
          </w:p>
          <w:p w14:paraId="22DEDF04" w14:textId="77777777" w:rsidR="00371965" w:rsidRPr="00FC2CC9" w:rsidRDefault="00371965" w:rsidP="00371965">
            <w:pPr>
              <w:jc w:val="both"/>
              <w:rPr>
                <w:lang w:val="sr-Cyrl-CS"/>
              </w:rPr>
            </w:pPr>
          </w:p>
          <w:p w14:paraId="5B1E6761" w14:textId="42582CBB" w:rsidR="00371965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>Први дан:</w:t>
            </w:r>
            <w:r w:rsidRPr="00FC2CC9">
              <w:rPr>
                <w:lang w:val="sr-Cyrl-CS"/>
              </w:rPr>
              <w:t xml:space="preserve"> Полазак из Ниша у 6</w:t>
            </w:r>
            <w:r w:rsidRPr="00FC2CC9">
              <w:rPr>
                <w:lang w:val="sr-Latn-CS"/>
              </w:rPr>
              <w:t>h</w:t>
            </w:r>
            <w:r w:rsidRPr="00FC2CC9">
              <w:rPr>
                <w:lang w:val="sr-Cyrl-CS"/>
              </w:rPr>
              <w:t xml:space="preserve"> са паркинга иза факултета. Вожња до </w:t>
            </w:r>
            <w:r w:rsidRPr="00FC2CC9">
              <w:rPr>
                <w:i/>
                <w:lang w:val="sr-Cyrl-CS"/>
              </w:rPr>
              <w:t>манастира Жича</w:t>
            </w:r>
            <w:r w:rsidRPr="00FC2CC9">
              <w:rPr>
                <w:lang w:val="sr-Cyrl-CS"/>
              </w:rPr>
              <w:t>. Обилазак манастира. Након обила</w:t>
            </w:r>
            <w:r w:rsidR="0062575A">
              <w:rPr>
                <w:lang w:val="sr-Cyrl-CS"/>
              </w:rPr>
              <w:t>с</w:t>
            </w:r>
            <w:r w:rsidR="001E1D4F">
              <w:rPr>
                <w:lang w:val="sr-Cyrl-CS"/>
              </w:rPr>
              <w:t>к</w:t>
            </w:r>
            <w:r w:rsidRPr="00FC2CC9">
              <w:rPr>
                <w:lang w:val="sr-Cyrl-CS"/>
              </w:rPr>
              <w:t xml:space="preserve">а, вожња преко Матарушке бање и Чачка до Овчар-каблар клисуре. Задржавање у </w:t>
            </w:r>
            <w:r w:rsidRPr="00FC2CC9">
              <w:rPr>
                <w:i/>
                <w:lang w:val="sr-Cyrl-CS"/>
              </w:rPr>
              <w:t>Овчарској бањи и обилазак манастира Благовештење</w:t>
            </w:r>
            <w:r w:rsidRPr="00FC2CC9">
              <w:rPr>
                <w:lang w:val="sr-Cyrl-CS"/>
              </w:rPr>
              <w:t>. Наставак пута преко Ужица</w:t>
            </w:r>
            <w:r>
              <w:rPr>
                <w:lang w:val="sr-Cyrl-CS"/>
              </w:rPr>
              <w:t xml:space="preserve"> до Стопића пећине (Златибор). Обилазак пећине. Вожња</w:t>
            </w:r>
            <w:r w:rsidRPr="00FC2CC9">
              <w:rPr>
                <w:lang w:val="sr-Cyrl-CS"/>
              </w:rPr>
              <w:t xml:space="preserve"> ка етно селу </w:t>
            </w:r>
            <w:r w:rsidRPr="00FC2CC9">
              <w:rPr>
                <w:i/>
                <w:lang w:val="sr-Cyrl-CS"/>
              </w:rPr>
              <w:t>Сирогојно</w:t>
            </w:r>
            <w:r>
              <w:rPr>
                <w:i/>
                <w:lang w:val="sr-Cyrl-CS"/>
              </w:rPr>
              <w:t xml:space="preserve">. </w:t>
            </w:r>
            <w:r w:rsidRPr="009D2DF5">
              <w:rPr>
                <w:lang w:val="sr-Cyrl-CS"/>
              </w:rPr>
              <w:t>Обилазак етно села Сирогојн</w:t>
            </w:r>
            <w:r>
              <w:rPr>
                <w:lang w:val="sr-Cyrl-CS"/>
              </w:rPr>
              <w:t xml:space="preserve">о и водопада Гостиље. </w:t>
            </w:r>
            <w:r>
              <w:rPr>
                <w:i/>
                <w:lang w:val="sr-Cyrl-CS"/>
              </w:rPr>
              <w:t xml:space="preserve"> </w:t>
            </w:r>
            <w:r w:rsidRPr="00FC2CC9">
              <w:rPr>
                <w:lang w:val="sr-Cyrl-CS"/>
              </w:rPr>
              <w:t>Наставак пута</w:t>
            </w:r>
            <w:r>
              <w:rPr>
                <w:lang w:val="sr-Cyrl-CS"/>
              </w:rPr>
              <w:t xml:space="preserve"> ка Златибору.</w:t>
            </w:r>
            <w:r w:rsidRPr="00FC2CC9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Слободно време. Вечера. Ноћење</w:t>
            </w:r>
          </w:p>
          <w:p w14:paraId="3870E6A8" w14:textId="744EBDF5" w:rsidR="00371965" w:rsidRPr="00FC2CC9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>Др</w:t>
            </w:r>
            <w:r>
              <w:rPr>
                <w:b/>
                <w:lang w:val="sr-Cyrl-CS"/>
              </w:rPr>
              <w:t>у</w:t>
            </w:r>
            <w:r w:rsidRPr="00FC2CC9">
              <w:rPr>
                <w:b/>
                <w:lang w:val="sr-Cyrl-CS"/>
              </w:rPr>
              <w:t>ги дан: Доручак</w:t>
            </w:r>
            <w:r w:rsidRPr="00FC2CC9">
              <w:rPr>
                <w:lang w:val="sr-Cyrl-CS"/>
              </w:rPr>
              <w:t xml:space="preserve"> у хотелу у 7</w:t>
            </w:r>
            <w:r w:rsidRPr="00FC2CC9">
              <w:rPr>
                <w:lang w:val="sr-Latn-CS"/>
              </w:rPr>
              <w:t>h</w:t>
            </w:r>
            <w:r w:rsidRPr="00FC2CC9">
              <w:rPr>
                <w:lang w:val="sr-Cyrl-CS"/>
              </w:rPr>
              <w:t>. У 8</w:t>
            </w:r>
            <w:r w:rsidRPr="00FC2CC9">
              <w:rPr>
                <w:lang w:val="sr-Latn-CS"/>
              </w:rPr>
              <w:t>h</w:t>
            </w:r>
            <w:r w:rsidRPr="00FC2CC9">
              <w:rPr>
                <w:lang w:val="sr-Cyrl-CS"/>
              </w:rPr>
              <w:t xml:space="preserve"> напуштање хотела и полазак до инфо центра у Националном парку Тара на Митровцу. Обилазак језера Заовине. Наставак до Ба</w:t>
            </w:r>
            <w:r>
              <w:rPr>
                <w:lang w:val="sr-Cyrl-CS"/>
              </w:rPr>
              <w:t>ј</w:t>
            </w:r>
            <w:r w:rsidRPr="00FC2CC9">
              <w:rPr>
                <w:lang w:val="sr-Cyrl-CS"/>
              </w:rPr>
              <w:t xml:space="preserve">ине Баште. Обилазак најкраће реке на свету „Године“. Вожња ка Вишеграду. У Вишеграду посета туристичком центру Вишеград (организовано и краћа прича студентима о граду), посета </w:t>
            </w:r>
            <w:r>
              <w:rPr>
                <w:lang w:val="sr-Cyrl-CS"/>
              </w:rPr>
              <w:t xml:space="preserve">спомен </w:t>
            </w:r>
            <w:r>
              <w:rPr>
                <w:lang w:val="sr-Cyrl-CS"/>
              </w:rPr>
              <w:lastRenderedPageBreak/>
              <w:t>учионице</w:t>
            </w:r>
            <w:r w:rsidRPr="00FC2CC9">
              <w:rPr>
                <w:lang w:val="sr-Cyrl-CS"/>
              </w:rPr>
              <w:t xml:space="preserve"> Ив</w:t>
            </w:r>
            <w:r>
              <w:rPr>
                <w:lang w:val="sr-Cyrl-CS"/>
              </w:rPr>
              <w:t>е</w:t>
            </w:r>
            <w:r w:rsidRPr="00FC2CC9">
              <w:rPr>
                <w:lang w:val="sr-Cyrl-CS"/>
              </w:rPr>
              <w:t xml:space="preserve"> Андрића. Слободно време за разгле</w:t>
            </w:r>
            <w:r w:rsidR="0062575A">
              <w:rPr>
                <w:lang w:val="sr-Cyrl-CS"/>
              </w:rPr>
              <w:t xml:space="preserve">дање </w:t>
            </w:r>
            <w:r w:rsidRPr="00FC2CC9">
              <w:rPr>
                <w:lang w:val="sr-Cyrl-CS"/>
              </w:rPr>
              <w:t>града, фотографисање, ручак и куповина сувенира. Вожња</w:t>
            </w:r>
            <w:r>
              <w:rPr>
                <w:lang w:val="sr-Cyrl-CS"/>
              </w:rPr>
              <w:t xml:space="preserve"> преко прелаза код Руда до</w:t>
            </w:r>
            <w:r w:rsidRPr="00FC2CC9">
              <w:rPr>
                <w:lang w:val="sr-Cyrl-CS"/>
              </w:rPr>
              <w:t xml:space="preserve"> Прибоја, Пријепоља, прелаз преко Ивањског моста до водопада</w:t>
            </w:r>
            <w:r>
              <w:rPr>
                <w:lang w:val="sr-Cyrl-CS"/>
              </w:rPr>
              <w:t xml:space="preserve"> Сопотница (организовање локалног трансфера до водопада</w:t>
            </w:r>
            <w:r w:rsidRPr="00FC2CC9">
              <w:rPr>
                <w:lang w:val="sr-Cyrl-CS"/>
              </w:rPr>
              <w:t xml:space="preserve">) </w:t>
            </w:r>
            <w:r>
              <w:rPr>
                <w:lang w:val="sr-Cyrl-CS"/>
              </w:rPr>
              <w:t>Вожња ка З</w:t>
            </w:r>
            <w:r w:rsidRPr="00FC2CC9">
              <w:rPr>
                <w:lang w:val="sr-Cyrl-CS"/>
              </w:rPr>
              <w:t>латару. Смештај у Хотел, вечера и ноћење.</w:t>
            </w:r>
          </w:p>
          <w:p w14:paraId="5E4D7C84" w14:textId="51062151" w:rsidR="00371965" w:rsidRPr="00FC2CC9" w:rsidRDefault="00371965" w:rsidP="00371965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>Трећи дан: Доручак</w:t>
            </w:r>
            <w:r w:rsidRPr="00FC2CC9">
              <w:rPr>
                <w:lang w:val="sr-Cyrl-CS"/>
              </w:rPr>
              <w:t xml:space="preserve"> у хотелу у 7</w:t>
            </w:r>
            <w:r w:rsidRPr="00FC2CC9">
              <w:rPr>
                <w:lang w:val="sr-Latn-CS"/>
              </w:rPr>
              <w:t>h</w:t>
            </w:r>
            <w:r w:rsidRPr="00FC2CC9">
              <w:rPr>
                <w:lang w:val="sr-Cyrl-CS"/>
              </w:rPr>
              <w:t>. У 8</w:t>
            </w:r>
            <w:r w:rsidRPr="00FC2CC9">
              <w:rPr>
                <w:lang w:val="sr-Latn-CS"/>
              </w:rPr>
              <w:t>h</w:t>
            </w:r>
            <w:r w:rsidRPr="00FC2CC9">
              <w:rPr>
                <w:lang w:val="sr-Cyrl-CS"/>
              </w:rPr>
              <w:t xml:space="preserve"> напуштање хотела и вожња ка Сјеници и клисури реке Увац. Вожња бродићем и обилазак Лед</w:t>
            </w:r>
            <w:r>
              <w:rPr>
                <w:lang w:val="sr-Cyrl-CS"/>
              </w:rPr>
              <w:t>ене пећине (задржавање на Увцу 4</w:t>
            </w:r>
            <w:r w:rsidRPr="00FC2CC9">
              <w:rPr>
                <w:lang w:val="sr-Cyrl-CS"/>
              </w:rPr>
              <w:t xml:space="preserve"> сата. Након разгледања Природног резервата</w:t>
            </w:r>
            <w:r>
              <w:rPr>
                <w:lang w:val="sr-Cyrl-CS"/>
              </w:rPr>
              <w:t xml:space="preserve"> и видиковца</w:t>
            </w:r>
            <w:r w:rsidRPr="00FC2CC9">
              <w:rPr>
                <w:lang w:val="sr-Cyrl-CS"/>
              </w:rPr>
              <w:t xml:space="preserve"> полазак ка манастиру Сопоћани и старом граду Ра</w:t>
            </w:r>
            <w:r>
              <w:rPr>
                <w:lang w:val="sr-Cyrl-CS"/>
              </w:rPr>
              <w:t>с</w:t>
            </w:r>
            <w:r w:rsidRPr="00FC2CC9">
              <w:rPr>
                <w:lang w:val="sr-Cyrl-CS"/>
              </w:rPr>
              <w:t xml:space="preserve"> (задржавање један сат) Наставак пута ка Новом Пазару. Слободно време за одмор и ручак (два сата). Наставак пута ка манастиру Ђур</w:t>
            </w:r>
            <w:r w:rsidR="0062575A">
              <w:rPr>
                <w:lang w:val="sr-Cyrl-CS"/>
              </w:rPr>
              <w:t>ђе</w:t>
            </w:r>
            <w:r w:rsidRPr="00FC2CC9">
              <w:rPr>
                <w:lang w:val="sr-Cyrl-CS"/>
              </w:rPr>
              <w:t>ви ступови. Вожња преко Јошаничке бање и Бруса до Ниша. Долазак у Ниш у вечерњим сатима.</w:t>
            </w:r>
          </w:p>
          <w:p w14:paraId="5DAECAB7" w14:textId="77777777" w:rsidR="00371965" w:rsidRPr="00FC2CC9" w:rsidRDefault="00371965" w:rsidP="00371965">
            <w:pPr>
              <w:jc w:val="both"/>
              <w:rPr>
                <w:b/>
                <w:lang w:val="sr-Cyrl-CS"/>
              </w:rPr>
            </w:pPr>
            <w:r w:rsidRPr="00FC2CC9">
              <w:rPr>
                <w:b/>
                <w:lang w:val="sr-Cyrl-CS"/>
              </w:rPr>
              <w:t>Аранжман треба да обухвати и:</w:t>
            </w:r>
          </w:p>
          <w:p w14:paraId="15A3A480" w14:textId="77777777" w:rsidR="00371965" w:rsidRPr="00FC2CC9" w:rsidRDefault="00371965" w:rsidP="00AC791D">
            <w:pPr>
              <w:numPr>
                <w:ilvl w:val="0"/>
                <w:numId w:val="8"/>
              </w:numPr>
              <w:suppressAutoHyphens w:val="0"/>
              <w:jc w:val="both"/>
              <w:rPr>
                <w:b/>
                <w:lang w:val="sr-Cyrl-CS"/>
              </w:rPr>
            </w:pPr>
            <w:r w:rsidRPr="00FC2CC9">
              <w:rPr>
                <w:b/>
                <w:lang w:val="sr-Cyrl-CS"/>
              </w:rPr>
              <w:t>Набавка улазница за локалитете</w:t>
            </w:r>
          </w:p>
          <w:p w14:paraId="41EA8A0F" w14:textId="0DCE4CDD" w:rsidR="00371965" w:rsidRPr="00FC2CC9" w:rsidRDefault="001E1D4F" w:rsidP="00AC791D">
            <w:pPr>
              <w:numPr>
                <w:ilvl w:val="0"/>
                <w:numId w:val="8"/>
              </w:numPr>
              <w:suppressAutoHyphens w:val="0"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Пратиоце групе, заказивање долас</w:t>
            </w:r>
            <w:r w:rsidR="00371965" w:rsidRPr="00FC2CC9">
              <w:rPr>
                <w:b/>
                <w:lang w:val="sr-Cyrl-CS"/>
              </w:rPr>
              <w:t>ка и контакт са локалним водичима, за следеће локалитете:</w:t>
            </w:r>
          </w:p>
          <w:p w14:paraId="5DBF26D5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Манастир Жича,</w:t>
            </w:r>
          </w:p>
          <w:p w14:paraId="09419ADD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Манастир Благовештење,</w:t>
            </w:r>
          </w:p>
          <w:p w14:paraId="34DECFD3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Етно село Сирогојно,</w:t>
            </w:r>
          </w:p>
          <w:p w14:paraId="62D7ACB0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Туристичка организација Вишеград,</w:t>
            </w:r>
          </w:p>
          <w:p w14:paraId="0708D061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Туристички инфо центар Тара,</w:t>
            </w:r>
          </w:p>
          <w:p w14:paraId="782ED70D" w14:textId="77777777" w:rsidR="00371965" w:rsidRPr="00FC2CC9" w:rsidRDefault="00371965" w:rsidP="005D633A">
            <w:pPr>
              <w:numPr>
                <w:ilvl w:val="0"/>
                <w:numId w:val="9"/>
              </w:numPr>
              <w:suppressAutoHyphens w:val="0"/>
              <w:jc w:val="both"/>
              <w:rPr>
                <w:lang w:val="sr-Cyrl-CS"/>
              </w:rPr>
            </w:pPr>
            <w:r w:rsidRPr="00FC2CC9">
              <w:rPr>
                <w:lang w:val="sr-Cyrl-CS"/>
              </w:rPr>
              <w:t>Увац.</w:t>
            </w:r>
          </w:p>
          <w:p w14:paraId="37FD084E" w14:textId="77777777" w:rsidR="00371965" w:rsidRPr="001D12D6" w:rsidRDefault="00371965" w:rsidP="00371965">
            <w:pPr>
              <w:ind w:left="1080"/>
              <w:jc w:val="both"/>
              <w:rPr>
                <w:sz w:val="20"/>
                <w:szCs w:val="20"/>
                <w:lang w:val="sr-Cyrl-CS"/>
              </w:rPr>
            </w:pPr>
          </w:p>
          <w:p w14:paraId="01347879" w14:textId="77777777" w:rsidR="00371965" w:rsidRDefault="00371965" w:rsidP="00371965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1D12D6">
              <w:rPr>
                <w:b/>
                <w:sz w:val="20"/>
                <w:szCs w:val="20"/>
                <w:lang w:val="sr-Cyrl-CS"/>
              </w:rPr>
              <w:t>Ближи услови за организаторе практичне наставе:</w:t>
            </w:r>
          </w:p>
          <w:p w14:paraId="54FE6F28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 xml:space="preserve">Услуге организовања практичне наставе за студенте географије Природно-математичког Факултета у Нишу, </w:t>
            </w:r>
            <w:r w:rsidRPr="005D633A">
              <w:rPr>
                <w:szCs w:val="20"/>
                <w:lang w:val="sr-Latn-CS"/>
              </w:rPr>
              <w:t xml:space="preserve">III </w:t>
            </w:r>
            <w:r w:rsidRPr="005D633A">
              <w:rPr>
                <w:szCs w:val="20"/>
                <w:lang w:val="sr-Cyrl-CS"/>
              </w:rPr>
              <w:t>године ОАС, уговара се за школску 2019/20 годину,</w:t>
            </w:r>
          </w:p>
          <w:p w14:paraId="3FFB2A06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lang w:val="sr-Cyrl-CS"/>
              </w:rPr>
            </w:pPr>
            <w:r w:rsidRPr="005D633A">
              <w:rPr>
                <w:lang w:val="sr-Cyrl-CS"/>
              </w:rPr>
              <w:t>Укупан број студената који учествују у реализацији практичне наставе може се реализовати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14:paraId="2187FAFA" w14:textId="18576701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lang w:val="sr-Cyrl-CS"/>
              </w:rPr>
            </w:pPr>
            <w:r w:rsidRPr="005D633A">
              <w:rPr>
                <w:lang w:val="sr-Cyrl-CS"/>
              </w:rPr>
              <w:t>Превоз мора бити реализован климатизованим аутобусом</w:t>
            </w:r>
            <w:r w:rsidR="0062575A">
              <w:rPr>
                <w:lang w:val="sr-Cyrl-CS"/>
              </w:rPr>
              <w:t xml:space="preserve"> туристичке класе који није дабл д</w:t>
            </w:r>
            <w:r w:rsidRPr="005D633A">
              <w:rPr>
                <w:lang w:val="sr-Cyrl-CS"/>
              </w:rPr>
              <w:t>екер, са у потпуности исправном одговарајућом аудио-видео опремом – микрофон (исправан, који је апсолутно неопходан уређај на овом путовању) и радио – ДВД уређај</w:t>
            </w:r>
          </w:p>
          <w:p w14:paraId="78B417A4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У цену се морају урачунати и трошкови наплате путарине и паркинга,</w:t>
            </w:r>
          </w:p>
          <w:p w14:paraId="2FFBF214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Аутобуси морају бити технички и безбедносно исправни, а целокупна процедура одређена у складу са свим важећим прописима у области пружања тражене услуге,</w:t>
            </w:r>
          </w:p>
          <w:p w14:paraId="6F82BAB6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14:paraId="0541C2F8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Агенција мора имати на располагању аутобусе за моменталну замену у случају квара ангажованих аутобуса,</w:t>
            </w:r>
          </w:p>
          <w:p w14:paraId="46E15878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Неопходно је обезбедити удобан и безбедан смештају у аутобусима за све путнике,</w:t>
            </w:r>
          </w:p>
          <w:p w14:paraId="4E0BCC29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lastRenderedPageBreak/>
              <w:t>Правци превоза ближе су одређени плановима теренске наставе, уз могућност минималних корекција током пута</w:t>
            </w:r>
          </w:p>
          <w:p w14:paraId="35A40F32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услуга,</w:t>
            </w:r>
          </w:p>
          <w:p w14:paraId="71E7C3E2" w14:textId="77777777" w:rsidR="00371965" w:rsidRPr="005D633A" w:rsidRDefault="00371965" w:rsidP="00AC791D">
            <w:pPr>
              <w:numPr>
                <w:ilvl w:val="0"/>
                <w:numId w:val="10"/>
              </w:numPr>
              <w:suppressAutoHyphens w:val="0"/>
              <w:spacing w:after="20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Понуда треба да обухвати:</w:t>
            </w:r>
          </w:p>
          <w:p w14:paraId="6352A352" w14:textId="77777777"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-набавка улазница за локалитете наведене у оквиру сваке теренске наставе</w:t>
            </w:r>
          </w:p>
          <w:p w14:paraId="7450621E" w14:textId="77777777"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-правовремено заказивање доласка на локалитете и контакт са локалним водичем</w:t>
            </w:r>
          </w:p>
          <w:p w14:paraId="4AD1173A" w14:textId="77777777" w:rsidR="00371965" w:rsidRPr="005D633A" w:rsidRDefault="00371965" w:rsidP="00AC791D">
            <w:pPr>
              <w:ind w:left="720"/>
              <w:jc w:val="both"/>
              <w:rPr>
                <w:szCs w:val="20"/>
                <w:lang w:val="sr-Cyrl-CS"/>
              </w:rPr>
            </w:pPr>
            <w:r w:rsidRPr="005D633A">
              <w:rPr>
                <w:szCs w:val="20"/>
                <w:lang w:val="sr-Cyrl-CS"/>
              </w:rPr>
              <w:t>-одговарајући смештај прецизиран у оквиру плана извођења практичне наставе</w:t>
            </w:r>
          </w:p>
          <w:p w14:paraId="5274EF80" w14:textId="77777777" w:rsidR="00371965" w:rsidRPr="00AC791D" w:rsidRDefault="00371965" w:rsidP="005D633A">
            <w:pPr>
              <w:jc w:val="both"/>
            </w:pPr>
          </w:p>
        </w:tc>
        <w:tc>
          <w:tcPr>
            <w:tcW w:w="1514" w:type="dxa"/>
          </w:tcPr>
          <w:p w14:paraId="6B14DCC3" w14:textId="77777777" w:rsidR="00371965" w:rsidRDefault="00371965" w:rsidP="00E3253D">
            <w:pPr>
              <w:spacing w:before="20"/>
              <w:jc w:val="both"/>
            </w:pPr>
          </w:p>
        </w:tc>
      </w:tr>
      <w:tr w:rsidR="00371965" w14:paraId="265D2B2B" w14:textId="77777777" w:rsidTr="005D633A">
        <w:tc>
          <w:tcPr>
            <w:tcW w:w="675" w:type="dxa"/>
            <w:vAlign w:val="center"/>
          </w:tcPr>
          <w:p w14:paraId="5746DB2E" w14:textId="77777777" w:rsidR="00371965" w:rsidRPr="00371965" w:rsidRDefault="00371965" w:rsidP="00E3253D">
            <w:pPr>
              <w:spacing w:before="20"/>
              <w:jc w:val="both"/>
            </w:pPr>
            <w:r>
              <w:lastRenderedPageBreak/>
              <w:t xml:space="preserve">4. </w:t>
            </w:r>
          </w:p>
        </w:tc>
        <w:tc>
          <w:tcPr>
            <w:tcW w:w="8080" w:type="dxa"/>
          </w:tcPr>
          <w:p w14:paraId="54535006" w14:textId="77777777" w:rsidR="00EB5359" w:rsidRPr="00EB5359" w:rsidRDefault="00EB5359" w:rsidP="00EB5359">
            <w:pPr>
              <w:spacing w:line="312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 година– Мастер академске студије – Војводина</w:t>
            </w:r>
          </w:p>
          <w:p w14:paraId="1B31C7A1" w14:textId="77777777" w:rsidR="00EB5359" w:rsidRPr="00EB5359" w:rsidRDefault="00EB5359" w:rsidP="00EB5359">
            <w:pPr>
              <w:spacing w:line="312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Tрајање теренске наставе: Три дана</w:t>
            </w:r>
          </w:p>
          <w:p w14:paraId="5FC42FF9" w14:textId="77777777" w:rsidR="00EB5359" w:rsidRDefault="00EB5359" w:rsidP="00EB5359">
            <w:pPr>
              <w:spacing w:line="312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Врста услуге: Превоз аутобусом и два полупансиона</w:t>
            </w:r>
          </w:p>
          <w:p w14:paraId="04713E0D" w14:textId="77777777" w:rsidR="005D633A" w:rsidRPr="00FC2CC9" w:rsidRDefault="005D633A" w:rsidP="005D633A">
            <w:pPr>
              <w:jc w:val="both"/>
              <w:rPr>
                <w:lang w:val="sr-Cyrl-CS"/>
              </w:rPr>
            </w:pPr>
            <w:r w:rsidRPr="00FC2CC9">
              <w:rPr>
                <w:b/>
                <w:lang w:val="sr-Cyrl-CS"/>
              </w:rPr>
              <w:t xml:space="preserve">Очекивани број студената: </w:t>
            </w:r>
            <w:r w:rsidRPr="00AC791D">
              <w:rPr>
                <w:lang w:val="sr-Cyrl-CS"/>
              </w:rPr>
              <w:t>30</w:t>
            </w:r>
          </w:p>
          <w:p w14:paraId="07661CFE" w14:textId="77777777" w:rsidR="005D633A" w:rsidRPr="00EB5359" w:rsidRDefault="005D633A" w:rsidP="00EB5359">
            <w:pPr>
              <w:spacing w:line="312" w:lineRule="auto"/>
              <w:jc w:val="both"/>
              <w:rPr>
                <w:b/>
                <w:bCs/>
              </w:rPr>
            </w:pPr>
          </w:p>
          <w:p w14:paraId="7372EC73" w14:textId="6CFC8F47" w:rsidR="00EB5359" w:rsidRPr="004F1239" w:rsidRDefault="00EB5359" w:rsidP="00EB5359">
            <w:pPr>
              <w:spacing w:line="312" w:lineRule="auto"/>
              <w:jc w:val="both"/>
            </w:pPr>
            <w:r>
              <w:t>I дан</w:t>
            </w:r>
            <w:r w:rsidR="00520214">
              <w:t xml:space="preserve"> 19</w:t>
            </w:r>
            <w:r w:rsidR="00AC791D">
              <w:t>.05.2020</w:t>
            </w:r>
            <w:r w:rsidRPr="004F1239">
              <w:t>.</w:t>
            </w:r>
          </w:p>
          <w:p w14:paraId="1AE5F01D" w14:textId="1D3BAF0A" w:rsidR="00EB5359" w:rsidRPr="004F1239" w:rsidRDefault="00EB5359" w:rsidP="00197494">
            <w:pPr>
              <w:jc w:val="both"/>
            </w:pPr>
            <w:r>
              <w:t>Полазак из Ниша у 05.30h са паркинга иза факултета</w:t>
            </w:r>
            <w:r w:rsidRPr="004F1239">
              <w:t xml:space="preserve">. </w:t>
            </w:r>
            <w:r>
              <w:t>Вожња преко Београда до Сремске Митровице. Обилаза</w:t>
            </w:r>
            <w:r w:rsidR="0062575A">
              <w:rPr>
                <w:lang w:val="sr-Cyrl-RS"/>
              </w:rPr>
              <w:t xml:space="preserve">к </w:t>
            </w:r>
            <w:r>
              <w:t>Царске палате и градског музеја, а након тога одлазак у пр</w:t>
            </w:r>
            <w:r w:rsidR="002A4EAB">
              <w:rPr>
                <w:lang w:val="sr-Cyrl-RS"/>
              </w:rPr>
              <w:t>и</w:t>
            </w:r>
            <w:r>
              <w:t>родни резерват Засавица и вожња бродом. Наставак пута ка Новом Саду. Обилазак Петров</w:t>
            </w:r>
            <w:r w:rsidR="002A4EAB">
              <w:t>арадинске тврђаве уз пратњу лока</w:t>
            </w:r>
            <w:r>
              <w:t>лног водича. Смешај у хотелу, Вечера и ноћење.</w:t>
            </w:r>
          </w:p>
          <w:p w14:paraId="02395797" w14:textId="04C3F393" w:rsidR="00EB5359" w:rsidRPr="004F1239" w:rsidRDefault="00EB5359" w:rsidP="00197494">
            <w:pPr>
              <w:jc w:val="both"/>
            </w:pPr>
            <w:r>
              <w:t>II дан</w:t>
            </w:r>
            <w:r w:rsidR="00520214">
              <w:t xml:space="preserve"> 20</w:t>
            </w:r>
            <w:r w:rsidRPr="004F1239">
              <w:t>.05.20</w:t>
            </w:r>
            <w:r w:rsidR="00AC791D">
              <w:t>20</w:t>
            </w:r>
            <w:r w:rsidRPr="004F1239">
              <w:t>.</w:t>
            </w:r>
          </w:p>
          <w:p w14:paraId="6CE1E12B" w14:textId="77777777" w:rsidR="00EB5359" w:rsidRDefault="00EB5359" w:rsidP="00197494">
            <w:pPr>
              <w:jc w:val="both"/>
            </w:pPr>
            <w:r>
              <w:t>Доручак. Након доручка напуштање хотела и полазак за Сомбор. Долазак у Сомбор и обилазак следећих локалитета: Галерија Милан Коњовић, Галерија Сава Шумановић, Жупанија и Градски музеј, градско позориште. Слободно време за ручак. Након паузе полазак за Суботицу и Палић.</w:t>
            </w:r>
          </w:p>
          <w:p w14:paraId="308819FF" w14:textId="77777777" w:rsidR="00EB5359" w:rsidRPr="00EB5359" w:rsidRDefault="00EB5359" w:rsidP="00197494">
            <w:pPr>
              <w:jc w:val="both"/>
            </w:pPr>
            <w:r>
              <w:t xml:space="preserve">Повратак за Суботицу. Долазак у хотел. Вечера. Ноћење. </w:t>
            </w:r>
          </w:p>
          <w:p w14:paraId="705A2147" w14:textId="54FC1726" w:rsidR="00EB5359" w:rsidRPr="004F1239" w:rsidRDefault="00EB5359" w:rsidP="00197494">
            <w:pPr>
              <w:jc w:val="both"/>
            </w:pPr>
            <w:r>
              <w:t>III дан</w:t>
            </w:r>
            <w:r w:rsidRPr="004F1239">
              <w:t xml:space="preserve"> </w:t>
            </w:r>
            <w:r w:rsidR="00520214">
              <w:rPr>
                <w:lang w:val="sr-Cyrl-RS"/>
              </w:rPr>
              <w:t>2</w:t>
            </w:r>
            <w:r w:rsidRPr="004F1239">
              <w:t>1.05.20</w:t>
            </w:r>
            <w:r w:rsidR="00AC791D">
              <w:t>20</w:t>
            </w:r>
            <w:r w:rsidRPr="004F1239">
              <w:t>.</w:t>
            </w:r>
          </w:p>
          <w:p w14:paraId="4CBB923C" w14:textId="1FE67154" w:rsidR="00EB5359" w:rsidRDefault="00EB5359" w:rsidP="00197494">
            <w:pPr>
              <w:jc w:val="both"/>
            </w:pPr>
            <w:r>
              <w:t>Доручак. Након доручка, напуштање хотела и обилазак Суботиц</w:t>
            </w:r>
            <w:r w:rsidR="002A4EAB">
              <w:t>е са лока</w:t>
            </w:r>
            <w:r>
              <w:t>лним водичем, Градска кућа, Велика већница, градски музеј, галерија и Синагога. Након обиласка, наставак путовања преко Титела, на кратко се заустављамо код Девојачког бунара</w:t>
            </w:r>
            <w:r w:rsidR="0062575A">
              <w:rPr>
                <w:rStyle w:val="CommentReference"/>
                <w:lang w:val="sr-Cyrl-RS"/>
              </w:rPr>
              <w:t>,</w:t>
            </w:r>
            <w:r>
              <w:t xml:space="preserve"> па настављамо пут ка Нишу, преко Београда. У вечерњим часовима долазак у Ниш.</w:t>
            </w:r>
          </w:p>
          <w:p w14:paraId="52E5E1EF" w14:textId="77777777" w:rsidR="00EB5359" w:rsidRDefault="00EB5359" w:rsidP="00EB5359">
            <w:pPr>
              <w:spacing w:line="312" w:lineRule="auto"/>
              <w:jc w:val="both"/>
            </w:pPr>
          </w:p>
          <w:p w14:paraId="58197B5E" w14:textId="77777777" w:rsidR="00EB5359" w:rsidRPr="00980D3D" w:rsidRDefault="00EB5359" w:rsidP="00EB5359">
            <w:pPr>
              <w:shd w:val="clear" w:color="auto" w:fill="FFFFFF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Аранжман треба да обухвати и:</w:t>
            </w:r>
          </w:p>
          <w:p w14:paraId="649EB46A" w14:textId="77777777" w:rsidR="00EB5359" w:rsidRPr="00980D3D" w:rsidRDefault="00EB5359" w:rsidP="00EB5359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набавку улазница </w:t>
            </w:r>
            <w:r w:rsidRPr="00980D3D">
              <w:rPr>
                <w:rFonts w:cstheme="minorHAnsi"/>
                <w:b/>
                <w:noProof/>
                <w:color w:val="222222"/>
              </w:rPr>
              <w:t>за локалитете</w:t>
            </w:r>
          </w:p>
          <w:p w14:paraId="377C3C98" w14:textId="77777777" w:rsidR="00EB5359" w:rsidRDefault="00EB5359" w:rsidP="00EB5359">
            <w:pPr>
              <w:pStyle w:val="ListParagraph"/>
              <w:numPr>
                <w:ilvl w:val="0"/>
                <w:numId w:val="7"/>
              </w:numPr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>прати</w:t>
            </w:r>
            <w:r>
              <w:rPr>
                <w:rFonts w:cstheme="minorHAnsi"/>
                <w:b/>
                <w:noProof/>
                <w:color w:val="222222"/>
              </w:rPr>
              <w:t>oца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групе, заказивање доласка и контакт са локалним водичима</w:t>
            </w:r>
            <w:r w:rsidRPr="00980D3D">
              <w:rPr>
                <w:rFonts w:cstheme="minorHAnsi"/>
                <w:b/>
                <w:noProof/>
                <w:color w:val="222222"/>
              </w:rPr>
              <w:t>,</w:t>
            </w:r>
            <w:r w:rsidRPr="00980D3D">
              <w:rPr>
                <w:rFonts w:cstheme="minorHAnsi"/>
                <w:b/>
                <w:noProof/>
                <w:color w:val="222222"/>
                <w:lang w:val="sr-Cyrl-CS"/>
              </w:rPr>
              <w:t xml:space="preserve"> за следеће локалитете:</w:t>
            </w:r>
          </w:p>
          <w:p w14:paraId="342D7740" w14:textId="77777777" w:rsidR="00EB5359" w:rsidRPr="00EB5359" w:rsidRDefault="00EB5359" w:rsidP="005D633A">
            <w:pPr>
              <w:pStyle w:val="ListParagraph"/>
              <w:shd w:val="clear" w:color="auto" w:fill="FFFFFF"/>
              <w:suppressAutoHyphens w:val="0"/>
              <w:jc w:val="both"/>
              <w:rPr>
                <w:rFonts w:cstheme="minorHAnsi"/>
                <w:b/>
                <w:noProof/>
                <w:color w:val="222222"/>
                <w:lang w:val="sr-Cyrl-CS"/>
              </w:rPr>
            </w:pPr>
          </w:p>
          <w:p w14:paraId="4F449888" w14:textId="77777777" w:rsidR="00EB5359" w:rsidRPr="00980D3D" w:rsidRDefault="00EB5359" w:rsidP="00EB5359">
            <w:pPr>
              <w:rPr>
                <w:rFonts w:cstheme="minorHAnsi"/>
                <w:b/>
                <w:bCs/>
              </w:rPr>
            </w:pPr>
            <w:r w:rsidRPr="00980D3D">
              <w:rPr>
                <w:rFonts w:cstheme="minorHAnsi"/>
                <w:b/>
                <w:bCs/>
              </w:rPr>
              <w:t>Ближи услови за органи</w:t>
            </w:r>
            <w:r>
              <w:rPr>
                <w:rFonts w:cstheme="minorHAnsi"/>
                <w:b/>
                <w:bCs/>
              </w:rPr>
              <w:t>зaторе</w:t>
            </w:r>
            <w:r w:rsidRPr="00980D3D">
              <w:rPr>
                <w:rFonts w:cstheme="minorHAnsi"/>
                <w:b/>
                <w:bCs/>
              </w:rPr>
              <w:t xml:space="preserve"> практичне наставе:</w:t>
            </w:r>
          </w:p>
          <w:p w14:paraId="159C81C9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Услуга организовања практичне наставе за студенте географије Природно-математичког факултета у Нишу, </w:t>
            </w:r>
            <w:r w:rsidRPr="00980D3D">
              <w:rPr>
                <w:rFonts w:cstheme="minorHAnsi"/>
                <w:noProof/>
                <w:szCs w:val="20"/>
              </w:rPr>
              <w:t xml:space="preserve">II година ОАС, 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уговара се за школску 2019/20 годину</w:t>
            </w:r>
          </w:p>
          <w:p w14:paraId="302BB078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Укупан број студената који учествују у реализацији практичне наставе може се разликовати од наведеног очекиваног броја студената (студенти пријављују предмет практичну наставу, али нису обавезни и да га полажу)</w:t>
            </w:r>
          </w:p>
          <w:p w14:paraId="171DCB21" w14:textId="1C8B4D1E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lastRenderedPageBreak/>
              <w:t xml:space="preserve">Превоз мора бити реализован климатизованим аутобусима туристичке класе, са у потпуности исправном одговарајућом аудио-видео опремом </w:t>
            </w:r>
            <w:r>
              <w:rPr>
                <w:rFonts w:cstheme="minorHAnsi"/>
                <w:noProof/>
                <w:szCs w:val="20"/>
                <w:lang w:val="sr-Cyrl-CS"/>
              </w:rPr>
              <w:t xml:space="preserve">– </w:t>
            </w:r>
            <w:r w:rsidRPr="00281558"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>микрофон</w:t>
            </w:r>
            <w:r>
              <w:rPr>
                <w:rFonts w:cstheme="minorHAnsi"/>
                <w:b/>
                <w:bCs/>
                <w:noProof/>
                <w:szCs w:val="20"/>
                <w:u w:val="single"/>
                <w:lang w:val="sr-Cyrl-CS"/>
              </w:rPr>
              <w:t xml:space="preserve"> (апсолутно неопходан уређај, проверити исправност)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 и радио-</w:t>
            </w:r>
            <w:r w:rsidR="0062575A">
              <w:rPr>
                <w:rFonts w:cstheme="minorHAnsi"/>
                <w:noProof/>
                <w:szCs w:val="20"/>
                <w:lang w:val="sr-Cyrl-RS"/>
              </w:rPr>
              <w:t xml:space="preserve">ДВД 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>уре</w:t>
            </w:r>
            <w:r w:rsidRPr="00980D3D">
              <w:rPr>
                <w:rFonts w:cstheme="minorHAnsi"/>
                <w:noProof/>
                <w:szCs w:val="20"/>
              </w:rPr>
              <w:t>ђ</w:t>
            </w:r>
            <w:r w:rsidRPr="00980D3D">
              <w:rPr>
                <w:rFonts w:cstheme="minorHAnsi"/>
                <w:noProof/>
                <w:szCs w:val="20"/>
                <w:lang w:val="sr-Cyrl-CS"/>
              </w:rPr>
              <w:t>ај</w:t>
            </w:r>
          </w:p>
          <w:p w14:paraId="6D067B2A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У цену се морају урачунати и трошкови наплате путарине и паркинга</w:t>
            </w:r>
          </w:p>
          <w:p w14:paraId="2CAFF3B8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Аутобуси морају бити технички и безбедоносно исправни, а целокупна процедура одрађена у складу са свим важећим прописима у области пружања тражене услуге </w:t>
            </w:r>
          </w:p>
          <w:p w14:paraId="75259E40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Аутобуси морају имати техничке могућности да се крећу траженим правцима</w:t>
            </w:r>
          </w:p>
          <w:p w14:paraId="3F34F73C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Агенција мора имати на располагању аутобусе за моменталну замену у случају квара ангажованих аутобуса</w:t>
            </w:r>
          </w:p>
          <w:p w14:paraId="6DFD878B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Неопходно је обезбедити удобан и безбедан смештај у аутобусима за све путнике </w:t>
            </w:r>
          </w:p>
          <w:p w14:paraId="3245DC07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Правци превоза ближе су одређени плановима теренске наставе, уз могућност минималних корекција током пута</w:t>
            </w:r>
          </w:p>
          <w:p w14:paraId="3D16CE30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Целокупна услуга мора бити извршена на високом професионалном нивоу, стручно и квалитетно у складу са нормативима, стандардима и прописима који важе за ове врсте услуга</w:t>
            </w:r>
          </w:p>
          <w:p w14:paraId="2EF0D284" w14:textId="77777777" w:rsidR="00EB5359" w:rsidRPr="00980D3D" w:rsidRDefault="00EB5359" w:rsidP="00EB5359">
            <w:pPr>
              <w:pStyle w:val="ListParagraph"/>
              <w:numPr>
                <w:ilvl w:val="0"/>
                <w:numId w:val="6"/>
              </w:numPr>
              <w:suppressAutoHyphens w:val="0"/>
              <w:contextualSpacing w:val="0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Понуда треба да обухвати и:</w:t>
            </w:r>
          </w:p>
          <w:p w14:paraId="67C8EBF1" w14:textId="77777777" w:rsidR="00EB5359" w:rsidRPr="00980D3D" w:rsidRDefault="00EB5359" w:rsidP="00EB5359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а) набавку улазница за локалитете наведете у оквиру сваке теренске наставе</w:t>
            </w:r>
          </w:p>
          <w:p w14:paraId="22105C29" w14:textId="77777777" w:rsidR="00EB5359" w:rsidRPr="00980D3D" w:rsidRDefault="00EB5359" w:rsidP="00EB5359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>б) правовремено заказивање доласка на локалитете и контакт са локалним водичима</w:t>
            </w:r>
          </w:p>
          <w:p w14:paraId="68AC620A" w14:textId="77777777" w:rsidR="00371965" w:rsidRPr="005D633A" w:rsidRDefault="00EB5359" w:rsidP="005D633A">
            <w:pPr>
              <w:ind w:left="567"/>
              <w:jc w:val="both"/>
              <w:rPr>
                <w:rFonts w:cstheme="minorHAnsi"/>
                <w:noProof/>
                <w:szCs w:val="20"/>
                <w:lang w:val="sr-Cyrl-CS"/>
              </w:rPr>
            </w:pPr>
            <w:r w:rsidRPr="00980D3D">
              <w:rPr>
                <w:rFonts w:cstheme="minorHAnsi"/>
                <w:noProof/>
                <w:szCs w:val="20"/>
                <w:lang w:val="sr-Cyrl-CS"/>
              </w:rPr>
              <w:t xml:space="preserve">ц) одговарајући смештај прецизиран у оквиру плана извођења практичне наставе </w:t>
            </w:r>
          </w:p>
        </w:tc>
        <w:tc>
          <w:tcPr>
            <w:tcW w:w="1514" w:type="dxa"/>
          </w:tcPr>
          <w:p w14:paraId="383A0EF9" w14:textId="77777777" w:rsidR="00371965" w:rsidRDefault="00371965" w:rsidP="00E3253D">
            <w:pPr>
              <w:spacing w:before="20"/>
              <w:jc w:val="both"/>
            </w:pPr>
          </w:p>
        </w:tc>
      </w:tr>
      <w:tr w:rsidR="00EB5359" w14:paraId="5CCE83E7" w14:textId="77777777" w:rsidTr="00EB5359">
        <w:trPr>
          <w:trHeight w:val="366"/>
        </w:trPr>
        <w:tc>
          <w:tcPr>
            <w:tcW w:w="8755" w:type="dxa"/>
            <w:gridSpan w:val="2"/>
          </w:tcPr>
          <w:p w14:paraId="5F4DD9C0" w14:textId="77777777" w:rsidR="00EB5359" w:rsidRPr="00E301D5" w:rsidRDefault="00EB5359" w:rsidP="00EB5359">
            <w:pPr>
              <w:tabs>
                <w:tab w:val="left" w:pos="2580"/>
              </w:tabs>
              <w:spacing w:before="20"/>
              <w:jc w:val="both"/>
              <w:rPr>
                <w:b/>
              </w:rPr>
            </w:pPr>
            <w:r>
              <w:tab/>
            </w:r>
            <w:r w:rsidRPr="00E301D5">
              <w:rPr>
                <w:b/>
              </w:rPr>
              <w:t>УКУПНО</w:t>
            </w:r>
            <w:r w:rsidR="005D633A">
              <w:rPr>
                <w:b/>
              </w:rPr>
              <w:t xml:space="preserve"> БЕЗ ПДВ-а</w:t>
            </w:r>
            <w:r w:rsidRPr="00E301D5">
              <w:rPr>
                <w:b/>
              </w:rPr>
              <w:t>:</w:t>
            </w:r>
          </w:p>
        </w:tc>
        <w:tc>
          <w:tcPr>
            <w:tcW w:w="1514" w:type="dxa"/>
          </w:tcPr>
          <w:p w14:paraId="48A77F61" w14:textId="77777777" w:rsidR="00EB5359" w:rsidRDefault="00EB5359" w:rsidP="00E3253D">
            <w:pPr>
              <w:spacing w:before="20"/>
              <w:jc w:val="both"/>
            </w:pPr>
          </w:p>
        </w:tc>
      </w:tr>
    </w:tbl>
    <w:p w14:paraId="79A722AF" w14:textId="77777777" w:rsidR="00197494" w:rsidRDefault="00197494" w:rsidP="00AC791D">
      <w:pPr>
        <w:spacing w:line="276" w:lineRule="auto"/>
        <w:ind w:firstLine="720"/>
        <w:rPr>
          <w:b/>
        </w:rPr>
      </w:pPr>
    </w:p>
    <w:p w14:paraId="69296B53" w14:textId="3515685D" w:rsidR="00197494" w:rsidRPr="00E070F3" w:rsidRDefault="00AC791D" w:rsidP="00E070F3">
      <w:pPr>
        <w:spacing w:line="276" w:lineRule="auto"/>
        <w:ind w:firstLine="720"/>
        <w:rPr>
          <w:b/>
        </w:rPr>
      </w:pPr>
      <w:r w:rsidRPr="00FD3D91">
        <w:rPr>
          <w:b/>
        </w:rPr>
        <w:t>Цена мора да садр</w:t>
      </w:r>
      <w:r w:rsidR="00E070F3">
        <w:rPr>
          <w:b/>
        </w:rPr>
        <w:t xml:space="preserve">жи све елементе структуре цене. </w:t>
      </w:r>
      <w:r w:rsidR="00E070F3">
        <w:rPr>
          <w:b/>
          <w:lang w:val="sr-Cyrl-RS"/>
        </w:rPr>
        <w:t>П</w:t>
      </w:r>
      <w:r w:rsidRPr="00FD3D91">
        <w:rPr>
          <w:b/>
        </w:rPr>
        <w:t>онуђена</w:t>
      </w:r>
      <w:r w:rsidR="00E070F3">
        <w:rPr>
          <w:b/>
        </w:rPr>
        <w:t xml:space="preserve"> цена покрива све трошкове понуђач</w:t>
      </w:r>
      <w:r w:rsidRPr="00FD3D91">
        <w:rPr>
          <w:b/>
        </w:rPr>
        <w:t>а у реализацији набавке.</w:t>
      </w:r>
      <w:r w:rsidR="00197494">
        <w:tab/>
      </w:r>
    </w:p>
    <w:p w14:paraId="7507313B" w14:textId="77777777" w:rsidR="00197494" w:rsidRDefault="00197494" w:rsidP="006411CD">
      <w:pPr>
        <w:tabs>
          <w:tab w:val="left" w:pos="0"/>
        </w:tabs>
        <w:jc w:val="both"/>
      </w:pPr>
    </w:p>
    <w:p w14:paraId="2FF89BB9" w14:textId="77777777" w:rsidR="00197494" w:rsidRPr="008D0A5A" w:rsidRDefault="00197494" w:rsidP="006411CD">
      <w:pPr>
        <w:tabs>
          <w:tab w:val="left" w:pos="0"/>
        </w:tabs>
        <w:jc w:val="both"/>
        <w:rPr>
          <w:b/>
          <w:sz w:val="26"/>
          <w:szCs w:val="26"/>
          <w:lang w:val="en-US"/>
        </w:rPr>
      </w:pPr>
      <w:r>
        <w:tab/>
      </w:r>
      <w:r w:rsidRPr="008D0A5A">
        <w:rPr>
          <w:b/>
          <w:sz w:val="26"/>
          <w:szCs w:val="26"/>
        </w:rPr>
        <w:t>Неопходно је да понуђач испуњава додатне услове</w:t>
      </w:r>
      <w:r w:rsidR="008D0A5A" w:rsidRPr="008D0A5A">
        <w:rPr>
          <w:b/>
          <w:sz w:val="26"/>
          <w:szCs w:val="26"/>
        </w:rPr>
        <w:t>, односно да уз понуду достави следеће доказе</w:t>
      </w:r>
      <w:r w:rsidRPr="008D0A5A">
        <w:rPr>
          <w:b/>
          <w:sz w:val="26"/>
          <w:szCs w:val="26"/>
        </w:rPr>
        <w:t xml:space="preserve">: </w:t>
      </w:r>
    </w:p>
    <w:p w14:paraId="6F7AC246" w14:textId="77777777" w:rsidR="008D0A5A" w:rsidRPr="008D0A5A" w:rsidRDefault="008D0A5A" w:rsidP="006411CD">
      <w:pPr>
        <w:tabs>
          <w:tab w:val="left" w:pos="0"/>
        </w:tabs>
        <w:jc w:val="both"/>
        <w:rPr>
          <w:lang w:val="en-US"/>
        </w:rPr>
      </w:pPr>
    </w:p>
    <w:p w14:paraId="6610F2A1" w14:textId="77777777" w:rsidR="00520214" w:rsidRPr="00270674" w:rsidRDefault="00520214" w:rsidP="00520214">
      <w:pPr>
        <w:pStyle w:val="ListParagraph"/>
        <w:numPr>
          <w:ilvl w:val="0"/>
          <w:numId w:val="13"/>
        </w:numPr>
        <w:suppressAutoHyphens w:val="0"/>
        <w:spacing w:after="160" w:line="276" w:lineRule="auto"/>
        <w:jc w:val="both"/>
        <w:rPr>
          <w:lang w:val="sr-Cyrl-RS"/>
        </w:rPr>
      </w:pPr>
      <w:r w:rsidRPr="009D5FDD">
        <w:rPr>
          <w:lang w:val="sr-Cyrl-RS"/>
        </w:rPr>
        <w:t>Да поседују туристичку лиценцу – дозволу за рад (уз образац понуде доставити копију дозволе за рад)</w:t>
      </w:r>
    </w:p>
    <w:p w14:paraId="333904EC" w14:textId="77777777" w:rsidR="00520214" w:rsidRPr="009D5FDD" w:rsidRDefault="00520214" w:rsidP="00520214">
      <w:pPr>
        <w:pStyle w:val="ListParagraph"/>
        <w:numPr>
          <w:ilvl w:val="0"/>
          <w:numId w:val="13"/>
        </w:numPr>
        <w:suppressAutoHyphens w:val="0"/>
        <w:spacing w:after="160" w:line="276" w:lineRule="auto"/>
        <w:jc w:val="both"/>
        <w:rPr>
          <w:lang w:val="sr-Cyrl-RS"/>
        </w:rPr>
      </w:pPr>
      <w:r w:rsidRPr="009D5FDD">
        <w:rPr>
          <w:lang w:val="sr-Cyrl-RS"/>
        </w:rPr>
        <w:t>Потврда о измиреним пореским обавезама  (уз образац понуде доставити изјаву под материјалном и кривичном одговорношћу оверену и потписану од стране овлашћеног лица)</w:t>
      </w:r>
    </w:p>
    <w:p w14:paraId="2D7EA3EF" w14:textId="361BCD91" w:rsidR="00520214" w:rsidRPr="00270674" w:rsidRDefault="00520214" w:rsidP="00520214">
      <w:pPr>
        <w:pStyle w:val="ListParagraph"/>
        <w:numPr>
          <w:ilvl w:val="0"/>
          <w:numId w:val="13"/>
        </w:numPr>
        <w:suppressAutoHyphens w:val="0"/>
        <w:spacing w:after="160" w:line="276" w:lineRule="auto"/>
        <w:jc w:val="both"/>
        <w:rPr>
          <w:lang w:val="sr-Cyrl-RS"/>
        </w:rPr>
      </w:pPr>
      <w:r w:rsidRPr="009D5FDD">
        <w:rPr>
          <w:lang w:val="sr-Cyrl-RS"/>
        </w:rPr>
        <w:t>Потврда да се пред било којим судом не води кривични, или стеч</w:t>
      </w:r>
      <w:r w:rsidR="00E36D30">
        <w:rPr>
          <w:lang w:val="en-US"/>
        </w:rPr>
        <w:t>aj</w:t>
      </w:r>
      <w:bookmarkStart w:id="0" w:name="_GoBack"/>
      <w:bookmarkEnd w:id="0"/>
      <w:r w:rsidRPr="009D5FDD">
        <w:rPr>
          <w:lang w:val="sr-Cyrl-RS"/>
        </w:rPr>
        <w:t>ни поступак (уз образац понуде доставити изјаву под материјалном и кривичном одговорношћу оверену и потписану од стране овлашћеног лица)</w:t>
      </w:r>
    </w:p>
    <w:p w14:paraId="62D24434" w14:textId="59DF820B" w:rsidR="006411CD" w:rsidRPr="00520214" w:rsidRDefault="00520214" w:rsidP="00520214">
      <w:pPr>
        <w:pStyle w:val="ListParagraph"/>
        <w:numPr>
          <w:ilvl w:val="0"/>
          <w:numId w:val="13"/>
        </w:numPr>
        <w:suppressAutoHyphens w:val="0"/>
        <w:spacing w:after="160" w:line="276" w:lineRule="auto"/>
        <w:jc w:val="both"/>
        <w:rPr>
          <w:sz w:val="22"/>
          <w:szCs w:val="22"/>
          <w:lang w:val="sr-Cyrl-RS" w:eastAsia="en-US"/>
        </w:rPr>
      </w:pPr>
      <w:r w:rsidRPr="009D5FDD">
        <w:rPr>
          <w:lang w:val="sr-Cyrl-RS"/>
        </w:rPr>
        <w:t>Да агенција поседује најмање пет аутобуса, или има уговор са подизвођачем који има минимум пет аутобуса који испуњавају техничке услове за обављање предметних услуга (уз образац доставити изјаву под матичном и кривичном одговорношћу оверену и потписану од стране овлашћеног лица да агенција поседује најмање пет аутобуса, или има уговор са подизвођачем који има минимум пет аутобуса који испуњавају техничке услове за обављање предметних услуга)</w:t>
      </w:r>
    </w:p>
    <w:p w14:paraId="6E8CB3C3" w14:textId="77777777" w:rsidR="00520214" w:rsidRPr="00520214" w:rsidRDefault="00520214" w:rsidP="00520214">
      <w:pPr>
        <w:pStyle w:val="ListParagraph"/>
        <w:suppressAutoHyphens w:val="0"/>
        <w:spacing w:after="160" w:line="276" w:lineRule="auto"/>
        <w:jc w:val="both"/>
        <w:rPr>
          <w:sz w:val="22"/>
          <w:szCs w:val="22"/>
          <w:lang w:val="sr-Cyrl-RS" w:eastAsia="en-US"/>
        </w:rPr>
      </w:pPr>
    </w:p>
    <w:p w14:paraId="378F5C2D" w14:textId="77777777" w:rsidR="006411CD" w:rsidRPr="008D0A5A" w:rsidRDefault="00197494" w:rsidP="006411CD">
      <w:pPr>
        <w:tabs>
          <w:tab w:val="left" w:pos="0"/>
        </w:tabs>
        <w:jc w:val="both"/>
        <w:rPr>
          <w:i/>
        </w:rPr>
      </w:pPr>
      <w:r>
        <w:rPr>
          <w:b/>
          <w:color w:val="000000" w:themeColor="text1"/>
          <w:sz w:val="22"/>
          <w:szCs w:val="22"/>
        </w:rPr>
        <w:tab/>
      </w:r>
      <w:r w:rsidRPr="008D0A5A">
        <w:rPr>
          <w:b/>
          <w:i/>
          <w:color w:val="000000" w:themeColor="text1"/>
          <w:szCs w:val="22"/>
        </w:rPr>
        <w:t>Доставити доказе о испуњавању додатних услова заједно са конкурсном документацијом.</w:t>
      </w:r>
    </w:p>
    <w:p w14:paraId="11D009A9" w14:textId="77777777" w:rsidR="006411CD" w:rsidRDefault="006411CD" w:rsidP="006411CD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6913"/>
      </w:tblGrid>
      <w:tr w:rsidR="001966D5" w:rsidRPr="00AC0814" w14:paraId="56D5AF7D" w14:textId="77777777" w:rsidTr="005D633A">
        <w:tc>
          <w:tcPr>
            <w:tcW w:w="4311" w:type="dxa"/>
            <w:vAlign w:val="center"/>
          </w:tcPr>
          <w:p w14:paraId="750F4DAA" w14:textId="33CA3AF6"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5F1508">
              <w:rPr>
                <w:lang w:val="sr-Cyrl-CS"/>
              </w:rPr>
              <w:t xml:space="preserve"> у </w:t>
            </w:r>
            <w:r w:rsidR="002A4EAB">
              <w:rPr>
                <w:lang w:val="sr-Cyrl-CS"/>
              </w:rPr>
              <w:t>минимум 4 месечне</w:t>
            </w:r>
            <w:r w:rsidR="005D633A">
              <w:rPr>
                <w:lang w:val="sr-Cyrl-CS"/>
              </w:rPr>
              <w:t xml:space="preserve"> рата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67237894" w14:textId="77777777" w:rsidR="001966D5" w:rsidRPr="00AC0814" w:rsidRDefault="00AC791D" w:rsidP="005F1508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Број месечних рата </w:t>
            </w:r>
            <w:r w:rsidR="005F1508">
              <w:rPr>
                <w:lang w:val="sr-Cyrl-CS"/>
              </w:rPr>
              <w:t>___________</w:t>
            </w:r>
            <w:r>
              <w:rPr>
                <w:lang w:val="sr-Cyrl-CS"/>
              </w:rPr>
              <w:t>(</w:t>
            </w:r>
            <w:r w:rsidRPr="005F1508">
              <w:rPr>
                <w:b/>
                <w:color w:val="000000" w:themeColor="text1"/>
                <w:lang w:val="sr-Cyrl-CS"/>
              </w:rPr>
              <w:t>минимум 4 месечне рате</w:t>
            </w:r>
            <w:r>
              <w:rPr>
                <w:lang w:val="sr-Cyrl-CS"/>
              </w:rPr>
              <w:t>)</w:t>
            </w:r>
          </w:p>
        </w:tc>
      </w:tr>
      <w:tr w:rsidR="001966D5" w:rsidRPr="00AC0814" w14:paraId="78FDDC9C" w14:textId="77777777" w:rsidTr="005D633A">
        <w:trPr>
          <w:trHeight w:val="290"/>
        </w:trPr>
        <w:tc>
          <w:tcPr>
            <w:tcW w:w="4311" w:type="dxa"/>
            <w:vAlign w:val="center"/>
          </w:tcPr>
          <w:p w14:paraId="5EBA3390" w14:textId="77777777"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2858FD65" w14:textId="77777777" w:rsidR="001966D5" w:rsidRPr="00AC0814" w:rsidRDefault="001966D5" w:rsidP="00AC791D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2E7379">
              <w:t>_</w:t>
            </w:r>
            <w:r w:rsidR="00AC791D">
              <w:t>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  <w:r w:rsidR="00AC791D">
              <w:rPr>
                <w:lang w:val="sr-Cyrl-CS"/>
              </w:rPr>
              <w:t xml:space="preserve"> (не сме бити краћи од 60 дана)</w:t>
            </w:r>
          </w:p>
        </w:tc>
      </w:tr>
      <w:tr w:rsidR="001966D5" w:rsidRPr="00AC0814" w14:paraId="3B3249FD" w14:textId="77777777" w:rsidTr="005D633A">
        <w:tc>
          <w:tcPr>
            <w:tcW w:w="4311" w:type="dxa"/>
            <w:vAlign w:val="center"/>
          </w:tcPr>
          <w:p w14:paraId="3E055378" w14:textId="77777777"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6D5FF3BD" w14:textId="77777777" w:rsidR="001966D5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</w:p>
          <w:p w14:paraId="15168F00" w14:textId="77777777" w:rsidR="00AC791D" w:rsidRDefault="00AC791D" w:rsidP="001966D5">
            <w:pPr>
              <w:tabs>
                <w:tab w:val="left" w:pos="0"/>
              </w:tabs>
              <w:rPr>
                <w:lang w:val="sr-Cyrl-CS"/>
              </w:rPr>
            </w:pPr>
          </w:p>
          <w:p w14:paraId="1D78B7DD" w14:textId="77777777" w:rsidR="00AC791D" w:rsidRPr="00AC0814" w:rsidRDefault="00AC791D" w:rsidP="001966D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966D5" w:rsidRPr="00AC0814" w14:paraId="7DE84E3E" w14:textId="77777777" w:rsidTr="005D633A">
        <w:trPr>
          <w:trHeight w:val="432"/>
        </w:trPr>
        <w:tc>
          <w:tcPr>
            <w:tcW w:w="4311" w:type="dxa"/>
            <w:vAlign w:val="center"/>
          </w:tcPr>
          <w:p w14:paraId="134D4B4D" w14:textId="77777777" w:rsidR="001966D5" w:rsidRPr="00AC0814" w:rsidRDefault="001966D5" w:rsidP="00AC791D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174E7B07" w14:textId="77777777" w:rsidR="001966D5" w:rsidRDefault="001966D5" w:rsidP="001966D5">
            <w:pPr>
              <w:tabs>
                <w:tab w:val="left" w:pos="0"/>
              </w:tabs>
            </w:pPr>
          </w:p>
          <w:p w14:paraId="38D27BE8" w14:textId="77777777" w:rsidR="00677103" w:rsidRPr="00677103" w:rsidRDefault="00677103" w:rsidP="001966D5">
            <w:pPr>
              <w:tabs>
                <w:tab w:val="left" w:pos="0"/>
              </w:tabs>
            </w:pPr>
          </w:p>
        </w:tc>
      </w:tr>
    </w:tbl>
    <w:p w14:paraId="540E8DFE" w14:textId="77777777"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D6A31A6" w14:textId="77777777" w:rsidR="006411CD" w:rsidRPr="00AE5754" w:rsidRDefault="006411CD" w:rsidP="00AE5754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14:paraId="7DFF881D" w14:textId="77777777" w:rsidR="006411CD" w:rsidRPr="002E2418" w:rsidRDefault="00AE5754" w:rsidP="006411CD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2E7379">
        <w:rPr>
          <w:sz w:val="22"/>
          <w:szCs w:val="22"/>
          <w:lang w:val="sr-Cyrl-CS"/>
        </w:rPr>
        <w:t xml:space="preserve">                                                          </w:t>
      </w:r>
      <w:r w:rsidR="006411CD" w:rsidRPr="002E2418">
        <w:rPr>
          <w:sz w:val="22"/>
          <w:szCs w:val="22"/>
          <w:lang w:val="sr-Cyrl-CS"/>
        </w:rPr>
        <w:t>П О Н У Ђ А Ч</w:t>
      </w:r>
    </w:p>
    <w:p w14:paraId="4F15C66E" w14:textId="77777777" w:rsidR="006411CD" w:rsidRPr="00AC0814" w:rsidRDefault="006411CD" w:rsidP="006411CD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14:paraId="116A5A95" w14:textId="77777777" w:rsidR="006411CD" w:rsidRPr="002E2418" w:rsidRDefault="00677103" w:rsidP="006411CD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___________________</w:t>
      </w:r>
      <w:r w:rsidR="006411CD"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 xml:space="preserve">                               </w:t>
      </w:r>
      <w:r w:rsidR="002E7379">
        <w:rPr>
          <w:b/>
          <w:sz w:val="22"/>
          <w:szCs w:val="22"/>
          <w:lang w:val="sr-Cyrl-CS"/>
        </w:rPr>
        <w:t xml:space="preserve">                                         </w:t>
      </w:r>
      <w:r w:rsidR="006411CD" w:rsidRPr="002E2418">
        <w:rPr>
          <w:sz w:val="22"/>
          <w:szCs w:val="22"/>
          <w:lang w:val="sr-Cyrl-CS"/>
        </w:rPr>
        <w:t>М.П.</w:t>
      </w:r>
      <w:r w:rsidR="006411CD" w:rsidRPr="002E2418">
        <w:rPr>
          <w:b/>
          <w:sz w:val="22"/>
          <w:szCs w:val="22"/>
          <w:lang w:val="sr-Cyrl-CS"/>
        </w:rPr>
        <w:t>_____________________</w:t>
      </w:r>
    </w:p>
    <w:p w14:paraId="3821B9D5" w14:textId="77777777" w:rsidR="006411CD" w:rsidRPr="00F9371B" w:rsidRDefault="006411CD" w:rsidP="006411CD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14:paraId="00E2E099" w14:textId="77777777"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1ACEF43F" w14:textId="77777777" w:rsidR="0038166B" w:rsidRDefault="0038166B" w:rsidP="00ED46E9">
      <w:pPr>
        <w:tabs>
          <w:tab w:val="left" w:pos="0"/>
        </w:tabs>
        <w:jc w:val="both"/>
        <w:rPr>
          <w:b/>
          <w:bCs/>
          <w:lang w:val="sr-Cyrl-CS"/>
        </w:rPr>
      </w:pPr>
    </w:p>
    <w:p w14:paraId="107CE43D" w14:textId="77777777" w:rsidR="006411CD" w:rsidRPr="009B5960" w:rsidRDefault="006411CD" w:rsidP="006411CD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224CC4DA" w14:textId="7F301C46" w:rsidR="006411CD" w:rsidRPr="00C477A3" w:rsidRDefault="006411CD" w:rsidP="00C477A3">
      <w:pPr>
        <w:tabs>
          <w:tab w:val="left" w:pos="0"/>
        </w:tabs>
        <w:ind w:right="-1" w:firstLine="720"/>
        <w:jc w:val="both"/>
      </w:pPr>
      <w:r w:rsidRPr="00C477A3">
        <w:rPr>
          <w:lang w:val="sr-Cyrl-CS"/>
        </w:rPr>
        <w:t>- у случају да постоје две или више понуда са идентичн</w:t>
      </w:r>
      <w:r w:rsidR="00C477A3" w:rsidRPr="00C477A3">
        <w:rPr>
          <w:lang w:val="sr-Cyrl-CS"/>
        </w:rPr>
        <w:t>ом</w:t>
      </w:r>
      <w:r w:rsidRPr="00C477A3">
        <w:rPr>
          <w:lang w:val="sr-Cyrl-CS"/>
        </w:rPr>
        <w:t xml:space="preserve"> ценом предност ће имати понуђач са </w:t>
      </w:r>
      <w:r w:rsidRPr="00C477A3">
        <w:rPr>
          <w:b/>
          <w:u w:val="single"/>
          <w:lang w:val="sr-Cyrl-CS"/>
        </w:rPr>
        <w:t>најповољнијим роком важења понуде</w:t>
      </w:r>
      <w:r w:rsidRPr="00C477A3">
        <w:rPr>
          <w:lang w:val="en-US"/>
        </w:rPr>
        <w:t>;</w:t>
      </w:r>
    </w:p>
    <w:p w14:paraId="7628A25E" w14:textId="77777777" w:rsidR="006411CD" w:rsidRPr="00C477A3" w:rsidRDefault="006411CD" w:rsidP="00C477A3">
      <w:pPr>
        <w:tabs>
          <w:tab w:val="left" w:pos="0"/>
        </w:tabs>
        <w:ind w:right="-1" w:firstLine="720"/>
        <w:jc w:val="both"/>
        <w:rPr>
          <w:b/>
          <w:u w:val="single"/>
          <w:lang w:val="sr-Cyrl-CS"/>
        </w:rPr>
      </w:pPr>
      <w:r w:rsidRPr="00C477A3">
        <w:rPr>
          <w:lang w:val="sr-Cyrl-CS"/>
        </w:rPr>
        <w:t>- у случају да постоје две или више понуда са једнаком ценом и роком важења понуде предно</w:t>
      </w:r>
      <w:r w:rsidR="00197494" w:rsidRPr="00C477A3">
        <w:rPr>
          <w:lang w:val="sr-Cyrl-CS"/>
        </w:rPr>
        <w:t xml:space="preserve">ст ће имати понуђач који да </w:t>
      </w:r>
      <w:r w:rsidR="00197494" w:rsidRPr="00C477A3">
        <w:rPr>
          <w:b/>
          <w:u w:val="single"/>
          <w:lang w:val="sr-Cyrl-CS"/>
        </w:rPr>
        <w:t>већи број рата за плаћање теренске наставе;</w:t>
      </w:r>
    </w:p>
    <w:p w14:paraId="0FE9D711" w14:textId="77777777" w:rsidR="00197494" w:rsidRPr="00C477A3" w:rsidRDefault="00197494" w:rsidP="00C477A3">
      <w:pPr>
        <w:pStyle w:val="Bodytext20"/>
        <w:shd w:val="clear" w:color="auto" w:fill="auto"/>
        <w:ind w:firstLine="709"/>
        <w:rPr>
          <w:color w:val="000000" w:themeColor="text1"/>
          <w:sz w:val="24"/>
          <w:szCs w:val="24"/>
        </w:rPr>
      </w:pPr>
      <w:r w:rsidRPr="00C477A3">
        <w:rPr>
          <w:b/>
          <w:sz w:val="24"/>
          <w:szCs w:val="24"/>
          <w:lang w:val="sr-Cyrl-CS"/>
        </w:rPr>
        <w:t xml:space="preserve">- </w:t>
      </w:r>
      <w:r w:rsidRPr="00C477A3">
        <w:rPr>
          <w:color w:val="000000" w:themeColor="text1"/>
          <w:sz w:val="24"/>
          <w:szCs w:val="24"/>
        </w:rPr>
        <w:t>у случају да ни тада није могуће извршити одабир најповољније понуде, уговор</w:t>
      </w:r>
      <w:r w:rsidRPr="00C477A3">
        <w:rPr>
          <w:color w:val="000000" w:themeColor="text1"/>
          <w:sz w:val="24"/>
          <w:szCs w:val="24"/>
        </w:rPr>
        <w:br/>
        <w:t xml:space="preserve">ће бити додељен понуђачу </w:t>
      </w:r>
      <w:r w:rsidRPr="00C477A3">
        <w:rPr>
          <w:b/>
          <w:color w:val="000000" w:themeColor="text1"/>
          <w:sz w:val="24"/>
          <w:szCs w:val="24"/>
          <w:u w:val="single"/>
        </w:rPr>
        <w:t>по систему жребања</w:t>
      </w:r>
      <w:r w:rsidRPr="00C477A3">
        <w:rPr>
          <w:color w:val="000000" w:themeColor="text1"/>
          <w:sz w:val="24"/>
          <w:szCs w:val="24"/>
        </w:rPr>
        <w:t>, као крајњем начину одабира понуде.</w:t>
      </w:r>
    </w:p>
    <w:p w14:paraId="18EC5A0E" w14:textId="77777777" w:rsidR="00197494" w:rsidRPr="00C477A3" w:rsidRDefault="00197494" w:rsidP="00C477A3">
      <w:pPr>
        <w:pStyle w:val="Bodytext20"/>
        <w:shd w:val="clear" w:color="auto" w:fill="auto"/>
        <w:ind w:firstLine="709"/>
        <w:rPr>
          <w:color w:val="000000" w:themeColor="text1"/>
          <w:sz w:val="24"/>
          <w:szCs w:val="24"/>
        </w:rPr>
      </w:pPr>
      <w:r w:rsidRPr="00C477A3">
        <w:rPr>
          <w:color w:val="000000" w:themeColor="text1"/>
          <w:sz w:val="24"/>
          <w:szCs w:val="24"/>
        </w:rPr>
        <w:t>Сви понуђачи који су доставили прихватљиве понуде и које су исто рангиране</w:t>
      </w:r>
      <w:r w:rsidRPr="00C477A3">
        <w:rPr>
          <w:color w:val="000000" w:themeColor="text1"/>
          <w:sz w:val="24"/>
          <w:szCs w:val="24"/>
        </w:rPr>
        <w:br/>
        <w:t>биће позвани да присуствују поступку доделе уговора путем жребања.</w:t>
      </w:r>
    </w:p>
    <w:p w14:paraId="3E478B60" w14:textId="748221BF" w:rsidR="00197494" w:rsidRPr="00C477A3" w:rsidRDefault="00197494" w:rsidP="00C477A3">
      <w:pPr>
        <w:pStyle w:val="Bodytext20"/>
        <w:shd w:val="clear" w:color="auto" w:fill="auto"/>
        <w:ind w:firstLine="709"/>
        <w:rPr>
          <w:color w:val="000000" w:themeColor="text1"/>
          <w:sz w:val="24"/>
          <w:szCs w:val="24"/>
        </w:rPr>
      </w:pPr>
      <w:r w:rsidRPr="00C477A3">
        <w:rPr>
          <w:color w:val="000000" w:themeColor="text1"/>
          <w:sz w:val="24"/>
          <w:szCs w:val="24"/>
        </w:rPr>
        <w:t>Комисија за јавну набавку ће заказати место и време жребања и позвати</w:t>
      </w:r>
      <w:r w:rsidRPr="00C477A3">
        <w:rPr>
          <w:color w:val="000000" w:themeColor="text1"/>
          <w:sz w:val="24"/>
          <w:szCs w:val="24"/>
        </w:rPr>
        <w:br/>
        <w:t>опуномоћене представнике понуђача да присуствују жребању. Приликом жребања</w:t>
      </w:r>
      <w:r w:rsidRPr="00C477A3">
        <w:rPr>
          <w:color w:val="000000" w:themeColor="text1"/>
          <w:sz w:val="24"/>
          <w:szCs w:val="24"/>
        </w:rPr>
        <w:br/>
        <w:t>представници понуђача ће на посебним листовима унети име понуђача. Од чланова</w:t>
      </w:r>
      <w:r w:rsidRPr="00C477A3">
        <w:rPr>
          <w:color w:val="000000" w:themeColor="text1"/>
          <w:sz w:val="24"/>
          <w:szCs w:val="24"/>
        </w:rPr>
        <w:br/>
        <w:t>Комисије за јавну набавку се добијају идентичне коверте у које понуђачи стављају</w:t>
      </w:r>
      <w:r w:rsidRPr="00C477A3">
        <w:rPr>
          <w:color w:val="000000" w:themeColor="text1"/>
          <w:sz w:val="24"/>
          <w:szCs w:val="24"/>
        </w:rPr>
        <w:br/>
        <w:t>попуњене листове, коверте ће се ручно измешати пред понуђачима, а потом ће се</w:t>
      </w:r>
      <w:r w:rsidRPr="00C477A3">
        <w:rPr>
          <w:color w:val="000000" w:themeColor="text1"/>
          <w:sz w:val="24"/>
          <w:szCs w:val="24"/>
        </w:rPr>
        <w:br/>
        <w:t>насумице вршити одабир коверти понуђача и рангир</w:t>
      </w:r>
      <w:r w:rsidR="002A4EAB">
        <w:rPr>
          <w:color w:val="000000" w:themeColor="text1"/>
          <w:sz w:val="24"/>
          <w:szCs w:val="24"/>
          <w:lang w:val="sr-Cyrl-RS"/>
        </w:rPr>
        <w:t>а</w:t>
      </w:r>
      <w:r w:rsidRPr="00C477A3">
        <w:rPr>
          <w:color w:val="000000" w:themeColor="text1"/>
          <w:sz w:val="24"/>
          <w:szCs w:val="24"/>
        </w:rPr>
        <w:t>ње п</w:t>
      </w:r>
      <w:r w:rsidR="002A4EAB">
        <w:rPr>
          <w:color w:val="000000" w:themeColor="text1"/>
          <w:sz w:val="24"/>
          <w:szCs w:val="24"/>
        </w:rPr>
        <w:t>онуда према редоследу</w:t>
      </w:r>
      <w:r w:rsidR="002A4EAB">
        <w:rPr>
          <w:color w:val="000000" w:themeColor="text1"/>
          <w:sz w:val="24"/>
          <w:szCs w:val="24"/>
        </w:rPr>
        <w:br/>
        <w:t>извалачење</w:t>
      </w:r>
      <w:r w:rsidRPr="00C477A3">
        <w:rPr>
          <w:color w:val="000000" w:themeColor="text1"/>
          <w:sz w:val="24"/>
          <w:szCs w:val="24"/>
        </w:rPr>
        <w:t xml:space="preserve"> коверти, о чему ће бити сачињен Записник о поступку жребања у поступку.</w:t>
      </w:r>
    </w:p>
    <w:p w14:paraId="59BAB5DE" w14:textId="345D0138" w:rsidR="00197494" w:rsidRPr="00C477A3" w:rsidRDefault="00197494" w:rsidP="00C477A3">
      <w:pPr>
        <w:pStyle w:val="BodyText"/>
        <w:spacing w:after="0"/>
        <w:ind w:firstLine="709"/>
        <w:jc w:val="both"/>
        <w:rPr>
          <w:rFonts w:ascii="Times New Roman" w:hAnsi="Times New Roman"/>
          <w:color w:val="000000" w:themeColor="text1"/>
          <w:lang w:val="sr-Cyrl-RS"/>
        </w:rPr>
      </w:pPr>
      <w:r w:rsidRPr="00C477A3">
        <w:rPr>
          <w:rFonts w:ascii="Times New Roman" w:hAnsi="Times New Roman"/>
          <w:color w:val="000000" w:themeColor="text1"/>
        </w:rPr>
        <w:t>Уколико се неко од позваних понуђача не одазове позиву за жребање, чланови</w:t>
      </w:r>
      <w:r w:rsidRPr="00C477A3">
        <w:rPr>
          <w:rFonts w:ascii="Times New Roman" w:hAnsi="Times New Roman"/>
          <w:color w:val="000000" w:themeColor="text1"/>
        </w:rPr>
        <w:br/>
        <w:t>Комисије за јавну набавку ће пред присутним овлашћеним представницима понуђача у</w:t>
      </w:r>
      <w:r w:rsidRPr="00C477A3">
        <w:rPr>
          <w:rFonts w:ascii="Times New Roman" w:hAnsi="Times New Roman"/>
          <w:color w:val="000000" w:themeColor="text1"/>
        </w:rPr>
        <w:br/>
        <w:t>празне коверте убацити листиће са називом одсутних понуђача и те коверте ће</w:t>
      </w:r>
      <w:r w:rsidRPr="00C477A3">
        <w:rPr>
          <w:rFonts w:ascii="Times New Roman" w:hAnsi="Times New Roman"/>
          <w:color w:val="000000" w:themeColor="text1"/>
        </w:rPr>
        <w:br/>
        <w:t>учествовати у поступку жребања заједно са ковертама присутних овлашћених</w:t>
      </w:r>
      <w:r w:rsidRPr="00C477A3">
        <w:rPr>
          <w:rFonts w:ascii="Times New Roman" w:hAnsi="Times New Roman"/>
          <w:color w:val="000000" w:themeColor="text1"/>
        </w:rPr>
        <w:br/>
        <w:t>представника понуђача. На исти начин ће се поступати ако не дође ниједан понуђач</w:t>
      </w:r>
      <w:r w:rsidR="00C477A3" w:rsidRPr="00C477A3">
        <w:rPr>
          <w:rFonts w:ascii="Times New Roman" w:hAnsi="Times New Roman"/>
          <w:color w:val="000000" w:themeColor="text1"/>
          <w:lang w:val="sr-Cyrl-RS"/>
        </w:rPr>
        <w:t>.</w:t>
      </w:r>
    </w:p>
    <w:p w14:paraId="6ADFF73D" w14:textId="77777777" w:rsidR="00197494" w:rsidRPr="00C477A3" w:rsidRDefault="00197494" w:rsidP="00C477A3">
      <w:pPr>
        <w:tabs>
          <w:tab w:val="left" w:pos="0"/>
        </w:tabs>
        <w:ind w:right="-1" w:firstLine="720"/>
        <w:jc w:val="both"/>
        <w:rPr>
          <w:lang w:val="sr-Cyrl-CS"/>
        </w:rPr>
      </w:pPr>
    </w:p>
    <w:p w14:paraId="2D1CC716" w14:textId="2243F128" w:rsidR="006411CD" w:rsidRPr="00C477A3" w:rsidRDefault="005D633A" w:rsidP="00C477A3">
      <w:pPr>
        <w:tabs>
          <w:tab w:val="left" w:pos="0"/>
        </w:tabs>
        <w:ind w:right="-1" w:firstLine="720"/>
        <w:jc w:val="both"/>
      </w:pPr>
      <w:r w:rsidRPr="00C477A3">
        <w:rPr>
          <w:lang w:val="sr-Cyrl-CS"/>
        </w:rPr>
        <w:t>У вези извршења предметн</w:t>
      </w:r>
      <w:r w:rsidR="006411CD" w:rsidRPr="00C477A3">
        <w:rPr>
          <w:lang w:val="sr-Cyrl-CS"/>
        </w:rPr>
        <w:t>е набавке можете контактирати</w:t>
      </w:r>
      <w:r w:rsidR="002E7379" w:rsidRPr="00C477A3">
        <w:rPr>
          <w:lang w:val="sr-Cyrl-CS"/>
        </w:rPr>
        <w:t xml:space="preserve"> </w:t>
      </w:r>
      <w:r w:rsidR="00AC791D" w:rsidRPr="00C477A3">
        <w:rPr>
          <w:b/>
          <w:color w:val="000000" w:themeColor="text1"/>
          <w:lang w:val="sr-Cyrl-CS"/>
        </w:rPr>
        <w:t>Проф. др</w:t>
      </w:r>
      <w:r w:rsidR="00AC791D" w:rsidRPr="00C477A3">
        <w:rPr>
          <w:lang w:val="sr-Cyrl-CS"/>
        </w:rPr>
        <w:t xml:space="preserve"> </w:t>
      </w:r>
      <w:r w:rsidRPr="00C477A3">
        <w:rPr>
          <w:b/>
        </w:rPr>
        <w:t>Марију Братић</w:t>
      </w:r>
      <w:r w:rsidR="006411CD" w:rsidRPr="00C477A3">
        <w:rPr>
          <w:lang w:val="sr-Cyrl-CS"/>
        </w:rPr>
        <w:t xml:space="preserve">, тел. </w:t>
      </w:r>
      <w:r w:rsidR="00AC791D" w:rsidRPr="00C477A3">
        <w:rPr>
          <w:b/>
          <w:bCs/>
          <w:color w:val="000000"/>
          <w:lang w:val="en-US"/>
        </w:rPr>
        <w:t>0</w:t>
      </w:r>
      <w:r w:rsidR="00AC791D" w:rsidRPr="00C477A3">
        <w:rPr>
          <w:b/>
          <w:bCs/>
          <w:color w:val="000000"/>
        </w:rPr>
        <w:t>69/2336066</w:t>
      </w:r>
      <w:r w:rsidR="006411CD" w:rsidRPr="00C477A3">
        <w:rPr>
          <w:b/>
          <w:bCs/>
          <w:lang w:val="sr-Cyrl-CS"/>
        </w:rPr>
        <w:t>;</w:t>
      </w:r>
      <w:r w:rsidR="002E7379" w:rsidRPr="00C477A3">
        <w:rPr>
          <w:b/>
          <w:bCs/>
          <w:lang w:val="sr-Cyrl-CS"/>
        </w:rPr>
        <w:t xml:space="preserve">  </w:t>
      </w:r>
      <w:r w:rsidR="006411CD" w:rsidRPr="00C477A3">
        <w:rPr>
          <w:b/>
          <w:bCs/>
          <w:lang w:val="sr-Cyrl-CS"/>
        </w:rPr>
        <w:t>mail</w:t>
      </w:r>
      <w:r w:rsidR="006411CD" w:rsidRPr="00C477A3">
        <w:rPr>
          <w:b/>
          <w:bCs/>
        </w:rPr>
        <w:t xml:space="preserve">: </w:t>
      </w:r>
      <w:r w:rsidR="00C477A3" w:rsidRPr="00C477A3">
        <w:rPr>
          <w:b/>
          <w:color w:val="0000CC"/>
        </w:rPr>
        <w:t xml:space="preserve"> marijabraticturizam@gmail.com</w:t>
      </w:r>
      <w:r w:rsidR="00C477A3" w:rsidRPr="00C477A3">
        <w:rPr>
          <w:b/>
          <w:bCs/>
          <w:color w:val="0000CC"/>
        </w:rPr>
        <w:t xml:space="preserve"> </w:t>
      </w:r>
    </w:p>
    <w:p w14:paraId="440E6E6F" w14:textId="77777777" w:rsidR="006411CD" w:rsidRPr="00C477A3" w:rsidRDefault="006411CD" w:rsidP="00C477A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8AF7130" w14:textId="77777777" w:rsidR="00615C25" w:rsidRPr="00C477A3" w:rsidRDefault="00615C25" w:rsidP="00C477A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D96289C" w14:textId="77777777" w:rsidR="0048793E" w:rsidRPr="00352EEE" w:rsidRDefault="0048793E" w:rsidP="00677103">
      <w:pPr>
        <w:spacing w:line="276" w:lineRule="auto"/>
      </w:pPr>
    </w:p>
    <w:p w14:paraId="04A0D15A" w14:textId="77777777" w:rsidR="001105D6" w:rsidRDefault="001105D6" w:rsidP="004629D4"/>
    <w:sectPr w:rsidR="001105D6" w:rsidSect="00E3253D">
      <w:pgSz w:w="11906" w:h="16838" w:code="9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6131C"/>
    <w:multiLevelType w:val="hybridMultilevel"/>
    <w:tmpl w:val="CC186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0BB"/>
    <w:multiLevelType w:val="hybridMultilevel"/>
    <w:tmpl w:val="68D05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1909"/>
    <w:multiLevelType w:val="hybridMultilevel"/>
    <w:tmpl w:val="2556D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13F39"/>
    <w:multiLevelType w:val="hybridMultilevel"/>
    <w:tmpl w:val="A2EA78B8"/>
    <w:lvl w:ilvl="0" w:tplc="82E04446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310EDC"/>
    <w:multiLevelType w:val="hybridMultilevel"/>
    <w:tmpl w:val="F8A0B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A4B3E"/>
    <w:multiLevelType w:val="hybridMultilevel"/>
    <w:tmpl w:val="8A68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F195B"/>
    <w:multiLevelType w:val="hybridMultilevel"/>
    <w:tmpl w:val="9B44159C"/>
    <w:lvl w:ilvl="0" w:tplc="58DEAA0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C65AE"/>
    <w:multiLevelType w:val="hybridMultilevel"/>
    <w:tmpl w:val="2382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44A64"/>
    <w:multiLevelType w:val="hybridMultilevel"/>
    <w:tmpl w:val="33A83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12EAB"/>
    <w:multiLevelType w:val="hybridMultilevel"/>
    <w:tmpl w:val="172EB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4DDF"/>
    <w:multiLevelType w:val="hybridMultilevel"/>
    <w:tmpl w:val="C5F60826"/>
    <w:lvl w:ilvl="0" w:tplc="EC08855A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1CD"/>
    <w:rsid w:val="000621DE"/>
    <w:rsid w:val="00095695"/>
    <w:rsid w:val="000C7B60"/>
    <w:rsid w:val="001105D6"/>
    <w:rsid w:val="001346AB"/>
    <w:rsid w:val="001966D5"/>
    <w:rsid w:val="00197494"/>
    <w:rsid w:val="001A2EEB"/>
    <w:rsid w:val="001E1D4F"/>
    <w:rsid w:val="0021688E"/>
    <w:rsid w:val="002A4EAB"/>
    <w:rsid w:val="002E7379"/>
    <w:rsid w:val="00321AA4"/>
    <w:rsid w:val="00333F3C"/>
    <w:rsid w:val="00352EEE"/>
    <w:rsid w:val="00371965"/>
    <w:rsid w:val="0038166B"/>
    <w:rsid w:val="00443BC5"/>
    <w:rsid w:val="004629D4"/>
    <w:rsid w:val="0048793E"/>
    <w:rsid w:val="004D4C2A"/>
    <w:rsid w:val="004E7D94"/>
    <w:rsid w:val="00505043"/>
    <w:rsid w:val="00520214"/>
    <w:rsid w:val="00521457"/>
    <w:rsid w:val="00536AA4"/>
    <w:rsid w:val="00555AFC"/>
    <w:rsid w:val="005A1662"/>
    <w:rsid w:val="005B0B1F"/>
    <w:rsid w:val="005D5F0E"/>
    <w:rsid w:val="005D633A"/>
    <w:rsid w:val="005F1508"/>
    <w:rsid w:val="006002FB"/>
    <w:rsid w:val="0060511B"/>
    <w:rsid w:val="00615C25"/>
    <w:rsid w:val="0062575A"/>
    <w:rsid w:val="006411CD"/>
    <w:rsid w:val="00677103"/>
    <w:rsid w:val="00703D2B"/>
    <w:rsid w:val="00780804"/>
    <w:rsid w:val="007A6E01"/>
    <w:rsid w:val="007B35E8"/>
    <w:rsid w:val="007B3C74"/>
    <w:rsid w:val="007C0C20"/>
    <w:rsid w:val="008017B1"/>
    <w:rsid w:val="00827464"/>
    <w:rsid w:val="0087736E"/>
    <w:rsid w:val="008C0FCD"/>
    <w:rsid w:val="008D0A5A"/>
    <w:rsid w:val="008F781A"/>
    <w:rsid w:val="009131FB"/>
    <w:rsid w:val="00944A14"/>
    <w:rsid w:val="009530FE"/>
    <w:rsid w:val="00977BB0"/>
    <w:rsid w:val="00A12615"/>
    <w:rsid w:val="00A4534E"/>
    <w:rsid w:val="00AC791D"/>
    <w:rsid w:val="00AD52ED"/>
    <w:rsid w:val="00AE5754"/>
    <w:rsid w:val="00B13613"/>
    <w:rsid w:val="00BB6600"/>
    <w:rsid w:val="00BC2DBA"/>
    <w:rsid w:val="00C477A3"/>
    <w:rsid w:val="00D235E2"/>
    <w:rsid w:val="00D56AAA"/>
    <w:rsid w:val="00DA067C"/>
    <w:rsid w:val="00DE01B1"/>
    <w:rsid w:val="00DE4C3F"/>
    <w:rsid w:val="00E070F3"/>
    <w:rsid w:val="00E301D5"/>
    <w:rsid w:val="00E3253D"/>
    <w:rsid w:val="00E36D30"/>
    <w:rsid w:val="00EA111E"/>
    <w:rsid w:val="00EB5359"/>
    <w:rsid w:val="00EC153F"/>
    <w:rsid w:val="00ED46E9"/>
    <w:rsid w:val="00F521B8"/>
    <w:rsid w:val="00FA6868"/>
    <w:rsid w:val="00FD0131"/>
    <w:rsid w:val="00FD3D91"/>
    <w:rsid w:val="00FE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7443"/>
  <w15:docId w15:val="{4D7BB198-D6CC-43ED-B3BB-2137B538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11CD"/>
    <w:rPr>
      <w:color w:val="0000FF"/>
      <w:u w:val="single"/>
    </w:rPr>
  </w:style>
  <w:style w:type="paragraph" w:styleId="NoSpacing">
    <w:name w:val="No Spacing"/>
    <w:uiPriority w:val="1"/>
    <w:qFormat/>
    <w:rsid w:val="006411C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4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1CD"/>
    <w:pPr>
      <w:ind w:left="720"/>
      <w:contextualSpacing/>
    </w:pPr>
  </w:style>
  <w:style w:type="paragraph" w:styleId="NormalWeb">
    <w:name w:val="Normal (Web)"/>
    <w:basedOn w:val="Normal"/>
    <w:uiPriority w:val="99"/>
    <w:rsid w:val="00AD52ED"/>
    <w:pPr>
      <w:suppressAutoHyphens w:val="0"/>
      <w:spacing w:before="100" w:after="100"/>
    </w:pPr>
    <w:rPr>
      <w:rFonts w:ascii="Arial Unicode MS" w:eastAsia="Arial Unicode MS" w:hAnsi="Arial Unicode MS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1105D6"/>
    <w:rPr>
      <w:b/>
      <w:bCs/>
    </w:rPr>
  </w:style>
  <w:style w:type="paragraph" w:styleId="BodyText">
    <w:name w:val="Body Text"/>
    <w:basedOn w:val="Normal"/>
    <w:link w:val="BodyTextChar"/>
    <w:rsid w:val="00197494"/>
    <w:pPr>
      <w:spacing w:after="120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97494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2">
    <w:name w:val="Body text (2)_"/>
    <w:basedOn w:val="DefaultParagraphFont"/>
    <w:link w:val="Bodytext20"/>
    <w:rsid w:val="001974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7494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1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1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D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D91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2020-03-16T07:07:00Z</dcterms:created>
  <dcterms:modified xsi:type="dcterms:W3CDTF">2020-03-16T08:08:00Z</dcterms:modified>
</cp:coreProperties>
</file>