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6F38A62A" w:rsidR="00AF7041" w:rsidRPr="00FB22F5" w:rsidRDefault="00E92DE0" w:rsidP="00AF7041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r w:rsidR="00B23025" w:rsidRPr="00B23025">
        <w:t xml:space="preserve">набавку </w:t>
      </w:r>
      <w:r w:rsidR="009078A9">
        <w:rPr>
          <w:lang w:val="sr-Cyrl-RS"/>
        </w:rPr>
        <w:t>металних ормана</w:t>
      </w:r>
      <w:r w:rsidR="000F040C" w:rsidRPr="00FB22F5">
        <w:rPr>
          <w:lang w:val="en-US"/>
        </w:rPr>
        <w:t xml:space="preserve"> </w:t>
      </w:r>
      <w:r w:rsidR="005146B6" w:rsidRPr="00FB22F5">
        <w:rPr>
          <w:sz w:val="22"/>
          <w:szCs w:val="22"/>
          <w:lang w:val="en-US"/>
        </w:rPr>
        <w:t>за</w:t>
      </w:r>
      <w:r w:rsidR="005146B6">
        <w:rPr>
          <w:b/>
          <w:sz w:val="22"/>
          <w:szCs w:val="22"/>
          <w:lang w:val="en-US"/>
        </w:rPr>
        <w:t xml:space="preserve"> </w:t>
      </w:r>
      <w:r w:rsidR="005146B6" w:rsidRPr="00FB22F5">
        <w:rPr>
          <w:sz w:val="22"/>
          <w:szCs w:val="22"/>
          <w:lang w:val="en-US"/>
        </w:rPr>
        <w:t xml:space="preserve">потребе </w:t>
      </w:r>
    </w:p>
    <w:p w14:paraId="55725F1C" w14:textId="7A9C5DA9" w:rsidR="005B6642" w:rsidRPr="004177DF" w:rsidRDefault="00AF7041" w:rsidP="00AF7041">
      <w:pPr>
        <w:tabs>
          <w:tab w:val="left" w:pos="0"/>
        </w:tabs>
        <w:jc w:val="center"/>
        <w:rPr>
          <w:sz w:val="22"/>
          <w:szCs w:val="22"/>
          <w:lang w:val="en-U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r w:rsidR="00341605" w:rsidRPr="007D33B9">
        <w:rPr>
          <w:sz w:val="22"/>
          <w:szCs w:val="22"/>
        </w:rPr>
        <w:t xml:space="preserve">број </w:t>
      </w:r>
      <w:r w:rsidR="004177DF">
        <w:rPr>
          <w:sz w:val="22"/>
          <w:szCs w:val="22"/>
          <w:lang w:val="en-US"/>
        </w:rPr>
        <w:t>86/2022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617457">
        <w:trPr>
          <w:trHeight w:val="358"/>
        </w:trPr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617457">
        <w:trPr>
          <w:trHeight w:val="406"/>
        </w:trPr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617457">
        <w:trPr>
          <w:trHeight w:val="427"/>
        </w:trPr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617457">
        <w:trPr>
          <w:trHeight w:val="418"/>
        </w:trPr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AC0814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AC0814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r>
              <w:t>екући рачун и назив банке: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CC0EEF1" w14:textId="750B1967" w:rsidR="000B77CA" w:rsidRPr="005B6642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4D2D4E93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067424">
              <w:rPr>
                <w:b/>
                <w:lang w:val="sr-Cyrl-CS"/>
              </w:rPr>
              <w:t>15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B306B2">
        <w:tc>
          <w:tcPr>
            <w:tcW w:w="4219" w:type="dxa"/>
            <w:vMerge w:val="restart"/>
            <w:vAlign w:val="center"/>
          </w:tcPr>
          <w:p w14:paraId="15B4BEAF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>и мејл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B306B2">
        <w:tc>
          <w:tcPr>
            <w:tcW w:w="4219" w:type="dxa"/>
            <w:vMerge/>
            <w:vAlign w:val="center"/>
          </w:tcPr>
          <w:p w14:paraId="649129A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069" w:type="dxa"/>
            <w:vAlign w:val="center"/>
          </w:tcPr>
          <w:p w14:paraId="2FF756C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Default="00A37EC2" w:rsidP="00E61276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5B622CC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Default="007A3D11" w:rsidP="00E61276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2EBCD88A" w14:textId="22BF4A61" w:rsidR="007A3D11" w:rsidRDefault="00E61276" w:rsidP="00225F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01CD2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>У случају да ни применом резервних критеријума није могуће извршити одабир најповољније понуде, уговор ће бити додељен понуђачу по систему жребања, као крајњем начину одабира понуде.</w:t>
      </w:r>
    </w:p>
    <w:p w14:paraId="2B5EA23F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>Сви понуђачи који су доставили прихватљиве понуде и које су исто рангиране</w:t>
      </w:r>
      <w:r w:rsidRPr="009C2E2F">
        <w:rPr>
          <w:sz w:val="24"/>
          <w:szCs w:val="24"/>
        </w:rPr>
        <w:br/>
        <w:t>биће позвани да присуствују поступку доделе уговора путем жребања.</w:t>
      </w:r>
    </w:p>
    <w:p w14:paraId="68830B66" w14:textId="4F739D1D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>Комисија за јавну набавку ће заказати место и време жребања и позвати</w:t>
      </w:r>
      <w:r w:rsidRPr="009C2E2F">
        <w:rPr>
          <w:sz w:val="24"/>
          <w:szCs w:val="24"/>
        </w:rPr>
        <w:br/>
        <w:t>опуномоћене представнике понуђача да присуствују жребању. Приликом жребања</w:t>
      </w:r>
      <w:r w:rsidRPr="009C2E2F">
        <w:rPr>
          <w:sz w:val="24"/>
          <w:szCs w:val="24"/>
        </w:rPr>
        <w:br/>
        <w:t>представници понуђача ће на посебним листовима унети име понуђача. Од чланова</w:t>
      </w:r>
      <w:r w:rsidRPr="009C2E2F">
        <w:rPr>
          <w:sz w:val="24"/>
          <w:szCs w:val="24"/>
        </w:rPr>
        <w:br/>
        <w:t>Комисије за јавну набавку се добијају идентичне коверте у које понуђачи стављају</w:t>
      </w:r>
      <w:r w:rsidRPr="009C2E2F">
        <w:rPr>
          <w:sz w:val="24"/>
          <w:szCs w:val="24"/>
        </w:rPr>
        <w:br/>
        <w:t>попуњене листове, коверте ће се ручно измешати пред понуђачима, а потом ће се</w:t>
      </w:r>
      <w:r w:rsidRPr="009C2E2F">
        <w:rPr>
          <w:sz w:val="24"/>
          <w:szCs w:val="24"/>
        </w:rPr>
        <w:br/>
        <w:t>насумице вршити одабир коверти понуђача и рангирње понуда према редоследу</w:t>
      </w:r>
      <w:r w:rsidRPr="009C2E2F">
        <w:rPr>
          <w:sz w:val="24"/>
          <w:szCs w:val="24"/>
        </w:rPr>
        <w:br/>
        <w:t>извалачења коверти, о чему ће бити сачињен Записник о поступку жребања у поступку</w:t>
      </w:r>
      <w:r w:rsidRPr="009C2E2F">
        <w:rPr>
          <w:sz w:val="24"/>
          <w:szCs w:val="24"/>
        </w:rPr>
        <w:br/>
      </w:r>
      <w:r w:rsidR="00CE666C">
        <w:rPr>
          <w:sz w:val="24"/>
          <w:szCs w:val="24"/>
          <w:lang w:val="sr-Cyrl-RS"/>
        </w:rPr>
        <w:t xml:space="preserve">јавне набавке </w:t>
      </w:r>
      <w:r w:rsidR="004177DF">
        <w:rPr>
          <w:sz w:val="24"/>
          <w:szCs w:val="24"/>
        </w:rPr>
        <w:t>86/2022</w:t>
      </w:r>
      <w:r w:rsidRPr="007D33B9">
        <w:rPr>
          <w:sz w:val="24"/>
          <w:szCs w:val="24"/>
        </w:rPr>
        <w:t>.</w:t>
      </w:r>
    </w:p>
    <w:p w14:paraId="44ED2F1B" w14:textId="7F409247" w:rsidR="00E61276" w:rsidRDefault="00E61276" w:rsidP="00E61276">
      <w:pPr>
        <w:spacing w:after="240"/>
        <w:ind w:firstLine="720"/>
        <w:jc w:val="both"/>
      </w:pPr>
      <w:r w:rsidRPr="009C2E2F">
        <w:t>Уколико се неко од позваних понуђача не одазове позиву за жребање, чланови</w:t>
      </w:r>
      <w:r w:rsidRPr="009C2E2F">
        <w:br/>
        <w:t>Комисије за јавну набавку ће пред присутним овлашћеним представницима понуђача у</w:t>
      </w:r>
      <w:r w:rsidRPr="009C2E2F">
        <w:br/>
        <w:t>празне коверте убацити листиће са називом одсутних понуђача и те коверте ће</w:t>
      </w:r>
      <w:r w:rsidRPr="009C2E2F">
        <w:br/>
        <w:t>учествовати у поступку жребања заједно са ковертама присутних овлашћених</w:t>
      </w:r>
      <w:r w:rsidRPr="009C2E2F">
        <w:br/>
        <w:t>представника понуђача. На исти начин ће се поступати ако не дође ниједан понуђач</w:t>
      </w:r>
      <w:r w:rsidR="0095273F">
        <w:t>.</w:t>
      </w:r>
    </w:p>
    <w:p w14:paraId="105C46F4" w14:textId="77777777" w:rsidR="00CE666C" w:rsidRDefault="00CE666C" w:rsidP="00CE666C">
      <w:pPr>
        <w:spacing w:after="240"/>
        <w:ind w:firstLine="720"/>
        <w:jc w:val="center"/>
        <w:rPr>
          <w:b/>
          <w:bCs/>
          <w:sz w:val="32"/>
          <w:szCs w:val="32"/>
          <w:lang w:val="sr-Cyrl-RS"/>
        </w:rPr>
      </w:pPr>
    </w:p>
    <w:p w14:paraId="4A3C0A6D" w14:textId="0FD5C1E2" w:rsidR="0095273F" w:rsidRDefault="00196810" w:rsidP="00B306B2">
      <w:pPr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/>
          <w:lang w:eastAsia="sr-Cyrl-CS"/>
        </w:rPr>
        <w:tab/>
      </w:r>
      <w:r w:rsidRPr="00196810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</w:t>
      </w:r>
      <w:r w:rsidR="006F3CAA">
        <w:rPr>
          <w:bCs/>
          <w:lang w:val="sr-Cyrl-RS" w:eastAsia="sr-Cyrl-CS"/>
        </w:rPr>
        <w:t xml:space="preserve">годину дана од дана потписивања </w:t>
      </w:r>
      <w:r w:rsidRPr="00196810">
        <w:rPr>
          <w:bCs/>
          <w:lang w:val="sr-Cyrl-RS" w:eastAsia="sr-Cyrl-CS"/>
        </w:rPr>
        <w:t xml:space="preserve">односно </w:t>
      </w:r>
      <w:r w:rsidRPr="00196810">
        <w:rPr>
          <w:bCs/>
        </w:rPr>
        <w:t>до висине одобрених апропријација за ту намену</w:t>
      </w:r>
      <w:r w:rsidRPr="00196810">
        <w:rPr>
          <w:bCs/>
          <w:lang w:val="sr-Cyrl-RS"/>
        </w:rPr>
        <w:t>.</w:t>
      </w:r>
    </w:p>
    <w:p w14:paraId="167BC030" w14:textId="2488B70C" w:rsidR="00721E91" w:rsidRDefault="00721E91" w:rsidP="00B306B2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0F959614" w14:textId="77777777" w:rsidR="00721E91" w:rsidRDefault="00721E91" w:rsidP="00721E91">
      <w:pPr>
        <w:tabs>
          <w:tab w:val="left" w:pos="9639"/>
        </w:tabs>
        <w:ind w:right="-566"/>
        <w:jc w:val="both"/>
      </w:pPr>
      <w:r>
        <w:rPr>
          <w:bCs/>
          <w:lang w:val="sr-Cyrl-RS"/>
        </w:rPr>
        <w:tab/>
      </w:r>
      <w:r>
        <w:rPr>
          <w:bCs/>
          <w:lang w:val="sr-Latn-RS"/>
        </w:rPr>
        <w:t xml:space="preserve"> </w:t>
      </w:r>
      <w:r>
        <w:rPr>
          <w:b/>
          <w:bCs/>
        </w:rPr>
        <w:t>Напомена</w:t>
      </w:r>
      <w:r>
        <w:t xml:space="preserve">: Исказане количине су оквирне, док ће стварне количине бити утврђене у складу </w:t>
      </w:r>
    </w:p>
    <w:p w14:paraId="4FFF8080" w14:textId="7D0DA591" w:rsidR="00721E91" w:rsidRDefault="00721E91" w:rsidP="00721E91">
      <w:pPr>
        <w:tabs>
          <w:tab w:val="left" w:pos="9639"/>
        </w:tabs>
        <w:ind w:right="-566"/>
        <w:jc w:val="both"/>
        <w:rPr>
          <w:b/>
          <w:color w:val="000000" w:themeColor="text1"/>
          <w:sz w:val="32"/>
          <w:szCs w:val="22"/>
          <w:lang w:val="en-US" w:eastAsia="en-US"/>
        </w:rPr>
      </w:pPr>
      <w:r>
        <w:t>са потребама и финансијским могућностима наручиоца и набављаће се сукцесивно.</w:t>
      </w:r>
    </w:p>
    <w:p w14:paraId="2BE31762" w14:textId="17F19D52" w:rsidR="00721E91" w:rsidRPr="00196810" w:rsidRDefault="00721E91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</w:p>
    <w:p w14:paraId="5D6B1985" w14:textId="77777777" w:rsidR="0095273F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3151E5" w:rsidRDefault="0095273F" w:rsidP="0095273F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11C6E19B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15C9A0F9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5278E7E6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 w:rsidR="004177DF">
        <w:rPr>
          <w:sz w:val="22"/>
          <w:szCs w:val="22"/>
          <w:lang w:val="en-US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3A517943" w:rsidR="0095273F" w:rsidRPr="00C06738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sr-Latn-RS"/>
        </w:rPr>
        <w:sectPr w:rsidR="0095273F" w:rsidRPr="00C06738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</w:t>
      </w:r>
      <w:r w:rsidR="00560F4C">
        <w:rPr>
          <w:sz w:val="18"/>
          <w:szCs w:val="18"/>
          <w:lang w:val="sr-Cyrl-CS"/>
        </w:rPr>
        <w:t>иц</w:t>
      </w:r>
      <w:r w:rsidR="00C06738">
        <w:rPr>
          <w:sz w:val="18"/>
          <w:szCs w:val="18"/>
          <w:lang w:val="sr-Latn-RS"/>
        </w:rPr>
        <w:t>a)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10168">
    <w:abstractNumId w:val="3"/>
  </w:num>
  <w:num w:numId="2" w16cid:durableId="1520197179">
    <w:abstractNumId w:val="4"/>
  </w:num>
  <w:num w:numId="3" w16cid:durableId="371926875">
    <w:abstractNumId w:val="0"/>
  </w:num>
  <w:num w:numId="4" w16cid:durableId="908927116">
    <w:abstractNumId w:val="2"/>
  </w:num>
  <w:num w:numId="5" w16cid:durableId="847789821">
    <w:abstractNumId w:val="1"/>
  </w:num>
  <w:num w:numId="6" w16cid:durableId="1311595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67424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B4FD6"/>
    <w:rsid w:val="003D13DA"/>
    <w:rsid w:val="003D4275"/>
    <w:rsid w:val="004177DF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60F4C"/>
    <w:rsid w:val="00572689"/>
    <w:rsid w:val="005B1C21"/>
    <w:rsid w:val="005B2DB4"/>
    <w:rsid w:val="005B5EC0"/>
    <w:rsid w:val="005B6642"/>
    <w:rsid w:val="005D58F5"/>
    <w:rsid w:val="00617457"/>
    <w:rsid w:val="00621F31"/>
    <w:rsid w:val="006226F2"/>
    <w:rsid w:val="00660522"/>
    <w:rsid w:val="00662E71"/>
    <w:rsid w:val="006D5F53"/>
    <w:rsid w:val="006E6E40"/>
    <w:rsid w:val="006E7852"/>
    <w:rsid w:val="006F3CAA"/>
    <w:rsid w:val="0071260A"/>
    <w:rsid w:val="00721E91"/>
    <w:rsid w:val="007417AA"/>
    <w:rsid w:val="00742E05"/>
    <w:rsid w:val="00785499"/>
    <w:rsid w:val="0079618A"/>
    <w:rsid w:val="007A3D11"/>
    <w:rsid w:val="007B356A"/>
    <w:rsid w:val="007D33B9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078A9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06738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3637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33</cp:revision>
  <cp:lastPrinted>2016-04-07T06:53:00Z</cp:lastPrinted>
  <dcterms:created xsi:type="dcterms:W3CDTF">2020-09-03T08:50:00Z</dcterms:created>
  <dcterms:modified xsi:type="dcterms:W3CDTF">2022-06-13T11:46:00Z</dcterms:modified>
</cp:coreProperties>
</file>