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7E7ECA"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AD6B45">
        <w:rPr>
          <w:rFonts w:ascii="Times New Roman" w:hAnsi="Times New Roman"/>
          <w:sz w:val="22"/>
          <w:szCs w:val="22"/>
        </w:rPr>
        <w:t>2</w:t>
      </w:r>
      <w:r w:rsidRPr="007E7ECA">
        <w:rPr>
          <w:rFonts w:ascii="Times New Roman" w:hAnsi="Times New Roman"/>
          <w:sz w:val="22"/>
          <w:szCs w:val="22"/>
          <w:lang w:val="sr-Cyrl-CS"/>
        </w:rPr>
        <w:t>/01</w:t>
      </w:r>
      <w:r w:rsidR="00D1443C">
        <w:rPr>
          <w:rFonts w:ascii="Times New Roman" w:hAnsi="Times New Roman"/>
          <w:sz w:val="22"/>
          <w:szCs w:val="22"/>
        </w:rPr>
        <w:t>7</w:t>
      </w:r>
    </w:p>
    <w:p w:rsidR="0058341C" w:rsidRPr="007E7ECA" w:rsidRDefault="0058341C" w:rsidP="0058341C">
      <w:pPr>
        <w:jc w:val="center"/>
        <w:rPr>
          <w:rFonts w:ascii="Times New Roman" w:hAnsi="Times New Roman"/>
          <w:sz w:val="22"/>
          <w:szCs w:val="22"/>
          <w:lang w:val="sr-Cyrl-CS"/>
        </w:rPr>
      </w:pPr>
    </w:p>
    <w:p w:rsidR="0058341C" w:rsidRPr="00B67BE4" w:rsidRDefault="001E7FF5" w:rsidP="0058341C">
      <w:pPr>
        <w:jc w:val="center"/>
        <w:rPr>
          <w:rFonts w:ascii="Times New Roman" w:hAnsi="Times New Roman"/>
          <w:b/>
          <w:color w:val="000000" w:themeColor="text1"/>
          <w:sz w:val="22"/>
          <w:szCs w:val="22"/>
        </w:rPr>
      </w:pPr>
      <w:r w:rsidRPr="00B67BE4">
        <w:rPr>
          <w:rFonts w:ascii="Times New Roman" w:hAnsi="Times New Roman"/>
          <w:b/>
          <w:bCs/>
          <w:color w:val="000000" w:themeColor="text1"/>
          <w:sz w:val="22"/>
          <w:szCs w:val="22"/>
        </w:rPr>
        <w:t>Набавка</w:t>
      </w:r>
      <w:r w:rsidR="00B87830" w:rsidRPr="00B67BE4">
        <w:rPr>
          <w:rFonts w:ascii="Times New Roman" w:hAnsi="Times New Roman"/>
          <w:b/>
          <w:bCs/>
          <w:color w:val="000000" w:themeColor="text1"/>
          <w:sz w:val="22"/>
          <w:szCs w:val="22"/>
        </w:rPr>
        <w:t xml:space="preserve"> столарских радова и уградња столарије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AD6B45">
        <w:rPr>
          <w:rFonts w:ascii="Times New Roman" w:hAnsi="Times New Roman"/>
          <w:sz w:val="22"/>
          <w:szCs w:val="22"/>
        </w:rPr>
        <w:t>октобар</w:t>
      </w:r>
      <w:r w:rsidR="00D1443C">
        <w:rPr>
          <w:rFonts w:ascii="Times New Roman" w:hAnsi="Times New Roman"/>
          <w:sz w:val="22"/>
          <w:szCs w:val="22"/>
        </w:rPr>
        <w:t xml:space="preserve"> 2017</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а. 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а. Изјава понуђача о ненаступању са подизвођачем</w:t>
      </w:r>
    </w:p>
    <w:p w:rsidR="00594CA6" w:rsidRPr="007E7ECA" w:rsidRDefault="00594CA6" w:rsidP="00283C65">
      <w:pPr>
        <w:numPr>
          <w:ilvl w:val="0"/>
          <w:numId w:val="15"/>
        </w:numPr>
        <w:tabs>
          <w:tab w:val="left" w:pos="0"/>
        </w:tabs>
        <w:suppressAutoHyphens w:val="0"/>
        <w:spacing w:after="200"/>
        <w:jc w:val="both"/>
        <w:rPr>
          <w:rFonts w:ascii="Times New Roman" w:hAnsi="Times New Roman"/>
          <w:sz w:val="22"/>
          <w:szCs w:val="22"/>
        </w:rPr>
      </w:pPr>
      <w:r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lang/>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95200A">
        <w:rPr>
          <w:rFonts w:ascii="Times New Roman" w:hAnsi="Times New Roman"/>
          <w:color w:val="000000" w:themeColor="text1"/>
          <w:sz w:val="22"/>
          <w:szCs w:val="22"/>
          <w:lang w:val="sr-Cyrl-CS"/>
        </w:rPr>
        <w:t xml:space="preserve">објављеном </w:t>
      </w:r>
      <w:r w:rsidR="0095200A" w:rsidRPr="0095200A">
        <w:rPr>
          <w:rFonts w:ascii="Times New Roman" w:hAnsi="Times New Roman"/>
          <w:color w:val="000000" w:themeColor="text1"/>
          <w:sz w:val="22"/>
          <w:szCs w:val="22"/>
        </w:rPr>
        <w:t>10.10</w:t>
      </w:r>
      <w:r w:rsidRPr="0095200A">
        <w:rPr>
          <w:rFonts w:ascii="Times New Roman" w:hAnsi="Times New Roman"/>
          <w:color w:val="000000" w:themeColor="text1"/>
          <w:sz w:val="22"/>
          <w:szCs w:val="22"/>
          <w:lang w:val="sr-Cyrl-CS"/>
        </w:rPr>
        <w:t>.</w:t>
      </w:r>
      <w:r w:rsidR="00594CA6" w:rsidRPr="0095200A">
        <w:rPr>
          <w:rFonts w:ascii="Times New Roman" w:hAnsi="Times New Roman"/>
          <w:color w:val="000000" w:themeColor="text1"/>
          <w:sz w:val="22"/>
          <w:szCs w:val="22"/>
          <w:lang w:val="sr-Cyrl-CS"/>
        </w:rPr>
        <w:t>201</w:t>
      </w:r>
      <w:r w:rsidR="002C4DD9" w:rsidRPr="0095200A">
        <w:rPr>
          <w:rFonts w:ascii="Times New Roman" w:hAnsi="Times New Roman"/>
          <w:color w:val="000000" w:themeColor="text1"/>
          <w:sz w:val="22"/>
          <w:szCs w:val="22"/>
        </w:rPr>
        <w:t>7</w:t>
      </w:r>
      <w:r w:rsidRPr="0095200A">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6A4000"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AD6B45" w:rsidP="00D1443C">
            <w:pPr>
              <w:tabs>
                <w:tab w:val="left" w:pos="750"/>
              </w:tabs>
              <w:rPr>
                <w:rFonts w:ascii="Times New Roman" w:hAnsi="Times New Roman"/>
                <w:b/>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mail</w:t>
            </w:r>
            <w:r w:rsidR="00D1443C" w:rsidRPr="00BE336A">
              <w:rPr>
                <w:rFonts w:ascii="Times New Roman" w:hAnsi="Times New Roman"/>
                <w:b/>
              </w:rPr>
              <w:t>:javnenabavke@pmf.ni.ac.rs</w:t>
            </w:r>
          </w:p>
        </w:tc>
      </w:tr>
      <w:tr w:rsidR="00D1443C" w:rsidRPr="00BE336A" w:rsidTr="00D1443C">
        <w:trPr>
          <w:trHeight w:val="343"/>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0D4244" w:rsidRDefault="00D1443C" w:rsidP="00D1443C">
            <w:pPr>
              <w:tabs>
                <w:tab w:val="left" w:pos="750"/>
              </w:tabs>
              <w:rPr>
                <w:rFonts w:ascii="Times New Roman" w:hAnsi="Times New Roman"/>
                <w:b/>
                <w:bCs/>
              </w:rPr>
            </w:pPr>
            <w:r>
              <w:rPr>
                <w:rFonts w:ascii="Times New Roman" w:hAnsi="Times New Roman"/>
                <w:b/>
              </w:rPr>
              <w:t>проф. др Иван Филиповић</w:t>
            </w:r>
            <w:r w:rsidRPr="00BE336A">
              <w:rPr>
                <w:rFonts w:ascii="Times New Roman" w:hAnsi="Times New Roman"/>
                <w:b/>
              </w:rPr>
              <w:t>,</w:t>
            </w:r>
          </w:p>
          <w:p w:rsidR="00D1443C" w:rsidRPr="00BE336A" w:rsidRDefault="00D1443C" w:rsidP="00D1443C">
            <w:pPr>
              <w:tabs>
                <w:tab w:val="left" w:pos="750"/>
              </w:tabs>
              <w:rPr>
                <w:rFonts w:ascii="Times New Roman" w:hAnsi="Times New Roman"/>
                <w:b/>
                <w:bCs/>
              </w:rPr>
            </w:pPr>
            <w:r w:rsidRPr="00BE336A">
              <w:rPr>
                <w:rFonts w:ascii="Times New Roman" w:hAnsi="Times New Roman"/>
                <w:b/>
                <w:bCs/>
                <w:lang w:val="sr-Latn-CS"/>
              </w:rPr>
              <w:t>mail:</w:t>
            </w:r>
            <w:r>
              <w:rPr>
                <w:rFonts w:ascii="Times New Roman" w:hAnsi="Times New Roman"/>
                <w:b/>
                <w:bCs/>
              </w:rPr>
              <w:t>ifilipovic</w:t>
            </w:r>
            <w:r w:rsidRPr="00BE336A">
              <w:rPr>
                <w:rFonts w:ascii="Times New Roman" w:hAnsi="Times New Roman"/>
                <w:b/>
                <w:bCs/>
                <w:lang w:val="sr-Latn-CS"/>
              </w:rPr>
              <w:t>@pmf.ni.ac.rs</w:t>
            </w:r>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 xml:space="preserve">Предмет јавне набавкеброј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–02</w:t>
      </w:r>
      <w:r w:rsidR="00EC41B8" w:rsidRPr="007E7ECA">
        <w:rPr>
          <w:rFonts w:ascii="Times New Roman" w:hAnsi="Times New Roman"/>
          <w:sz w:val="22"/>
          <w:szCs w:val="22"/>
          <w:lang w:val="sr-Cyrl-CS"/>
        </w:rPr>
        <w:t>/01</w:t>
      </w:r>
      <w:r w:rsidR="00CF41C7">
        <w:rPr>
          <w:rFonts w:ascii="Times New Roman" w:hAnsi="Times New Roman"/>
          <w:sz w:val="22"/>
          <w:szCs w:val="22"/>
          <w:lang w:val="sr-Cyrl-CS"/>
        </w:rPr>
        <w:t>7</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Pr="007E7ECA">
        <w:rPr>
          <w:rFonts w:ascii="Times New Roman" w:hAnsi="Times New Roman"/>
          <w:sz w:val="22"/>
          <w:szCs w:val="22"/>
          <w:lang w:val="sr-Cyrl-CS"/>
        </w:rPr>
        <w:t>(</w:t>
      </w:r>
      <w:r w:rsidR="00D30767">
        <w:rPr>
          <w:rFonts w:ascii="Times New Roman" w:hAnsi="Times New Roman"/>
          <w:sz w:val="22"/>
          <w:szCs w:val="22"/>
          <w:lang w:val="sr-Cyrl-CS"/>
        </w:rPr>
        <w:t>набавка столарских радова и уградња столарије</w:t>
      </w:r>
      <w:r w:rsidRPr="007E7ECA">
        <w:rPr>
          <w:rFonts w:ascii="Times New Roman" w:hAnsi="Times New Roman"/>
          <w:sz w:val="22"/>
          <w:szCs w:val="22"/>
          <w:lang w:val="sr-Cyrl-CS"/>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D30767" w:rsidRDefault="0058341C" w:rsidP="002F57F2">
      <w:pPr>
        <w:jc w:val="both"/>
        <w:rPr>
          <w:rFonts w:ascii="Times New Roman" w:hAnsi="Times New Roman"/>
          <w:b/>
          <w:color w:val="FF0000"/>
          <w:sz w:val="22"/>
          <w:szCs w:val="22"/>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F43284" w:rsidRPr="00D30767">
        <w:rPr>
          <w:rFonts w:ascii="Times New Roman" w:hAnsi="Times New Roman"/>
          <w:color w:val="000000" w:themeColor="text1"/>
          <w:sz w:val="22"/>
          <w:szCs w:val="22"/>
        </w:rPr>
        <w:t>45421000 - Столарски радови и угра</w:t>
      </w:r>
      <w:r w:rsidR="00EC6778" w:rsidRPr="00D30767">
        <w:rPr>
          <w:rFonts w:ascii="Times New Roman" w:hAnsi="Times New Roman"/>
          <w:color w:val="000000" w:themeColor="text1"/>
          <w:sz w:val="22"/>
          <w:szCs w:val="22"/>
        </w:rPr>
        <w:t>дња столарије</w:t>
      </w:r>
      <w:r w:rsidR="00EC6778" w:rsidRPr="00D30767">
        <w:rPr>
          <w:rFonts w:ascii="Times New Roman" w:hAnsi="Times New Roman"/>
          <w:b/>
          <w:color w:val="FF0000"/>
          <w:sz w:val="22"/>
          <w:szCs w:val="22"/>
        </w:rPr>
        <w:t>;</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E7ECA" w:rsidRDefault="0058341C" w:rsidP="00757446">
      <w:pPr>
        <w:pStyle w:val="Default"/>
        <w:jc w:val="both"/>
        <w:rPr>
          <w:sz w:val="22"/>
          <w:szCs w:val="22"/>
          <w:lang w:val="sr-Cyrl-CS"/>
        </w:rPr>
      </w:pP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AD6B45">
        <w:rPr>
          <w:b/>
          <w:bCs/>
          <w:sz w:val="22"/>
          <w:szCs w:val="22"/>
          <w:lang w:val="sr-Cyrl-CS"/>
        </w:rPr>
        <w:t>Душан Крагић</w:t>
      </w:r>
      <w:r w:rsidR="00017379" w:rsidRPr="007E7ECA">
        <w:rPr>
          <w:b/>
          <w:bCs/>
          <w:sz w:val="22"/>
          <w:szCs w:val="22"/>
        </w:rPr>
        <w:t>, тел. 018/</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9" w:history="1">
        <w:r w:rsidRPr="007E7ECA">
          <w:rPr>
            <w:rStyle w:val="Hyperlink"/>
            <w:sz w:val="22"/>
            <w:szCs w:val="22"/>
            <w:lang w:val="sr-Cyrl-CS"/>
          </w:rPr>
          <w:t>javnenabavke@pmf.ni.ac.rs</w:t>
        </w:r>
      </w:hyperlink>
      <w:r w:rsidR="001E7FF5" w:rsidRPr="007E7ECA">
        <w:rPr>
          <w:sz w:val="22"/>
          <w:szCs w:val="22"/>
        </w:rPr>
        <w:t xml:space="preserve">и </w:t>
      </w:r>
      <w:r w:rsidR="00D21376" w:rsidRPr="00D21376">
        <w:rPr>
          <w:b/>
          <w:sz w:val="22"/>
          <w:szCs w:val="22"/>
        </w:rPr>
        <w:t>проф. др</w:t>
      </w:r>
      <w:r w:rsidR="001E7FF5" w:rsidRPr="007E7ECA">
        <w:rPr>
          <w:b/>
          <w:sz w:val="22"/>
          <w:szCs w:val="22"/>
        </w:rPr>
        <w:t xml:space="preserve">Иван Филиповић, </w:t>
      </w:r>
      <w:r w:rsidR="001E7FF5" w:rsidRPr="007E7ECA">
        <w:rPr>
          <w:sz w:val="22"/>
          <w:szCs w:val="22"/>
        </w:rPr>
        <w:t xml:space="preserve">e-mail </w:t>
      </w:r>
      <w:hyperlink r:id="rId10" w:history="1">
        <w:r w:rsidR="001E7FF5" w:rsidRPr="007E7ECA">
          <w:rPr>
            <w:rStyle w:val="Hyperlink"/>
            <w:sz w:val="22"/>
            <w:szCs w:val="22"/>
          </w:rPr>
          <w:t>ifilipovic@pmf.ni.ac.rs</w:t>
        </w:r>
      </w:hyperlink>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Pr="007E7ECA">
        <w:rPr>
          <w:sz w:val="22"/>
          <w:szCs w:val="22"/>
        </w:rPr>
        <w:t xml:space="preserve">Конкурсна документација семоже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w:t>
      </w:r>
      <w:r w:rsidRPr="007E7ECA">
        <w:rPr>
          <w:color w:val="000000"/>
          <w:sz w:val="22"/>
          <w:szCs w:val="22"/>
        </w:rPr>
        <w:lastRenderedPageBreak/>
        <w:t xml:space="preserve">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AD6B45">
        <w:rPr>
          <w:b/>
          <w:bCs/>
          <w:sz w:val="22"/>
          <w:szCs w:val="22"/>
          <w:lang w:val="sr-Cyrl-CS"/>
        </w:rPr>
        <w:t>МР-02</w:t>
      </w:r>
      <w:r w:rsidRPr="007E7ECA">
        <w:rPr>
          <w:b/>
          <w:bCs/>
          <w:sz w:val="22"/>
          <w:szCs w:val="22"/>
          <w:lang w:val="sr-Cyrl-CS"/>
        </w:rPr>
        <w:t>/0</w:t>
      </w:r>
      <w:r w:rsidRPr="007E7ECA">
        <w:rPr>
          <w:b/>
          <w:bCs/>
          <w:sz w:val="22"/>
          <w:szCs w:val="22"/>
        </w:rPr>
        <w:t>1</w:t>
      </w:r>
      <w:r w:rsidR="00D1443C">
        <w:rPr>
          <w:b/>
          <w:bCs/>
          <w:sz w:val="22"/>
          <w:szCs w:val="22"/>
        </w:rPr>
        <w:t>7</w:t>
      </w:r>
      <w:r w:rsidRPr="00D30767">
        <w:rPr>
          <w:b/>
          <w:bCs/>
          <w:color w:val="000000" w:themeColor="text1"/>
          <w:sz w:val="22"/>
          <w:szCs w:val="22"/>
          <w:lang w:val="sr-Cyrl-CS"/>
        </w:rPr>
        <w:t>(</w:t>
      </w:r>
      <w:r w:rsidR="00D30767" w:rsidRPr="00D30767">
        <w:rPr>
          <w:b/>
          <w:caps/>
          <w:color w:val="000000" w:themeColor="text1"/>
          <w:sz w:val="22"/>
          <w:szCs w:val="22"/>
          <w:lang w:val="sr-Cyrl-CS"/>
        </w:rPr>
        <w:t>набавка столарских радова и уградња столарије</w:t>
      </w:r>
      <w:r w:rsidRPr="007E7ECA">
        <w:rPr>
          <w:b/>
          <w:bCs/>
          <w:sz w:val="22"/>
          <w:szCs w:val="22"/>
          <w:lang w:val="sr-Cyrl-CS"/>
        </w:rPr>
        <w:t>)</w:t>
      </w:r>
      <w:r w:rsidR="00D81F9E" w:rsidRPr="007E7ECA">
        <w:rPr>
          <w:b/>
          <w:bCs/>
          <w:sz w:val="22"/>
          <w:szCs w:val="22"/>
        </w:rPr>
        <w:t>“</w:t>
      </w:r>
      <w:r w:rsidRPr="007E7ECA">
        <w:rPr>
          <w:color w:val="000000"/>
          <w:sz w:val="22"/>
          <w:szCs w:val="22"/>
        </w:rPr>
        <w:t xml:space="preserve">, препоручено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D30767" w:rsidRPr="00D30767">
        <w:rPr>
          <w:b/>
          <w:bCs/>
          <w:color w:val="000000" w:themeColor="text1"/>
          <w:sz w:val="22"/>
          <w:szCs w:val="22"/>
        </w:rPr>
        <w:t>18.11</w:t>
      </w:r>
      <w:r w:rsidRPr="00D30767">
        <w:rPr>
          <w:b/>
          <w:bCs/>
          <w:color w:val="000000" w:themeColor="text1"/>
          <w:sz w:val="22"/>
          <w:szCs w:val="22"/>
          <w:lang w:val="sr-Cyrl-CS"/>
        </w:rPr>
        <w:t>.201</w:t>
      </w:r>
      <w:r w:rsidR="008F5C84" w:rsidRPr="00D30767">
        <w:rPr>
          <w:b/>
          <w:bCs/>
          <w:color w:val="000000" w:themeColor="text1"/>
          <w:sz w:val="22"/>
          <w:szCs w:val="22"/>
        </w:rPr>
        <w:t>7</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05566B">
        <w:t>12:0</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D30767" w:rsidRPr="00D30767">
        <w:rPr>
          <w:rFonts w:ascii="Times New Roman" w:hAnsi="Times New Roman"/>
          <w:color w:val="000000" w:themeColor="text1"/>
          <w:sz w:val="22"/>
          <w:szCs w:val="22"/>
        </w:rPr>
        <w:t>18.11</w:t>
      </w:r>
      <w:r w:rsidRPr="00D30767">
        <w:rPr>
          <w:rFonts w:ascii="Times New Roman" w:hAnsi="Times New Roman"/>
          <w:color w:val="000000" w:themeColor="text1"/>
          <w:sz w:val="22"/>
          <w:szCs w:val="22"/>
          <w:lang w:val="sr-Cyrl-CS"/>
        </w:rPr>
        <w:t>.201</w:t>
      </w:r>
      <w:r w:rsidR="008F5C84" w:rsidRPr="00D30767">
        <w:rPr>
          <w:rFonts w:ascii="Times New Roman" w:hAnsi="Times New Roman"/>
          <w:color w:val="000000" w:themeColor="text1"/>
          <w:sz w:val="22"/>
          <w:szCs w:val="22"/>
        </w:rPr>
        <w:t>7</w:t>
      </w:r>
      <w:r w:rsidRPr="00D30767">
        <w:rPr>
          <w:rFonts w:ascii="Times New Roman" w:hAnsi="Times New Roman"/>
          <w:color w:val="000000" w:themeColor="text1"/>
          <w:sz w:val="22"/>
          <w:szCs w:val="22"/>
        </w:rPr>
        <w:t xml:space="preserve">. године са почетком у </w:t>
      </w:r>
      <w:r w:rsidR="0005566B" w:rsidRPr="00D30767">
        <w:rPr>
          <w:rFonts w:ascii="Times New Roman" w:hAnsi="Times New Roman"/>
          <w:color w:val="000000" w:themeColor="text1"/>
          <w:sz w:val="22"/>
          <w:szCs w:val="22"/>
        </w:rPr>
        <w:t>12</w:t>
      </w:r>
      <w:r w:rsidR="008F5C84" w:rsidRPr="00D30767">
        <w:rPr>
          <w:rFonts w:ascii="Times New Roman" w:hAnsi="Times New Roman"/>
          <w:color w:val="000000" w:themeColor="text1"/>
          <w:sz w:val="22"/>
          <w:szCs w:val="22"/>
        </w:rPr>
        <w:t>:</w:t>
      </w:r>
      <w:r w:rsidR="0005566B" w:rsidRPr="00D30767">
        <w:rPr>
          <w:rFonts w:ascii="Times New Roman" w:hAnsi="Times New Roman"/>
          <w:color w:val="000000" w:themeColor="text1"/>
          <w:sz w:val="22"/>
          <w:szCs w:val="22"/>
          <w:lang w:val="sr-Cyrl-CS"/>
        </w:rPr>
        <w:t>0</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упућеном </w:t>
      </w:r>
      <w:r w:rsidR="00D30767" w:rsidRPr="00D30767">
        <w:rPr>
          <w:rFonts w:ascii="Times New Roman" w:hAnsi="Times New Roman"/>
          <w:color w:val="000000" w:themeColor="text1"/>
          <w:sz w:val="22"/>
          <w:szCs w:val="22"/>
        </w:rPr>
        <w:t>10.10.2017</w:t>
      </w:r>
      <w:r w:rsidRPr="00BA1621">
        <w:rPr>
          <w:rFonts w:ascii="Times New Roman" w:hAnsi="Times New Roman"/>
          <w:color w:val="FF0000"/>
          <w:sz w:val="22"/>
          <w:szCs w:val="22"/>
          <w:lang w:val="sr-Cyrl-CS"/>
        </w:rPr>
        <w:t xml:space="preserve">. </w:t>
      </w:r>
      <w:r w:rsidRPr="007E7ECA">
        <w:rPr>
          <w:rFonts w:ascii="Times New Roman" w:hAnsi="Times New Roman"/>
          <w:sz w:val="22"/>
          <w:szCs w:val="22"/>
          <w:lang w:val="sr-Cyrl-CS"/>
        </w:rPr>
        <w:t xml:space="preserve">године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D30767" w:rsidRDefault="0058341C" w:rsidP="002F57F2">
      <w:pPr>
        <w:pStyle w:val="ListParagraph"/>
        <w:numPr>
          <w:ilvl w:val="0"/>
          <w:numId w:val="27"/>
        </w:numPr>
        <w:suppressAutoHyphens w:val="0"/>
        <w:jc w:val="both"/>
        <w:rPr>
          <w:rFonts w:ascii="Times New Roman" w:hAnsi="Times New Roman"/>
          <w:color w:val="000000" w:themeColor="text1"/>
          <w:sz w:val="22"/>
          <w:szCs w:val="22"/>
        </w:rPr>
      </w:pPr>
      <w:r w:rsidRPr="00D30767">
        <w:rPr>
          <w:rFonts w:ascii="Times New Roman" w:hAnsi="Times New Roman"/>
          <w:color w:val="000000" w:themeColor="text1"/>
          <w:sz w:val="22"/>
          <w:szCs w:val="22"/>
          <w:lang w:val="sr-Cyrl-CS"/>
        </w:rPr>
        <w:t xml:space="preserve">Предмет јавне </w:t>
      </w:r>
      <w:r w:rsidR="00174B58" w:rsidRPr="00D30767">
        <w:rPr>
          <w:rFonts w:ascii="Times New Roman" w:hAnsi="Times New Roman"/>
          <w:color w:val="000000" w:themeColor="text1"/>
          <w:sz w:val="22"/>
          <w:szCs w:val="22"/>
          <w:lang w:val="sr-Cyrl-CS"/>
        </w:rPr>
        <w:t xml:space="preserve">набавка </w:t>
      </w:r>
      <w:r w:rsidR="00CE5A99" w:rsidRPr="00D30767">
        <w:rPr>
          <w:rFonts w:ascii="Times New Roman" w:hAnsi="Times New Roman"/>
          <w:color w:val="000000" w:themeColor="text1"/>
          <w:sz w:val="22"/>
          <w:szCs w:val="22"/>
          <w:lang w:val="sr-Cyrl-CS"/>
        </w:rPr>
        <w:t xml:space="preserve">је </w:t>
      </w:r>
      <w:r w:rsidR="001E7FF5" w:rsidRPr="00D30767">
        <w:rPr>
          <w:rFonts w:ascii="Times New Roman" w:hAnsi="Times New Roman"/>
          <w:color w:val="000000" w:themeColor="text1"/>
          <w:sz w:val="22"/>
          <w:szCs w:val="22"/>
          <w:lang w:val="sr-Cyrl-CS"/>
        </w:rPr>
        <w:t xml:space="preserve">набавка </w:t>
      </w:r>
      <w:r w:rsidR="00D30767" w:rsidRPr="00D30767">
        <w:rPr>
          <w:rFonts w:ascii="Times New Roman" w:hAnsi="Times New Roman"/>
          <w:color w:val="000000" w:themeColor="text1"/>
          <w:sz w:val="22"/>
          <w:szCs w:val="22"/>
          <w:lang w:val="sr-Cyrl-CS"/>
        </w:rPr>
        <w:t>столарских радова и уградња столарије</w:t>
      </w:r>
      <w:r w:rsidR="001E7FF5" w:rsidRPr="00D30767">
        <w:rPr>
          <w:rFonts w:ascii="Times New Roman" w:hAnsi="Times New Roman"/>
          <w:color w:val="000000" w:themeColor="text1"/>
          <w:sz w:val="22"/>
          <w:szCs w:val="22"/>
          <w:lang w:val="sr-Cyrl-CS"/>
        </w:rPr>
        <w:t xml:space="preserve"> за</w:t>
      </w:r>
      <w:r w:rsidRPr="00D30767">
        <w:rPr>
          <w:rFonts w:ascii="Times New Roman" w:hAnsi="Times New Roman"/>
          <w:color w:val="000000" w:themeColor="text1"/>
          <w:sz w:val="22"/>
          <w:szCs w:val="22"/>
          <w:lang w:val="sr-Cyrl-CS"/>
        </w:rPr>
        <w:t>потребе Природно-математичког факултета у Нишу</w:t>
      </w:r>
      <w:r w:rsidR="00551703" w:rsidRPr="00D30767">
        <w:rPr>
          <w:rFonts w:ascii="Times New Roman" w:hAnsi="Times New Roman"/>
          <w:color w:val="000000" w:themeColor="text1"/>
          <w:sz w:val="22"/>
          <w:szCs w:val="22"/>
        </w:rPr>
        <w:t>.</w:t>
      </w:r>
    </w:p>
    <w:p w:rsidR="002F57F2" w:rsidRPr="007E7ECA" w:rsidRDefault="002F57F2" w:rsidP="002F57F2">
      <w:pPr>
        <w:pStyle w:val="ListParagraph"/>
        <w:suppressAutoHyphens w:val="0"/>
        <w:ind w:left="648"/>
        <w:jc w:val="both"/>
        <w:rPr>
          <w:rFonts w:ascii="Times New Roman" w:hAnsi="Times New Roman"/>
          <w:sz w:val="22"/>
          <w:szCs w:val="22"/>
        </w:rPr>
      </w:pPr>
    </w:p>
    <w:p w:rsidR="00B53976" w:rsidRPr="007E7ECA" w:rsidRDefault="0058341C" w:rsidP="0058341C">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сеприликом отварања понуда може сасигурношћу утврдити да сепрви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-02</w:t>
      </w:r>
      <w:r w:rsidRPr="007E7ECA">
        <w:rPr>
          <w:rFonts w:ascii="Times New Roman" w:hAnsi="Times New Roman"/>
          <w:b/>
          <w:bCs/>
          <w:sz w:val="22"/>
          <w:szCs w:val="22"/>
          <w:lang w:val="sr-Cyrl-CS"/>
        </w:rPr>
        <w:t>/0</w:t>
      </w:r>
      <w:r w:rsidRPr="007E7ECA">
        <w:rPr>
          <w:rFonts w:ascii="Times New Roman" w:hAnsi="Times New Roman"/>
          <w:b/>
          <w:bCs/>
          <w:sz w:val="22"/>
          <w:szCs w:val="22"/>
        </w:rPr>
        <w:t>1</w:t>
      </w:r>
      <w:r w:rsidR="00F43284">
        <w:rPr>
          <w:rFonts w:ascii="Times New Roman" w:hAnsi="Times New Roman"/>
          <w:b/>
          <w:bCs/>
          <w:sz w:val="22"/>
          <w:szCs w:val="22"/>
          <w:lang w:val="sr-Cyrl-CS"/>
        </w:rPr>
        <w:t>7</w:t>
      </w:r>
      <w:r w:rsidRPr="007E7ECA">
        <w:rPr>
          <w:rFonts w:ascii="Times New Roman" w:hAnsi="Times New Roman"/>
          <w:b/>
          <w:bCs/>
          <w:sz w:val="22"/>
          <w:szCs w:val="22"/>
          <w:lang w:val="sr-Cyrl-CS"/>
        </w:rPr>
        <w:t xml:space="preserve"> (</w:t>
      </w:r>
      <w:r w:rsidR="00D30767">
        <w:rPr>
          <w:rFonts w:ascii="Times New Roman" w:hAnsi="Times New Roman"/>
          <w:b/>
          <w:bCs/>
          <w:sz w:val="22"/>
          <w:szCs w:val="22"/>
          <w:lang w:val="sr-Cyrl-CS"/>
        </w:rPr>
        <w:t>НАБАВКА СТОЛАРСКИХ РАДОВА И УГРАДЊА СТОЛАРИЈ</w:t>
      </w:r>
      <w:r w:rsidR="00D30767" w:rsidRPr="00D30767">
        <w:rPr>
          <w:rFonts w:ascii="Times New Roman" w:hAnsi="Times New Roman"/>
          <w:b/>
          <w:bCs/>
          <w:color w:val="000000" w:themeColor="text1"/>
          <w:sz w:val="22"/>
          <w:szCs w:val="22"/>
          <w:lang w:val="sr-Cyrl-CS"/>
        </w:rPr>
        <w:t>Е</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јеод стране групе понуђачаподнета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D30767">
        <w:rPr>
          <w:rFonts w:ascii="Times New Roman" w:hAnsi="Times New Roman"/>
          <w:b/>
          <w:bCs/>
          <w:color w:val="000000" w:themeColor="text1"/>
          <w:sz w:val="22"/>
          <w:szCs w:val="22"/>
        </w:rPr>
        <w:t>18.10</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201</w:t>
      </w:r>
      <w:r w:rsidR="002E4E4F" w:rsidRPr="00D30767">
        <w:rPr>
          <w:rFonts w:ascii="Times New Roman" w:hAnsi="Times New Roman"/>
          <w:b/>
          <w:bCs/>
          <w:color w:val="000000" w:themeColor="text1"/>
          <w:sz w:val="22"/>
          <w:szCs w:val="22"/>
        </w:rPr>
        <w:t>7</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 xml:space="preserve">Пожељно је да сва документација (стране са текстом)поднета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D30767" w:rsidRPr="00D30767">
        <w:rPr>
          <w:rFonts w:ascii="Times New Roman" w:hAnsi="Times New Roman"/>
          <w:b/>
          <w:bCs/>
          <w:color w:val="000000" w:themeColor="text1"/>
          <w:sz w:val="22"/>
          <w:szCs w:val="22"/>
        </w:rPr>
        <w:t>18.10.</w:t>
      </w:r>
      <w:r w:rsidR="00DC5FB9" w:rsidRPr="00D30767">
        <w:rPr>
          <w:rFonts w:ascii="Times New Roman" w:hAnsi="Times New Roman"/>
          <w:b/>
          <w:bCs/>
          <w:color w:val="000000" w:themeColor="text1"/>
          <w:sz w:val="22"/>
          <w:szCs w:val="22"/>
          <w:lang w:val="sr-Cyrl-CS"/>
        </w:rPr>
        <w:t>201</w:t>
      </w:r>
      <w:r w:rsidR="002E4E4F" w:rsidRPr="00D30767">
        <w:rPr>
          <w:rFonts w:ascii="Times New Roman" w:hAnsi="Times New Roman"/>
          <w:b/>
          <w:bCs/>
          <w:color w:val="000000" w:themeColor="text1"/>
          <w:sz w:val="22"/>
          <w:szCs w:val="22"/>
        </w:rPr>
        <w:t>7</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xml:space="preserve">.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w:t>
      </w:r>
      <w:r w:rsidRPr="009E34FA">
        <w:rPr>
          <w:rFonts w:ascii="Times New Roman" w:hAnsi="Times New Roman"/>
          <w:sz w:val="22"/>
          <w:szCs w:val="22"/>
          <w:lang w:val="sr-Cyrl-CS"/>
        </w:rPr>
        <w:lastRenderedPageBreak/>
        <w:t>одговарајућимпонудама веће од процењене вредности јавне набавке.</w:t>
      </w:r>
      <w:r w:rsidRPr="007E7ECA">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2E4E4F" w:rsidRPr="002E4E4F" w:rsidRDefault="002E4E4F" w:rsidP="002E4E4F">
      <w:pPr>
        <w:widowControl w:val="0"/>
        <w:autoSpaceDE w:val="0"/>
        <w:autoSpaceDN w:val="0"/>
        <w:adjustRightInd w:val="0"/>
        <w:ind w:firstLine="720"/>
        <w:jc w:val="both"/>
        <w:rPr>
          <w:rFonts w:ascii="Times New Roman" w:hAnsi="Times New Roman"/>
          <w:b/>
          <w:color w:val="000000"/>
          <w:lang w:val="ru-RU"/>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E03BE" w:rsidRPr="007E7ECA"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2E4E4F" w:rsidRPr="00B33C4F">
        <w:rPr>
          <w:rFonts w:ascii="Times New Roman" w:hAnsi="Times New Roman"/>
          <w:sz w:val="22"/>
          <w:szCs w:val="22"/>
          <w:lang w:val="sr-Cyrl-CS"/>
        </w:rPr>
        <w:t>5</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690DCC" w:rsidRPr="007E7ECA">
        <w:rPr>
          <w:rFonts w:ascii="Times New Roman" w:hAnsi="Times New Roman"/>
          <w:sz w:val="22"/>
          <w:szCs w:val="22"/>
          <w:lang w:val="sr-Cyrl-CS"/>
        </w:rPr>
        <w:t>уписују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D30767"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D30767"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lastRenderedPageBreak/>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испостављеног рачуна, али не и дужи од 45 (четрдесет пет) дана.</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B33C4F" w:rsidP="00B33C4F">
      <w:pPr>
        <w:ind w:firstLine="720"/>
        <w:jc w:val="both"/>
        <w:rPr>
          <w:rFonts w:ascii="Times New Roman" w:hAnsi="Times New Roman"/>
          <w:sz w:val="22"/>
          <w:szCs w:val="22"/>
        </w:rPr>
      </w:pPr>
      <w:r>
        <w:rPr>
          <w:rFonts w:ascii="Times New Roman" w:hAnsi="Times New Roman"/>
          <w:sz w:val="22"/>
          <w:szCs w:val="22"/>
          <w:lang w:val="sr-Cyrl-CS"/>
        </w:rPr>
        <w:t>6</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-02</w:t>
      </w:r>
      <w:r w:rsidR="00EC41B8" w:rsidRPr="007E7ECA">
        <w:rPr>
          <w:rFonts w:ascii="Times New Roman" w:hAnsi="Times New Roman"/>
          <w:sz w:val="22"/>
          <w:szCs w:val="22"/>
          <w:lang w:eastAsia="en-US"/>
        </w:rPr>
        <w:t>/01</w:t>
      </w:r>
      <w:r w:rsidR="009D2659">
        <w:rPr>
          <w:rFonts w:ascii="Times New Roman" w:hAnsi="Times New Roman"/>
          <w:sz w:val="22"/>
          <w:szCs w:val="22"/>
          <w:lang w:eastAsia="en-US"/>
        </w:rPr>
        <w:t>7</w:t>
      </w:r>
      <w:r w:rsidR="0058341C" w:rsidRPr="007E7ECA">
        <w:rPr>
          <w:rFonts w:ascii="Times New Roman" w:hAnsi="Times New Roman"/>
          <w:sz w:val="22"/>
          <w:szCs w:val="22"/>
          <w:lang w:val="sr-Cyrl-CS"/>
        </w:rPr>
        <w:t xml:space="preserve">. Природно-математички факултет ће 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Свеизмене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B33C4F" w:rsidP="00B33C4F">
      <w:pPr>
        <w:ind w:firstLine="720"/>
        <w:rPr>
          <w:rFonts w:ascii="Times New Roman" w:hAnsi="Times New Roman"/>
          <w:sz w:val="22"/>
          <w:szCs w:val="22"/>
          <w:lang w:val="sr-Cyrl-CS"/>
        </w:rPr>
      </w:pPr>
      <w:r>
        <w:rPr>
          <w:rFonts w:ascii="Times New Roman" w:hAnsi="Times New Roman"/>
          <w:sz w:val="22"/>
          <w:szCs w:val="22"/>
          <w:lang w:val="sr-Cyrl-CS"/>
        </w:rPr>
        <w:t>7</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B33C4F" w:rsidP="00B33C4F">
      <w:pPr>
        <w:pStyle w:val="ListParagraph"/>
        <w:ind w:left="0" w:firstLine="720"/>
        <w:jc w:val="both"/>
        <w:rPr>
          <w:rFonts w:ascii="Times New Roman" w:hAnsi="Times New Roman"/>
          <w:sz w:val="22"/>
          <w:szCs w:val="22"/>
        </w:rPr>
      </w:pPr>
      <w:r w:rsidRPr="00B33C4F">
        <w:rPr>
          <w:rFonts w:ascii="Times New Roman" w:hAnsi="Times New Roman"/>
          <w:sz w:val="22"/>
          <w:szCs w:val="22"/>
          <w:lang w:val="sr-Cyrl-CS"/>
        </w:rPr>
        <w:t>8</w:t>
      </w:r>
      <w:r w:rsidR="00F36BC5"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 xml:space="preserve">цу по виђењу у вредности од 10%одуговорене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најмање90(деведесет)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lastRenderedPageBreak/>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 xml:space="preserve">овлашћених лица за потписивање налога за пренос средстава.(Напомена: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B33C4F" w:rsidP="00B33C4F">
      <w:pPr>
        <w:tabs>
          <w:tab w:val="left" w:pos="90"/>
        </w:tabs>
        <w:ind w:right="14" w:firstLine="720"/>
        <w:jc w:val="both"/>
        <w:rPr>
          <w:rFonts w:ascii="Times New Roman" w:hAnsi="Times New Roman"/>
          <w:sz w:val="22"/>
          <w:szCs w:val="22"/>
          <w:lang w:val="ru-RU"/>
        </w:rPr>
      </w:pPr>
      <w:r w:rsidRPr="00B33C4F">
        <w:rPr>
          <w:rFonts w:ascii="Times New Roman" w:hAnsi="Times New Roman"/>
          <w:sz w:val="22"/>
          <w:szCs w:val="22"/>
          <w:lang w:val="sr-Cyrl-CS"/>
        </w:rPr>
        <w:t>9</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B33C4F" w:rsidP="00182FCB">
      <w:pPr>
        <w:spacing w:before="20"/>
        <w:ind w:firstLine="340"/>
        <w:jc w:val="both"/>
        <w:rPr>
          <w:rFonts w:ascii="Times New Roman" w:hAnsi="Times New Roman"/>
          <w:sz w:val="22"/>
          <w:szCs w:val="22"/>
        </w:rPr>
      </w:pPr>
      <w:r w:rsidRPr="00B33C4F">
        <w:rPr>
          <w:rFonts w:ascii="Times New Roman" w:hAnsi="Times New Roman"/>
          <w:sz w:val="22"/>
          <w:szCs w:val="22"/>
          <w:lang w:val="sr-Cyrl-CS"/>
        </w:rPr>
        <w:t>10</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lastRenderedPageBreak/>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B33C4F" w:rsidRPr="00B33C4F">
        <w:rPr>
          <w:rFonts w:ascii="Times New Roman" w:hAnsi="Times New Roman"/>
          <w:color w:val="000000"/>
          <w:sz w:val="22"/>
          <w:szCs w:val="22"/>
          <w:lang w:val="sr-Cyrl-CS"/>
        </w:rPr>
        <w:t>1</w:t>
      </w:r>
      <w:r w:rsidR="00E42C16" w:rsidRPr="00B33C4F">
        <w:rPr>
          <w:rFonts w:ascii="Times New Roman" w:hAnsi="Times New Roman"/>
          <w:color w:val="000000"/>
          <w:sz w:val="22"/>
          <w:szCs w:val="22"/>
          <w:lang w:val="sr-Cyrl-CS"/>
        </w:rPr>
        <w:t>)</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2</w:t>
      </w:r>
      <w:r w:rsidRPr="00B33C4F">
        <w:rPr>
          <w:rFonts w:ascii="Times New Roman" w:hAnsi="Times New Roman"/>
          <w:sz w:val="22"/>
          <w:szCs w:val="22"/>
          <w:lang w:val="sr-Cyrl-CS"/>
        </w:rPr>
        <w:t>)</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3</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5</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lastRenderedPageBreak/>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Наручилацће одбитидавање информације којаби значила повреду поверљивостиподатакадобијених у понуди означених напретходно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6</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11"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7</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8</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B33C4F"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19</w:t>
      </w:r>
      <w:r w:rsidR="0058341C" w:rsidRPr="00B33C4F">
        <w:rPr>
          <w:rFonts w:ascii="Times New Roman" w:hAnsi="Times New Roman"/>
          <w:sz w:val="22"/>
          <w:szCs w:val="22"/>
          <w:lang w:val="sr-Cyrl-CS"/>
        </w:rPr>
        <w:t>)Наручилац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lastRenderedPageBreak/>
        <w:t>2</w:t>
      </w:r>
      <w:r w:rsidR="00B33C4F" w:rsidRPr="00B33C4F">
        <w:rPr>
          <w:rFonts w:ascii="Times New Roman" w:hAnsi="Times New Roman"/>
          <w:sz w:val="22"/>
          <w:szCs w:val="22"/>
        </w:rPr>
        <w:t>0</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прерока за подношење понуда.Свако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а„НЕ ОТВАРАТИ“</w:t>
      </w:r>
      <w:r w:rsidR="00D91DF8" w:rsidRPr="007E7ECA">
        <w:rPr>
          <w:rFonts w:ascii="Times New Roman" w:hAnsi="Times New Roman"/>
          <w:b/>
          <w:sz w:val="22"/>
          <w:szCs w:val="22"/>
          <w:lang w:val="sr-Cyrl-CS"/>
        </w:rPr>
        <w:t>-</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0A1E99" w:rsidRPr="007E7ECA">
        <w:rPr>
          <w:rFonts w:ascii="Times New Roman" w:hAnsi="Times New Roman"/>
          <w:b/>
          <w:sz w:val="22"/>
          <w:szCs w:val="22"/>
          <w:lang w:val="sr-Cyrl-CS"/>
        </w:rPr>
        <w:t>/01</w:t>
      </w:r>
      <w:r w:rsidR="00101037">
        <w:rPr>
          <w:rFonts w:ascii="Times New Roman" w:hAnsi="Times New Roman"/>
          <w:b/>
          <w:sz w:val="22"/>
          <w:szCs w:val="22"/>
          <w:lang w:val="sr-Cyrl-CS"/>
        </w:rPr>
        <w:t>7</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-02</w:t>
      </w:r>
      <w:r w:rsidR="000A1E99" w:rsidRPr="007E7ECA">
        <w:rPr>
          <w:rFonts w:ascii="Times New Roman" w:hAnsi="Times New Roman"/>
          <w:b/>
          <w:sz w:val="22"/>
          <w:szCs w:val="22"/>
          <w:lang w:val="sr-Cyrl-CS"/>
        </w:rPr>
        <w:t>/01</w:t>
      </w:r>
      <w:r w:rsidR="00101037">
        <w:rPr>
          <w:rFonts w:ascii="Times New Roman" w:hAnsi="Times New Roman"/>
          <w:b/>
          <w:sz w:val="22"/>
          <w:szCs w:val="22"/>
          <w:lang w:val="sr-Cyrl-CS"/>
        </w:rPr>
        <w:t>7</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-02</w:t>
      </w:r>
      <w:r w:rsidR="000A1E99" w:rsidRPr="007E7ECA">
        <w:rPr>
          <w:rFonts w:ascii="Times New Roman" w:hAnsi="Times New Roman"/>
          <w:b/>
          <w:sz w:val="22"/>
          <w:szCs w:val="22"/>
          <w:lang w:val="sr-Cyrl-CS"/>
        </w:rPr>
        <w:t>/01</w:t>
      </w:r>
      <w:r w:rsidR="00101037">
        <w:rPr>
          <w:rFonts w:ascii="Times New Roman" w:hAnsi="Times New Roman"/>
          <w:b/>
          <w:sz w:val="22"/>
          <w:szCs w:val="22"/>
          <w:lang w:val="sr-Cyrl-CS"/>
        </w:rPr>
        <w:t>7</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или</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-02</w:t>
      </w:r>
      <w:r w:rsidR="000A1E99" w:rsidRPr="007E7ECA">
        <w:rPr>
          <w:rFonts w:ascii="Times New Roman" w:hAnsi="Times New Roman"/>
          <w:b/>
          <w:sz w:val="22"/>
          <w:szCs w:val="22"/>
          <w:lang w:val="sr-Cyrl-CS"/>
        </w:rPr>
        <w:t>/01</w:t>
      </w:r>
      <w:r w:rsidR="00101037">
        <w:rPr>
          <w:rFonts w:ascii="Times New Roman" w:hAnsi="Times New Roman"/>
          <w:b/>
          <w:sz w:val="22"/>
          <w:szCs w:val="22"/>
          <w:lang w:val="sr-Cyrl-CS"/>
        </w:rPr>
        <w:t>7</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1</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2</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3</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7E7ECA" w:rsidRDefault="00B33C4F" w:rsidP="009669D8">
      <w:pPr>
        <w:suppressAutoHyphens w:val="0"/>
        <w:spacing w:after="200" w:line="276" w:lineRule="auto"/>
        <w:jc w:val="center"/>
        <w:rPr>
          <w:rFonts w:ascii="Times New Roman" w:hAnsi="Times New Roman"/>
          <w:b/>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дужи</w:t>
      </w:r>
      <w:r w:rsidR="00441926">
        <w:t xml:space="preserve"> рок плаћања.</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 Приликом жребања </w:t>
      </w:r>
      <w:r w:rsidR="00434BA0" w:rsidRPr="007E7ECA">
        <w:t xml:space="preserve">представници понуђача ће на посебним листовима унети </w:t>
      </w:r>
      <w:r>
        <w:t>име понуђача. Од чланова</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-02</w:t>
      </w:r>
      <w:r w:rsidR="00101037">
        <w:t>/</w:t>
      </w:r>
      <w:r w:rsidR="00434BA0" w:rsidRPr="007E7ECA">
        <w:t>01</w:t>
      </w:r>
      <w:r w:rsidR="00101037">
        <w:t>7</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2"/>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Предмет јавне набавке је набавка</w:t>
      </w:r>
      <w:r w:rsidR="00F72FB9">
        <w:rPr>
          <w:rFonts w:ascii="Times New Roman" w:hAnsi="Times New Roman"/>
          <w:color w:val="000000"/>
          <w:sz w:val="22"/>
          <w:szCs w:val="22"/>
        </w:rPr>
        <w:t xml:space="preserve"> столарских радова и уградња столарије</w:t>
      </w:r>
      <w:r w:rsidRPr="004B30E4">
        <w:rPr>
          <w:rFonts w:ascii="Times New Roman" w:hAnsi="Times New Roman"/>
          <w:color w:val="000000"/>
          <w:sz w:val="22"/>
          <w:szCs w:val="22"/>
        </w:rPr>
        <w:t>, на делу објекта Природно-мате</w:t>
      </w:r>
      <w:r w:rsidR="00972780" w:rsidRPr="004B30E4">
        <w:rPr>
          <w:rFonts w:ascii="Times New Roman" w:hAnsi="Times New Roman"/>
          <w:color w:val="000000"/>
          <w:sz w:val="22"/>
          <w:szCs w:val="22"/>
        </w:rPr>
        <w:t>матичког факултета</w:t>
      </w:r>
      <w:r w:rsidR="0005566B">
        <w:rPr>
          <w:rFonts w:ascii="Times New Roman" w:hAnsi="Times New Roman"/>
          <w:color w:val="000000"/>
          <w:sz w:val="22"/>
          <w:szCs w:val="22"/>
        </w:rPr>
        <w:t>, у улици Вишеградска 33 у Нишу</w:t>
      </w:r>
      <w:r w:rsidRPr="004B30E4">
        <w:rPr>
          <w:rFonts w:ascii="Times New Roman" w:hAnsi="Times New Roman"/>
          <w:color w:val="000000"/>
          <w:sz w:val="22"/>
          <w:szCs w:val="22"/>
        </w:rPr>
        <w:t>.</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075DB" w:rsidRPr="00F72FB9" w:rsidRDefault="008075DB" w:rsidP="005E0865">
      <w:pPr>
        <w:autoSpaceDE w:val="0"/>
        <w:autoSpaceDN w:val="0"/>
        <w:adjustRightInd w:val="0"/>
        <w:ind w:firstLine="720"/>
        <w:jc w:val="both"/>
        <w:rPr>
          <w:rFonts w:ascii="Times New Roman" w:hAnsi="Times New Roman"/>
          <w:b/>
          <w:color w:val="000000" w:themeColor="text1"/>
          <w:sz w:val="22"/>
          <w:szCs w:val="22"/>
          <w:u w:val="single"/>
        </w:rPr>
      </w:pPr>
      <w:r w:rsidRPr="00F72FB9">
        <w:rPr>
          <w:rFonts w:ascii="Times New Roman" w:hAnsi="Times New Roman"/>
          <w:b/>
          <w:color w:val="000000" w:themeColor="text1"/>
          <w:sz w:val="22"/>
          <w:szCs w:val="22"/>
          <w:u w:val="single"/>
        </w:rPr>
        <w:t>Заинтересовани понуђач може да обиђе место извођења радова сва</w:t>
      </w:r>
      <w:r w:rsidR="00C47461" w:rsidRPr="00F72FB9">
        <w:rPr>
          <w:rFonts w:ascii="Times New Roman" w:hAnsi="Times New Roman"/>
          <w:b/>
          <w:color w:val="000000" w:themeColor="text1"/>
          <w:sz w:val="22"/>
          <w:szCs w:val="22"/>
          <w:u w:val="single"/>
        </w:rPr>
        <w:t>ког радног дана, у периоду од 9:00 до 14:</w:t>
      </w:r>
      <w:r w:rsidRPr="00F72FB9">
        <w:rPr>
          <w:rFonts w:ascii="Times New Roman" w:hAnsi="Times New Roman"/>
          <w:b/>
          <w:color w:val="000000" w:themeColor="text1"/>
          <w:sz w:val="22"/>
          <w:szCs w:val="22"/>
          <w:u w:val="single"/>
        </w:rPr>
        <w:t>00 часова.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Наручилац и извођач ће записнички констатовати преузимање извршених радова на локацији извођења радова. Услучају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Pr="004B30E4">
        <w:rPr>
          <w:rFonts w:ascii="Times New Roman" w:hAnsi="Times New Roman"/>
          <w:color w:val="000000"/>
          <w:sz w:val="22"/>
          <w:szCs w:val="22"/>
        </w:rPr>
        <w:t>дана од дана рекламације.</w:t>
      </w:r>
    </w:p>
    <w:p w:rsidR="008F3C81" w:rsidRPr="008F3C81" w:rsidRDefault="008F3C81" w:rsidP="005E0865">
      <w:pPr>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b/>
          <w:color w:val="000000"/>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w:t>
      </w:r>
      <w:r w:rsidR="0052763D" w:rsidRPr="002F0B4E">
        <w:rPr>
          <w:rFonts w:ascii="Times New Roman" w:hAnsi="Times New Roman"/>
          <w:b/>
          <w:color w:val="000000"/>
          <w:sz w:val="22"/>
          <w:szCs w:val="22"/>
          <w:u w:val="single"/>
        </w:rPr>
        <w:t>е</w:t>
      </w:r>
      <w:r w:rsidRPr="002F0B4E">
        <w:rPr>
          <w:rFonts w:ascii="Times New Roman" w:hAnsi="Times New Roman"/>
          <w:b/>
          <w:color w:val="000000"/>
          <w:sz w:val="22"/>
          <w:szCs w:val="22"/>
          <w:u w:val="single"/>
        </w:rPr>
        <w:t xml:space="preserve"> у обзир све евентуалне вишкове и непредвиђене радове карактеристи</w:t>
      </w:r>
      <w:r w:rsidR="0052763D" w:rsidRPr="002F0B4E">
        <w:rPr>
          <w:rFonts w:ascii="Times New Roman" w:hAnsi="Times New Roman"/>
          <w:b/>
          <w:color w:val="000000"/>
          <w:sz w:val="22"/>
          <w:szCs w:val="22"/>
          <w:u w:val="single"/>
        </w:rPr>
        <w:t>чне</w:t>
      </w:r>
      <w:r w:rsidRPr="002F0B4E">
        <w:rPr>
          <w:rFonts w:ascii="Times New Roman" w:hAnsi="Times New Roman"/>
          <w:b/>
          <w:color w:val="000000"/>
          <w:sz w:val="22"/>
          <w:szCs w:val="22"/>
          <w:u w:val="single"/>
        </w:rPr>
        <w:t xml:space="preserve"> за наведену врсту радова и да укупну цену формира по принципу „кључ у руке“</w:t>
      </w:r>
      <w:r w:rsidR="0052763D" w:rsidRPr="002F0B4E">
        <w:rPr>
          <w:rFonts w:ascii="Times New Roman" w:hAnsi="Times New Roman"/>
          <w:b/>
          <w:color w:val="000000"/>
          <w:sz w:val="22"/>
          <w:szCs w:val="22"/>
          <w:u w:val="single"/>
        </w:rPr>
        <w:t>.</w:t>
      </w:r>
      <w:r w:rsidR="0052763D" w:rsidRPr="002F0B4E">
        <w:rPr>
          <w:rFonts w:ascii="Times New Roman" w:hAnsi="Times New Roman"/>
          <w:color w:val="000000"/>
          <w:sz w:val="22"/>
          <w:szCs w:val="22"/>
        </w:rPr>
        <w:t xml:space="preserve"> Пр</w:t>
      </w:r>
      <w:r w:rsidRPr="002F0B4E">
        <w:rPr>
          <w:rFonts w:ascii="Times New Roman" w:hAnsi="Times New Roman"/>
          <w:color w:val="000000"/>
          <w:sz w:val="22"/>
          <w:szCs w:val="22"/>
        </w:rPr>
        <w:t xml:space="preserve">инцип „кључ у руке“ подразумева да је понуђач у обавези да радове заврши у складу </w:t>
      </w:r>
      <w:r w:rsidR="0052763D" w:rsidRPr="002F0B4E">
        <w:rPr>
          <w:rFonts w:ascii="Times New Roman" w:hAnsi="Times New Roman"/>
          <w:color w:val="000000"/>
          <w:sz w:val="22"/>
          <w:szCs w:val="22"/>
        </w:rPr>
        <w:t>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sidR="002F0B4E">
        <w:rPr>
          <w:rFonts w:ascii="Times New Roman" w:hAnsi="Times New Roman"/>
          <w:color w:val="000000"/>
          <w:sz w:val="22"/>
          <w:szCs w:val="22"/>
        </w:rPr>
        <w:t xml:space="preserve"> накнадно</w:t>
      </w:r>
      <w:r w:rsidR="0052763D"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w:t>
      </w:r>
      <w:r w:rsidR="0052763D" w:rsidRPr="002F0B4E">
        <w:rPr>
          <w:rFonts w:ascii="Times New Roman" w:hAnsi="Times New Roman"/>
          <w:b/>
          <w:color w:val="000000"/>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F72FB9"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F72FB9"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w:t>
      </w:r>
      <w:r w:rsidRPr="004B30E4">
        <w:rPr>
          <w:rFonts w:ascii="Times New Roman" w:hAnsi="Times New Roman"/>
          <w:color w:val="000000"/>
          <w:sz w:val="22"/>
          <w:szCs w:val="22"/>
        </w:rPr>
        <w:lastRenderedPageBreak/>
        <w:t>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xml:space="preserve">: груби радови који производе велику буку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CE0512" w:rsidRPr="002B43E1" w:rsidRDefault="00972780" w:rsidP="009A7B13">
      <w:pPr>
        <w:suppressAutoHyphens w:val="0"/>
        <w:spacing w:after="200" w:line="276" w:lineRule="auto"/>
        <w:jc w:val="center"/>
        <w:rPr>
          <w:rFonts w:ascii="Times New Roman" w:hAnsi="Times New Roman"/>
          <w:b/>
          <w:sz w:val="22"/>
          <w:szCs w:val="22"/>
        </w:rPr>
      </w:pPr>
      <w:r>
        <w:rPr>
          <w:rFonts w:ascii="Times New Roman" w:hAnsi="Times New Roman"/>
          <w:b/>
          <w:sz w:val="22"/>
          <w:szCs w:val="22"/>
        </w:rPr>
        <w:br w:type="page"/>
      </w:r>
      <w:r w:rsidR="002B43E1">
        <w:rPr>
          <w:rFonts w:ascii="Times New Roman" w:hAnsi="Times New Roman"/>
          <w:b/>
          <w:sz w:val="22"/>
          <w:szCs w:val="22"/>
        </w:rPr>
        <w:lastRenderedPageBreak/>
        <w:t xml:space="preserve">5. </w:t>
      </w:r>
      <w:r w:rsidR="009B0D7F" w:rsidRPr="002B43E1">
        <w:rPr>
          <w:rFonts w:ascii="Times New Roman" w:hAnsi="Times New Roman"/>
          <w:b/>
          <w:sz w:val="22"/>
          <w:szCs w:val="22"/>
        </w:rPr>
        <w:t>ТЕХНИЧКА СПЕЦИФИКАЦИЈА</w:t>
      </w:r>
    </w:p>
    <w:p w:rsidR="009B0D7F" w:rsidRPr="007E7ECA" w:rsidRDefault="009B0D7F" w:rsidP="007E19EE">
      <w:pPr>
        <w:tabs>
          <w:tab w:val="left" w:pos="180"/>
        </w:tabs>
        <w:ind w:right="23"/>
        <w:rPr>
          <w:rFonts w:ascii="Times New Roman" w:hAnsi="Times New Roman"/>
          <w:b/>
          <w:sz w:val="22"/>
          <w:szCs w:val="22"/>
        </w:rPr>
      </w:pPr>
    </w:p>
    <w:p w:rsidR="009B0D7F" w:rsidRPr="007E7ECA" w:rsidRDefault="009B0D7F" w:rsidP="00972780">
      <w:pPr>
        <w:tabs>
          <w:tab w:val="left" w:pos="180"/>
        </w:tabs>
        <w:ind w:right="23" w:firstLine="720"/>
        <w:jc w:val="both"/>
        <w:rPr>
          <w:rFonts w:ascii="Times New Roman" w:hAnsi="Times New Roman"/>
          <w:b/>
          <w:sz w:val="22"/>
          <w:szCs w:val="22"/>
        </w:rPr>
      </w:pPr>
      <w:r w:rsidRPr="007E7ECA">
        <w:rPr>
          <w:rFonts w:ascii="Times New Roman" w:hAnsi="Times New Roman"/>
          <w:b/>
          <w:sz w:val="22"/>
          <w:szCs w:val="22"/>
        </w:rPr>
        <w:t>Пре</w:t>
      </w:r>
      <w:r w:rsidR="00541AFB">
        <w:rPr>
          <w:rFonts w:ascii="Times New Roman" w:hAnsi="Times New Roman"/>
          <w:b/>
          <w:sz w:val="22"/>
          <w:szCs w:val="22"/>
        </w:rPr>
        <w:t>дмет</w:t>
      </w:r>
      <w:r w:rsidR="007E19EE" w:rsidRPr="007E7ECA">
        <w:rPr>
          <w:rFonts w:ascii="Times New Roman" w:hAnsi="Times New Roman"/>
          <w:b/>
          <w:sz w:val="22"/>
          <w:szCs w:val="22"/>
        </w:rPr>
        <w:t xml:space="preserve"> радова, као и описи позиција, урађени су на основу мерења од стране стручног ли</w:t>
      </w:r>
      <w:r w:rsidR="00916332">
        <w:rPr>
          <w:rFonts w:ascii="Times New Roman" w:hAnsi="Times New Roman"/>
          <w:b/>
          <w:sz w:val="22"/>
          <w:szCs w:val="22"/>
        </w:rPr>
        <w:t>ц</w:t>
      </w:r>
      <w:r w:rsidR="007E19EE" w:rsidRPr="007E7ECA">
        <w:rPr>
          <w:rFonts w:ascii="Times New Roman" w:hAnsi="Times New Roman"/>
          <w:b/>
          <w:sz w:val="22"/>
          <w:szCs w:val="22"/>
        </w:rPr>
        <w:t>а наручиоца.</w:t>
      </w:r>
      <w:r w:rsidR="002B43E1">
        <w:rPr>
          <w:rFonts w:ascii="Times New Roman" w:hAnsi="Times New Roman"/>
          <w:b/>
          <w:bCs/>
        </w:rPr>
        <w:t>Понуђач је у обавези да наведе појединачне, као и укупне цене за све елементе у техничкој спецификацији</w:t>
      </w:r>
      <w:r w:rsidR="009A7B13">
        <w:rPr>
          <w:rFonts w:ascii="Times New Roman" w:hAnsi="Times New Roman"/>
          <w:b/>
          <w:bCs/>
        </w:rPr>
        <w:t>.</w:t>
      </w:r>
    </w:p>
    <w:p w:rsidR="007E19EE" w:rsidRPr="00315723" w:rsidRDefault="007E19EE" w:rsidP="009B0D7F">
      <w:pPr>
        <w:tabs>
          <w:tab w:val="left" w:pos="180"/>
        </w:tabs>
        <w:ind w:right="23"/>
        <w:jc w:val="both"/>
        <w:rPr>
          <w:rFonts w:ascii="Times New Roman" w:hAnsi="Times New Roman"/>
          <w:b/>
          <w:sz w:val="22"/>
          <w:szCs w:val="22"/>
        </w:rPr>
      </w:pPr>
    </w:p>
    <w:p w:rsidR="009B0D7F" w:rsidRDefault="00A05319" w:rsidP="00315723">
      <w:pPr>
        <w:tabs>
          <w:tab w:val="left" w:pos="180"/>
        </w:tabs>
        <w:ind w:right="23"/>
        <w:rPr>
          <w:rFonts w:ascii="Times New Roman" w:hAnsi="Times New Roman"/>
          <w:b/>
          <w:sz w:val="22"/>
          <w:szCs w:val="22"/>
        </w:rPr>
      </w:pPr>
      <w:r>
        <w:rPr>
          <w:rFonts w:ascii="Times New Roman" w:hAnsi="Times New Roman"/>
          <w:b/>
          <w:sz w:val="22"/>
          <w:szCs w:val="22"/>
        </w:rPr>
        <w:t>Tehnicka specifikacija.xls</w:t>
      </w:r>
    </w:p>
    <w:p w:rsidR="00F21C7E" w:rsidRDefault="00F21C7E" w:rsidP="00315723">
      <w:pPr>
        <w:tabs>
          <w:tab w:val="left" w:pos="180"/>
        </w:tabs>
        <w:ind w:right="23"/>
        <w:rPr>
          <w:rFonts w:ascii="Times New Roman" w:hAnsi="Times New Roman"/>
          <w:b/>
          <w:sz w:val="22"/>
          <w:szCs w:val="22"/>
        </w:rPr>
      </w:pPr>
    </w:p>
    <w:tbl>
      <w:tblPr>
        <w:tblW w:w="10546" w:type="dxa"/>
        <w:tblInd w:w="113" w:type="dxa"/>
        <w:tblLook w:val="04A0"/>
      </w:tblPr>
      <w:tblGrid>
        <w:gridCol w:w="616"/>
        <w:gridCol w:w="4149"/>
        <w:gridCol w:w="1240"/>
        <w:gridCol w:w="1120"/>
        <w:gridCol w:w="1761"/>
        <w:gridCol w:w="1660"/>
      </w:tblGrid>
      <w:tr w:rsidR="00F21C7E" w:rsidRPr="00F21C7E" w:rsidTr="00B67BE4">
        <w:trPr>
          <w:trHeight w:val="31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r.br.</w:t>
            </w:r>
          </w:p>
        </w:tc>
        <w:tc>
          <w:tcPr>
            <w:tcW w:w="4149" w:type="dxa"/>
            <w:tcBorders>
              <w:top w:val="single" w:sz="4" w:space="0" w:color="auto"/>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vrsta i opis radova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jed. mere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količina</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F21C7E" w:rsidRPr="0041248D" w:rsidRDefault="00F21C7E" w:rsidP="00F21C7E">
            <w:pPr>
              <w:suppressAutoHyphens w:val="0"/>
              <w:jc w:val="center"/>
              <w:rPr>
                <w:rFonts w:ascii="Times New Roman" w:hAnsi="Times New Roman"/>
                <w:lang w:eastAsia="en-US"/>
              </w:rPr>
            </w:pPr>
            <w:r w:rsidRPr="00F21C7E">
              <w:rPr>
                <w:rFonts w:ascii="Times New Roman" w:hAnsi="Times New Roman"/>
                <w:lang w:eastAsia="en-US"/>
              </w:rPr>
              <w:t>cena/jed.mere</w:t>
            </w:r>
            <w:r w:rsidR="0041248D">
              <w:rPr>
                <w:rFonts w:ascii="Times New Roman" w:hAnsi="Times New Roman"/>
                <w:lang w:eastAsia="en-US"/>
              </w:rPr>
              <w:t xml:space="preserve"> </w:t>
            </w:r>
            <w:r w:rsidR="0041248D">
              <w:rPr>
                <w:rFonts w:ascii="Times New Roman" w:hAnsi="Times New Roman"/>
                <w:lang w:eastAsia="en-US"/>
              </w:rPr>
              <w:t>bez PDV-a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21C7E" w:rsidRPr="00F21C7E" w:rsidRDefault="0041248D" w:rsidP="00F21C7E">
            <w:pPr>
              <w:suppressAutoHyphens w:val="0"/>
              <w:jc w:val="center"/>
              <w:rPr>
                <w:rFonts w:ascii="Times New Roman" w:hAnsi="Times New Roman"/>
                <w:lang w:eastAsia="en-US"/>
              </w:rPr>
            </w:pPr>
            <w:r w:rsidRPr="00F21C7E">
              <w:rPr>
                <w:rFonts w:ascii="Times New Roman" w:hAnsi="Times New Roman"/>
                <w:lang w:eastAsia="en-US"/>
              </w:rPr>
              <w:t>U</w:t>
            </w:r>
            <w:r w:rsidR="00F21C7E" w:rsidRPr="00F21C7E">
              <w:rPr>
                <w:rFonts w:ascii="Times New Roman" w:hAnsi="Times New Roman"/>
                <w:lang w:eastAsia="en-US"/>
              </w:rPr>
              <w:t>kupno</w:t>
            </w:r>
            <w:r>
              <w:rPr>
                <w:rFonts w:ascii="Times New Roman" w:hAnsi="Times New Roman"/>
                <w:lang w:eastAsia="en-US"/>
              </w:rPr>
              <w:t xml:space="preserve"> bez PDV- a</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1</w:t>
            </w:r>
          </w:p>
        </w:tc>
        <w:tc>
          <w:tcPr>
            <w:tcW w:w="4149" w:type="dxa"/>
            <w:tcBorders>
              <w:top w:val="nil"/>
              <w:left w:val="nil"/>
              <w:bottom w:val="nil"/>
              <w:right w:val="nil"/>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Nabavka materijala i izrada zidanog </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nil"/>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pregradnog zida od YTONG blokova.</w:t>
            </w:r>
          </w:p>
        </w:tc>
        <w:tc>
          <w:tcPr>
            <w:tcW w:w="124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nil"/>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Zidanje se vrši adekvatnim veznim </w:t>
            </w:r>
          </w:p>
        </w:tc>
        <w:tc>
          <w:tcPr>
            <w:tcW w:w="124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nil"/>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materijalom</w:t>
            </w:r>
          </w:p>
        </w:tc>
        <w:tc>
          <w:tcPr>
            <w:tcW w:w="124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m²</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m²</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30</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2</w:t>
            </w:r>
          </w:p>
        </w:tc>
        <w:tc>
          <w:tcPr>
            <w:tcW w:w="4149" w:type="dxa"/>
            <w:tcBorders>
              <w:top w:val="single" w:sz="4" w:space="0" w:color="auto"/>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Nabavka materijala, isporuka i </w:t>
            </w:r>
          </w:p>
        </w:tc>
        <w:tc>
          <w:tcPr>
            <w:tcW w:w="1240" w:type="dxa"/>
            <w:vMerge w:val="restart"/>
            <w:tcBorders>
              <w:top w:val="nil"/>
              <w:left w:val="nil"/>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malterisanje zidova cementnim malterom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u razmeri 1:3.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Obračun po m²              </w:t>
            </w:r>
          </w:p>
        </w:tc>
        <w:tc>
          <w:tcPr>
            <w:tcW w:w="124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m</w:t>
            </w:r>
            <w:r w:rsidRPr="00F21C7E">
              <w:rPr>
                <w:rFonts w:cs="Arial"/>
                <w:lang w:eastAsia="en-US"/>
              </w:rPr>
              <w:t>²</w:t>
            </w:r>
          </w:p>
        </w:tc>
        <w:tc>
          <w:tcPr>
            <w:tcW w:w="112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60</w:t>
            </w:r>
          </w:p>
        </w:tc>
        <w:tc>
          <w:tcPr>
            <w:tcW w:w="1761"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3</w:t>
            </w: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Nabavka materijala, radionička izrada, </w:t>
            </w:r>
          </w:p>
        </w:tc>
        <w:tc>
          <w:tcPr>
            <w:tcW w:w="1240" w:type="dxa"/>
            <w:vMerge w:val="restart"/>
            <w:tcBorders>
              <w:top w:val="nil"/>
              <w:left w:val="nil"/>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isporuka i ugradnja nosača od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kutijastih čeličnih profila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*horizontala Č.120.120.3mm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*vertikale  Č.120.120.3mm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Radionička priprema čelika pre ugradnje</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 licu mesta u svemu prema propisu</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za ovu vrstu rada.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Vezu za postojeću podlogu izvesti</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ankerima.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U toku izvođenja izvesti sva potrebna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obezbeđenja i osiguranja za propisnu</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ugradnju.</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Sve mere proveriti na licu mesta.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Pozicijom je obuhvaćeno varenje,</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brušenje varova,zaštitno bojenje u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svemu prema propisu.</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single" w:sz="4" w:space="0" w:color="auto"/>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komplet izvedene pozicije</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komplet</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5</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4</w:t>
            </w:r>
          </w:p>
        </w:tc>
        <w:tc>
          <w:tcPr>
            <w:tcW w:w="4149" w:type="dxa"/>
            <w:tcBorders>
              <w:top w:val="single" w:sz="4" w:space="0" w:color="auto"/>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Nabavka materijala,radionička izrada i</w:t>
            </w:r>
          </w:p>
        </w:tc>
        <w:tc>
          <w:tcPr>
            <w:tcW w:w="1240" w:type="dxa"/>
            <w:vMerge w:val="restart"/>
            <w:tcBorders>
              <w:top w:val="nil"/>
              <w:left w:val="nil"/>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montaža portala u konstrukciji od</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aluminijumskih šesto komornih profila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sa termo prekidom.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Površinska zaštita profila je izvršena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postupkom eloksaže u tonu postojeće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bravarije na objektu (E2).</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Pozicije su sa ispunom od termopan </w:t>
            </w:r>
            <w:r w:rsidRPr="00F21C7E">
              <w:rPr>
                <w:rFonts w:ascii="Times New Roman" w:hAnsi="Times New Roman"/>
                <w:lang w:eastAsia="en-US"/>
              </w:rPr>
              <w:lastRenderedPageBreak/>
              <w:t xml:space="preserve">stakla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4+15+4mm low-E niskoemisiono.</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U cenu portala je uračunata i demontaža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b/>
                <w:bCs/>
                <w:lang w:eastAsia="en-US"/>
              </w:rPr>
            </w:pPr>
            <w:r w:rsidRPr="00F21C7E">
              <w:rPr>
                <w:rFonts w:ascii="Times New Roman" w:hAnsi="Times New Roman"/>
                <w:b/>
                <w:bCs/>
                <w:lang w:eastAsia="en-US"/>
              </w:rPr>
              <w:t xml:space="preserve">Tip I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Dim:(vrata)1000x2600+</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(prozor)5800x1650mm;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(nadsvetlo)6800/6x1300mm;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(nadsvetlo)6800/6x1300mm;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Pozicijom obuhvaćena i demontaža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komadu</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komad</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1</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5</w:t>
            </w: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Nabavka materijala,radionička izrada i</w:t>
            </w:r>
          </w:p>
        </w:tc>
        <w:tc>
          <w:tcPr>
            <w:tcW w:w="1240" w:type="dxa"/>
            <w:vMerge w:val="restart"/>
            <w:tcBorders>
              <w:top w:val="nil"/>
              <w:left w:val="nil"/>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montaža portala u konstrukciji od</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aluminijumskih šestokomornih profila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sa termo prekidom.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Površinska zaštita profila je izvršena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postupkom eloksaže u tonu postojeće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bravarije na objektu (E2).</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Pozicije su sa ispunom od termopan stakla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4+15+4mm low-E niskoemisiono.</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U cenu portala je uračunata i demontaža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b/>
                <w:bCs/>
                <w:lang w:eastAsia="en-US"/>
              </w:rPr>
            </w:pPr>
            <w:r w:rsidRPr="00F21C7E">
              <w:rPr>
                <w:rFonts w:ascii="Times New Roman" w:hAnsi="Times New Roman"/>
                <w:b/>
                <w:bCs/>
                <w:lang w:eastAsia="en-US"/>
              </w:rPr>
              <w:t xml:space="preserve">Tip II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Dim:(vrata)1000x2100+</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(prozor)5800x1200mm;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(nadsvetlo)6800/6x1200mm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Pozicijom obuhvaćena i demontaža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single" w:sz="4" w:space="0" w:color="auto"/>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komadu</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komad</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3</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4</w:t>
            </w:r>
          </w:p>
        </w:tc>
        <w:tc>
          <w:tcPr>
            <w:tcW w:w="4149" w:type="dxa"/>
            <w:tcBorders>
              <w:top w:val="single" w:sz="4" w:space="0" w:color="auto"/>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Nabavka materijala,radionička izrada i</w:t>
            </w:r>
          </w:p>
        </w:tc>
        <w:tc>
          <w:tcPr>
            <w:tcW w:w="1240" w:type="dxa"/>
            <w:vMerge w:val="restart"/>
            <w:tcBorders>
              <w:top w:val="nil"/>
              <w:left w:val="nil"/>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montaža portala u konstrukciji od</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aluminijumskih šesto komornih profila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sa termo prekidom.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Površinska zaštita profila je izvršena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postupkom eloksaže u tonu postojeće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bravarije na objektu (E2).</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Pozicije su sa ispunom od termopan stakla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4+15+4mm low-E niskoemisiono.</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U cenu portala je uračunata i demontaža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b/>
                <w:bCs/>
                <w:lang w:eastAsia="en-US"/>
              </w:rPr>
            </w:pPr>
            <w:r w:rsidRPr="00F21C7E">
              <w:rPr>
                <w:rFonts w:ascii="Times New Roman" w:hAnsi="Times New Roman"/>
                <w:b/>
                <w:bCs/>
                <w:lang w:eastAsia="en-US"/>
              </w:rPr>
              <w:t xml:space="preserve">Tip I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Dim:(vrata)1000x2600+</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(prozor)5800x1650mm;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(nadsvetlo)6800/6x1300mm;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(nadsvetlo)6800/6x1300mm;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Pozicijom obuhvaćena i demontaža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komadu</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komad</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1</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5</w:t>
            </w: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Nabavka materijala,radionička izrada i</w:t>
            </w:r>
          </w:p>
        </w:tc>
        <w:tc>
          <w:tcPr>
            <w:tcW w:w="1240" w:type="dxa"/>
            <w:vMerge w:val="restart"/>
            <w:tcBorders>
              <w:top w:val="nil"/>
              <w:left w:val="nil"/>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montaža portala u konstrukciji od</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aluminijumskih šestokomornih profila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sa termo prekidom.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Površinska zaštita profila je izvršena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postupkom eloksaže u tonu postojeće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bravarije na objektu (E2).</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Pozicije su sa ispunom od termopan stakla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4+15+4mm low-E niskoemisiono.</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U cenu portala je uračunata i demontaža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b/>
                <w:bCs/>
                <w:lang w:eastAsia="en-US"/>
              </w:rPr>
            </w:pPr>
            <w:r w:rsidRPr="00F21C7E">
              <w:rPr>
                <w:rFonts w:ascii="Times New Roman" w:hAnsi="Times New Roman"/>
                <w:b/>
                <w:bCs/>
                <w:lang w:eastAsia="en-US"/>
              </w:rPr>
              <w:t xml:space="preserve">Tip II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Dim:(vrata)1000x2100+</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(prozor)5800x1200mm;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(nadsvetlo)6800/6x1200mm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Pozicijom obuhvaćena i demontaža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single" w:sz="4" w:space="0" w:color="auto"/>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komadu</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komad</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3</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cs="Arial"/>
                <w:sz w:val="20"/>
                <w:szCs w:val="20"/>
                <w:lang w:eastAsia="en-US"/>
              </w:rPr>
            </w:pPr>
            <w:r w:rsidRPr="00F21C7E">
              <w:rPr>
                <w:rFonts w:cs="Arial"/>
                <w:sz w:val="20"/>
                <w:szCs w:val="20"/>
                <w:lang w:eastAsia="en-US"/>
              </w:rPr>
              <w:t> </w:t>
            </w:r>
          </w:p>
        </w:tc>
        <w:tc>
          <w:tcPr>
            <w:tcW w:w="4149" w:type="dxa"/>
            <w:tcBorders>
              <w:top w:val="single" w:sz="4" w:space="0" w:color="auto"/>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6</w:t>
            </w: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Nabavka materijala,radionička izrada i</w:t>
            </w:r>
          </w:p>
        </w:tc>
        <w:tc>
          <w:tcPr>
            <w:tcW w:w="1240" w:type="dxa"/>
            <w:vMerge w:val="restart"/>
            <w:tcBorders>
              <w:top w:val="nil"/>
              <w:left w:val="nil"/>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montaža portala u konstrukciji od</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aluminijumskih šestokomornih profila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sa termo prekidom.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Površinska zaštita profila je izvršena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postupkom eloksaže u tonu postojeće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bravarije na objektu (E2).</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Pozicije su sa ispunom od termopan stakla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4+15+4mm low-E niskoemisiono.</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U cenu portala je uračunata i demontaža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b/>
                <w:bCs/>
                <w:lang w:eastAsia="en-US"/>
              </w:rPr>
            </w:pPr>
            <w:r w:rsidRPr="00F21C7E">
              <w:rPr>
                <w:rFonts w:ascii="Times New Roman" w:hAnsi="Times New Roman"/>
                <w:b/>
                <w:bCs/>
                <w:lang w:eastAsia="en-US"/>
              </w:rPr>
              <w:t>Tip III</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Dim:(vrata)1000x2600+</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(prozor)5800x1650mm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(nadsvetlo)6800/6x110mm;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(prozor) 6800/6x1500mm</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Pozicijom obuhvaćena i demontaža </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postojećih pozicija.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komadu</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komad</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1</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7</w:t>
            </w:r>
          </w:p>
        </w:tc>
        <w:tc>
          <w:tcPr>
            <w:tcW w:w="4149" w:type="dxa"/>
            <w:tcBorders>
              <w:top w:val="single" w:sz="4" w:space="0" w:color="auto"/>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Probijanje odvoda na delu fasade-ograde</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za odvod atmosferske vode.</w:t>
            </w:r>
          </w:p>
        </w:tc>
        <w:tc>
          <w:tcPr>
            <w:tcW w:w="124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Pozicijom obuhvaćena nabavka materijala,</w:t>
            </w:r>
          </w:p>
        </w:tc>
        <w:tc>
          <w:tcPr>
            <w:tcW w:w="124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izrada i ugradnja čeličnog odvoda sa</w:t>
            </w:r>
          </w:p>
        </w:tc>
        <w:tc>
          <w:tcPr>
            <w:tcW w:w="124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novonastale terase.</w:t>
            </w:r>
          </w:p>
        </w:tc>
        <w:tc>
          <w:tcPr>
            <w:tcW w:w="124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single" w:sz="4" w:space="0" w:color="auto"/>
              <w:left w:val="nil"/>
              <w:bottom w:val="nil"/>
              <w:right w:val="single" w:sz="4" w:space="0" w:color="auto"/>
            </w:tcBorders>
            <w:shd w:val="clear" w:color="auto" w:fill="auto"/>
            <w:noWrap/>
            <w:vAlign w:val="center"/>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komadu.</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komad</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10</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8</w:t>
            </w:r>
          </w:p>
        </w:tc>
        <w:tc>
          <w:tcPr>
            <w:tcW w:w="4149" w:type="dxa"/>
            <w:tcBorders>
              <w:top w:val="single" w:sz="4" w:space="0" w:color="auto"/>
              <w:left w:val="nil"/>
              <w:bottom w:val="nil"/>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 xml:space="preserve">Demontaža postojeće drvene obloge </w:t>
            </w:r>
          </w:p>
        </w:tc>
        <w:tc>
          <w:tcPr>
            <w:tcW w:w="1240" w:type="dxa"/>
            <w:vMerge w:val="restart"/>
            <w:tcBorders>
              <w:top w:val="nil"/>
              <w:left w:val="nil"/>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na delu plafonskih greda.</w:t>
            </w:r>
          </w:p>
        </w:tc>
        <w:tc>
          <w:tcPr>
            <w:tcW w:w="1240" w:type="dxa"/>
            <w:vMerge/>
            <w:tcBorders>
              <w:top w:val="nil"/>
              <w:left w:val="nil"/>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12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761"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1660"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r>
      <w:tr w:rsidR="00F21C7E" w:rsidRPr="00F21C7E" w:rsidTr="00B67BE4">
        <w:trPr>
          <w:trHeight w:val="315"/>
        </w:trPr>
        <w:tc>
          <w:tcPr>
            <w:tcW w:w="616" w:type="dxa"/>
            <w:vMerge/>
            <w:tcBorders>
              <w:top w:val="nil"/>
              <w:left w:val="single" w:sz="4" w:space="0" w:color="auto"/>
              <w:bottom w:val="single" w:sz="4" w:space="0" w:color="000000"/>
              <w:right w:val="single" w:sz="4" w:space="0" w:color="auto"/>
            </w:tcBorders>
            <w:vAlign w:val="center"/>
            <w:hideMark/>
          </w:tcPr>
          <w:p w:rsidR="00F21C7E" w:rsidRPr="00F21C7E" w:rsidRDefault="00F21C7E" w:rsidP="00F21C7E">
            <w:pPr>
              <w:suppressAutoHyphens w:val="0"/>
              <w:rPr>
                <w:rFonts w:ascii="Times New Roman" w:hAnsi="Times New Roman"/>
                <w:lang w:eastAsia="en-US"/>
              </w:rPr>
            </w:pPr>
          </w:p>
        </w:tc>
        <w:tc>
          <w:tcPr>
            <w:tcW w:w="4149"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rPr>
                <w:rFonts w:ascii="Times New Roman" w:hAnsi="Times New Roman"/>
                <w:lang w:eastAsia="en-US"/>
              </w:rPr>
            </w:pPr>
            <w:r w:rsidRPr="00F21C7E">
              <w:rPr>
                <w:rFonts w:ascii="Times New Roman" w:hAnsi="Times New Roman"/>
                <w:lang w:eastAsia="en-US"/>
              </w:rPr>
              <w:t>Obračun po m</w:t>
            </w:r>
            <w:r w:rsidRPr="00F21C7E">
              <w:rPr>
                <w:rFonts w:cs="Arial"/>
                <w:lang w:eastAsia="en-US"/>
              </w:rPr>
              <w:t>'.</w:t>
            </w:r>
          </w:p>
        </w:tc>
        <w:tc>
          <w:tcPr>
            <w:tcW w:w="124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m</w:t>
            </w:r>
            <w:r w:rsidRPr="00F21C7E">
              <w:rPr>
                <w:rFonts w:cs="Arial"/>
                <w:lang w:eastAsia="en-US"/>
              </w:rPr>
              <w:t>'</w:t>
            </w:r>
          </w:p>
        </w:tc>
        <w:tc>
          <w:tcPr>
            <w:tcW w:w="112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35</w:t>
            </w:r>
          </w:p>
        </w:tc>
        <w:tc>
          <w:tcPr>
            <w:tcW w:w="1761"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c>
          <w:tcPr>
            <w:tcW w:w="1660" w:type="dxa"/>
            <w:tcBorders>
              <w:top w:val="nil"/>
              <w:left w:val="nil"/>
              <w:bottom w:val="single" w:sz="4" w:space="0" w:color="auto"/>
              <w:right w:val="single" w:sz="4" w:space="0" w:color="auto"/>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r w:rsidRPr="00F21C7E">
              <w:rPr>
                <w:rFonts w:ascii="Times New Roman" w:hAnsi="Times New Roman"/>
                <w:lang w:eastAsia="en-US"/>
              </w:rPr>
              <w:t> </w:t>
            </w:r>
          </w:p>
        </w:tc>
      </w:tr>
      <w:tr w:rsidR="00F21C7E" w:rsidRPr="00F21C7E" w:rsidTr="00B67BE4">
        <w:trPr>
          <w:trHeight w:val="315"/>
        </w:trPr>
        <w:tc>
          <w:tcPr>
            <w:tcW w:w="616"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lang w:eastAsia="en-US"/>
              </w:rPr>
            </w:pPr>
          </w:p>
        </w:tc>
        <w:tc>
          <w:tcPr>
            <w:tcW w:w="4149"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240"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120"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761" w:type="dxa"/>
            <w:tcBorders>
              <w:top w:val="nil"/>
              <w:left w:val="single" w:sz="4" w:space="0" w:color="auto"/>
              <w:bottom w:val="single" w:sz="4" w:space="0" w:color="auto"/>
              <w:right w:val="single" w:sz="4" w:space="0" w:color="auto"/>
            </w:tcBorders>
            <w:shd w:val="clear" w:color="000000" w:fill="C0C0C0"/>
            <w:noWrap/>
            <w:vAlign w:val="bottom"/>
            <w:hideMark/>
          </w:tcPr>
          <w:p w:rsidR="00F21C7E" w:rsidRPr="00F21C7E" w:rsidRDefault="00F21C7E" w:rsidP="00F21C7E">
            <w:pPr>
              <w:suppressAutoHyphens w:val="0"/>
              <w:jc w:val="center"/>
              <w:rPr>
                <w:rFonts w:ascii="Times New Roman" w:hAnsi="Times New Roman"/>
                <w:b/>
                <w:bCs/>
                <w:sz w:val="18"/>
                <w:szCs w:val="18"/>
                <w:lang w:eastAsia="en-US"/>
              </w:rPr>
            </w:pPr>
            <w:r w:rsidRPr="00F21C7E">
              <w:rPr>
                <w:rFonts w:ascii="Times New Roman" w:hAnsi="Times New Roman"/>
                <w:b/>
                <w:bCs/>
                <w:sz w:val="18"/>
                <w:szCs w:val="18"/>
                <w:lang w:eastAsia="en-US"/>
              </w:rPr>
              <w:t>Ukupno bez PDV-a:</w:t>
            </w:r>
          </w:p>
        </w:tc>
        <w:tc>
          <w:tcPr>
            <w:tcW w:w="1660" w:type="dxa"/>
            <w:tcBorders>
              <w:top w:val="nil"/>
              <w:left w:val="nil"/>
              <w:bottom w:val="single" w:sz="4" w:space="0" w:color="auto"/>
              <w:right w:val="single" w:sz="4" w:space="0" w:color="auto"/>
            </w:tcBorders>
            <w:shd w:val="clear" w:color="000000" w:fill="C0C0C0"/>
            <w:noWrap/>
            <w:vAlign w:val="bottom"/>
            <w:hideMark/>
          </w:tcPr>
          <w:p w:rsidR="00F21C7E" w:rsidRPr="00F21C7E" w:rsidRDefault="00F21C7E" w:rsidP="00F21C7E">
            <w:pPr>
              <w:suppressAutoHyphens w:val="0"/>
              <w:jc w:val="center"/>
              <w:rPr>
                <w:rFonts w:ascii="Times New Roman" w:hAnsi="Times New Roman"/>
                <w:b/>
                <w:bCs/>
                <w:lang w:eastAsia="en-US"/>
              </w:rPr>
            </w:pPr>
            <w:r w:rsidRPr="00F21C7E">
              <w:rPr>
                <w:rFonts w:ascii="Times New Roman" w:hAnsi="Times New Roman"/>
                <w:b/>
                <w:bCs/>
                <w:lang w:eastAsia="en-US"/>
              </w:rPr>
              <w:t> </w:t>
            </w:r>
          </w:p>
        </w:tc>
      </w:tr>
      <w:tr w:rsidR="00F21C7E" w:rsidRPr="00F21C7E" w:rsidTr="00B67BE4">
        <w:trPr>
          <w:trHeight w:val="315"/>
        </w:trPr>
        <w:tc>
          <w:tcPr>
            <w:tcW w:w="616"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b/>
                <w:bCs/>
                <w:lang w:eastAsia="en-US"/>
              </w:rPr>
            </w:pPr>
          </w:p>
        </w:tc>
        <w:tc>
          <w:tcPr>
            <w:tcW w:w="4149"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240"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120"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b/>
                <w:bCs/>
                <w:sz w:val="18"/>
                <w:szCs w:val="18"/>
                <w:lang w:eastAsia="en-US"/>
              </w:rPr>
            </w:pPr>
            <w:r w:rsidRPr="00F21C7E">
              <w:rPr>
                <w:rFonts w:ascii="Times New Roman" w:hAnsi="Times New Roman"/>
                <w:b/>
                <w:bCs/>
                <w:sz w:val="18"/>
                <w:szCs w:val="18"/>
                <w:lang w:eastAsia="en-US"/>
              </w:rPr>
              <w:t>PDV 20%:</w:t>
            </w:r>
          </w:p>
        </w:tc>
        <w:tc>
          <w:tcPr>
            <w:tcW w:w="1660" w:type="dxa"/>
            <w:tcBorders>
              <w:top w:val="nil"/>
              <w:left w:val="nil"/>
              <w:bottom w:val="single" w:sz="4" w:space="0" w:color="auto"/>
              <w:right w:val="single" w:sz="4" w:space="0" w:color="auto"/>
            </w:tcBorders>
            <w:shd w:val="clear" w:color="auto" w:fill="auto"/>
            <w:noWrap/>
            <w:vAlign w:val="center"/>
            <w:hideMark/>
          </w:tcPr>
          <w:p w:rsidR="00F21C7E" w:rsidRPr="00F21C7E" w:rsidRDefault="00F21C7E" w:rsidP="00F21C7E">
            <w:pPr>
              <w:suppressAutoHyphens w:val="0"/>
              <w:jc w:val="center"/>
              <w:rPr>
                <w:rFonts w:ascii="Times New Roman" w:hAnsi="Times New Roman"/>
                <w:b/>
                <w:bCs/>
                <w:lang w:eastAsia="en-US"/>
              </w:rPr>
            </w:pPr>
            <w:r w:rsidRPr="00F21C7E">
              <w:rPr>
                <w:rFonts w:ascii="Times New Roman" w:hAnsi="Times New Roman"/>
                <w:b/>
                <w:bCs/>
                <w:lang w:eastAsia="en-US"/>
              </w:rPr>
              <w:t> </w:t>
            </w:r>
          </w:p>
        </w:tc>
      </w:tr>
      <w:tr w:rsidR="00F21C7E" w:rsidRPr="00F21C7E" w:rsidTr="00B67BE4">
        <w:trPr>
          <w:trHeight w:val="315"/>
        </w:trPr>
        <w:tc>
          <w:tcPr>
            <w:tcW w:w="616"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b/>
                <w:bCs/>
                <w:lang w:eastAsia="en-US"/>
              </w:rPr>
            </w:pPr>
          </w:p>
        </w:tc>
        <w:tc>
          <w:tcPr>
            <w:tcW w:w="4149"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240"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120" w:type="dxa"/>
            <w:tcBorders>
              <w:top w:val="nil"/>
              <w:left w:val="nil"/>
              <w:bottom w:val="nil"/>
              <w:right w:val="nil"/>
            </w:tcBorders>
            <w:shd w:val="clear" w:color="auto" w:fill="auto"/>
            <w:noWrap/>
            <w:vAlign w:val="bottom"/>
            <w:hideMark/>
          </w:tcPr>
          <w:p w:rsidR="00F21C7E" w:rsidRPr="00F21C7E" w:rsidRDefault="00F21C7E" w:rsidP="00F21C7E">
            <w:pPr>
              <w:suppressAutoHyphens w:val="0"/>
              <w:jc w:val="center"/>
              <w:rPr>
                <w:rFonts w:ascii="Times New Roman" w:hAnsi="Times New Roman"/>
                <w:sz w:val="20"/>
                <w:szCs w:val="20"/>
                <w:lang w:eastAsia="en-US"/>
              </w:rPr>
            </w:pPr>
          </w:p>
        </w:tc>
        <w:tc>
          <w:tcPr>
            <w:tcW w:w="1761" w:type="dxa"/>
            <w:tcBorders>
              <w:top w:val="nil"/>
              <w:left w:val="single" w:sz="4" w:space="0" w:color="auto"/>
              <w:bottom w:val="single" w:sz="4" w:space="0" w:color="auto"/>
              <w:right w:val="single" w:sz="4" w:space="0" w:color="auto"/>
            </w:tcBorders>
            <w:shd w:val="clear" w:color="000000" w:fill="C0C0C0"/>
            <w:noWrap/>
            <w:vAlign w:val="center"/>
            <w:hideMark/>
          </w:tcPr>
          <w:p w:rsidR="00F21C7E" w:rsidRPr="00F21C7E" w:rsidRDefault="00F21C7E" w:rsidP="00F21C7E">
            <w:pPr>
              <w:suppressAutoHyphens w:val="0"/>
              <w:jc w:val="center"/>
              <w:rPr>
                <w:rFonts w:cs="Arial"/>
                <w:b/>
                <w:bCs/>
                <w:sz w:val="18"/>
                <w:szCs w:val="18"/>
                <w:lang w:eastAsia="en-US"/>
              </w:rPr>
            </w:pPr>
            <w:r w:rsidRPr="00F21C7E">
              <w:rPr>
                <w:rFonts w:cs="Arial"/>
                <w:b/>
                <w:bCs/>
                <w:sz w:val="18"/>
                <w:szCs w:val="18"/>
                <w:lang w:eastAsia="en-US"/>
              </w:rPr>
              <w:t>Ukupno sa PDV-om:</w:t>
            </w:r>
          </w:p>
        </w:tc>
        <w:tc>
          <w:tcPr>
            <w:tcW w:w="1660" w:type="dxa"/>
            <w:tcBorders>
              <w:top w:val="nil"/>
              <w:left w:val="nil"/>
              <w:bottom w:val="single" w:sz="4" w:space="0" w:color="auto"/>
              <w:right w:val="single" w:sz="4" w:space="0" w:color="auto"/>
            </w:tcBorders>
            <w:shd w:val="clear" w:color="000000" w:fill="C0C0C0"/>
            <w:noWrap/>
            <w:vAlign w:val="center"/>
            <w:hideMark/>
          </w:tcPr>
          <w:p w:rsidR="00F21C7E" w:rsidRPr="00F21C7E" w:rsidRDefault="00F21C7E" w:rsidP="00F21C7E">
            <w:pPr>
              <w:suppressAutoHyphens w:val="0"/>
              <w:jc w:val="center"/>
              <w:rPr>
                <w:rFonts w:ascii="Times New Roman" w:hAnsi="Times New Roman"/>
                <w:b/>
                <w:bCs/>
                <w:lang w:eastAsia="en-US"/>
              </w:rPr>
            </w:pPr>
            <w:r w:rsidRPr="00F21C7E">
              <w:rPr>
                <w:rFonts w:ascii="Times New Roman" w:hAnsi="Times New Roman"/>
                <w:b/>
                <w:bCs/>
                <w:lang w:eastAsia="en-US"/>
              </w:rPr>
              <w:t> </w:t>
            </w:r>
          </w:p>
        </w:tc>
      </w:tr>
    </w:tbl>
    <w:p w:rsidR="00F21C7E" w:rsidRDefault="00F21C7E" w:rsidP="00315723">
      <w:pPr>
        <w:tabs>
          <w:tab w:val="left" w:pos="180"/>
        </w:tabs>
        <w:ind w:right="23"/>
        <w:rPr>
          <w:rFonts w:ascii="Times New Roman" w:hAnsi="Times New Roman"/>
          <w:b/>
          <w:sz w:val="22"/>
          <w:szCs w:val="22"/>
        </w:rPr>
      </w:pPr>
    </w:p>
    <w:p w:rsidR="00F21C7E" w:rsidRDefault="00F21C7E" w:rsidP="005451D3">
      <w:pPr>
        <w:tabs>
          <w:tab w:val="left" w:pos="180"/>
        </w:tabs>
        <w:ind w:right="23"/>
        <w:jc w:val="both"/>
        <w:rPr>
          <w:rFonts w:ascii="Times New Roman" w:hAnsi="Times New Roman"/>
          <w:b/>
          <w:sz w:val="22"/>
          <w:szCs w:val="22"/>
        </w:rPr>
      </w:pPr>
    </w:p>
    <w:p w:rsidR="00F21C7E" w:rsidRDefault="00F21C7E" w:rsidP="005451D3">
      <w:pPr>
        <w:tabs>
          <w:tab w:val="left" w:pos="180"/>
          <w:tab w:val="left" w:pos="5550"/>
        </w:tabs>
        <w:ind w:right="23"/>
        <w:jc w:val="both"/>
        <w:rPr>
          <w:rFonts w:ascii="Times New Roman" w:hAnsi="Times New Roman"/>
          <w:b/>
          <w:sz w:val="22"/>
          <w:szCs w:val="22"/>
        </w:rPr>
      </w:pPr>
      <w:r>
        <w:rPr>
          <w:rFonts w:ascii="Times New Roman" w:hAnsi="Times New Roman"/>
          <w:b/>
          <w:sz w:val="22"/>
          <w:szCs w:val="22"/>
        </w:rPr>
        <w:tab/>
      </w:r>
      <w:r w:rsidRPr="007E7ECA">
        <w:rPr>
          <w:rFonts w:ascii="Times New Roman" w:eastAsiaTheme="minorHAnsi" w:hAnsi="Times New Roman"/>
          <w:b/>
          <w:bCs/>
          <w:sz w:val="22"/>
          <w:szCs w:val="22"/>
          <w:lang w:eastAsia="en-US"/>
        </w:rPr>
        <w:t xml:space="preserve">Напомена: </w:t>
      </w:r>
      <w:r w:rsidRPr="007E7ECA">
        <w:rPr>
          <w:rFonts w:ascii="Times New Roman" w:eastAsiaTheme="minorHAnsi" w:hAnsi="Times New Roman"/>
          <w:sz w:val="22"/>
          <w:szCs w:val="22"/>
          <w:lang w:eastAsia="en-US"/>
        </w:rPr>
        <w:t>Приликом попуњавања понуде, цене треба дати заокружено на две децимале.Уколико понуђач начини грешку у попуњавању, дужан је да исту избели и правилно попуни, а место исправке парафира и овери печатом.</w:t>
      </w:r>
    </w:p>
    <w:p w:rsidR="00F21C7E" w:rsidRDefault="00F21C7E" w:rsidP="00315723">
      <w:pPr>
        <w:tabs>
          <w:tab w:val="left" w:pos="180"/>
        </w:tabs>
        <w:ind w:right="23"/>
        <w:rPr>
          <w:rFonts w:ascii="Times New Roman" w:hAnsi="Times New Roman"/>
          <w:b/>
          <w:sz w:val="22"/>
          <w:szCs w:val="22"/>
        </w:rPr>
      </w:pPr>
    </w:p>
    <w:p w:rsidR="00F21C7E" w:rsidRDefault="00F21C7E" w:rsidP="00315723">
      <w:pPr>
        <w:tabs>
          <w:tab w:val="left" w:pos="180"/>
        </w:tabs>
        <w:ind w:right="23"/>
        <w:rPr>
          <w:rFonts w:ascii="Times New Roman" w:hAnsi="Times New Roman"/>
          <w:b/>
          <w:sz w:val="22"/>
          <w:szCs w:val="22"/>
        </w:rPr>
      </w:pPr>
    </w:p>
    <w:p w:rsidR="00F21C7E" w:rsidRDefault="00F21C7E"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9A57D9" w:rsidRDefault="009A57D9" w:rsidP="00315723">
      <w:pPr>
        <w:tabs>
          <w:tab w:val="left" w:pos="180"/>
        </w:tabs>
        <w:ind w:right="23"/>
        <w:rPr>
          <w:rFonts w:ascii="Times New Roman" w:hAnsi="Times New Roman"/>
          <w:b/>
          <w:sz w:val="22"/>
          <w:szCs w:val="22"/>
        </w:rPr>
      </w:pPr>
    </w:p>
    <w:p w:rsidR="009A57D9" w:rsidRDefault="009A57D9" w:rsidP="00315723">
      <w:pPr>
        <w:tabs>
          <w:tab w:val="left" w:pos="180"/>
        </w:tabs>
        <w:ind w:right="23"/>
        <w:rPr>
          <w:rFonts w:ascii="Times New Roman" w:hAnsi="Times New Roman"/>
          <w:b/>
          <w:sz w:val="22"/>
          <w:szCs w:val="22"/>
        </w:rPr>
      </w:pPr>
    </w:p>
    <w:p w:rsidR="009A57D9" w:rsidRDefault="009A57D9" w:rsidP="00315723">
      <w:pPr>
        <w:tabs>
          <w:tab w:val="left" w:pos="180"/>
        </w:tabs>
        <w:ind w:right="23"/>
        <w:rPr>
          <w:rFonts w:ascii="Times New Roman" w:hAnsi="Times New Roman"/>
          <w:b/>
          <w:sz w:val="22"/>
          <w:szCs w:val="22"/>
        </w:rPr>
      </w:pPr>
    </w:p>
    <w:p w:rsidR="009A57D9" w:rsidRDefault="009A57D9" w:rsidP="00315723">
      <w:pPr>
        <w:tabs>
          <w:tab w:val="left" w:pos="180"/>
        </w:tabs>
        <w:ind w:right="23"/>
        <w:rPr>
          <w:rFonts w:ascii="Times New Roman" w:hAnsi="Times New Roman"/>
          <w:b/>
          <w:sz w:val="22"/>
          <w:szCs w:val="22"/>
        </w:rPr>
      </w:pPr>
    </w:p>
    <w:p w:rsidR="009A57D9" w:rsidRDefault="009A57D9" w:rsidP="00315723">
      <w:pPr>
        <w:tabs>
          <w:tab w:val="left" w:pos="180"/>
        </w:tabs>
        <w:ind w:right="23"/>
        <w:rPr>
          <w:rFonts w:ascii="Times New Roman" w:hAnsi="Times New Roman"/>
          <w:b/>
          <w:sz w:val="22"/>
          <w:szCs w:val="22"/>
        </w:rPr>
      </w:pPr>
    </w:p>
    <w:p w:rsidR="009A57D9" w:rsidRDefault="009A57D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F72FB9" w:rsidRDefault="00F72FB9" w:rsidP="00315723">
      <w:pPr>
        <w:tabs>
          <w:tab w:val="left" w:pos="180"/>
        </w:tabs>
        <w:ind w:right="23"/>
        <w:rPr>
          <w:rFonts w:ascii="Times New Roman" w:hAnsi="Times New Roman"/>
          <w:b/>
          <w:sz w:val="22"/>
          <w:szCs w:val="22"/>
        </w:rPr>
      </w:pPr>
    </w:p>
    <w:p w:rsidR="00B67BE4" w:rsidRDefault="00B67BE4" w:rsidP="00315723">
      <w:pPr>
        <w:tabs>
          <w:tab w:val="left" w:pos="180"/>
        </w:tabs>
        <w:ind w:right="23"/>
        <w:rPr>
          <w:rFonts w:ascii="Times New Roman" w:hAnsi="Times New Roman"/>
          <w:b/>
          <w:sz w:val="22"/>
          <w:szCs w:val="22"/>
        </w:rPr>
      </w:pPr>
    </w:p>
    <w:p w:rsidR="00B67BE4" w:rsidRDefault="00B67BE4" w:rsidP="00315723">
      <w:pPr>
        <w:tabs>
          <w:tab w:val="left" w:pos="180"/>
        </w:tabs>
        <w:ind w:right="23"/>
        <w:rPr>
          <w:rFonts w:ascii="Times New Roman" w:hAnsi="Times New Roman"/>
          <w:b/>
          <w:sz w:val="22"/>
          <w:szCs w:val="22"/>
        </w:rPr>
      </w:pPr>
    </w:p>
    <w:p w:rsidR="00B67BE4" w:rsidRDefault="00B67BE4" w:rsidP="00315723">
      <w:pPr>
        <w:tabs>
          <w:tab w:val="left" w:pos="180"/>
        </w:tabs>
        <w:ind w:right="23"/>
        <w:rPr>
          <w:rFonts w:ascii="Times New Roman" w:hAnsi="Times New Roman"/>
          <w:b/>
          <w:sz w:val="22"/>
          <w:szCs w:val="22"/>
        </w:rPr>
      </w:pPr>
    </w:p>
    <w:p w:rsidR="00B67BE4" w:rsidRDefault="00B67BE4" w:rsidP="00315723">
      <w:pPr>
        <w:tabs>
          <w:tab w:val="left" w:pos="180"/>
        </w:tabs>
        <w:ind w:right="23"/>
        <w:rPr>
          <w:rFonts w:ascii="Times New Roman" w:hAnsi="Times New Roman"/>
          <w:b/>
          <w:sz w:val="22"/>
          <w:szCs w:val="22"/>
        </w:rPr>
      </w:pPr>
    </w:p>
    <w:p w:rsidR="00B67BE4" w:rsidRDefault="00B67BE4" w:rsidP="00315723">
      <w:pPr>
        <w:tabs>
          <w:tab w:val="left" w:pos="180"/>
        </w:tabs>
        <w:ind w:right="23"/>
        <w:rPr>
          <w:rFonts w:ascii="Times New Roman" w:hAnsi="Times New Roman"/>
          <w:b/>
          <w:sz w:val="22"/>
          <w:szCs w:val="22"/>
        </w:rPr>
      </w:pPr>
    </w:p>
    <w:p w:rsidR="00F72FB9" w:rsidRDefault="001C4646" w:rsidP="001C4646">
      <w:pPr>
        <w:tabs>
          <w:tab w:val="left" w:pos="180"/>
        </w:tabs>
        <w:ind w:right="23"/>
        <w:jc w:val="center"/>
        <w:rPr>
          <w:rFonts w:ascii="Times New Roman" w:hAnsi="Times New Roman"/>
          <w:b/>
          <w:sz w:val="22"/>
          <w:szCs w:val="22"/>
        </w:rPr>
      </w:pPr>
      <w:r>
        <w:rPr>
          <w:rFonts w:ascii="Times New Roman" w:hAnsi="Times New Roman"/>
          <w:b/>
          <w:sz w:val="22"/>
          <w:szCs w:val="22"/>
          <w:lang/>
        </w:rPr>
        <w:t>Шема распореда прозора</w:t>
      </w:r>
    </w:p>
    <w:p w:rsidR="00F72FB9" w:rsidRPr="00F72FB9" w:rsidRDefault="00F72FB9" w:rsidP="00315723">
      <w:pPr>
        <w:tabs>
          <w:tab w:val="left" w:pos="180"/>
        </w:tabs>
        <w:ind w:right="23"/>
        <w:rPr>
          <w:rFonts w:ascii="Times New Roman" w:hAnsi="Times New Roman"/>
          <w:b/>
          <w:sz w:val="22"/>
          <w:szCs w:val="22"/>
        </w:rPr>
      </w:pPr>
    </w:p>
    <w:p w:rsidR="00315723" w:rsidRDefault="00315723" w:rsidP="0058341C">
      <w:pPr>
        <w:tabs>
          <w:tab w:val="left" w:pos="180"/>
        </w:tabs>
        <w:ind w:right="23"/>
        <w:jc w:val="center"/>
        <w:rPr>
          <w:rFonts w:ascii="Times New Roman" w:hAnsi="Times New Roman"/>
          <w:b/>
          <w:sz w:val="22"/>
          <w:szCs w:val="22"/>
        </w:rPr>
      </w:pPr>
    </w:p>
    <w:p w:rsidR="009D79FF" w:rsidRPr="007E7ECA" w:rsidRDefault="009D79FF" w:rsidP="009D79FF">
      <w:pPr>
        <w:suppressAutoHyphens w:val="0"/>
        <w:autoSpaceDE w:val="0"/>
        <w:autoSpaceDN w:val="0"/>
        <w:adjustRightInd w:val="0"/>
        <w:jc w:val="both"/>
        <w:rPr>
          <w:rFonts w:ascii="Times New Roman" w:eastAsiaTheme="minorHAnsi" w:hAnsi="Times New Roman"/>
          <w:sz w:val="22"/>
          <w:szCs w:val="22"/>
          <w:lang w:eastAsia="en-US"/>
        </w:rPr>
      </w:pPr>
    </w:p>
    <w:p w:rsidR="00315723" w:rsidRDefault="00315723" w:rsidP="00315723">
      <w:pPr>
        <w:tabs>
          <w:tab w:val="left" w:pos="180"/>
          <w:tab w:val="left" w:pos="5550"/>
        </w:tabs>
        <w:ind w:right="23"/>
        <w:rPr>
          <w:rFonts w:ascii="Times New Roman" w:hAnsi="Times New Roman"/>
          <w:b/>
          <w:sz w:val="22"/>
          <w:szCs w:val="22"/>
        </w:rPr>
      </w:pPr>
    </w:p>
    <w:p w:rsidR="009A7B13" w:rsidRDefault="001C4646">
      <w:pPr>
        <w:suppressAutoHyphens w:val="0"/>
        <w:spacing w:after="200" w:line="276" w:lineRule="auto"/>
        <w:rPr>
          <w:rFonts w:ascii="Times New Roman" w:hAnsi="Times New Roman"/>
          <w:b/>
          <w:sz w:val="22"/>
          <w:szCs w:val="22"/>
        </w:rPr>
      </w:pPr>
      <w:r w:rsidRPr="006A4000">
        <w:rPr>
          <w:rFonts w:ascii="Times New Roman" w:hAnsi="Times New Roman"/>
          <w:b/>
          <w:sz w:val="22"/>
          <w:szCs w:val="22"/>
        </w:rPr>
        <w:object w:dxaOrig="12645"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75pt;height:458.8pt" o:ole="">
            <v:imagedata r:id="rId13" o:title=""/>
          </v:shape>
          <o:OLEObject Type="Embed" ProgID="AcroExch.Document.DC" ShapeID="_x0000_i1025" DrawAspect="Content" ObjectID="_1569146820" r:id="rId14"/>
        </w:object>
      </w:r>
      <w:r w:rsidR="00CD2D20">
        <w:rPr>
          <w:rFonts w:ascii="Times New Roman" w:hAnsi="Times New Roman"/>
          <w:b/>
          <w:sz w:val="22"/>
          <w:szCs w:val="22"/>
        </w:rPr>
        <w:br w:type="page"/>
      </w:r>
    </w:p>
    <w:p w:rsidR="001C4646" w:rsidRDefault="001C4646" w:rsidP="001C4646">
      <w:pPr>
        <w:pStyle w:val="BodyText"/>
        <w:kinsoku w:val="0"/>
        <w:overflowPunct w:val="0"/>
        <w:rPr>
          <w:rFonts w:ascii="Times New Roman" w:hAnsi="Times New Roman"/>
          <w:sz w:val="20"/>
          <w:szCs w:val="20"/>
        </w:rPr>
      </w:pPr>
    </w:p>
    <w:p w:rsidR="006F3D5D" w:rsidRDefault="006F3D5D" w:rsidP="001C4646">
      <w:pPr>
        <w:pStyle w:val="BodyText"/>
        <w:kinsoku w:val="0"/>
        <w:overflowPunct w:val="0"/>
        <w:rPr>
          <w:rFonts w:ascii="Times New Roman" w:hAnsi="Times New Roman"/>
          <w:sz w:val="20"/>
          <w:szCs w:val="20"/>
        </w:rPr>
      </w:pPr>
    </w:p>
    <w:p w:rsidR="006F3D5D" w:rsidRDefault="006F3D5D" w:rsidP="001C4646">
      <w:pPr>
        <w:pStyle w:val="BodyText"/>
        <w:kinsoku w:val="0"/>
        <w:overflowPunct w:val="0"/>
        <w:rPr>
          <w:rFonts w:ascii="Times New Roman" w:hAnsi="Times New Roman"/>
          <w:sz w:val="20"/>
          <w:szCs w:val="20"/>
        </w:rPr>
      </w:pPr>
    </w:p>
    <w:p w:rsidR="001C4646" w:rsidRDefault="001C4646" w:rsidP="001C4646">
      <w:pPr>
        <w:pStyle w:val="BodyText"/>
        <w:kinsoku w:val="0"/>
        <w:overflowPunct w:val="0"/>
        <w:rPr>
          <w:sz w:val="20"/>
          <w:szCs w:val="20"/>
        </w:rPr>
      </w:pPr>
    </w:p>
    <w:p w:rsidR="009B1284" w:rsidRDefault="00B67BE4">
      <w:pPr>
        <w:suppressAutoHyphens w:val="0"/>
        <w:spacing w:after="200" w:line="276" w:lineRule="auto"/>
        <w:rPr>
          <w:rFonts w:ascii="Times New Roman" w:hAnsi="Times New Roman"/>
          <w:sz w:val="22"/>
          <w:szCs w:val="22"/>
        </w:rPr>
      </w:pPr>
      <w:r w:rsidRPr="006A4000">
        <w:rPr>
          <w:rFonts w:ascii="Times New Roman" w:hAnsi="Times New Roman"/>
          <w:sz w:val="22"/>
          <w:szCs w:val="22"/>
        </w:rPr>
        <w:pict>
          <v:shape id="_x0000_i1026" type="#_x0000_t75" style="width:523.25pt;height:369.2pt">
            <v:imagedata r:id="rId15" o:title="TIP I"/>
          </v:shape>
        </w:pict>
      </w:r>
    </w:p>
    <w:p w:rsidR="009B1284" w:rsidRDefault="009B1284">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9B1284" w:rsidRDefault="009B1284">
      <w:pPr>
        <w:suppressAutoHyphens w:val="0"/>
        <w:spacing w:after="200" w:line="276" w:lineRule="auto"/>
        <w:rPr>
          <w:rFonts w:ascii="Times New Roman" w:hAnsi="Times New Roman"/>
          <w:sz w:val="22"/>
          <w:szCs w:val="22"/>
        </w:rPr>
      </w:pPr>
      <w:r>
        <w:rPr>
          <w:rFonts w:ascii="Times New Roman" w:hAnsi="Times New Roman"/>
          <w:sz w:val="22"/>
          <w:szCs w:val="22"/>
        </w:rPr>
        <w:br w:type="page"/>
      </w: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9A57D9" w:rsidRDefault="006F3D5D">
      <w:pPr>
        <w:suppressAutoHyphens w:val="0"/>
        <w:spacing w:after="200" w:line="276" w:lineRule="auto"/>
        <w:rPr>
          <w:rFonts w:ascii="Times New Roman" w:hAnsi="Times New Roman"/>
          <w:sz w:val="22"/>
          <w:szCs w:val="22"/>
        </w:rPr>
      </w:pPr>
      <w:r>
        <w:rPr>
          <w:rFonts w:ascii="Times New Roman" w:hAnsi="Times New Roman"/>
          <w:noProof/>
          <w:sz w:val="22"/>
          <w:szCs w:val="22"/>
          <w:lang w:eastAsia="en-US"/>
        </w:rPr>
        <w:drawing>
          <wp:inline distT="0" distB="0" distL="0" distR="0">
            <wp:extent cx="6645275" cy="4658807"/>
            <wp:effectExtent l="0" t="0" r="0" b="0"/>
            <wp:docPr id="2" name="Picture 2" descr="C:\Users\johann\AppData\Local\Microsoft\Windows\INetCache\Content.Word\TIP I-konstrukc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johann\AppData\Local\Microsoft\Windows\INetCache\Content.Word\TIP I-konstrukcija.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275" cy="4658807"/>
                    </a:xfrm>
                    <a:prstGeom prst="rect">
                      <a:avLst/>
                    </a:prstGeom>
                    <a:noFill/>
                    <a:ln>
                      <a:noFill/>
                    </a:ln>
                  </pic:spPr>
                </pic:pic>
              </a:graphicData>
            </a:graphic>
          </wp:inline>
        </w:drawing>
      </w: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B67BE4">
      <w:pPr>
        <w:suppressAutoHyphens w:val="0"/>
        <w:spacing w:after="200" w:line="276" w:lineRule="auto"/>
        <w:rPr>
          <w:rFonts w:ascii="Times New Roman" w:hAnsi="Times New Roman"/>
          <w:sz w:val="22"/>
          <w:szCs w:val="22"/>
        </w:rPr>
      </w:pPr>
      <w:r w:rsidRPr="006A4000">
        <w:rPr>
          <w:rFonts w:ascii="Times New Roman" w:hAnsi="Times New Roman"/>
          <w:sz w:val="22"/>
          <w:szCs w:val="22"/>
        </w:rPr>
        <w:pict>
          <v:shape id="_x0000_i1027" type="#_x0000_t75" style="width:523.25pt;height:369.2pt">
            <v:imagedata r:id="rId17" o:title="TIP II"/>
          </v:shape>
        </w:pict>
      </w: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B67BE4">
      <w:pPr>
        <w:suppressAutoHyphens w:val="0"/>
        <w:spacing w:after="200" w:line="276" w:lineRule="auto"/>
        <w:rPr>
          <w:rFonts w:ascii="Times New Roman" w:hAnsi="Times New Roman"/>
          <w:sz w:val="22"/>
          <w:szCs w:val="22"/>
        </w:rPr>
      </w:pPr>
      <w:r w:rsidRPr="006A4000">
        <w:rPr>
          <w:rFonts w:ascii="Times New Roman" w:hAnsi="Times New Roman"/>
          <w:sz w:val="22"/>
          <w:szCs w:val="22"/>
        </w:rPr>
        <w:pict>
          <v:shape id="_x0000_i1028" type="#_x0000_t75" style="width:523.25pt;height:369.2pt">
            <v:imagedata r:id="rId18" o:title="TIP II-konstrukcija"/>
          </v:shape>
        </w:pict>
      </w: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B67BE4">
      <w:pPr>
        <w:suppressAutoHyphens w:val="0"/>
        <w:spacing w:after="200" w:line="276" w:lineRule="auto"/>
        <w:rPr>
          <w:rFonts w:ascii="Times New Roman" w:hAnsi="Times New Roman"/>
          <w:sz w:val="22"/>
          <w:szCs w:val="22"/>
        </w:rPr>
      </w:pPr>
      <w:r w:rsidRPr="006A4000">
        <w:rPr>
          <w:rFonts w:ascii="Times New Roman" w:hAnsi="Times New Roman"/>
          <w:sz w:val="22"/>
          <w:szCs w:val="22"/>
        </w:rPr>
        <w:pict>
          <v:shape id="_x0000_i1029" type="#_x0000_t75" style="width:523.25pt;height:369.2pt">
            <v:imagedata r:id="rId19" o:title="TIP III"/>
          </v:shape>
        </w:pict>
      </w: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B67BE4">
      <w:pPr>
        <w:suppressAutoHyphens w:val="0"/>
        <w:spacing w:after="200" w:line="276" w:lineRule="auto"/>
        <w:rPr>
          <w:rFonts w:ascii="Times New Roman" w:hAnsi="Times New Roman"/>
          <w:sz w:val="22"/>
          <w:szCs w:val="22"/>
        </w:rPr>
      </w:pPr>
      <w:r w:rsidRPr="006A4000">
        <w:rPr>
          <w:rFonts w:ascii="Times New Roman" w:hAnsi="Times New Roman"/>
          <w:sz w:val="22"/>
          <w:szCs w:val="22"/>
        </w:rPr>
        <w:pict>
          <v:shape id="_x0000_i1030" type="#_x0000_t75" style="width:523.25pt;height:369.2pt">
            <v:imagedata r:id="rId20" o:title="TIP III-konstrukcija"/>
          </v:shape>
        </w:pict>
      </w: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6F3D5D" w:rsidRDefault="006F3D5D">
      <w:pPr>
        <w:suppressAutoHyphens w:val="0"/>
        <w:spacing w:after="200" w:line="276" w:lineRule="auto"/>
        <w:rPr>
          <w:rFonts w:ascii="Times New Roman" w:hAnsi="Times New Roman"/>
          <w:sz w:val="22"/>
          <w:szCs w:val="22"/>
        </w:rPr>
      </w:pPr>
    </w:p>
    <w:p w:rsidR="00EE48EC" w:rsidRDefault="00EE48EC" w:rsidP="0058341C">
      <w:pPr>
        <w:tabs>
          <w:tab w:val="left" w:pos="0"/>
        </w:tabs>
        <w:ind w:right="23"/>
        <w:rPr>
          <w:rFonts w:ascii="Times New Roman" w:hAnsi="Times New Roman"/>
          <w:sz w:val="22"/>
          <w:szCs w:val="22"/>
        </w:rPr>
      </w:pPr>
      <w:bookmarkStart w:id="0" w:name="_GoBack"/>
      <w:bookmarkEnd w:id="0"/>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B1284" w:rsidRPr="00066406" w:rsidRDefault="009B1284" w:rsidP="009B1284">
      <w:pPr>
        <w:jc w:val="center"/>
        <w:rPr>
          <w:rFonts w:ascii="Times New Roman" w:hAnsi="Times New Roman"/>
          <w:b/>
          <w:bCs/>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МР-02</w:t>
      </w:r>
      <w:r w:rsidRPr="00066406">
        <w:rPr>
          <w:rFonts w:ascii="Times New Roman" w:hAnsi="Times New Roman"/>
          <w:b/>
          <w:color w:val="000000" w:themeColor="text1"/>
          <w:sz w:val="22"/>
          <w:szCs w:val="22"/>
          <w:lang w:val="sr-Cyrl-CS"/>
        </w:rPr>
        <w:t xml:space="preserve">/017 - </w:t>
      </w:r>
      <w:r w:rsidRPr="00066406">
        <w:rPr>
          <w:rFonts w:ascii="Times New Roman" w:hAnsi="Times New Roman"/>
          <w:b/>
          <w:bCs/>
          <w:color w:val="000000" w:themeColor="text1"/>
          <w:sz w:val="22"/>
          <w:szCs w:val="22"/>
        </w:rPr>
        <w:t>Набавка столарс</w:t>
      </w:r>
      <w:r w:rsidR="00066406" w:rsidRPr="00066406">
        <w:rPr>
          <w:rFonts w:ascii="Times New Roman" w:hAnsi="Times New Roman"/>
          <w:b/>
          <w:bCs/>
          <w:color w:val="000000" w:themeColor="text1"/>
          <w:sz w:val="22"/>
          <w:szCs w:val="22"/>
        </w:rPr>
        <w:t>ких радова и уградња столарије</w:t>
      </w:r>
    </w:p>
    <w:p w:rsidR="009B1284" w:rsidRPr="009D79FF" w:rsidRDefault="009B1284" w:rsidP="009B1284">
      <w:pPr>
        <w:jc w:val="center"/>
        <w:rPr>
          <w:rFonts w:ascii="Times New Roman" w:hAnsi="Times New Roman"/>
          <w:b/>
          <w:sz w:val="22"/>
          <w:szCs w:val="22"/>
        </w:rPr>
      </w:pP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B1284" w:rsidRPr="00541012"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9B1284" w:rsidP="009B1284">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066406">
        <w:rPr>
          <w:i/>
          <w:color w:val="000000" w:themeColor="text1"/>
          <w:sz w:val="22"/>
          <w:szCs w:val="22"/>
        </w:rPr>
        <w:t xml:space="preserve">не дужи од </w:t>
      </w:r>
      <w:r w:rsidR="00066406" w:rsidRPr="00066406">
        <w:rPr>
          <w:i/>
          <w:color w:val="000000" w:themeColor="text1"/>
          <w:sz w:val="22"/>
          <w:szCs w:val="22"/>
        </w:rPr>
        <w:t>30</w:t>
      </w:r>
      <w:r w:rsidRPr="00066406">
        <w:rPr>
          <w:i/>
          <w:color w:val="000000" w:themeColor="text1"/>
          <w:sz w:val="22"/>
          <w:szCs w:val="22"/>
        </w:rPr>
        <w:t xml:space="preserve"> данаод дана увођења у по</w:t>
      </w:r>
      <w:r w:rsidRPr="00972780">
        <w:rPr>
          <w:i/>
          <w:sz w:val="22"/>
          <w:szCs w:val="22"/>
        </w:rPr>
        <w:t>сао</w:t>
      </w:r>
      <w:r>
        <w:rPr>
          <w:i/>
          <w:sz w:val="22"/>
          <w:szCs w:val="22"/>
        </w:rPr>
        <w:t>)</w:t>
      </w:r>
      <w:r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066406">
        <w:rPr>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(не краћи од 15 дана и не дужи од 45 дана).</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541012">
        <w:rPr>
          <w:i/>
          <w:sz w:val="22"/>
          <w:szCs w:val="22"/>
        </w:rPr>
        <w:t>најмање</w:t>
      </w:r>
      <w:r w:rsidR="00B67BE4">
        <w:rPr>
          <w:i/>
          <w:sz w:val="22"/>
          <w:szCs w:val="22"/>
        </w:rPr>
        <w:t xml:space="preserve"> </w:t>
      </w:r>
      <w:r w:rsidRPr="00541012">
        <w:rPr>
          <w:i/>
          <w:sz w:val="22"/>
          <w:szCs w:val="22"/>
          <w:lang w:val="sr-Cyrl-CS"/>
        </w:rPr>
        <w:t>6</w:t>
      </w:r>
      <w:r w:rsidRPr="00541012">
        <w:rPr>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__________201</w:t>
      </w:r>
      <w:r>
        <w:rPr>
          <w:rFonts w:ascii="Times New Roman" w:hAnsi="Times New Roman"/>
          <w:sz w:val="22"/>
          <w:szCs w:val="22"/>
        </w:rPr>
        <w:t>7</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Pr="007E7ECA" w:rsidRDefault="009B1284"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9B1284" w:rsidP="009B1284">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lang/>
        </w:rPr>
      </w:pPr>
    </w:p>
    <w:p w:rsidR="0041248D" w:rsidRPr="0041248D" w:rsidRDefault="0041248D" w:rsidP="00CD2D20">
      <w:pPr>
        <w:suppressAutoHyphens w:val="0"/>
        <w:spacing w:after="200" w:line="276" w:lineRule="auto"/>
        <w:jc w:val="center"/>
        <w:rPr>
          <w:rFonts w:ascii="Times New Roman" w:hAnsi="Times New Roman"/>
          <w:b/>
          <w:sz w:val="22"/>
          <w:szCs w:val="22"/>
          <w:lang/>
        </w:rPr>
      </w:pPr>
    </w:p>
    <w:p w:rsidR="00066406" w:rsidRDefault="00066406" w:rsidP="00CD2D20">
      <w:pPr>
        <w:suppressAutoHyphens w:val="0"/>
        <w:spacing w:after="200" w:line="276" w:lineRule="auto"/>
        <w:jc w:val="center"/>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lastRenderedPageBreak/>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58341C" w:rsidRPr="007E7ECA" w:rsidRDefault="0058341C" w:rsidP="00253706">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7ECA">
        <w:rPr>
          <w:rFonts w:ascii="Times New Roman" w:hAnsi="Times New Roman"/>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Потписани оверен Модел уговора чиме потврђује слагање с истим (прилогнаведен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lang/>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lang/>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lang/>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7E7ECA" w:rsidRDefault="0058341C" w:rsidP="005E0865">
      <w:pPr>
        <w:ind w:firstLine="709"/>
        <w:jc w:val="both"/>
        <w:rPr>
          <w:rFonts w:ascii="Times New Roman" w:hAnsi="Times New Roman"/>
          <w:color w:val="000000"/>
          <w:sz w:val="22"/>
          <w:szCs w:val="22"/>
        </w:rPr>
      </w:pPr>
    </w:p>
    <w:p w:rsidR="0058341C" w:rsidRPr="00066406" w:rsidRDefault="00864C94" w:rsidP="00066406">
      <w:pPr>
        <w:suppressAutoHyphens w:val="0"/>
        <w:spacing w:after="200" w:line="276" w:lineRule="auto"/>
        <w:ind w:left="3600" w:firstLine="720"/>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F6C49" w:rsidRPr="007E7ECA" w:rsidRDefault="005F6C49"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05034E">
        <w:rPr>
          <w:rFonts w:ascii="Times New Roman" w:hAnsi="Times New Roman"/>
          <w:b/>
          <w:sz w:val="22"/>
          <w:szCs w:val="22"/>
          <w:lang w:val="sr-Cyrl-CS"/>
        </w:rPr>
        <w:t>2</w:t>
      </w:r>
      <w:r w:rsidR="00405FCE"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201</w:t>
      </w:r>
      <w:r w:rsidR="00864C94">
        <w:rPr>
          <w:rFonts w:ascii="Times New Roman" w:hAnsi="Times New Roman"/>
          <w:sz w:val="22"/>
          <w:szCs w:val="22"/>
        </w:rPr>
        <w:t>7</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231ECB" w:rsidP="001C5E1A">
      <w:pPr>
        <w:tabs>
          <w:tab w:val="left" w:pos="0"/>
        </w:tabs>
        <w:ind w:right="23" w:firstLine="720"/>
        <w:rPr>
          <w:rFonts w:ascii="Times New Roman" w:hAnsi="Times New Roman"/>
          <w:sz w:val="22"/>
          <w:szCs w:val="22"/>
        </w:rPr>
      </w:pPr>
      <w:r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05034E">
        <w:rPr>
          <w:rFonts w:ascii="Times New Roman" w:hAnsi="Times New Roman"/>
          <w:b/>
          <w:sz w:val="22"/>
          <w:szCs w:val="22"/>
          <w:lang w:val="sr-Cyrl-CS"/>
        </w:rPr>
        <w:t>2</w:t>
      </w:r>
      <w:r w:rsidR="00CE0512" w:rsidRPr="007E7ECA">
        <w:rPr>
          <w:rFonts w:ascii="Times New Roman" w:hAnsi="Times New Roman"/>
          <w:b/>
          <w:sz w:val="22"/>
          <w:szCs w:val="22"/>
          <w:lang w:val="sr-Cyrl-CS"/>
        </w:rPr>
        <w:t>/</w:t>
      </w:r>
      <w:r w:rsidR="00B00677"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201</w:t>
      </w:r>
      <w:r w:rsidR="00864C94">
        <w:rPr>
          <w:rFonts w:ascii="Times New Roman" w:hAnsi="Times New Roman"/>
          <w:sz w:val="22"/>
          <w:szCs w:val="22"/>
        </w:rPr>
        <w:t>7</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оверитисамо у случају да</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05034E">
        <w:rPr>
          <w:rFonts w:ascii="Times New Roman" w:hAnsi="Times New Roman"/>
          <w:b/>
          <w:sz w:val="22"/>
          <w:szCs w:val="22"/>
          <w:lang w:val="sr-Cyrl-CS"/>
        </w:rPr>
        <w:t>2</w:t>
      </w:r>
      <w:r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sz w:val="22"/>
          <w:szCs w:val="22"/>
          <w:lang w:val="sr-Cyrl-CS"/>
        </w:rPr>
        <w:t xml:space="preserve"> за јавну набавку </w:t>
      </w:r>
      <w:r w:rsidR="00066406">
        <w:rPr>
          <w:rFonts w:ascii="Times New Roman" w:hAnsi="Times New Roman"/>
          <w:sz w:val="22"/>
          <w:szCs w:val="22"/>
          <w:lang w:val="sr-Cyrl-CS"/>
        </w:rPr>
        <w:t>столарских радова и уградња столарије</w:t>
      </w:r>
      <w:r w:rsidR="00B00677" w:rsidRPr="007E7ECA">
        <w:rPr>
          <w:rFonts w:ascii="Times New Roman" w:hAnsi="Times New Roman"/>
          <w:bCs/>
          <w:sz w:val="22"/>
          <w:szCs w:val="22"/>
        </w:rPr>
        <w:t xml:space="preserve"> 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______________________________________ из __________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201</w:t>
      </w:r>
      <w:r w:rsidR="00864C94">
        <w:rPr>
          <w:rFonts w:ascii="Times New Roman" w:hAnsi="Times New Roman"/>
          <w:sz w:val="22"/>
          <w:szCs w:val="22"/>
        </w:rPr>
        <w:t>7</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–0</w:t>
      </w:r>
      <w:r w:rsidR="0005034E">
        <w:rPr>
          <w:rFonts w:ascii="Times New Roman" w:hAnsi="Times New Roman"/>
          <w:b/>
          <w:sz w:val="22"/>
          <w:szCs w:val="22"/>
          <w:lang w:val="sr-Cyrl-CS"/>
        </w:rPr>
        <w:t>2</w:t>
      </w:r>
      <w:r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sz w:val="22"/>
          <w:szCs w:val="22"/>
          <w:lang w:val="sr-Cyrl-CS"/>
        </w:rPr>
        <w:t xml:space="preserve"> за јавну </w:t>
      </w:r>
      <w:r w:rsidRPr="00066406">
        <w:rPr>
          <w:rFonts w:ascii="Times New Roman" w:hAnsi="Times New Roman"/>
          <w:color w:val="000000" w:themeColor="text1"/>
          <w:sz w:val="22"/>
          <w:szCs w:val="22"/>
          <w:lang w:val="sr-Cyrl-CS"/>
        </w:rPr>
        <w:t xml:space="preserve">набавку </w:t>
      </w:r>
      <w:r w:rsidR="00066406" w:rsidRPr="00066406">
        <w:rPr>
          <w:rFonts w:ascii="Times New Roman" w:hAnsi="Times New Roman"/>
          <w:color w:val="000000" w:themeColor="text1"/>
          <w:sz w:val="22"/>
          <w:szCs w:val="22"/>
          <w:lang w:val="sr-Cyrl-CS"/>
        </w:rPr>
        <w:t>столарских радова и уградња столарије ѕа потребе</w:t>
      </w:r>
      <w:r w:rsidR="00B00677" w:rsidRPr="007E7ECA">
        <w:rPr>
          <w:rFonts w:ascii="Times New Roman" w:hAnsi="Times New Roman"/>
          <w:sz w:val="22"/>
          <w:szCs w:val="22"/>
          <w:lang w:val="sr-Cyrl-CS"/>
        </w:rPr>
        <w:t xml:space="preserve"> Природно-математичког факултета у Нишу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201</w:t>
      </w:r>
      <w:r w:rsidR="00864C94">
        <w:rPr>
          <w:rFonts w:ascii="Times New Roman" w:hAnsi="Times New Roman"/>
          <w:sz w:val="22"/>
          <w:szCs w:val="22"/>
        </w:rPr>
        <w:t>7</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05034E">
        <w:rPr>
          <w:rFonts w:ascii="Times New Roman" w:hAnsi="Times New Roman"/>
          <w:b/>
          <w:sz w:val="22"/>
          <w:szCs w:val="22"/>
          <w:lang w:val="sr-Cyrl-CS"/>
        </w:rPr>
        <w:t>2</w:t>
      </w:r>
      <w:r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00066406" w:rsidRPr="00066406">
        <w:rPr>
          <w:rFonts w:ascii="Times New Roman" w:hAnsi="Times New Roman"/>
          <w:color w:val="000000" w:themeColor="text1"/>
          <w:sz w:val="22"/>
          <w:szCs w:val="22"/>
          <w:lang w:val="sr-Cyrl-CS"/>
        </w:rPr>
        <w:t xml:space="preserve">–набавка столарских радова и уградња столарије за потребе </w:t>
      </w:r>
      <w:r w:rsidRPr="007E7ECA">
        <w:rPr>
          <w:rFonts w:ascii="Times New Roman" w:hAnsi="Times New Roman"/>
          <w:sz w:val="22"/>
          <w:szCs w:val="22"/>
          <w:lang w:val="sr-Cyrl-CS"/>
        </w:rPr>
        <w:t>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201</w:t>
      </w:r>
      <w:r w:rsidR="00864C94">
        <w:rPr>
          <w:rFonts w:ascii="Times New Roman" w:hAnsi="Times New Roman"/>
          <w:sz w:val="22"/>
          <w:szCs w:val="22"/>
        </w:rPr>
        <w:t>7</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3F1F94" w:rsidP="003F1F94">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2A386D" w:rsidRPr="007E7ECA" w:rsidRDefault="002A386D"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201</w:t>
      </w:r>
      <w:r w:rsidR="00864C94">
        <w:rPr>
          <w:rFonts w:ascii="Times New Roman" w:hAnsi="Times New Roman"/>
          <w:sz w:val="22"/>
          <w:szCs w:val="22"/>
        </w:rPr>
        <w:t>7</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Pr="00066406">
        <w:rPr>
          <w:rFonts w:ascii="Times New Roman" w:hAnsi="Times New Roman"/>
          <w:color w:val="000000" w:themeColor="text1"/>
          <w:sz w:val="22"/>
          <w:szCs w:val="22"/>
          <w:lang w:val="sr-Cyrl-CS"/>
        </w:rPr>
        <w:t xml:space="preserve">набавку </w:t>
      </w:r>
      <w:r w:rsidR="00066406" w:rsidRPr="00066406">
        <w:rPr>
          <w:rFonts w:ascii="Times New Roman" w:hAnsi="Times New Roman"/>
          <w:color w:val="000000" w:themeColor="text1"/>
          <w:sz w:val="22"/>
          <w:szCs w:val="22"/>
          <w:lang w:val="sr-Cyrl-CS"/>
        </w:rPr>
        <w:t>столарских радова и уградња столарије за потребе</w:t>
      </w:r>
      <w:r w:rsidRPr="007E7ECA">
        <w:rPr>
          <w:rFonts w:ascii="Times New Roman" w:hAnsi="Times New Roman"/>
          <w:sz w:val="22"/>
          <w:szCs w:val="22"/>
          <w:lang w:val="sr-Cyrl-CS"/>
        </w:rPr>
        <w:t xml:space="preserve">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72E27">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80"/>
        <w:jc w:val="both"/>
        <w:rPr>
          <w:rFonts w:ascii="Times New Roman" w:hAnsi="Times New Roman"/>
          <w:b/>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251E5" w:rsidRPr="007E7ECA">
        <w:rPr>
          <w:rFonts w:ascii="Times New Roman" w:hAnsi="Times New Roman"/>
          <w:b/>
          <w:sz w:val="22"/>
          <w:szCs w:val="22"/>
          <w:lang w:val="sr-Cyrl-CS"/>
        </w:rPr>
        <w:tab/>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Pr="007E7ECA">
        <w:rPr>
          <w:rFonts w:ascii="Times New Roman" w:hAnsi="Times New Roman"/>
          <w:b/>
          <w:sz w:val="22"/>
          <w:szCs w:val="22"/>
          <w:lang w:val="sr-Latn-CS"/>
        </w:rPr>
        <w:t>лица</w:t>
      </w:r>
      <w:r w:rsidRPr="007E7ECA">
        <w:rPr>
          <w:rFonts w:ascii="Times New Roman" w:hAnsi="Times New Roman"/>
          <w:b/>
          <w:sz w:val="22"/>
          <w:szCs w:val="22"/>
          <w:lang w:val="sr-Cyrl-CS"/>
        </w:rPr>
        <w:t>)</w:t>
      </w:r>
      <w:r w:rsidRPr="007E7ECA">
        <w:rPr>
          <w:rFonts w:ascii="Times New Roman" w:hAnsi="Times New Roman"/>
          <w:sz w:val="22"/>
          <w:szCs w:val="22"/>
          <w:lang w:val="sr-Cyrl-CS"/>
        </w:rPr>
        <w:tab/>
      </w:r>
      <w:r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05034E">
        <w:rPr>
          <w:rFonts w:ascii="Times New Roman" w:hAnsi="Times New Roman"/>
          <w:b/>
          <w:sz w:val="22"/>
          <w:szCs w:val="22"/>
          <w:lang w:val="sr-Cyrl-CS"/>
        </w:rPr>
        <w:t>2</w:t>
      </w:r>
      <w:r w:rsidR="00E251E5"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201</w:t>
      </w:r>
      <w:r w:rsidR="00864C94">
        <w:rPr>
          <w:rFonts w:ascii="Times New Roman" w:hAnsi="Times New Roman"/>
          <w:sz w:val="22"/>
          <w:szCs w:val="22"/>
        </w:rPr>
        <w:t>7</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–0</w:t>
      </w:r>
      <w:r w:rsidR="0005034E">
        <w:rPr>
          <w:rFonts w:ascii="Times New Roman" w:hAnsi="Times New Roman"/>
          <w:b/>
          <w:sz w:val="22"/>
          <w:szCs w:val="22"/>
          <w:lang w:val="sr-Cyrl-CS"/>
        </w:rPr>
        <w:t>2</w:t>
      </w:r>
      <w:r w:rsidR="008945D4"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201</w:t>
      </w:r>
      <w:r w:rsidR="00864C94">
        <w:rPr>
          <w:rFonts w:ascii="Times New Roman" w:hAnsi="Times New Roman"/>
          <w:sz w:val="22"/>
          <w:szCs w:val="22"/>
        </w:rPr>
        <w:t>7</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201</w:t>
      </w:r>
      <w:r w:rsidR="00864C94">
        <w:rPr>
          <w:rFonts w:ascii="Times New Roman" w:hAnsi="Times New Roman"/>
          <w:sz w:val="22"/>
          <w:szCs w:val="22"/>
        </w:rPr>
        <w:t>7</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М.П._________________________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Особа за контакт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201</w:t>
      </w:r>
      <w:r w:rsidR="00864C94">
        <w:rPr>
          <w:rFonts w:ascii="Times New Roman" w:hAnsi="Times New Roman"/>
          <w:sz w:val="22"/>
          <w:szCs w:val="22"/>
        </w:rPr>
        <w:t>7</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 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5D6B30">
      <w:pPr>
        <w:ind w:left="576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8704BA" w:rsidRPr="007E7ECA" w:rsidRDefault="008704BA" w:rsidP="0058341C">
      <w:pPr>
        <w:jc w:val="center"/>
        <w:rPr>
          <w:rFonts w:ascii="Times New Roman" w:hAnsi="Times New Roman"/>
          <w:b/>
          <w:sz w:val="22"/>
          <w:szCs w:val="22"/>
          <w:lang w:val="sr-Cyrl-CS"/>
        </w:rPr>
      </w:pPr>
    </w:p>
    <w:p w:rsidR="00096D28" w:rsidRPr="007E7ECA" w:rsidRDefault="00096D28" w:rsidP="0058341C">
      <w:pPr>
        <w:shd w:val="clear" w:color="auto" w:fill="FFFFFF"/>
        <w:jc w:val="center"/>
        <w:rPr>
          <w:rFonts w:ascii="Times New Roman" w:hAnsi="Times New Roman"/>
          <w:b/>
          <w:bCs/>
          <w:color w:val="000000"/>
          <w:sz w:val="22"/>
          <w:szCs w:val="22"/>
          <w:lang w:val="sr-Cyrl-CS"/>
        </w:rPr>
      </w:pPr>
    </w:p>
    <w:p w:rsidR="0058341C" w:rsidRPr="007E7ECA" w:rsidRDefault="002764F3"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набавке </w:t>
      </w:r>
      <w:r w:rsidR="00066406" w:rsidRPr="00066406">
        <w:rPr>
          <w:rFonts w:ascii="Times New Roman" w:hAnsi="Times New Roman"/>
          <w:b/>
          <w:color w:val="000000" w:themeColor="text1"/>
          <w:sz w:val="22"/>
          <w:szCs w:val="22"/>
          <w:lang w:val="sr-Cyrl-CS"/>
        </w:rPr>
        <w:t>столарских радова и уградња столарије</w:t>
      </w:r>
      <w:r w:rsidR="00A85074" w:rsidRPr="007E7ECA">
        <w:rPr>
          <w:rFonts w:ascii="Times New Roman" w:hAnsi="Times New Roman"/>
          <w:b/>
          <w:color w:val="000000"/>
          <w:sz w:val="22"/>
          <w:szCs w:val="22"/>
        </w:rPr>
        <w:t>,</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B96715" w:rsidRPr="007E7ECA">
        <w:rPr>
          <w:rFonts w:ascii="Times New Roman" w:hAnsi="Times New Roman"/>
          <w:b/>
          <w:sz w:val="22"/>
          <w:szCs w:val="22"/>
          <w:lang w:val="sr-Cyrl-CS"/>
        </w:rPr>
        <w:t>1</w:t>
      </w:r>
      <w:r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 може да учествује у поступку доделе уговора за јавну набавку </w:t>
      </w:r>
      <w:r w:rsidR="00E65631">
        <w:rPr>
          <w:rFonts w:ascii="Times New Roman" w:hAnsi="Times New Roman"/>
          <w:sz w:val="22"/>
          <w:szCs w:val="22"/>
          <w:lang w:val="sr-Cyrl-CS"/>
        </w:rPr>
        <w:t xml:space="preserve">столарских радоба и уградња </w:t>
      </w:r>
      <w:r w:rsidR="00E65631" w:rsidRPr="00E65631">
        <w:rPr>
          <w:rFonts w:ascii="Times New Roman" w:hAnsi="Times New Roman"/>
          <w:color w:val="000000" w:themeColor="text1"/>
          <w:sz w:val="22"/>
          <w:szCs w:val="22"/>
          <w:lang w:val="sr-Cyrl-CS"/>
        </w:rPr>
        <w:t xml:space="preserve">столарије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-02</w:t>
      </w:r>
      <w:r w:rsidRPr="007E7ECA">
        <w:rPr>
          <w:rFonts w:ascii="Times New Roman" w:hAnsi="Times New Roman"/>
          <w:b/>
          <w:sz w:val="22"/>
          <w:szCs w:val="22"/>
          <w:lang w:val="sr-Cyrl-CS"/>
        </w:rPr>
        <w:t>/01</w:t>
      </w:r>
      <w:r w:rsidR="00864C94">
        <w:rPr>
          <w:rFonts w:ascii="Times New Roman" w:hAnsi="Times New Roman"/>
          <w:b/>
          <w:sz w:val="22"/>
          <w:szCs w:val="22"/>
          <w:lang w:val="sr-Cyrl-CS"/>
        </w:rPr>
        <w:t>7</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 xml:space="preserve">2017.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76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B829DE" w:rsidRPr="007E7ECA" w:rsidRDefault="00B829DE" w:rsidP="00B829DE">
      <w:pPr>
        <w:jc w:val="center"/>
        <w:rPr>
          <w:rFonts w:ascii="Times New Roman" w:hAnsi="Times New Roman"/>
          <w:b/>
          <w:bCs/>
          <w:sz w:val="22"/>
          <w:szCs w:val="22"/>
          <w:lang w:val="sr-Cyrl-CS"/>
        </w:rPr>
      </w:pPr>
      <w:r w:rsidRPr="006A0BBC">
        <w:rPr>
          <w:rFonts w:ascii="Times New Roman" w:hAnsi="Times New Roman"/>
          <w:bCs/>
          <w:sz w:val="22"/>
          <w:szCs w:val="22"/>
          <w:lang w:val="sr-Cyrl-CS"/>
        </w:rPr>
        <w:t>(</w:t>
      </w:r>
      <w:r w:rsidRPr="00E65631">
        <w:rPr>
          <w:rFonts w:ascii="Times New Roman" w:hAnsi="Times New Roman"/>
          <w:color w:val="000000" w:themeColor="text1"/>
          <w:sz w:val="22"/>
          <w:szCs w:val="22"/>
        </w:rPr>
        <w:t>набавка</w:t>
      </w:r>
      <w:r w:rsidR="00E65631" w:rsidRPr="00E65631">
        <w:rPr>
          <w:rFonts w:ascii="Times New Roman" w:hAnsi="Times New Roman"/>
          <w:color w:val="000000" w:themeColor="text1"/>
          <w:sz w:val="22"/>
          <w:szCs w:val="22"/>
        </w:rPr>
        <w:t xml:space="preserve"> столарских радова и уградња столарије</w:t>
      </w:r>
      <w:r w:rsidRPr="007E7ECA">
        <w:rPr>
          <w:rFonts w:ascii="Times New Roman" w:hAnsi="Times New Roman"/>
          <w:b/>
          <w:bCs/>
          <w:sz w:val="22"/>
          <w:szCs w:val="22"/>
          <w:lang w:val="sr-Cyrl-CS"/>
        </w:rPr>
        <w:t>)</w:t>
      </w:r>
    </w:p>
    <w:p w:rsidR="006A0BBC" w:rsidRDefault="006A0BBC" w:rsidP="006A0BBC">
      <w:pPr>
        <w:pStyle w:val="Subtitle"/>
        <w:rPr>
          <w:b w:val="0"/>
          <w:bCs w:val="0"/>
          <w:sz w:val="22"/>
          <w:szCs w:val="22"/>
        </w:rPr>
      </w:pPr>
    </w:p>
    <w:p w:rsidR="00B829DE" w:rsidRPr="007E7ECA" w:rsidRDefault="00B829DE" w:rsidP="006A0BBC">
      <w:pPr>
        <w:pStyle w:val="Subtitle"/>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jc w:val="left"/>
        <w:rPr>
          <w:b w:val="0"/>
          <w:bCs w:val="0"/>
          <w:sz w:val="22"/>
          <w:szCs w:val="22"/>
        </w:rPr>
      </w:pPr>
    </w:p>
    <w:p w:rsidR="00B829DE" w:rsidRPr="007E7ECA" w:rsidRDefault="00B829DE" w:rsidP="00B829DE">
      <w:pPr>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декан </w:t>
      </w:r>
      <w:r w:rsidRPr="007E7ECA">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Pr="007E7ECA">
        <w:rPr>
          <w:rFonts w:ascii="Times New Roman" w:hAnsi="Times New Roman"/>
          <w:bCs/>
          <w:sz w:val="22"/>
          <w:szCs w:val="22"/>
          <w:lang w:val="sr-Cyrl-CS"/>
        </w:rPr>
        <w:t>Иван Манчев</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)и</w:t>
      </w:r>
    </w:p>
    <w:p w:rsidR="00864C94" w:rsidRDefault="00864C94" w:rsidP="00B829DE">
      <w:pPr>
        <w:rPr>
          <w:rFonts w:ascii="Times New Roman" w:hAnsi="Times New Roman"/>
          <w:b/>
          <w:bCs/>
          <w:sz w:val="22"/>
          <w:szCs w:val="22"/>
          <w:lang w:val="sr-Cyrl-CS"/>
        </w:rPr>
      </w:pPr>
    </w:p>
    <w:p w:rsidR="00B829DE" w:rsidRPr="007E7ECA" w:rsidRDefault="00B829DE" w:rsidP="00B829DE">
      <w:pPr>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E65631" w:rsidRPr="00E65631">
        <w:rPr>
          <w:color w:val="000000" w:themeColor="text1"/>
          <w:sz w:val="22"/>
          <w:szCs w:val="22"/>
          <w:lang w:val="sr-Cyrl-CS"/>
        </w:rPr>
        <w:t>958</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E65631" w:rsidRPr="00E65631">
        <w:rPr>
          <w:color w:val="000000" w:themeColor="text1"/>
          <w:sz w:val="22"/>
          <w:szCs w:val="22"/>
          <w:lang w:val="sr-Cyrl-CS"/>
        </w:rPr>
        <w:t>10.10</w:t>
      </w:r>
      <w:r w:rsidRPr="00E65631">
        <w:rPr>
          <w:color w:val="000000" w:themeColor="text1"/>
          <w:sz w:val="22"/>
          <w:szCs w:val="22"/>
        </w:rPr>
        <w:t>.201</w:t>
      </w:r>
      <w:r w:rsidR="00AF56C7" w:rsidRPr="00E65631">
        <w:rPr>
          <w:color w:val="000000" w:themeColor="text1"/>
          <w:sz w:val="22"/>
          <w:szCs w:val="22"/>
        </w:rPr>
        <w:t>7</w:t>
      </w:r>
      <w:r w:rsidRPr="007E7ECA">
        <w:rPr>
          <w:sz w:val="22"/>
          <w:szCs w:val="22"/>
        </w:rPr>
        <w:t xml:space="preserve">. године, за набавку </w:t>
      </w:r>
      <w:r w:rsidR="00AF56C7">
        <w:rPr>
          <w:sz w:val="22"/>
          <w:szCs w:val="22"/>
        </w:rPr>
        <w:t xml:space="preserve">столарско-браварских и молерско-фарбарских </w:t>
      </w:r>
      <w:r w:rsidR="00CB2CC2">
        <w:rPr>
          <w:bCs/>
          <w:sz w:val="22"/>
          <w:szCs w:val="22"/>
        </w:rPr>
        <w:t>радов</w:t>
      </w:r>
      <w:r w:rsidRPr="007E7ECA">
        <w:rPr>
          <w:bCs/>
          <w:sz w:val="22"/>
          <w:szCs w:val="22"/>
        </w:rPr>
        <w:t>а</w:t>
      </w:r>
      <w:r w:rsidRPr="007E7ECA">
        <w:rPr>
          <w:sz w:val="22"/>
          <w:szCs w:val="22"/>
        </w:rPr>
        <w:t xml:space="preserve">; </w:t>
      </w:r>
    </w:p>
    <w:p w:rsidR="00B829DE" w:rsidRPr="007E7ECA" w:rsidRDefault="00B829DE" w:rsidP="00B829DE">
      <w:pPr>
        <w:pStyle w:val="CM11"/>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autoSpaceDE w:val="0"/>
        <w:autoSpaceDN w:val="0"/>
        <w:adjustRightInd w:val="0"/>
        <w:jc w:val="center"/>
        <w:rPr>
          <w:rFonts w:ascii="Times New Roman" w:hAnsi="Times New Roman"/>
          <w:b/>
          <w:color w:val="000000"/>
          <w:sz w:val="22"/>
          <w:szCs w:val="22"/>
        </w:rPr>
      </w:pPr>
    </w:p>
    <w:p w:rsidR="00B829DE" w:rsidRPr="007E7ECA" w:rsidRDefault="00B829DE" w:rsidP="00225DC8">
      <w:pPr>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 xml:space="preserve">је набавка </w:t>
      </w:r>
      <w:r w:rsidR="00E65631" w:rsidRPr="00E65631">
        <w:rPr>
          <w:rFonts w:ascii="Times New Roman" w:hAnsi="Times New Roman"/>
          <w:color w:val="000000" w:themeColor="text1"/>
          <w:sz w:val="22"/>
          <w:szCs w:val="22"/>
        </w:rPr>
        <w:t>столарских радова и уградња столарије</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517D" w:rsidRDefault="00B8517D" w:rsidP="008C2AF2">
      <w:pPr>
        <w:autoSpaceDE w:val="0"/>
        <w:autoSpaceDN w:val="0"/>
        <w:adjustRightInd w:val="0"/>
        <w:ind w:firstLine="720"/>
        <w:jc w:val="center"/>
        <w:rPr>
          <w:rFonts w:ascii="Times New Roman" w:hAnsi="Times New Roman"/>
          <w:b/>
          <w:bCs/>
          <w:color w:val="000000"/>
          <w:sz w:val="22"/>
          <w:szCs w:val="22"/>
        </w:rPr>
      </w:pPr>
    </w:p>
    <w:p w:rsidR="00B8517D" w:rsidRDefault="00B8517D" w:rsidP="008C2AF2">
      <w:pPr>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lastRenderedPageBreak/>
        <w:t>Члан 4.</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износи_______ динара без ПДВ-а, односно ________ динара са ПДВ-ом, а добијена је на основу јединичних цена из прихваћене понуде Извођача.</w:t>
      </w:r>
    </w:p>
    <w:p w:rsidR="00B829DE"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8C2AF2" w:rsidRPr="008C2AF2">
        <w:rPr>
          <w:rFonts w:ascii="Times New Roman" w:hAnsi="Times New Roman"/>
          <w:sz w:val="22"/>
          <w:szCs w:val="22"/>
        </w:rPr>
        <w:t>столарско-браварск</w:t>
      </w:r>
      <w:r w:rsidR="008C2AF2">
        <w:rPr>
          <w:rFonts w:ascii="Times New Roman" w:hAnsi="Times New Roman"/>
          <w:sz w:val="22"/>
          <w:szCs w:val="22"/>
        </w:rPr>
        <w:t xml:space="preserve">е и </w:t>
      </w:r>
      <w:r w:rsidRPr="007E7ECA">
        <w:rPr>
          <w:rFonts w:ascii="Times New Roman" w:hAnsi="Times New Roman"/>
          <w:color w:val="000000"/>
          <w:sz w:val="22"/>
          <w:szCs w:val="22"/>
        </w:rPr>
        <w:t>молерско-фарбарске</w:t>
      </w:r>
      <w:r w:rsidR="008C2AF2">
        <w:rPr>
          <w:rFonts w:ascii="Times New Roman" w:hAnsi="Times New Roman"/>
          <w:color w:val="000000"/>
          <w:sz w:val="22"/>
          <w:szCs w:val="22"/>
        </w:rPr>
        <w:t xml:space="preserve"> радове и </w:t>
      </w:r>
      <w:r w:rsidRPr="007E7ECA">
        <w:rPr>
          <w:rFonts w:ascii="Times New Roman" w:hAnsi="Times New Roman"/>
          <w:color w:val="000000"/>
          <w:sz w:val="22"/>
          <w:szCs w:val="22"/>
        </w:rPr>
        <w:t>трошкове организације као и све остале зависне трошкове Извођача.</w:t>
      </w:r>
    </w:p>
    <w:p w:rsidR="0092484A" w:rsidRPr="0092484A" w:rsidRDefault="0092484A" w:rsidP="008C2AF2">
      <w:pPr>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color w:val="000000"/>
          <w:sz w:val="22"/>
          <w:szCs w:val="22"/>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Pr>
          <w:rFonts w:ascii="Times New Roman" w:hAnsi="Times New Roman"/>
          <w:color w:val="000000"/>
          <w:sz w:val="22"/>
          <w:szCs w:val="22"/>
        </w:rPr>
        <w:t xml:space="preserve"> накнадно</w:t>
      </w:r>
      <w:r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92484A" w:rsidRDefault="0092484A" w:rsidP="008C2AF2">
      <w:pPr>
        <w:autoSpaceDE w:val="0"/>
        <w:autoSpaceDN w:val="0"/>
        <w:adjustRightInd w:val="0"/>
        <w:ind w:firstLine="720"/>
        <w:jc w:val="center"/>
        <w:rPr>
          <w:rFonts w:ascii="Times New Roman" w:hAnsi="Times New Roman"/>
          <w:b/>
          <w:color w:val="000000"/>
          <w:sz w:val="22"/>
          <w:szCs w:val="22"/>
        </w:rPr>
      </w:pPr>
    </w:p>
    <w:p w:rsidR="0092484A" w:rsidRDefault="0092484A" w:rsidP="008C2AF2">
      <w:pPr>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lastRenderedPageBreak/>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autoSpaceDE w:val="0"/>
        <w:autoSpaceDN w:val="0"/>
        <w:adjustRightInd w:val="0"/>
        <w:ind w:firstLine="720"/>
        <w:jc w:val="center"/>
        <w:rPr>
          <w:rFonts w:ascii="Times New Roman" w:hAnsi="Times New Roman"/>
          <w:b/>
          <w:bCs/>
          <w:color w:val="000000"/>
          <w:sz w:val="22"/>
          <w:szCs w:val="22"/>
        </w:rPr>
      </w:pPr>
    </w:p>
    <w:p w:rsidR="00862E5E" w:rsidRDefault="00862E5E" w:rsidP="008C2AF2">
      <w:pPr>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EC3BDD" w:rsidRPr="00EC3BDD" w:rsidRDefault="00EC3BDD"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rPr>
          <w:rFonts w:ascii="Times New Roman" w:hAnsi="Times New Roman"/>
          <w:sz w:val="22"/>
          <w:szCs w:val="22"/>
          <w:lang w:val="sr-Cyrl-CS"/>
        </w:rPr>
      </w:pP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Н А Р У Ч И Л А Ц</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И З В О Ђ А Ч</w:t>
      </w: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За Природно-математички </w:t>
      </w: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факултет</w:t>
      </w:r>
    </w:p>
    <w:p w:rsidR="00B829DE" w:rsidRPr="007E7ECA" w:rsidRDefault="00B829DE" w:rsidP="00B829DE">
      <w:pPr>
        <w:rPr>
          <w:rFonts w:ascii="Times New Roman" w:hAnsi="Times New Roman"/>
          <w:b/>
          <w:bCs/>
          <w:sz w:val="22"/>
          <w:szCs w:val="22"/>
          <w:lang w:val="sr-Cyrl-CS"/>
        </w:rPr>
      </w:pP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_______________________________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______________________________</w:t>
      </w:r>
    </w:p>
    <w:p w:rsidR="00FA360A" w:rsidRPr="007E7ECA" w:rsidRDefault="00B829DE" w:rsidP="0058341C">
      <w:pPr>
        <w:rPr>
          <w:rFonts w:ascii="Times New Roman" w:hAnsi="Times New Roman"/>
          <w:b/>
          <w:bCs/>
          <w:sz w:val="22"/>
          <w:szCs w:val="22"/>
          <w:lang w:val="sr-Cyrl-CS"/>
        </w:rPr>
      </w:pPr>
      <w:r w:rsidRPr="007E7ECA">
        <w:rPr>
          <w:rFonts w:ascii="Times New Roman" w:hAnsi="Times New Roman"/>
          <w:b/>
          <w:bCs/>
          <w:sz w:val="22"/>
          <w:szCs w:val="22"/>
        </w:rPr>
        <w:t xml:space="preserve">              П</w:t>
      </w:r>
      <w:r w:rsidRPr="007E7ECA">
        <w:rPr>
          <w:rFonts w:ascii="Times New Roman" w:hAnsi="Times New Roman"/>
          <w:b/>
          <w:bCs/>
          <w:sz w:val="22"/>
          <w:szCs w:val="22"/>
          <w:lang w:val="sr-Cyrl-CS"/>
        </w:rPr>
        <w:t>роф. др Иван Манчев</w:t>
      </w:r>
    </w:p>
    <w:p w:rsidR="00FA360A" w:rsidRPr="007E7ECA" w:rsidRDefault="00FA360A" w:rsidP="0058341C">
      <w:pPr>
        <w:rPr>
          <w:rFonts w:ascii="Times New Roman" w:hAnsi="Times New Roman"/>
          <w:b/>
          <w:bCs/>
          <w:sz w:val="22"/>
          <w:szCs w:val="22"/>
          <w:lang w:val="sr-Cyrl-CS"/>
        </w:rPr>
      </w:pPr>
    </w:p>
    <w:p w:rsidR="0058341C" w:rsidRPr="007E7ECA" w:rsidRDefault="0058341C" w:rsidP="0057239C">
      <w:pPr>
        <w:pStyle w:val="Default"/>
        <w:ind w:firstLine="72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7239C">
      <w:pPr>
        <w:pStyle w:val="Default"/>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ind w:firstLine="720"/>
        <w:jc w:val="both"/>
        <w:rPr>
          <w:color w:val="auto"/>
          <w:sz w:val="22"/>
          <w:szCs w:val="22"/>
        </w:rPr>
      </w:pPr>
      <w:r w:rsidRPr="007E7E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21"/>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22"/>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9F" w:rsidRDefault="00B83A9F" w:rsidP="00540F54">
      <w:r>
        <w:separator/>
      </w:r>
    </w:p>
  </w:endnote>
  <w:endnote w:type="continuationSeparator" w:id="1">
    <w:p w:rsidR="00B83A9F" w:rsidRDefault="00B83A9F"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8D" w:rsidRPr="0095200A" w:rsidRDefault="0041248D">
    <w:pPr>
      <w:pStyle w:val="Footer"/>
      <w:pBdr>
        <w:top w:val="thinThickSmallGap" w:sz="24" w:space="1" w:color="622423" w:themeColor="accent2" w:themeShade="7F"/>
      </w:pBdr>
      <w:rPr>
        <w:rFonts w:asciiTheme="majorHAnsi" w:hAnsiTheme="majorHAnsi"/>
        <w:color w:val="000000" w:themeColor="text1"/>
      </w:rPr>
    </w:pPr>
    <w:r w:rsidRPr="00DD605B">
      <w:rPr>
        <w:rFonts w:ascii="Times New Roman" w:hAnsi="Times New Roman"/>
        <w:sz w:val="20"/>
        <w:szCs w:val="20"/>
      </w:rPr>
      <w:t xml:space="preserve">Конкурсна документација за </w:t>
    </w:r>
    <w:r>
      <w:rPr>
        <w:rFonts w:ascii="Times New Roman" w:hAnsi="Times New Roman"/>
        <w:sz w:val="20"/>
        <w:szCs w:val="20"/>
      </w:rPr>
      <w:t>јавну набавку МР-02</w:t>
    </w:r>
    <w:r w:rsidRPr="00A765D5">
      <w:rPr>
        <w:rFonts w:ascii="Times New Roman" w:hAnsi="Times New Roman"/>
        <w:sz w:val="20"/>
        <w:szCs w:val="20"/>
      </w:rPr>
      <w:t>/</w:t>
    </w:r>
    <w:r w:rsidRPr="0095200A">
      <w:rPr>
        <w:rFonts w:ascii="Times New Roman" w:hAnsi="Times New Roman"/>
        <w:color w:val="000000" w:themeColor="text1"/>
        <w:sz w:val="20"/>
        <w:szCs w:val="20"/>
      </w:rPr>
      <w:t>017 -  набавка столарских радова и уградња столарије  за потребе Природно-математичког факултета у Нишу</w:t>
    </w:r>
  </w:p>
  <w:p w:rsidR="0041248D" w:rsidRPr="0095200A" w:rsidRDefault="0041248D">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8D" w:rsidRDefault="0041248D">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МР-02</w:t>
    </w:r>
    <w:r w:rsidRPr="00DD605B">
      <w:rPr>
        <w:rFonts w:ascii="Times New Roman" w:hAnsi="Times New Roman"/>
        <w:sz w:val="20"/>
        <w:szCs w:val="20"/>
      </w:rPr>
      <w:t>/01</w:t>
    </w:r>
    <w:r>
      <w:rPr>
        <w:rFonts w:ascii="Times New Roman" w:hAnsi="Times New Roman"/>
        <w:sz w:val="20"/>
        <w:szCs w:val="20"/>
      </w:rPr>
      <w:t>7</w:t>
    </w:r>
    <w:r w:rsidRPr="00DD605B">
      <w:rPr>
        <w:rFonts w:ascii="Times New Roman" w:hAnsi="Times New Roman"/>
        <w:sz w:val="20"/>
        <w:szCs w:val="20"/>
      </w:rPr>
      <w:t xml:space="preserve"> - </w:t>
    </w:r>
    <w:r>
      <w:rPr>
        <w:rFonts w:ascii="Times New Roman" w:hAnsi="Times New Roman"/>
        <w:sz w:val="20"/>
        <w:szCs w:val="20"/>
      </w:rPr>
      <w:t xml:space="preserve">набавка столарских радова и </w:t>
    </w:r>
    <w:r>
      <w:rPr>
        <w:rFonts w:ascii="Times New Roman" w:hAnsi="Times New Roman"/>
        <w:sz w:val="20"/>
        <w:szCs w:val="20"/>
        <w:lang/>
      </w:rPr>
      <w:t>уградња столарије</w:t>
    </w:r>
    <w:r>
      <w:rPr>
        <w:rFonts w:ascii="Times New Roman" w:hAnsi="Times New Roman"/>
        <w:sz w:val="20"/>
        <w:szCs w:val="20"/>
      </w:rPr>
      <w:t xml:space="preserve"> за потребе Природно-математичког факутлета у Нишу</w:t>
    </w:r>
  </w:p>
  <w:p w:rsidR="0041248D" w:rsidRPr="00261049" w:rsidRDefault="0041248D" w:rsidP="008704BA">
    <w:pPr>
      <w:pStyle w:val="Footer"/>
      <w:rPr>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9F" w:rsidRDefault="00B83A9F" w:rsidP="00540F54">
      <w:r>
        <w:separator/>
      </w:r>
    </w:p>
  </w:footnote>
  <w:footnote w:type="continuationSeparator" w:id="1">
    <w:p w:rsidR="00B83A9F" w:rsidRDefault="00B83A9F"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0"/>
  </w:num>
  <w:num w:numId="9">
    <w:abstractNumId w:val="4"/>
  </w:num>
  <w:num w:numId="10">
    <w:abstractNumId w:val="13"/>
  </w:num>
  <w:num w:numId="11">
    <w:abstractNumId w:val="2"/>
  </w:num>
  <w:num w:numId="12">
    <w:abstractNumId w:val="7"/>
  </w:num>
  <w:num w:numId="13">
    <w:abstractNumId w:val="24"/>
  </w:num>
  <w:num w:numId="14">
    <w:abstractNumId w:val="3"/>
  </w:num>
  <w:num w:numId="15">
    <w:abstractNumId w:val="23"/>
  </w:num>
  <w:num w:numId="16">
    <w:abstractNumId w:val="28"/>
  </w:num>
  <w:num w:numId="17">
    <w:abstractNumId w:val="17"/>
  </w:num>
  <w:num w:numId="18">
    <w:abstractNumId w:val="10"/>
  </w:num>
  <w:num w:numId="19">
    <w:abstractNumId w:val="12"/>
  </w:num>
  <w:num w:numId="20">
    <w:abstractNumId w:val="25"/>
  </w:num>
  <w:num w:numId="21">
    <w:abstractNumId w:val="20"/>
  </w:num>
  <w:num w:numId="22">
    <w:abstractNumId w:val="11"/>
  </w:num>
  <w:num w:numId="23">
    <w:abstractNumId w:val="26"/>
  </w:num>
  <w:num w:numId="24">
    <w:abstractNumId w:val="9"/>
  </w:num>
  <w:num w:numId="25">
    <w:abstractNumId w:val="22"/>
  </w:num>
  <w:num w:numId="26">
    <w:abstractNumId w:val="15"/>
  </w:num>
  <w:num w:numId="27">
    <w:abstractNumId w:val="27"/>
  </w:num>
  <w:num w:numId="28">
    <w:abstractNumId w:val="14"/>
  </w:num>
  <w:num w:numId="29">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109DE"/>
    <w:rsid w:val="00015BD7"/>
    <w:rsid w:val="00017379"/>
    <w:rsid w:val="0001778E"/>
    <w:rsid w:val="00020E4E"/>
    <w:rsid w:val="00021AD8"/>
    <w:rsid w:val="00021B8F"/>
    <w:rsid w:val="0002256B"/>
    <w:rsid w:val="000247E4"/>
    <w:rsid w:val="00030D2F"/>
    <w:rsid w:val="00034CB6"/>
    <w:rsid w:val="0004334D"/>
    <w:rsid w:val="00045B19"/>
    <w:rsid w:val="00045EFE"/>
    <w:rsid w:val="0005034E"/>
    <w:rsid w:val="00052FED"/>
    <w:rsid w:val="0005566B"/>
    <w:rsid w:val="00057C9E"/>
    <w:rsid w:val="00061812"/>
    <w:rsid w:val="00062116"/>
    <w:rsid w:val="00066406"/>
    <w:rsid w:val="0007032D"/>
    <w:rsid w:val="00073F52"/>
    <w:rsid w:val="00074737"/>
    <w:rsid w:val="00084137"/>
    <w:rsid w:val="000908CC"/>
    <w:rsid w:val="000949F4"/>
    <w:rsid w:val="00096D28"/>
    <w:rsid w:val="000A1E99"/>
    <w:rsid w:val="000B19B6"/>
    <w:rsid w:val="000B202E"/>
    <w:rsid w:val="000B3AD3"/>
    <w:rsid w:val="000B4598"/>
    <w:rsid w:val="000B4C60"/>
    <w:rsid w:val="000C0A02"/>
    <w:rsid w:val="000C0AAD"/>
    <w:rsid w:val="000C293C"/>
    <w:rsid w:val="000C4463"/>
    <w:rsid w:val="000C7298"/>
    <w:rsid w:val="000C7AAC"/>
    <w:rsid w:val="000D0778"/>
    <w:rsid w:val="000D2053"/>
    <w:rsid w:val="000D4244"/>
    <w:rsid w:val="000E272F"/>
    <w:rsid w:val="000E4642"/>
    <w:rsid w:val="000E4E70"/>
    <w:rsid w:val="000E585C"/>
    <w:rsid w:val="000E5C23"/>
    <w:rsid w:val="000E7387"/>
    <w:rsid w:val="000F07E9"/>
    <w:rsid w:val="000F18D4"/>
    <w:rsid w:val="000F2864"/>
    <w:rsid w:val="000F311B"/>
    <w:rsid w:val="001004E7"/>
    <w:rsid w:val="00101037"/>
    <w:rsid w:val="00101D54"/>
    <w:rsid w:val="001137C4"/>
    <w:rsid w:val="001219E2"/>
    <w:rsid w:val="00123DBF"/>
    <w:rsid w:val="001323DF"/>
    <w:rsid w:val="00132ADC"/>
    <w:rsid w:val="00133A31"/>
    <w:rsid w:val="00133E66"/>
    <w:rsid w:val="0013470F"/>
    <w:rsid w:val="00135838"/>
    <w:rsid w:val="00142BE6"/>
    <w:rsid w:val="00144CF8"/>
    <w:rsid w:val="00144D9C"/>
    <w:rsid w:val="001456F0"/>
    <w:rsid w:val="00147C1D"/>
    <w:rsid w:val="001577FF"/>
    <w:rsid w:val="00160F7A"/>
    <w:rsid w:val="001631A1"/>
    <w:rsid w:val="00163D5E"/>
    <w:rsid w:val="00164387"/>
    <w:rsid w:val="00164A96"/>
    <w:rsid w:val="00172662"/>
    <w:rsid w:val="00174B58"/>
    <w:rsid w:val="00180E82"/>
    <w:rsid w:val="00182FCB"/>
    <w:rsid w:val="00195D18"/>
    <w:rsid w:val="00197358"/>
    <w:rsid w:val="0019784F"/>
    <w:rsid w:val="001A4F18"/>
    <w:rsid w:val="001A5833"/>
    <w:rsid w:val="001B0427"/>
    <w:rsid w:val="001B17AB"/>
    <w:rsid w:val="001B2338"/>
    <w:rsid w:val="001B2A67"/>
    <w:rsid w:val="001B69F8"/>
    <w:rsid w:val="001C1E37"/>
    <w:rsid w:val="001C35CE"/>
    <w:rsid w:val="001C4646"/>
    <w:rsid w:val="001C5C4D"/>
    <w:rsid w:val="001C5E1A"/>
    <w:rsid w:val="001C7B38"/>
    <w:rsid w:val="001D0CED"/>
    <w:rsid w:val="001E2355"/>
    <w:rsid w:val="001E4DA6"/>
    <w:rsid w:val="001E4EB0"/>
    <w:rsid w:val="001E6E62"/>
    <w:rsid w:val="001E7FF5"/>
    <w:rsid w:val="001F088B"/>
    <w:rsid w:val="001F7B72"/>
    <w:rsid w:val="00202359"/>
    <w:rsid w:val="00202759"/>
    <w:rsid w:val="00202977"/>
    <w:rsid w:val="002038EE"/>
    <w:rsid w:val="00203EC1"/>
    <w:rsid w:val="00204DC4"/>
    <w:rsid w:val="00205859"/>
    <w:rsid w:val="00211186"/>
    <w:rsid w:val="00213691"/>
    <w:rsid w:val="00213ED5"/>
    <w:rsid w:val="00215C4A"/>
    <w:rsid w:val="00225DC8"/>
    <w:rsid w:val="002263A1"/>
    <w:rsid w:val="00231B5A"/>
    <w:rsid w:val="00231ECB"/>
    <w:rsid w:val="00233435"/>
    <w:rsid w:val="0023399E"/>
    <w:rsid w:val="00237470"/>
    <w:rsid w:val="002407F1"/>
    <w:rsid w:val="0024723E"/>
    <w:rsid w:val="00253706"/>
    <w:rsid w:val="002547DD"/>
    <w:rsid w:val="0025641D"/>
    <w:rsid w:val="00257F77"/>
    <w:rsid w:val="00261049"/>
    <w:rsid w:val="00266882"/>
    <w:rsid w:val="002724FD"/>
    <w:rsid w:val="002764F3"/>
    <w:rsid w:val="00283C65"/>
    <w:rsid w:val="002868C1"/>
    <w:rsid w:val="002909C2"/>
    <w:rsid w:val="002969B6"/>
    <w:rsid w:val="00296F57"/>
    <w:rsid w:val="002A386D"/>
    <w:rsid w:val="002A4744"/>
    <w:rsid w:val="002A557E"/>
    <w:rsid w:val="002B43E1"/>
    <w:rsid w:val="002B486E"/>
    <w:rsid w:val="002B54C5"/>
    <w:rsid w:val="002C05AD"/>
    <w:rsid w:val="002C4DD9"/>
    <w:rsid w:val="002D0540"/>
    <w:rsid w:val="002D2631"/>
    <w:rsid w:val="002D2C51"/>
    <w:rsid w:val="002D3828"/>
    <w:rsid w:val="002D665C"/>
    <w:rsid w:val="002D6CA7"/>
    <w:rsid w:val="002E0346"/>
    <w:rsid w:val="002E3B34"/>
    <w:rsid w:val="002E3BFC"/>
    <w:rsid w:val="002E4E4F"/>
    <w:rsid w:val="002E4F78"/>
    <w:rsid w:val="002E65C1"/>
    <w:rsid w:val="002F0B4E"/>
    <w:rsid w:val="002F3014"/>
    <w:rsid w:val="002F450B"/>
    <w:rsid w:val="002F57F2"/>
    <w:rsid w:val="003009CE"/>
    <w:rsid w:val="00302968"/>
    <w:rsid w:val="003037A8"/>
    <w:rsid w:val="003054C6"/>
    <w:rsid w:val="00312999"/>
    <w:rsid w:val="00315723"/>
    <w:rsid w:val="00322DB1"/>
    <w:rsid w:val="00324A27"/>
    <w:rsid w:val="00324CDD"/>
    <w:rsid w:val="003267C7"/>
    <w:rsid w:val="00330CE6"/>
    <w:rsid w:val="003323AD"/>
    <w:rsid w:val="0033324A"/>
    <w:rsid w:val="00335DBD"/>
    <w:rsid w:val="0034310C"/>
    <w:rsid w:val="00344B91"/>
    <w:rsid w:val="00351327"/>
    <w:rsid w:val="0035569F"/>
    <w:rsid w:val="003571AF"/>
    <w:rsid w:val="00360194"/>
    <w:rsid w:val="00363362"/>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4556"/>
    <w:rsid w:val="00405FCE"/>
    <w:rsid w:val="004113AA"/>
    <w:rsid w:val="00411520"/>
    <w:rsid w:val="0041248D"/>
    <w:rsid w:val="00415FE7"/>
    <w:rsid w:val="004237D3"/>
    <w:rsid w:val="00423B01"/>
    <w:rsid w:val="00430BF1"/>
    <w:rsid w:val="004313C0"/>
    <w:rsid w:val="00434BA0"/>
    <w:rsid w:val="00435FE5"/>
    <w:rsid w:val="00437EDB"/>
    <w:rsid w:val="00441926"/>
    <w:rsid w:val="0044550A"/>
    <w:rsid w:val="00445A0B"/>
    <w:rsid w:val="00445BF4"/>
    <w:rsid w:val="00452FC0"/>
    <w:rsid w:val="00460ACB"/>
    <w:rsid w:val="00465AB0"/>
    <w:rsid w:val="00472357"/>
    <w:rsid w:val="004917C3"/>
    <w:rsid w:val="00491AF8"/>
    <w:rsid w:val="004A195F"/>
    <w:rsid w:val="004A21A3"/>
    <w:rsid w:val="004B30E4"/>
    <w:rsid w:val="004B341B"/>
    <w:rsid w:val="004B4FC2"/>
    <w:rsid w:val="004B6CB7"/>
    <w:rsid w:val="004C442D"/>
    <w:rsid w:val="004C53B5"/>
    <w:rsid w:val="004D460D"/>
    <w:rsid w:val="004D65F2"/>
    <w:rsid w:val="004E2721"/>
    <w:rsid w:val="004E5D75"/>
    <w:rsid w:val="004E7440"/>
    <w:rsid w:val="004F1876"/>
    <w:rsid w:val="004F4243"/>
    <w:rsid w:val="004F4352"/>
    <w:rsid w:val="004F6199"/>
    <w:rsid w:val="005013CF"/>
    <w:rsid w:val="00502423"/>
    <w:rsid w:val="00503623"/>
    <w:rsid w:val="005065CB"/>
    <w:rsid w:val="005069C9"/>
    <w:rsid w:val="00510CB8"/>
    <w:rsid w:val="00511290"/>
    <w:rsid w:val="00514201"/>
    <w:rsid w:val="00515AEB"/>
    <w:rsid w:val="00520BD7"/>
    <w:rsid w:val="00521271"/>
    <w:rsid w:val="0052763D"/>
    <w:rsid w:val="005325B8"/>
    <w:rsid w:val="00532AE9"/>
    <w:rsid w:val="005362F7"/>
    <w:rsid w:val="00540F54"/>
    <w:rsid w:val="00541012"/>
    <w:rsid w:val="00541236"/>
    <w:rsid w:val="00541AFB"/>
    <w:rsid w:val="00542C55"/>
    <w:rsid w:val="005448EF"/>
    <w:rsid w:val="005450A3"/>
    <w:rsid w:val="005451D3"/>
    <w:rsid w:val="00546CCB"/>
    <w:rsid w:val="00550B1C"/>
    <w:rsid w:val="00551703"/>
    <w:rsid w:val="0055582C"/>
    <w:rsid w:val="00567A2F"/>
    <w:rsid w:val="00570005"/>
    <w:rsid w:val="00571EBB"/>
    <w:rsid w:val="0057239C"/>
    <w:rsid w:val="00572E27"/>
    <w:rsid w:val="0057610D"/>
    <w:rsid w:val="005773C4"/>
    <w:rsid w:val="00580A3B"/>
    <w:rsid w:val="0058184E"/>
    <w:rsid w:val="0058341C"/>
    <w:rsid w:val="005864DC"/>
    <w:rsid w:val="00587C6B"/>
    <w:rsid w:val="00591180"/>
    <w:rsid w:val="005917FE"/>
    <w:rsid w:val="00594CA6"/>
    <w:rsid w:val="00595B84"/>
    <w:rsid w:val="00595F78"/>
    <w:rsid w:val="005A0F50"/>
    <w:rsid w:val="005A601C"/>
    <w:rsid w:val="005B0072"/>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443C"/>
    <w:rsid w:val="006047FA"/>
    <w:rsid w:val="00605FDD"/>
    <w:rsid w:val="00607108"/>
    <w:rsid w:val="00611389"/>
    <w:rsid w:val="00613AA3"/>
    <w:rsid w:val="00622B19"/>
    <w:rsid w:val="006240B4"/>
    <w:rsid w:val="0062588D"/>
    <w:rsid w:val="0063045D"/>
    <w:rsid w:val="00632FCA"/>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A0BBC"/>
    <w:rsid w:val="006A4000"/>
    <w:rsid w:val="006A7FD4"/>
    <w:rsid w:val="006C2240"/>
    <w:rsid w:val="006C52D0"/>
    <w:rsid w:val="006D0690"/>
    <w:rsid w:val="006E0E3F"/>
    <w:rsid w:val="006E180C"/>
    <w:rsid w:val="006E72C4"/>
    <w:rsid w:val="006F31AE"/>
    <w:rsid w:val="006F3974"/>
    <w:rsid w:val="006F3D5D"/>
    <w:rsid w:val="00701156"/>
    <w:rsid w:val="00703F4A"/>
    <w:rsid w:val="00713D26"/>
    <w:rsid w:val="0071482B"/>
    <w:rsid w:val="00714A49"/>
    <w:rsid w:val="0071775E"/>
    <w:rsid w:val="00717C92"/>
    <w:rsid w:val="007202C2"/>
    <w:rsid w:val="0072304E"/>
    <w:rsid w:val="00723E07"/>
    <w:rsid w:val="00726AD7"/>
    <w:rsid w:val="007303A6"/>
    <w:rsid w:val="00733834"/>
    <w:rsid w:val="0073592D"/>
    <w:rsid w:val="007424F7"/>
    <w:rsid w:val="00742DC0"/>
    <w:rsid w:val="00743566"/>
    <w:rsid w:val="0075672A"/>
    <w:rsid w:val="00757446"/>
    <w:rsid w:val="00757BF6"/>
    <w:rsid w:val="00757E8C"/>
    <w:rsid w:val="007601F5"/>
    <w:rsid w:val="0076397E"/>
    <w:rsid w:val="00764C11"/>
    <w:rsid w:val="007657C3"/>
    <w:rsid w:val="00767843"/>
    <w:rsid w:val="0077115C"/>
    <w:rsid w:val="007736B6"/>
    <w:rsid w:val="00775A25"/>
    <w:rsid w:val="00777AB3"/>
    <w:rsid w:val="00782088"/>
    <w:rsid w:val="00791A77"/>
    <w:rsid w:val="007935A5"/>
    <w:rsid w:val="007952A1"/>
    <w:rsid w:val="007A056C"/>
    <w:rsid w:val="007A69A0"/>
    <w:rsid w:val="007B09B9"/>
    <w:rsid w:val="007B186F"/>
    <w:rsid w:val="007B39FC"/>
    <w:rsid w:val="007C616A"/>
    <w:rsid w:val="007D1812"/>
    <w:rsid w:val="007D33B2"/>
    <w:rsid w:val="007D47A3"/>
    <w:rsid w:val="007D5483"/>
    <w:rsid w:val="007D7CDB"/>
    <w:rsid w:val="007E18FA"/>
    <w:rsid w:val="007E19EE"/>
    <w:rsid w:val="007E6038"/>
    <w:rsid w:val="007E70B1"/>
    <w:rsid w:val="007E70EF"/>
    <w:rsid w:val="007E7ECA"/>
    <w:rsid w:val="007F4160"/>
    <w:rsid w:val="00803DCA"/>
    <w:rsid w:val="0080439E"/>
    <w:rsid w:val="00806DFD"/>
    <w:rsid w:val="008075DB"/>
    <w:rsid w:val="0081343D"/>
    <w:rsid w:val="00813C26"/>
    <w:rsid w:val="00816F38"/>
    <w:rsid w:val="0081706C"/>
    <w:rsid w:val="00825353"/>
    <w:rsid w:val="00825452"/>
    <w:rsid w:val="008333AF"/>
    <w:rsid w:val="008349B1"/>
    <w:rsid w:val="008403BE"/>
    <w:rsid w:val="00842ED5"/>
    <w:rsid w:val="00843DEB"/>
    <w:rsid w:val="008443B6"/>
    <w:rsid w:val="0084555F"/>
    <w:rsid w:val="0084786F"/>
    <w:rsid w:val="00847D61"/>
    <w:rsid w:val="00847FE8"/>
    <w:rsid w:val="00850E33"/>
    <w:rsid w:val="0085346F"/>
    <w:rsid w:val="00862E5E"/>
    <w:rsid w:val="00863C0D"/>
    <w:rsid w:val="00864C94"/>
    <w:rsid w:val="0086580A"/>
    <w:rsid w:val="00867CF0"/>
    <w:rsid w:val="00867EC4"/>
    <w:rsid w:val="008704BA"/>
    <w:rsid w:val="008706AE"/>
    <w:rsid w:val="0087168A"/>
    <w:rsid w:val="0087352F"/>
    <w:rsid w:val="00876940"/>
    <w:rsid w:val="00877367"/>
    <w:rsid w:val="00886820"/>
    <w:rsid w:val="008927F7"/>
    <w:rsid w:val="00893B23"/>
    <w:rsid w:val="008945D4"/>
    <w:rsid w:val="00894EEE"/>
    <w:rsid w:val="008A20AC"/>
    <w:rsid w:val="008A424E"/>
    <w:rsid w:val="008A611D"/>
    <w:rsid w:val="008B480A"/>
    <w:rsid w:val="008B4D29"/>
    <w:rsid w:val="008B67CD"/>
    <w:rsid w:val="008C2AF2"/>
    <w:rsid w:val="008C2C3A"/>
    <w:rsid w:val="008D0D7C"/>
    <w:rsid w:val="008D0DB3"/>
    <w:rsid w:val="008D2B53"/>
    <w:rsid w:val="008D69F9"/>
    <w:rsid w:val="008F1A4A"/>
    <w:rsid w:val="008F2413"/>
    <w:rsid w:val="008F3C81"/>
    <w:rsid w:val="008F3E4F"/>
    <w:rsid w:val="008F420F"/>
    <w:rsid w:val="008F5C84"/>
    <w:rsid w:val="00902B8A"/>
    <w:rsid w:val="00903301"/>
    <w:rsid w:val="00903BF4"/>
    <w:rsid w:val="0090469C"/>
    <w:rsid w:val="0091113A"/>
    <w:rsid w:val="00914208"/>
    <w:rsid w:val="00916332"/>
    <w:rsid w:val="00916FD3"/>
    <w:rsid w:val="0092178C"/>
    <w:rsid w:val="009234A2"/>
    <w:rsid w:val="0092484A"/>
    <w:rsid w:val="009329B8"/>
    <w:rsid w:val="00933B30"/>
    <w:rsid w:val="00934739"/>
    <w:rsid w:val="00934CE6"/>
    <w:rsid w:val="00937AE2"/>
    <w:rsid w:val="00942260"/>
    <w:rsid w:val="009468F3"/>
    <w:rsid w:val="00950251"/>
    <w:rsid w:val="009510E8"/>
    <w:rsid w:val="0095200A"/>
    <w:rsid w:val="00954D81"/>
    <w:rsid w:val="00955D3B"/>
    <w:rsid w:val="00957BDD"/>
    <w:rsid w:val="009623E0"/>
    <w:rsid w:val="009669D8"/>
    <w:rsid w:val="00972780"/>
    <w:rsid w:val="00974FEC"/>
    <w:rsid w:val="00975FDA"/>
    <w:rsid w:val="00981C3E"/>
    <w:rsid w:val="00991A03"/>
    <w:rsid w:val="009935B3"/>
    <w:rsid w:val="0099372C"/>
    <w:rsid w:val="00993FE4"/>
    <w:rsid w:val="00994A98"/>
    <w:rsid w:val="00997782"/>
    <w:rsid w:val="009A15F2"/>
    <w:rsid w:val="009A1CED"/>
    <w:rsid w:val="009A330D"/>
    <w:rsid w:val="009A57D9"/>
    <w:rsid w:val="009A7B13"/>
    <w:rsid w:val="009A7C0A"/>
    <w:rsid w:val="009B0D7F"/>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2A5D"/>
    <w:rsid w:val="00A34CED"/>
    <w:rsid w:val="00A36EDD"/>
    <w:rsid w:val="00A40108"/>
    <w:rsid w:val="00A464EC"/>
    <w:rsid w:val="00A530E5"/>
    <w:rsid w:val="00A54F56"/>
    <w:rsid w:val="00A61256"/>
    <w:rsid w:val="00A626E2"/>
    <w:rsid w:val="00A632DF"/>
    <w:rsid w:val="00A64E30"/>
    <w:rsid w:val="00A65539"/>
    <w:rsid w:val="00A71070"/>
    <w:rsid w:val="00A71884"/>
    <w:rsid w:val="00A72FC4"/>
    <w:rsid w:val="00A73472"/>
    <w:rsid w:val="00A765D5"/>
    <w:rsid w:val="00A80D81"/>
    <w:rsid w:val="00A85074"/>
    <w:rsid w:val="00A8568F"/>
    <w:rsid w:val="00A92497"/>
    <w:rsid w:val="00A952EA"/>
    <w:rsid w:val="00AA3E9D"/>
    <w:rsid w:val="00AA6827"/>
    <w:rsid w:val="00AA6892"/>
    <w:rsid w:val="00AA79D5"/>
    <w:rsid w:val="00AB032D"/>
    <w:rsid w:val="00AB2D46"/>
    <w:rsid w:val="00AB352A"/>
    <w:rsid w:val="00AC5675"/>
    <w:rsid w:val="00AC5931"/>
    <w:rsid w:val="00AD2B18"/>
    <w:rsid w:val="00AD5203"/>
    <w:rsid w:val="00AD5E46"/>
    <w:rsid w:val="00AD6B45"/>
    <w:rsid w:val="00AE20DE"/>
    <w:rsid w:val="00AE390D"/>
    <w:rsid w:val="00AE5C6D"/>
    <w:rsid w:val="00AF330D"/>
    <w:rsid w:val="00AF56C7"/>
    <w:rsid w:val="00B00236"/>
    <w:rsid w:val="00B00677"/>
    <w:rsid w:val="00B00968"/>
    <w:rsid w:val="00B05688"/>
    <w:rsid w:val="00B1563C"/>
    <w:rsid w:val="00B20066"/>
    <w:rsid w:val="00B221B6"/>
    <w:rsid w:val="00B22720"/>
    <w:rsid w:val="00B22CEC"/>
    <w:rsid w:val="00B25A02"/>
    <w:rsid w:val="00B30B51"/>
    <w:rsid w:val="00B33C4F"/>
    <w:rsid w:val="00B34020"/>
    <w:rsid w:val="00B37653"/>
    <w:rsid w:val="00B43BF7"/>
    <w:rsid w:val="00B454B4"/>
    <w:rsid w:val="00B4669B"/>
    <w:rsid w:val="00B479F7"/>
    <w:rsid w:val="00B53976"/>
    <w:rsid w:val="00B54639"/>
    <w:rsid w:val="00B550E6"/>
    <w:rsid w:val="00B561D2"/>
    <w:rsid w:val="00B57E50"/>
    <w:rsid w:val="00B63DB5"/>
    <w:rsid w:val="00B641DB"/>
    <w:rsid w:val="00B67BE4"/>
    <w:rsid w:val="00B71FFC"/>
    <w:rsid w:val="00B723DE"/>
    <w:rsid w:val="00B829DE"/>
    <w:rsid w:val="00B83A9F"/>
    <w:rsid w:val="00B8517D"/>
    <w:rsid w:val="00B8539F"/>
    <w:rsid w:val="00B87830"/>
    <w:rsid w:val="00B95210"/>
    <w:rsid w:val="00B96715"/>
    <w:rsid w:val="00BA1621"/>
    <w:rsid w:val="00BA3FDF"/>
    <w:rsid w:val="00BA68D9"/>
    <w:rsid w:val="00BB246F"/>
    <w:rsid w:val="00BB3A3A"/>
    <w:rsid w:val="00BB5DCE"/>
    <w:rsid w:val="00BB6F67"/>
    <w:rsid w:val="00BC40C2"/>
    <w:rsid w:val="00BC57B5"/>
    <w:rsid w:val="00BD7E9E"/>
    <w:rsid w:val="00BE10E6"/>
    <w:rsid w:val="00BE2D82"/>
    <w:rsid w:val="00BE5254"/>
    <w:rsid w:val="00BE66D7"/>
    <w:rsid w:val="00BF3C59"/>
    <w:rsid w:val="00C04572"/>
    <w:rsid w:val="00C056B9"/>
    <w:rsid w:val="00C07F0D"/>
    <w:rsid w:val="00C10392"/>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628C"/>
    <w:rsid w:val="00C76841"/>
    <w:rsid w:val="00C85307"/>
    <w:rsid w:val="00C9645F"/>
    <w:rsid w:val="00C97998"/>
    <w:rsid w:val="00CA24B5"/>
    <w:rsid w:val="00CA6400"/>
    <w:rsid w:val="00CB1D22"/>
    <w:rsid w:val="00CB2CC2"/>
    <w:rsid w:val="00CB36B6"/>
    <w:rsid w:val="00CB440A"/>
    <w:rsid w:val="00CC048C"/>
    <w:rsid w:val="00CC531B"/>
    <w:rsid w:val="00CD0F67"/>
    <w:rsid w:val="00CD1674"/>
    <w:rsid w:val="00CD2D20"/>
    <w:rsid w:val="00CE0512"/>
    <w:rsid w:val="00CE438C"/>
    <w:rsid w:val="00CE5A99"/>
    <w:rsid w:val="00CF0465"/>
    <w:rsid w:val="00CF41C7"/>
    <w:rsid w:val="00CF5161"/>
    <w:rsid w:val="00CF7C26"/>
    <w:rsid w:val="00D049C8"/>
    <w:rsid w:val="00D1443C"/>
    <w:rsid w:val="00D1477B"/>
    <w:rsid w:val="00D21376"/>
    <w:rsid w:val="00D22DBF"/>
    <w:rsid w:val="00D2310B"/>
    <w:rsid w:val="00D30767"/>
    <w:rsid w:val="00D31535"/>
    <w:rsid w:val="00D332E3"/>
    <w:rsid w:val="00D36CDB"/>
    <w:rsid w:val="00D43539"/>
    <w:rsid w:val="00D52725"/>
    <w:rsid w:val="00D528DD"/>
    <w:rsid w:val="00D55948"/>
    <w:rsid w:val="00D56823"/>
    <w:rsid w:val="00D60A33"/>
    <w:rsid w:val="00D629BC"/>
    <w:rsid w:val="00D62E4E"/>
    <w:rsid w:val="00D63C55"/>
    <w:rsid w:val="00D63FF3"/>
    <w:rsid w:val="00D72001"/>
    <w:rsid w:val="00D7257A"/>
    <w:rsid w:val="00D74586"/>
    <w:rsid w:val="00D76D7D"/>
    <w:rsid w:val="00D81F9E"/>
    <w:rsid w:val="00D868F8"/>
    <w:rsid w:val="00D91DF8"/>
    <w:rsid w:val="00D92347"/>
    <w:rsid w:val="00D95F29"/>
    <w:rsid w:val="00DA0043"/>
    <w:rsid w:val="00DB382D"/>
    <w:rsid w:val="00DC03ED"/>
    <w:rsid w:val="00DC298C"/>
    <w:rsid w:val="00DC4143"/>
    <w:rsid w:val="00DC5FB9"/>
    <w:rsid w:val="00DD34EE"/>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401A9"/>
    <w:rsid w:val="00E42391"/>
    <w:rsid w:val="00E4253A"/>
    <w:rsid w:val="00E42C16"/>
    <w:rsid w:val="00E42F45"/>
    <w:rsid w:val="00E469EE"/>
    <w:rsid w:val="00E5131F"/>
    <w:rsid w:val="00E65631"/>
    <w:rsid w:val="00E73F1F"/>
    <w:rsid w:val="00E74838"/>
    <w:rsid w:val="00E76DFC"/>
    <w:rsid w:val="00E76EE8"/>
    <w:rsid w:val="00E90D3C"/>
    <w:rsid w:val="00E9302E"/>
    <w:rsid w:val="00E9729A"/>
    <w:rsid w:val="00EA74F4"/>
    <w:rsid w:val="00EB03A6"/>
    <w:rsid w:val="00EB2BED"/>
    <w:rsid w:val="00EB41DA"/>
    <w:rsid w:val="00EC3BDD"/>
    <w:rsid w:val="00EC41B8"/>
    <w:rsid w:val="00EC46DF"/>
    <w:rsid w:val="00EC6778"/>
    <w:rsid w:val="00EC776E"/>
    <w:rsid w:val="00EE048F"/>
    <w:rsid w:val="00EE0F31"/>
    <w:rsid w:val="00EE48EC"/>
    <w:rsid w:val="00EF2E2E"/>
    <w:rsid w:val="00EF4E7E"/>
    <w:rsid w:val="00F040C3"/>
    <w:rsid w:val="00F0682B"/>
    <w:rsid w:val="00F138BF"/>
    <w:rsid w:val="00F21568"/>
    <w:rsid w:val="00F21C7E"/>
    <w:rsid w:val="00F243D5"/>
    <w:rsid w:val="00F260DB"/>
    <w:rsid w:val="00F27D41"/>
    <w:rsid w:val="00F3252C"/>
    <w:rsid w:val="00F35A8B"/>
    <w:rsid w:val="00F36BC5"/>
    <w:rsid w:val="00F41665"/>
    <w:rsid w:val="00F43284"/>
    <w:rsid w:val="00F472AA"/>
    <w:rsid w:val="00F57C4B"/>
    <w:rsid w:val="00F60304"/>
    <w:rsid w:val="00F66FAD"/>
    <w:rsid w:val="00F703D1"/>
    <w:rsid w:val="00F70C85"/>
    <w:rsid w:val="00F72FB9"/>
    <w:rsid w:val="00F77599"/>
    <w:rsid w:val="00F77C1B"/>
    <w:rsid w:val="00F80976"/>
    <w:rsid w:val="00F85E12"/>
    <w:rsid w:val="00F8662E"/>
    <w:rsid w:val="00F90571"/>
    <w:rsid w:val="00F90E5C"/>
    <w:rsid w:val="00FA360A"/>
    <w:rsid w:val="00FB2E3E"/>
    <w:rsid w:val="00FB380F"/>
    <w:rsid w:val="00FB6B7F"/>
    <w:rsid w:val="00FB753D"/>
    <w:rsid w:val="00FC05E7"/>
    <w:rsid w:val="00FC12B6"/>
    <w:rsid w:val="00FC4386"/>
    <w:rsid w:val="00FC51D6"/>
    <w:rsid w:val="00FD36C8"/>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e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ifilipovic@pmf.ni.ac.r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90F7-4833-4586-BFBF-8014568B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8783</TotalTime>
  <Pages>47</Pages>
  <Words>12187</Words>
  <Characters>69469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539</cp:revision>
  <cp:lastPrinted>2017-10-10T11:12:00Z</cp:lastPrinted>
  <dcterms:created xsi:type="dcterms:W3CDTF">2015-11-18T10:30:00Z</dcterms:created>
  <dcterms:modified xsi:type="dcterms:W3CDTF">2017-10-10T11:21:00Z</dcterms:modified>
</cp:coreProperties>
</file>