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A704EE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A704EE">
        <w:rPr>
          <w:b/>
          <w:sz w:val="22"/>
          <w:szCs w:val="22"/>
          <w:lang w:val="sr-Cyrl-CS"/>
        </w:rPr>
        <w:t xml:space="preserve"> набавку радова на замени спуштеног плафона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AC0814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CB3193">
        <w:tc>
          <w:tcPr>
            <w:tcW w:w="4518" w:type="dxa"/>
            <w:vAlign w:val="center"/>
          </w:tcPr>
          <w:p w:rsidR="002E49E5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Pr="00265950" w:rsidRDefault="00163C60" w:rsidP="00163C6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047E06" w:rsidRPr="0048229E" w:rsidRDefault="00047E06" w:rsidP="00047E06">
      <w:pPr>
        <w:jc w:val="center"/>
        <w:rPr>
          <w:b/>
          <w:sz w:val="28"/>
          <w:szCs w:val="28"/>
          <w:lang w:val="sr-Cyrl-CS"/>
        </w:rPr>
      </w:pPr>
      <w:r w:rsidRPr="0048229E">
        <w:rPr>
          <w:b/>
          <w:sz w:val="28"/>
          <w:szCs w:val="28"/>
          <w:lang w:val="sr-Cyrl-CS"/>
        </w:rPr>
        <w:t>ТЕХНИЧКА СПЕЦИФИКАЦИЈА</w:t>
      </w:r>
    </w:p>
    <w:p w:rsidR="00047E06" w:rsidRDefault="00047E06" w:rsidP="00047E06">
      <w:pPr>
        <w:jc w:val="center"/>
        <w:rPr>
          <w:b/>
          <w:lang w:val="sr-Cyrl-CS"/>
        </w:rPr>
      </w:pPr>
      <w:r w:rsidRPr="0048229E">
        <w:rPr>
          <w:b/>
          <w:lang w:val="sr-Cyrl-CS"/>
        </w:rPr>
        <w:t>са структуром цене</w:t>
      </w:r>
    </w:p>
    <w:p w:rsidR="00047E06" w:rsidRDefault="00A00D49" w:rsidP="00A00D49">
      <w:pPr>
        <w:spacing w:before="20"/>
        <w:ind w:right="-471"/>
        <w:jc w:val="center"/>
        <w:rPr>
          <w:b/>
          <w:lang w:val="sr-Cyrl-CS"/>
        </w:rPr>
      </w:pPr>
      <w:r>
        <w:rPr>
          <w:b/>
          <w:lang w:val="sr-Cyrl-CS"/>
        </w:rPr>
        <w:t xml:space="preserve">за набавку </w:t>
      </w:r>
      <w:r w:rsidR="00A704EE">
        <w:rPr>
          <w:b/>
          <w:lang w:val="sr-Cyrl-CS"/>
        </w:rPr>
        <w:t>радова на замени спуштеног плафона</w:t>
      </w:r>
    </w:p>
    <w:p w:rsidR="00A00D49" w:rsidRPr="00A8606D" w:rsidRDefault="00A00D49" w:rsidP="00A00D49">
      <w:pPr>
        <w:spacing w:before="20"/>
        <w:ind w:right="-471"/>
        <w:jc w:val="center"/>
        <w:rPr>
          <w:b/>
          <w:sz w:val="22"/>
          <w:szCs w:val="22"/>
        </w:rPr>
      </w:pPr>
    </w:p>
    <w:p w:rsidR="00047E06" w:rsidRPr="00190218" w:rsidRDefault="00047E06" w:rsidP="00047E06">
      <w:pPr>
        <w:ind w:left="-567" w:right="-471" w:firstLine="567"/>
        <w:jc w:val="both"/>
        <w:rPr>
          <w:sz w:val="22"/>
          <w:szCs w:val="22"/>
          <w:lang w:val="sr-Cyrl-CS"/>
        </w:rPr>
      </w:pPr>
      <w:r w:rsidRPr="00190218">
        <w:rPr>
          <w:sz w:val="22"/>
          <w:szCs w:val="22"/>
          <w:lang w:val="sr-Cyrl-CS"/>
        </w:rPr>
        <w:t xml:space="preserve">За све ставке </w:t>
      </w:r>
      <w:r w:rsidRPr="00190218">
        <w:rPr>
          <w:b/>
          <w:sz w:val="22"/>
          <w:szCs w:val="22"/>
          <w:lang w:val="sr-Cyrl-CS"/>
        </w:rPr>
        <w:t>понуђач је у обавези да наведе појединачне цене по ставкама</w:t>
      </w:r>
      <w:r>
        <w:rPr>
          <w:b/>
          <w:sz w:val="22"/>
          <w:szCs w:val="22"/>
          <w:lang w:val="sr-Cyrl-CS"/>
        </w:rPr>
        <w:t xml:space="preserve"> </w:t>
      </w:r>
      <w:r w:rsidRPr="00190218">
        <w:rPr>
          <w:b/>
          <w:sz w:val="22"/>
          <w:szCs w:val="22"/>
          <w:lang w:val="sr-Cyrl-CS"/>
        </w:rPr>
        <w:t xml:space="preserve">(цена без ПДВ-а, </w:t>
      </w:r>
      <w:r w:rsidR="00A704EE">
        <w:rPr>
          <w:b/>
          <w:sz w:val="22"/>
          <w:szCs w:val="22"/>
          <w:lang w:val="sr-Cyrl-CS"/>
        </w:rPr>
        <w:t>укупна цена без ПДВ–а</w:t>
      </w:r>
      <w:r w:rsidRPr="00190218">
        <w:rPr>
          <w:b/>
          <w:sz w:val="22"/>
          <w:szCs w:val="22"/>
          <w:lang w:val="sr-Cyrl-CS"/>
        </w:rPr>
        <w:t>)</w:t>
      </w:r>
      <w:r w:rsidRPr="00190218">
        <w:rPr>
          <w:sz w:val="22"/>
          <w:szCs w:val="22"/>
          <w:lang w:val="sr-Cyrl-CS"/>
        </w:rPr>
        <w:t>. Понуде које су дате у глобалу и  које не садрже наведене податке неће бити разматране.</w:t>
      </w:r>
    </w:p>
    <w:p w:rsidR="00047E06" w:rsidRPr="00190218" w:rsidRDefault="00047E06" w:rsidP="00047E06">
      <w:pPr>
        <w:spacing w:before="20"/>
        <w:ind w:left="-426" w:firstLine="993"/>
        <w:rPr>
          <w:sz w:val="22"/>
          <w:szCs w:val="22"/>
          <w:lang w:val="sr-Cyrl-CS"/>
        </w:rPr>
      </w:pPr>
    </w:p>
    <w:p w:rsidR="00047E06" w:rsidRPr="00190218" w:rsidRDefault="00047E06" w:rsidP="00047E06">
      <w:pPr>
        <w:rPr>
          <w:sz w:val="22"/>
          <w:szCs w:val="22"/>
        </w:rPr>
      </w:pPr>
    </w:p>
    <w:p w:rsidR="00047E06" w:rsidRDefault="00047E06" w:rsidP="00047E06">
      <w:pPr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00"/>
        <w:tblW w:w="991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4536"/>
        <w:gridCol w:w="709"/>
        <w:gridCol w:w="851"/>
        <w:gridCol w:w="1417"/>
        <w:gridCol w:w="1843"/>
      </w:tblGrid>
      <w:tr w:rsidR="003C3297" w:rsidRPr="00C6279C" w:rsidTr="0086215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</w:t>
            </w: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пис радова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297" w:rsidRPr="00C6279C" w:rsidRDefault="003C3297" w:rsidP="00862151">
            <w:pPr>
              <w:jc w:val="center"/>
              <w:rPr>
                <w:b/>
              </w:rPr>
            </w:pPr>
            <w:r w:rsidRPr="00C6279C">
              <w:rPr>
                <w:b/>
                <w:lang w:val="sr-Cyrl-CS"/>
              </w:rPr>
              <w:t>Ј.м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297" w:rsidRPr="00C6279C" w:rsidRDefault="003C3297" w:rsidP="00862151">
            <w:pPr>
              <w:jc w:val="center"/>
              <w:rPr>
                <w:b/>
                <w:lang w:val="sr-Latn-CS"/>
              </w:rPr>
            </w:pPr>
            <w:r w:rsidRPr="00C6279C">
              <w:rPr>
                <w:b/>
                <w:lang w:val="sr-Cyrl-CS"/>
              </w:rPr>
              <w:t>Кол</w:t>
            </w:r>
            <w:r w:rsidRPr="00C6279C">
              <w:rPr>
                <w:b/>
                <w:lang w:val="sr-Latn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297" w:rsidRPr="00C6279C" w:rsidRDefault="003C3297" w:rsidP="00862151">
            <w:pPr>
              <w:jc w:val="center"/>
              <w:rPr>
                <w:b/>
                <w:lang w:val="sr-Cyrl-CS"/>
              </w:rPr>
            </w:pPr>
            <w:r w:rsidRPr="00C6279C">
              <w:rPr>
                <w:b/>
                <w:lang w:val="sr-Cyrl-CS"/>
              </w:rPr>
              <w:t>Цена по јед. мере без ПДВ-а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297" w:rsidRPr="00C6279C" w:rsidRDefault="003C3297" w:rsidP="00862151">
            <w:pPr>
              <w:jc w:val="center"/>
              <w:rPr>
                <w:b/>
                <w:lang w:val="sr-Cyrl-CS"/>
              </w:rPr>
            </w:pPr>
            <w:r w:rsidRPr="00C6279C">
              <w:rPr>
                <w:b/>
                <w:lang w:val="sr-Cyrl-CS"/>
              </w:rPr>
              <w:t>Укупна цена</w:t>
            </w:r>
          </w:p>
          <w:p w:rsidR="003C3297" w:rsidRPr="00C6279C" w:rsidRDefault="003C3297" w:rsidP="00862151">
            <w:pPr>
              <w:jc w:val="center"/>
              <w:rPr>
                <w:b/>
                <w:lang w:val="sr-Cyrl-CS"/>
              </w:rPr>
            </w:pPr>
            <w:r w:rsidRPr="00C6279C">
              <w:rPr>
                <w:b/>
                <w:lang w:val="sr-Cyrl-CS"/>
              </w:rPr>
              <w:t>без ПДВ-а</w:t>
            </w:r>
          </w:p>
        </w:tc>
      </w:tr>
      <w:tr w:rsidR="003C3297" w:rsidRPr="00C6279C" w:rsidTr="00862151">
        <w:trPr>
          <w:trHeight w:val="5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Pr="00414A99" w:rsidRDefault="003C3297" w:rsidP="008621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Демонтажа </w:t>
            </w:r>
            <w:r w:rsidRPr="001D1407">
              <w:rPr>
                <w:rFonts w:ascii="Times New Roman" w:hAnsi="Times New Roman" w:cs="Times New Roman"/>
              </w:rPr>
              <w:t>спуштеног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40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лафона од металних ламела са пот</w:t>
            </w:r>
            <w:r w:rsidRPr="001D1407">
              <w:rPr>
                <w:rFonts w:ascii="Times New Roman" w:hAnsi="Times New Roman" w:cs="Times New Roman"/>
              </w:rPr>
              <w:t>конструкцијом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407">
              <w:rPr>
                <w:rFonts w:ascii="Times New Roman" w:hAnsi="Times New Roman" w:cs="Times New Roman"/>
              </w:rPr>
              <w:t>типа "ХАНТЕР-ДАГЛАС".</w:t>
            </w:r>
            <w:r>
              <w:rPr>
                <w:rFonts w:ascii="Times New Roman" w:hAnsi="Times New Roman" w:cs="Times New Roman"/>
              </w:rPr>
              <w:t xml:space="preserve"> Елементе демонтираног плафона повезати жицом у снопове и одложити  на</w:t>
            </w:r>
            <w:r w:rsidR="00661B92">
              <w:rPr>
                <w:rFonts w:ascii="Times New Roman" w:hAnsi="Times New Roman" w:cs="Times New Roman"/>
              </w:rPr>
              <w:t xml:space="preserve"> место које одреди инвеститор (</w:t>
            </w:r>
            <w:r>
              <w:rPr>
                <w:rFonts w:ascii="Times New Roman" w:hAnsi="Times New Roman" w:cs="Times New Roman"/>
              </w:rPr>
              <w:t>спрат ниже).</w:t>
            </w:r>
          </w:p>
          <w:p w:rsidR="003C3297" w:rsidRPr="005159DE" w:rsidRDefault="003C3297" w:rsidP="0086215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D1407">
              <w:rPr>
                <w:rFonts w:ascii="Times New Roman" w:hAnsi="Times New Roman" w:cs="Times New Roman"/>
              </w:rPr>
              <w:t>Обрачун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407">
              <w:rPr>
                <w:rFonts w:ascii="Times New Roman" w:hAnsi="Times New Roman" w:cs="Times New Roman"/>
              </w:rPr>
              <w:t>по m² демонтираног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407">
              <w:rPr>
                <w:rFonts w:ascii="Times New Roman" w:hAnsi="Times New Roman" w:cs="Times New Roman"/>
              </w:rPr>
              <w:t>спуштеног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407">
              <w:rPr>
                <w:rFonts w:ascii="Times New Roman" w:hAnsi="Times New Roman" w:cs="Times New Roman"/>
              </w:rPr>
              <w:t>плафона.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C627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97" w:rsidRPr="003106E0" w:rsidRDefault="00ED1992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C3297" w:rsidRPr="00C6279C" w:rsidTr="00862151">
        <w:trPr>
          <w:trHeight w:val="218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Pr="009E524A" w:rsidRDefault="003C3297" w:rsidP="00862151">
            <w:pPr>
              <w:pStyle w:val="NoSpacing"/>
              <w:rPr>
                <w:rFonts w:ascii="Times New Roman" w:hAnsi="Times New Roman" w:cs="Times New Roman"/>
              </w:rPr>
            </w:pPr>
            <w:r w:rsidRPr="001D1407">
              <w:rPr>
                <w:rFonts w:ascii="Times New Roman" w:hAnsi="Times New Roman" w:cs="Times New Roman"/>
              </w:rPr>
              <w:t>Набавка материјала, израда и монтажа спуштеног плафон</w:t>
            </w:r>
            <w:r>
              <w:rPr>
                <w:rFonts w:ascii="Times New Roman" w:hAnsi="Times New Roman" w:cs="Times New Roman"/>
              </w:rPr>
              <w:t>а типа Армстронг са металном пот</w:t>
            </w:r>
            <w:r w:rsidRPr="001D1407">
              <w:rPr>
                <w:rFonts w:ascii="Times New Roman" w:hAnsi="Times New Roman" w:cs="Times New Roman"/>
              </w:rPr>
              <w:t>конструкцијом</w:t>
            </w:r>
            <w:r>
              <w:rPr>
                <w:rFonts w:ascii="Times New Roman" w:hAnsi="Times New Roman" w:cs="Times New Roman"/>
              </w:rPr>
              <w:t>,</w:t>
            </w:r>
            <w:r w:rsidRPr="001D1407">
              <w:rPr>
                <w:rFonts w:ascii="Times New Roman" w:hAnsi="Times New Roman" w:cs="Times New Roman"/>
              </w:rPr>
              <w:t xml:space="preserve"> са облогом од гипс картон плоча дебљине d=1.25cm. Монтажу извести са свим потребним елементима у свему према препорукама произвођача.</w:t>
            </w:r>
            <w:r>
              <w:rPr>
                <w:rFonts w:ascii="Times New Roman" w:hAnsi="Times New Roman" w:cs="Times New Roman"/>
              </w:rPr>
              <w:t xml:space="preserve"> Спуштени плафон је на истој висини као постојећи. У цену урачунати и монтажу две вертикалне каскаде на почетку ходника. 3x0,6m и 2x0,2m. Површина каскада узета у обзир.</w:t>
            </w:r>
          </w:p>
          <w:p w:rsidR="003C3297" w:rsidRPr="001D1407" w:rsidRDefault="003C3297" w:rsidP="0086215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D1407">
              <w:rPr>
                <w:rFonts w:ascii="Times New Roman" w:hAnsi="Times New Roman" w:cs="Times New Roman"/>
              </w:rPr>
              <w:t>Комплетно изведено обрачунава се по  m</w:t>
            </w:r>
            <w:r w:rsidRPr="001D1407">
              <w:rPr>
                <w:rFonts w:ascii="Times New Roman" w:hAnsi="Times New Roman" w:cs="Times New Roman"/>
                <w:vertAlign w:val="superscript"/>
              </w:rPr>
              <w:t>2</w:t>
            </w:r>
            <w:r w:rsidRPr="001D14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Pr="001D1407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D1407">
              <w:rPr>
                <w:rFonts w:ascii="Times New Roman" w:hAnsi="Times New Roman" w:cs="Times New Roman"/>
                <w:lang w:val="sr-Latn-CS"/>
              </w:rPr>
              <w:t>m</w:t>
            </w:r>
            <w:r w:rsidRPr="001D1407">
              <w:rPr>
                <w:rFonts w:ascii="Times New Roman" w:hAnsi="Times New Roman" w:cs="Times New Roman"/>
                <w:vertAlign w:val="superscript"/>
                <w:lang w:val="sr-Latn-C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Pr="003077D2" w:rsidRDefault="00ED1992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C3297" w:rsidRPr="00C6279C" w:rsidTr="0086215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AB41EF" w:rsidRDefault="003C3297" w:rsidP="00862151">
            <w:pPr>
              <w:jc w:val="right"/>
              <w:rPr>
                <w:b/>
              </w:rPr>
            </w:pPr>
            <w:r w:rsidRPr="008D55B9">
              <w:rPr>
                <w:b/>
                <w:color w:val="000000"/>
              </w:rPr>
              <w:t>УКУПНО</w:t>
            </w:r>
            <w:r>
              <w:rPr>
                <w:b/>
                <w:color w:val="000000"/>
              </w:rPr>
              <w:t xml:space="preserve"> без ПДВ-а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C3297" w:rsidRPr="00C6279C" w:rsidTr="0086215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AB41EF" w:rsidRDefault="003C3297" w:rsidP="008621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ПДВ 20%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C3297" w:rsidRPr="00C6279C" w:rsidTr="0086215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297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AB41EF" w:rsidRDefault="003C3297" w:rsidP="008621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УКУПНО СА ПДВ-ом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3297" w:rsidRPr="00C6279C" w:rsidRDefault="003C3297" w:rsidP="008621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297" w:rsidRPr="00C6279C" w:rsidRDefault="003C3297" w:rsidP="008621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704EE" w:rsidRDefault="00A704EE" w:rsidP="00047E06">
      <w:pPr>
        <w:rPr>
          <w:sz w:val="22"/>
          <w:szCs w:val="22"/>
          <w:lang w:val="sr-Cyrl-CS"/>
        </w:rPr>
      </w:pPr>
    </w:p>
    <w:p w:rsidR="003C3297" w:rsidRPr="008B7DAE" w:rsidRDefault="003C3297" w:rsidP="003C3297">
      <w:r w:rsidRPr="00ED1992">
        <w:rPr>
          <w:b/>
          <w:color w:val="000000" w:themeColor="text1"/>
          <w:sz w:val="22"/>
          <w:szCs w:val="22"/>
          <w:lang w:val="sr-Cyrl-CS"/>
        </w:rPr>
        <w:t xml:space="preserve">Напомена: </w:t>
      </w:r>
      <w:r w:rsidRPr="00ED1992">
        <w:rPr>
          <w:color w:val="000000" w:themeColor="text1"/>
        </w:rPr>
        <w:t>Без</w:t>
      </w:r>
      <w:r>
        <w:t xml:space="preserve"> </w:t>
      </w:r>
      <w:r w:rsidRPr="008B7DAE">
        <w:t>обзира</w:t>
      </w:r>
      <w:r w:rsidR="00661B92">
        <w:rPr>
          <w:lang/>
        </w:rPr>
        <w:t xml:space="preserve"> </w:t>
      </w:r>
      <w:r w:rsidRPr="008B7DAE">
        <w:t>на</w:t>
      </w:r>
      <w:r>
        <w:t xml:space="preserve"> </w:t>
      </w:r>
      <w:r w:rsidRPr="008B7DAE">
        <w:t>приложену</w:t>
      </w:r>
      <w:r>
        <w:t xml:space="preserve"> </w:t>
      </w:r>
      <w:r w:rsidRPr="008B7DAE">
        <w:t>спецификацију, изабрани</w:t>
      </w:r>
      <w:r>
        <w:t xml:space="preserve"> </w:t>
      </w:r>
      <w:r w:rsidRPr="008B7DAE">
        <w:t>понуђач</w:t>
      </w:r>
      <w:r>
        <w:t xml:space="preserve"> </w:t>
      </w:r>
      <w:r w:rsidRPr="008B7DAE">
        <w:t>има</w:t>
      </w:r>
      <w:r>
        <w:t xml:space="preserve"> </w:t>
      </w:r>
      <w:r w:rsidRPr="008B7DAE">
        <w:t>обавезу</w:t>
      </w:r>
      <w:r>
        <w:t xml:space="preserve"> </w:t>
      </w:r>
      <w:r w:rsidRPr="008B7DAE">
        <w:t>да, пре</w:t>
      </w:r>
      <w:r w:rsidR="00661B92">
        <w:rPr>
          <w:lang/>
        </w:rPr>
        <w:t xml:space="preserve"> </w:t>
      </w:r>
      <w:r w:rsidRPr="008B7DAE">
        <w:t>почетка</w:t>
      </w:r>
      <w:r>
        <w:t xml:space="preserve"> </w:t>
      </w:r>
      <w:r w:rsidRPr="008B7DAE">
        <w:t>извођења</w:t>
      </w:r>
      <w:r>
        <w:t xml:space="preserve"> </w:t>
      </w:r>
      <w:r w:rsidRPr="008B7DAE">
        <w:t>радова, изврши</w:t>
      </w:r>
      <w:r>
        <w:t xml:space="preserve"> </w:t>
      </w:r>
      <w:r w:rsidRPr="008B7DAE">
        <w:t>увид, прег</w:t>
      </w:r>
      <w:r>
        <w:t>лед и предмер захтеваних радова.</w:t>
      </w:r>
    </w:p>
    <w:p w:rsidR="00A704EE" w:rsidRDefault="00A704EE" w:rsidP="00047E06">
      <w:pPr>
        <w:rPr>
          <w:sz w:val="22"/>
          <w:szCs w:val="22"/>
          <w:lang w:val="sr-Cyrl-CS"/>
        </w:rPr>
      </w:pPr>
    </w:p>
    <w:p w:rsidR="00A704EE" w:rsidRDefault="00A704EE" w:rsidP="00047E06">
      <w:pPr>
        <w:rPr>
          <w:sz w:val="22"/>
          <w:szCs w:val="22"/>
          <w:lang w:val="sr-Cyrl-CS"/>
        </w:rPr>
      </w:pPr>
    </w:p>
    <w:p w:rsidR="00A704EE" w:rsidRDefault="00A704EE" w:rsidP="00047E06">
      <w:pPr>
        <w:rPr>
          <w:sz w:val="22"/>
          <w:szCs w:val="22"/>
          <w:lang w:val="sr-Cyrl-CS"/>
        </w:rPr>
      </w:pPr>
    </w:p>
    <w:p w:rsidR="00A704EE" w:rsidRDefault="00A704EE" w:rsidP="00047E06">
      <w:pPr>
        <w:rPr>
          <w:sz w:val="22"/>
          <w:szCs w:val="22"/>
          <w:lang w:val="sr-Cyrl-CS"/>
        </w:rPr>
      </w:pPr>
    </w:p>
    <w:p w:rsidR="00A704EE" w:rsidRDefault="00A704EE" w:rsidP="00047E06">
      <w:pPr>
        <w:rPr>
          <w:sz w:val="22"/>
          <w:szCs w:val="22"/>
          <w:lang w:val="sr-Cyrl-CS"/>
        </w:rPr>
      </w:pPr>
    </w:p>
    <w:p w:rsidR="00A704EE" w:rsidRPr="00190218" w:rsidRDefault="00A704EE" w:rsidP="00047E06">
      <w:pPr>
        <w:rPr>
          <w:sz w:val="22"/>
          <w:szCs w:val="22"/>
          <w:lang w:val="sr-Cyrl-CS"/>
        </w:rPr>
      </w:pPr>
    </w:p>
    <w:p w:rsidR="00EF23B2" w:rsidRPr="00F72FB9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A00D49">
        <w:rPr>
          <w:b/>
          <w:color w:val="000000"/>
          <w:sz w:val="22"/>
          <w:szCs w:val="22"/>
        </w:rPr>
        <w:lastRenderedPageBreak/>
        <w:t>Место извођења радова</w:t>
      </w:r>
      <w:r w:rsidRPr="004B30E4">
        <w:rPr>
          <w:color w:val="000000"/>
          <w:sz w:val="22"/>
          <w:szCs w:val="22"/>
        </w:rPr>
        <w:t xml:space="preserve"> је објекат Природно-математичког факултета у Нишу, у улици Вишеградска 33 у Нишу. Почетак извођења радова је након потписивања уговора са најповољнијим понуђачем и увођења у посао</w:t>
      </w:r>
      <w:r w:rsidRPr="00F72FB9">
        <w:rPr>
          <w:color w:val="000000" w:themeColor="text1"/>
          <w:sz w:val="22"/>
          <w:szCs w:val="22"/>
        </w:rPr>
        <w:t xml:space="preserve">. Рок извођења радова не може бити дужи од </w:t>
      </w:r>
      <w:r w:rsidR="00BA56D6" w:rsidRPr="00BA56D6">
        <w:rPr>
          <w:color w:val="000000" w:themeColor="text1"/>
          <w:sz w:val="22"/>
          <w:szCs w:val="22"/>
        </w:rPr>
        <w:t>10</w:t>
      </w:r>
      <w:r w:rsidRPr="00BA56D6">
        <w:rPr>
          <w:color w:val="000000" w:themeColor="text1"/>
          <w:sz w:val="22"/>
          <w:szCs w:val="22"/>
        </w:rPr>
        <w:t xml:space="preserve"> (</w:t>
      </w:r>
      <w:r w:rsidR="00BA56D6" w:rsidRPr="00BA56D6">
        <w:rPr>
          <w:color w:val="000000" w:themeColor="text1"/>
          <w:sz w:val="22"/>
          <w:szCs w:val="22"/>
        </w:rPr>
        <w:t>десет</w:t>
      </w:r>
      <w:r w:rsidRPr="00BA56D6">
        <w:rPr>
          <w:color w:val="000000" w:themeColor="text1"/>
          <w:sz w:val="22"/>
          <w:szCs w:val="22"/>
        </w:rPr>
        <w:t>)</w:t>
      </w:r>
      <w:r w:rsidRPr="00F72FB9">
        <w:rPr>
          <w:color w:val="000000" w:themeColor="text1"/>
          <w:sz w:val="22"/>
          <w:szCs w:val="22"/>
        </w:rPr>
        <w:t xml:space="preserve"> календарских дана, од дана увођења у посао извођача.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Извођач треба да радове изведе у складу са важећим техничким прописима, техничком документацијом и закљученим уговором као и да: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333333"/>
          <w:sz w:val="22"/>
          <w:szCs w:val="22"/>
        </w:rPr>
        <w:t xml:space="preserve">- </w:t>
      </w:r>
      <w:r w:rsidRPr="004B30E4">
        <w:rPr>
          <w:color w:val="000000"/>
          <w:sz w:val="22"/>
          <w:szCs w:val="22"/>
        </w:rPr>
        <w:t>се строго придржава мера заштите на раду;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- по завршеним радовима одмах обавести Наручиоца да је завршио радове и да је спреман за њихову примопредају;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- да испуни све уговорене обавезе стручно, квалитетно, према важећим стандардима за ту врсту посла и у уговореном року;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- да обезбеди довољну радну снагу и благовремену испоруку уговореног материјала и опреме потребну за извођење уговором преузетих радова;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да обезбеди безбедност свих </w:t>
      </w:r>
      <w:r w:rsidRPr="00057C9E">
        <w:rPr>
          <w:color w:val="000000"/>
          <w:sz w:val="22"/>
          <w:szCs w:val="22"/>
        </w:rPr>
        <w:t xml:space="preserve">лица </w:t>
      </w:r>
      <w:r w:rsidRPr="00057C9E">
        <w:rPr>
          <w:sz w:val="22"/>
          <w:szCs w:val="22"/>
        </w:rPr>
        <w:t>на градилишту</w:t>
      </w:r>
      <w:r w:rsidRPr="00057C9E">
        <w:rPr>
          <w:color w:val="000000"/>
          <w:sz w:val="22"/>
          <w:szCs w:val="22"/>
        </w:rPr>
        <w:t>, као и одговарајуће обезбеђење складишта својих материјала и слично, тако да се Наручилац ослобађа свих одговорности</w:t>
      </w:r>
      <w:r w:rsidRPr="004B30E4">
        <w:rPr>
          <w:color w:val="000000"/>
          <w:sz w:val="22"/>
          <w:szCs w:val="22"/>
        </w:rPr>
        <w:t xml:space="preserve"> према државним органима, што се тиче безбедности, прописа о заштити животне средине, и радно-правних прописа за време укупног трајања извођења радова до предаје радова Наручиоцу;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- да поступи по свим основаним примедбама и захтевима Наручиоца датим на основу извршеног надзора и да у том циљу, у зависности од конкретне ситуације, о свом трошку, изврши поправку или рушење или поновно извођење радова, замену набављеног или уграђеног материјала, опреме, уређаја и постројења или убрзања извођења радова када је запао у доцњу у погледу уговорених рокова извођења радова;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- да уведе у рад више смена, продужи смену или уведе у рад више извршилаца, без права на повећање трошкова или посебне накнаде за то</w:t>
      </w:r>
      <w:r w:rsidR="00661B92">
        <w:rPr>
          <w:color w:val="000000"/>
          <w:sz w:val="22"/>
          <w:szCs w:val="22"/>
          <w:lang/>
        </w:rPr>
        <w:t>,</w:t>
      </w:r>
      <w:r w:rsidRPr="004B30E4">
        <w:rPr>
          <w:color w:val="000000"/>
          <w:sz w:val="22"/>
          <w:szCs w:val="22"/>
        </w:rPr>
        <w:t xml:space="preserve"> уколико не испуњава предвиђену динамику;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>- да гарантује квалитет изведених радова и употребљеног материјала, с тим да отклањању недостатка у гарантном року за изведене радове Извођач мора да приступиу року од 7 (седам) дана од позива Наручиоца.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</w:p>
    <w:p w:rsidR="007357B1" w:rsidRPr="005A146F" w:rsidRDefault="00EF23B2" w:rsidP="005A146F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4B30E4">
        <w:rPr>
          <w:b/>
          <w:color w:val="000000"/>
          <w:sz w:val="22"/>
          <w:szCs w:val="22"/>
          <w:u w:val="single"/>
        </w:rPr>
        <w:t>Напомена</w:t>
      </w:r>
      <w:r w:rsidRPr="004B30E4">
        <w:rPr>
          <w:b/>
          <w:color w:val="000000"/>
          <w:sz w:val="22"/>
          <w:szCs w:val="22"/>
        </w:rPr>
        <w:t>: груби радови који производе велику буку ће се због нормалног одвијања наставе обављати викендом или у касним поподневним сатима.</w:t>
      </w: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6042"/>
      </w:tblGrid>
      <w:tr w:rsidR="000C7A73" w:rsidRPr="00AC0814" w:rsidTr="00A704EE">
        <w:tc>
          <w:tcPr>
            <w:tcW w:w="4698" w:type="dxa"/>
            <w:vAlign w:val="center"/>
          </w:tcPr>
          <w:p w:rsidR="000C7A73" w:rsidRPr="00AC0814" w:rsidRDefault="000947E6" w:rsidP="00661B9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</w:t>
            </w:r>
            <w:r w:rsidR="00661B92">
              <w:rPr>
                <w:lang w:val="sr-Cyrl-CS"/>
              </w:rPr>
              <w:t>14</w:t>
            </w:r>
            <w:r w:rsidR="00720608">
              <w:rPr>
                <w:lang w:val="sr-Cyrl-CS"/>
              </w:rPr>
              <w:t xml:space="preserve">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6042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="0043414D">
              <w:rPr>
                <w:bCs/>
                <w:lang w:val="sr-Cyrl-CS"/>
              </w:rPr>
              <w:t>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F46863" w:rsidRPr="00AC0814" w:rsidTr="00A704EE">
        <w:tc>
          <w:tcPr>
            <w:tcW w:w="4698" w:type="dxa"/>
            <w:vAlign w:val="center"/>
          </w:tcPr>
          <w:p w:rsidR="00F46863" w:rsidRPr="00047E06" w:rsidRDefault="00F46863" w:rsidP="00C007C4">
            <w:pPr>
              <w:tabs>
                <w:tab w:val="left" w:pos="0"/>
              </w:tabs>
            </w:pPr>
            <w:r>
              <w:rPr>
                <w:lang w:val="en-US"/>
              </w:rPr>
              <w:t>Рок завршетка радова</w:t>
            </w:r>
            <w:r w:rsidR="00047E06">
              <w:t>:</w:t>
            </w:r>
          </w:p>
        </w:tc>
        <w:tc>
          <w:tcPr>
            <w:tcW w:w="6042" w:type="dxa"/>
            <w:vAlign w:val="center"/>
          </w:tcPr>
          <w:p w:rsidR="00F46863" w:rsidRPr="00047E06" w:rsidRDefault="00047E06" w:rsidP="00661B92">
            <w:pPr>
              <w:tabs>
                <w:tab w:val="left" w:pos="180"/>
              </w:tabs>
              <w:ind w:left="4941" w:right="23" w:hanging="4938"/>
              <w:jc w:val="both"/>
              <w:rPr>
                <w:lang w:val="sr-Cyrl-C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  не дужи од </w:t>
            </w:r>
            <w:r w:rsidR="00BA56D6" w:rsidRPr="00BA56D6">
              <w:rPr>
                <w:color w:val="000000" w:themeColor="text1"/>
                <w:sz w:val="22"/>
                <w:szCs w:val="22"/>
              </w:rPr>
              <w:t>10 (десет</w:t>
            </w:r>
            <w:r w:rsidRPr="00BA56D6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7E06">
              <w:rPr>
                <w:color w:val="000000" w:themeColor="text1"/>
                <w:sz w:val="22"/>
                <w:szCs w:val="22"/>
              </w:rPr>
              <w:t xml:space="preserve"> дана</w:t>
            </w:r>
            <w:r w:rsidR="00661B92">
              <w:rPr>
                <w:color w:val="000000" w:themeColor="text1"/>
                <w:sz w:val="22"/>
                <w:szCs w:val="22"/>
              </w:rPr>
              <w:t xml:space="preserve"> од дана увођења у   </w:t>
            </w:r>
            <w:r w:rsidRPr="00047E06">
              <w:rPr>
                <w:color w:val="000000" w:themeColor="text1"/>
                <w:sz w:val="22"/>
                <w:szCs w:val="22"/>
              </w:rPr>
              <w:t>по</w:t>
            </w:r>
            <w:r w:rsidRPr="00047E06">
              <w:rPr>
                <w:sz w:val="22"/>
                <w:szCs w:val="22"/>
              </w:rPr>
              <w:t>сао</w:t>
            </w:r>
          </w:p>
        </w:tc>
      </w:tr>
      <w:tr w:rsidR="00047E06" w:rsidRPr="00AC0814" w:rsidTr="00A704EE">
        <w:tc>
          <w:tcPr>
            <w:tcW w:w="4698" w:type="dxa"/>
            <w:vAlign w:val="center"/>
          </w:tcPr>
          <w:p w:rsidR="00047E06" w:rsidRPr="00047E06" w:rsidRDefault="00047E06" w:rsidP="00C007C4">
            <w:pPr>
              <w:tabs>
                <w:tab w:val="left" w:pos="0"/>
              </w:tabs>
            </w:pPr>
            <w:r>
              <w:t>Гарантни рок:</w:t>
            </w:r>
          </w:p>
        </w:tc>
        <w:tc>
          <w:tcPr>
            <w:tcW w:w="6042" w:type="dxa"/>
            <w:vAlign w:val="center"/>
          </w:tcPr>
          <w:p w:rsidR="00047E06" w:rsidRPr="00EF23B2" w:rsidRDefault="00EF23B2" w:rsidP="00742E05">
            <w:pPr>
              <w:tabs>
                <w:tab w:val="left" w:pos="180"/>
              </w:tabs>
              <w:ind w:left="4248" w:right="23" w:hanging="424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  </w:t>
            </w:r>
            <w:r w:rsidRPr="00EF23B2">
              <w:rPr>
                <w:color w:val="000000" w:themeColor="text1"/>
                <w:sz w:val="22"/>
                <w:szCs w:val="22"/>
              </w:rPr>
              <w:t>најмање</w:t>
            </w:r>
            <w:r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EF23B2">
              <w:rPr>
                <w:color w:val="000000" w:themeColor="text1"/>
                <w:sz w:val="22"/>
                <w:szCs w:val="22"/>
              </w:rPr>
              <w:t>две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Pr="00EF23B2">
              <w:rPr>
                <w:color w:val="000000" w:themeColor="text1"/>
                <w:sz w:val="22"/>
                <w:szCs w:val="22"/>
              </w:rPr>
              <w:t xml:space="preserve"> године од дана примопредаје радова</w:t>
            </w:r>
          </w:p>
        </w:tc>
      </w:tr>
      <w:tr w:rsidR="00C007C4" w:rsidRPr="00AC0814" w:rsidTr="00A704EE">
        <w:tc>
          <w:tcPr>
            <w:tcW w:w="4698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6042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 w:rsidR="0043414D"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C7A73" w:rsidRPr="00AC0814" w:rsidTr="00A704EE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6042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A704EE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6042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0C7A73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EF23B2" w:rsidRPr="00EF23B2" w:rsidRDefault="00EF23B2" w:rsidP="00EF23B2">
      <w:pPr>
        <w:pStyle w:val="Bodytext30"/>
        <w:shd w:val="clear" w:color="auto" w:fill="auto"/>
        <w:spacing w:line="274" w:lineRule="exact"/>
        <w:ind w:firstLine="709"/>
        <w:jc w:val="both"/>
        <w:rPr>
          <w:b w:val="0"/>
          <w:sz w:val="24"/>
          <w:szCs w:val="24"/>
          <w:lang w:val="sr-Cyrl-CS"/>
        </w:rPr>
      </w:pPr>
      <w:r w:rsidRPr="00EF23B2">
        <w:rPr>
          <w:sz w:val="24"/>
          <w:szCs w:val="24"/>
          <w:lang w:val="sr-Cyrl-CS"/>
        </w:rPr>
        <w:t>Цена</w:t>
      </w:r>
      <w:r w:rsidRPr="00EF23B2">
        <w:rPr>
          <w:b w:val="0"/>
          <w:sz w:val="24"/>
          <w:szCs w:val="24"/>
          <w:lang w:val="sr-Cyrl-CS"/>
        </w:rPr>
        <w:t xml:space="preserve"> мора бити исказана у динарима по јединици и укупно без ПДВ-а.</w:t>
      </w:r>
    </w:p>
    <w:p w:rsidR="00EF23B2" w:rsidRPr="00EF23B2" w:rsidRDefault="00EF23B2" w:rsidP="00EF23B2">
      <w:pPr>
        <w:pStyle w:val="Bodytext30"/>
        <w:shd w:val="clear" w:color="auto" w:fill="auto"/>
        <w:spacing w:line="274" w:lineRule="exact"/>
        <w:ind w:firstLine="360"/>
        <w:jc w:val="both"/>
        <w:rPr>
          <w:b w:val="0"/>
          <w:sz w:val="24"/>
          <w:szCs w:val="24"/>
          <w:lang w:val="sr-Cyrl-CS"/>
        </w:rPr>
      </w:pPr>
      <w:r w:rsidRPr="00EF23B2">
        <w:rPr>
          <w:b w:val="0"/>
          <w:sz w:val="24"/>
          <w:szCs w:val="24"/>
          <w:lang w:val="sr-Cyrl-CS"/>
        </w:rPr>
        <w:t xml:space="preserve">      Цена мора да садржи све основне елементе структуре цене, тако да понуђена цена покрива све трошкове које понуђач има у реализацији набавке.</w:t>
      </w:r>
    </w:p>
    <w:p w:rsidR="00EF23B2" w:rsidRPr="007E7ECA" w:rsidRDefault="00EF23B2" w:rsidP="00EF23B2">
      <w:pPr>
        <w:pStyle w:val="Bodytext30"/>
        <w:shd w:val="clear" w:color="auto" w:fill="auto"/>
        <w:spacing w:line="274" w:lineRule="exact"/>
        <w:ind w:firstLine="360"/>
        <w:jc w:val="both"/>
        <w:rPr>
          <w:bCs w:val="0"/>
          <w:lang w:val="sr-Cyrl-CS"/>
        </w:rPr>
      </w:pPr>
    </w:p>
    <w:p w:rsidR="00EF23B2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2B43E1">
        <w:rPr>
          <w:rFonts w:ascii="Times New Roman" w:hAnsi="Times New Roman"/>
          <w:b/>
          <w:sz w:val="22"/>
          <w:szCs w:val="22"/>
        </w:rPr>
        <w:t>Рок за завршетак радова</w:t>
      </w:r>
      <w:r w:rsidRPr="007E7ECA">
        <w:rPr>
          <w:rFonts w:ascii="Times New Roman" w:hAnsi="Times New Roman"/>
          <w:sz w:val="22"/>
          <w:szCs w:val="22"/>
        </w:rPr>
        <w:t xml:space="preserve"> не може бити дужи </w:t>
      </w:r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од </w:t>
      </w:r>
      <w:r w:rsidR="00BA56D6" w:rsidRPr="00BA56D6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Pr="00BA56D6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="00BA56D6" w:rsidRPr="00BA56D6">
        <w:rPr>
          <w:rFonts w:ascii="Times New Roman" w:hAnsi="Times New Roman"/>
          <w:color w:val="000000" w:themeColor="text1"/>
          <w:sz w:val="22"/>
          <w:szCs w:val="22"/>
        </w:rPr>
        <w:t>десет</w:t>
      </w:r>
      <w:r w:rsidRPr="00BA56D6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 календарских</w:t>
      </w:r>
      <w:r w:rsidRPr="007E7ECA">
        <w:rPr>
          <w:rFonts w:ascii="Times New Roman" w:hAnsi="Times New Roman"/>
          <w:sz w:val="22"/>
          <w:szCs w:val="22"/>
        </w:rPr>
        <w:t xml:space="preserve"> дана од дана увођења у посао. </w:t>
      </w:r>
      <w:r w:rsidRPr="007E7ECA">
        <w:rPr>
          <w:rFonts w:ascii="Times New Roman" w:hAnsi="Times New Roman"/>
          <w:b/>
          <w:bCs/>
          <w:sz w:val="22"/>
          <w:szCs w:val="22"/>
        </w:rPr>
        <w:t>Уколико је рок завршетка радова дужи од наведеног понуда ће бити одбијена.</w:t>
      </w:r>
    </w:p>
    <w:p w:rsidR="00EF23B2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F23B2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7657C3">
        <w:rPr>
          <w:rFonts w:ascii="Times New Roman" w:hAnsi="Times New Roman"/>
          <w:b/>
          <w:bCs/>
          <w:sz w:val="22"/>
          <w:szCs w:val="22"/>
        </w:rPr>
        <w:t>Гарантни рок</w:t>
      </w:r>
      <w:r w:rsidRPr="007657C3">
        <w:rPr>
          <w:rFonts w:ascii="Times New Roman" w:hAnsi="Times New Roman"/>
          <w:bCs/>
          <w:sz w:val="22"/>
          <w:szCs w:val="22"/>
        </w:rPr>
        <w:t xml:space="preserve"> на изведене радове </w:t>
      </w:r>
      <w:r w:rsidRPr="007657C3">
        <w:rPr>
          <w:rFonts w:ascii="Times New Roman" w:hAnsi="Times New Roman"/>
          <w:sz w:val="22"/>
          <w:szCs w:val="22"/>
        </w:rPr>
        <w:t xml:space="preserve">не може бити краћи од 2 (две) године од дана завршетка радова. </w:t>
      </w:r>
      <w:r w:rsidRPr="007657C3">
        <w:rPr>
          <w:rFonts w:ascii="Times New Roman" w:hAnsi="Times New Roman"/>
          <w:b/>
          <w:bCs/>
          <w:sz w:val="22"/>
          <w:szCs w:val="22"/>
        </w:rPr>
        <w:t>Уколико је гарантни рок на изведене радове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657C3">
        <w:rPr>
          <w:rFonts w:ascii="Times New Roman" w:hAnsi="Times New Roman"/>
          <w:b/>
          <w:bCs/>
          <w:sz w:val="22"/>
          <w:szCs w:val="22"/>
        </w:rPr>
        <w:t>краћи од наведен</w:t>
      </w:r>
      <w:r>
        <w:rPr>
          <w:rFonts w:ascii="Times New Roman" w:hAnsi="Times New Roman"/>
          <w:b/>
          <w:bCs/>
          <w:sz w:val="22"/>
          <w:szCs w:val="22"/>
        </w:rPr>
        <w:t>ог,</w:t>
      </w:r>
      <w:r w:rsidRPr="007657C3">
        <w:rPr>
          <w:rFonts w:ascii="Times New Roman" w:hAnsi="Times New Roman"/>
          <w:b/>
          <w:bCs/>
          <w:sz w:val="22"/>
          <w:szCs w:val="22"/>
        </w:rPr>
        <w:t xml:space="preserve"> понуда ће бити одбијена.</w:t>
      </w:r>
    </w:p>
    <w:p w:rsidR="00EF23B2" w:rsidRPr="007657C3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F23B2" w:rsidRPr="007657C3" w:rsidRDefault="00EF23B2" w:rsidP="00EF23B2">
      <w:pPr>
        <w:widowControl w:val="0"/>
        <w:overflowPunct w:val="0"/>
        <w:autoSpaceDE w:val="0"/>
        <w:autoSpaceDN w:val="0"/>
        <w:adjustRightInd w:val="0"/>
        <w:spacing w:line="215" w:lineRule="auto"/>
        <w:ind w:left="1" w:right="20" w:firstLine="719"/>
        <w:jc w:val="both"/>
        <w:rPr>
          <w:sz w:val="22"/>
          <w:szCs w:val="22"/>
        </w:rPr>
      </w:pPr>
      <w:r w:rsidRPr="007657C3">
        <w:rPr>
          <w:sz w:val="22"/>
          <w:szCs w:val="22"/>
        </w:rPr>
        <w:t>Рачун испоставља понуђач на основу документа који потврђује да су радови извршени у складу са Уговором.</w:t>
      </w:r>
    </w:p>
    <w:p w:rsidR="00EF23B2" w:rsidRDefault="00EF23B2" w:rsidP="00EF23B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657C3">
        <w:rPr>
          <w:sz w:val="22"/>
          <w:szCs w:val="22"/>
        </w:rPr>
        <w:t>Плаћање се врши уплатом на рачун понуђача.</w:t>
      </w:r>
    </w:p>
    <w:p w:rsidR="00A00D49" w:rsidRDefault="00A00D49" w:rsidP="00A00D4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</w:p>
    <w:p w:rsidR="00A00D49" w:rsidRPr="00F72FB9" w:rsidRDefault="00A00D49" w:rsidP="00A00D4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r w:rsidRPr="00F72FB9">
        <w:rPr>
          <w:b/>
          <w:color w:val="000000" w:themeColor="text1"/>
          <w:sz w:val="22"/>
          <w:szCs w:val="22"/>
          <w:u w:val="single"/>
        </w:rPr>
        <w:t>Заинтересовани понуђач може да обиђе место извођења радова сваког радног дана, у периоду од 9:00 до 14:00 часова.</w:t>
      </w:r>
    </w:p>
    <w:p w:rsidR="00EF23B2" w:rsidRPr="00EF23B2" w:rsidRDefault="00EF23B2" w:rsidP="00EF23B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00D49" w:rsidRDefault="00EF23B2" w:rsidP="00C826D2">
      <w:pPr>
        <w:pStyle w:val="BodyText"/>
        <w:ind w:firstLine="709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lang w:val="sr-Cyrl-CS"/>
        </w:rPr>
      </w:pPr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Понуђач је у обавези да, након прегледа радова и провере количине радова који су дефинисани техничком спецификацијом,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</w:t>
      </w:r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lastRenderedPageBreak/>
        <w:t>„кључ у руке“.</w:t>
      </w:r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Принцип „кључ у руке“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цене, односно да понуђена цена обухвата и вредност свих вишкова и непредвиђених радова</w:t>
      </w:r>
      <w:r w:rsidR="00C826D2">
        <w:rPr>
          <w:rFonts w:ascii="Times New Roman" w:hAnsi="Times New Roman"/>
          <w:b/>
          <w:bCs/>
          <w:color w:val="000000" w:themeColor="text1"/>
          <w:sz w:val="22"/>
          <w:szCs w:val="22"/>
          <w:lang w:val="sr-Cyrl-CS"/>
        </w:rPr>
        <w:t>.</w:t>
      </w:r>
    </w:p>
    <w:p w:rsidR="0094227A" w:rsidRPr="0009526F" w:rsidRDefault="0009526F" w:rsidP="0009526F">
      <w:pPr>
        <w:pStyle w:val="BodyText"/>
        <w:ind w:firstLine="709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09526F">
        <w:rPr>
          <w:rFonts w:ascii="Times New Roman" w:hAnsi="Times New Roman"/>
          <w:b/>
          <w:color w:val="000000"/>
          <w:u w:val="single"/>
        </w:rPr>
        <w:t xml:space="preserve">Уколико се </w:t>
      </w:r>
      <w:r>
        <w:rPr>
          <w:rFonts w:ascii="Times New Roman" w:hAnsi="Times New Roman"/>
          <w:b/>
          <w:color w:val="000000"/>
          <w:u w:val="single"/>
        </w:rPr>
        <w:t>записником о извођењу радова</w:t>
      </w:r>
      <w:r w:rsidRPr="0009526F">
        <w:rPr>
          <w:rFonts w:ascii="Times New Roman" w:hAnsi="Times New Roman"/>
          <w:b/>
          <w:color w:val="000000"/>
          <w:u w:val="single"/>
        </w:rPr>
        <w:t xml:space="preserve"> констатује мањи обим радова од радова дефинисаних техничком спецификацијом</w:t>
      </w:r>
      <w:r w:rsidR="00661B92">
        <w:rPr>
          <w:rFonts w:ascii="Times New Roman" w:hAnsi="Times New Roman"/>
          <w:b/>
          <w:color w:val="000000"/>
          <w:u w:val="single"/>
          <w:lang/>
        </w:rPr>
        <w:t>,</w:t>
      </w:r>
      <w:r w:rsidRPr="0009526F">
        <w:rPr>
          <w:rFonts w:ascii="Times New Roman" w:hAnsi="Times New Roman"/>
          <w:b/>
          <w:color w:val="000000"/>
          <w:u w:val="single"/>
        </w:rPr>
        <w:t xml:space="preserve"> наручилац ће применити сразмеран однос цене за конкретне радове дефинисане техничком спецификацијом и </w:t>
      </w:r>
      <w:r>
        <w:rPr>
          <w:rFonts w:ascii="Times New Roman" w:hAnsi="Times New Roman"/>
          <w:b/>
          <w:color w:val="000000"/>
          <w:u w:val="single"/>
        </w:rPr>
        <w:t xml:space="preserve">записником о извођењу радова. </w:t>
      </w:r>
    </w:p>
    <w:p w:rsidR="00C007C4" w:rsidRPr="0043414D" w:rsidRDefault="00C007C4" w:rsidP="00C826D2">
      <w:pPr>
        <w:pStyle w:val="BodyText"/>
        <w:ind w:firstLine="709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>у случају да постоје две или више понуда са једнаком ценом</w:t>
      </w:r>
      <w:r w:rsidR="00C911BF">
        <w:rPr>
          <w:lang w:val="sr-Cyrl-CS"/>
        </w:rPr>
        <w:t>,</w:t>
      </w:r>
      <w:r w:rsidRPr="0043414D">
        <w:rPr>
          <w:lang w:val="sr-Cyrl-CS"/>
        </w:rPr>
        <w:t xml:space="preserve"> предност ће имати понуђач са </w:t>
      </w:r>
      <w:r w:rsidR="00661B92" w:rsidRPr="00C911BF">
        <w:rPr>
          <w:b/>
          <w:u w:val="single"/>
          <w:lang w:val="sr-Cyrl-CS"/>
        </w:rPr>
        <w:t>краћим роком завршетка радова</w:t>
      </w:r>
      <w:r w:rsidRPr="0043414D">
        <w:rPr>
          <w:b/>
          <w:lang w:val="sr-Cyrl-CS"/>
        </w:rPr>
        <w:t xml:space="preserve">; </w:t>
      </w:r>
    </w:p>
    <w:p w:rsidR="009030EA" w:rsidRPr="0043414D" w:rsidRDefault="009030EA" w:rsidP="009030EA">
      <w:pPr>
        <w:ind w:left="720" w:right="-1"/>
        <w:jc w:val="both"/>
        <w:rPr>
          <w:lang w:val="sr-Cyrl-CS"/>
        </w:rPr>
      </w:pP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>а у случају да постоје две или више понуда са и</w:t>
      </w:r>
      <w:r w:rsidR="0051286E">
        <w:rPr>
          <w:lang w:val="sr-Cyrl-CS"/>
        </w:rPr>
        <w:t xml:space="preserve">дентичним ценом </w:t>
      </w:r>
      <w:r w:rsidR="0051286E" w:rsidRPr="00C911BF">
        <w:rPr>
          <w:lang w:val="sr-Cyrl-CS"/>
        </w:rPr>
        <w:t xml:space="preserve">и роком </w:t>
      </w:r>
      <w:r w:rsidR="00661B92" w:rsidRPr="00C911BF">
        <w:rPr>
          <w:lang w:val="sr-Cyrl-CS"/>
        </w:rPr>
        <w:t>завршетка радова</w:t>
      </w:r>
      <w:r w:rsidR="00C911BF">
        <w:rPr>
          <w:lang w:val="sr-Cyrl-CS"/>
        </w:rPr>
        <w:t>,</w:t>
      </w:r>
      <w:r w:rsidR="00661B92">
        <w:rPr>
          <w:lang w:val="sr-Cyrl-CS"/>
        </w:rPr>
        <w:t xml:space="preserve"> </w:t>
      </w:r>
      <w:r w:rsidRPr="0043414D">
        <w:rPr>
          <w:lang w:val="sr-Cyrl-CS"/>
        </w:rPr>
        <w:t xml:space="preserve">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 w:rsidR="0043414D">
        <w:rPr>
          <w:b/>
          <w:u w:val="single"/>
          <w:lang w:val="sr-Cyrl-CS"/>
        </w:rPr>
        <w:t>.</w:t>
      </w:r>
    </w:p>
    <w:p w:rsidR="00BA56D6" w:rsidRDefault="00BA56D6" w:rsidP="00BA56D6">
      <w:pPr>
        <w:pStyle w:val="Bodytext20"/>
        <w:shd w:val="clear" w:color="auto" w:fill="auto"/>
        <w:ind w:left="720" w:firstLine="0"/>
        <w:rPr>
          <w:sz w:val="22"/>
          <w:szCs w:val="22"/>
        </w:rPr>
      </w:pPr>
    </w:p>
    <w:p w:rsidR="00BA56D6" w:rsidRDefault="00BA56D6" w:rsidP="0094227A">
      <w:pPr>
        <w:pStyle w:val="Bodytext20"/>
        <w:shd w:val="clear" w:color="auto" w:fill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93D95">
        <w:rPr>
          <w:sz w:val="22"/>
          <w:szCs w:val="22"/>
        </w:rPr>
        <w:t>У случају да ни тада није могуће извршити одабир најповољније понуде, уговор</w:t>
      </w:r>
      <w:r w:rsidRPr="00C93D95">
        <w:rPr>
          <w:sz w:val="22"/>
          <w:szCs w:val="22"/>
        </w:rPr>
        <w:br/>
        <w:t>ће бити додељен понуђачу по систему жребања, као крајњем начину одабира понуде.</w:t>
      </w:r>
    </w:p>
    <w:p w:rsidR="00BA56D6" w:rsidRDefault="00BA56D6" w:rsidP="00661B92">
      <w:pPr>
        <w:pStyle w:val="Bodytext20"/>
        <w:shd w:val="clear" w:color="auto" w:fill="auto"/>
        <w:ind w:firstLine="720"/>
        <w:rPr>
          <w:sz w:val="22"/>
          <w:szCs w:val="22"/>
        </w:rPr>
      </w:pPr>
      <w:r w:rsidRPr="00C93D95">
        <w:rPr>
          <w:sz w:val="22"/>
          <w:szCs w:val="22"/>
        </w:rPr>
        <w:t xml:space="preserve">Сви понуђачи који су доставили прихватљиве </w:t>
      </w:r>
      <w:r>
        <w:rPr>
          <w:sz w:val="22"/>
          <w:szCs w:val="22"/>
        </w:rPr>
        <w:t xml:space="preserve">понуде и које су исто рангиране </w:t>
      </w:r>
      <w:r w:rsidRPr="00C93D95">
        <w:rPr>
          <w:sz w:val="22"/>
          <w:szCs w:val="22"/>
        </w:rPr>
        <w:t>биће позвани да присуствују поступку доделе уговора путем жребања.</w:t>
      </w:r>
      <w:r>
        <w:rPr>
          <w:sz w:val="22"/>
          <w:szCs w:val="22"/>
        </w:rPr>
        <w:t xml:space="preserve"> </w:t>
      </w:r>
    </w:p>
    <w:p w:rsidR="00BA56D6" w:rsidRDefault="00BA56D6" w:rsidP="00661B92">
      <w:pPr>
        <w:pStyle w:val="Bodytext20"/>
        <w:shd w:val="clear" w:color="auto" w:fill="auto"/>
        <w:ind w:firstLine="720"/>
        <w:rPr>
          <w:sz w:val="22"/>
          <w:szCs w:val="22"/>
        </w:rPr>
      </w:pPr>
      <w:r w:rsidRPr="00C93D95">
        <w:rPr>
          <w:sz w:val="22"/>
          <w:szCs w:val="22"/>
        </w:rPr>
        <w:t>Комисија за јавну на</w:t>
      </w:r>
      <w:r>
        <w:rPr>
          <w:sz w:val="22"/>
          <w:szCs w:val="22"/>
        </w:rPr>
        <w:t xml:space="preserve">бавку ће заказати место и време </w:t>
      </w:r>
      <w:r w:rsidRPr="00C93D95">
        <w:rPr>
          <w:sz w:val="22"/>
          <w:szCs w:val="22"/>
        </w:rPr>
        <w:t>жребања и позвати</w:t>
      </w:r>
      <w:r w:rsidRPr="00C93D95">
        <w:rPr>
          <w:sz w:val="22"/>
          <w:szCs w:val="22"/>
        </w:rPr>
        <w:br/>
        <w:t>опуномоћене представнике понуђача да присуствују жребању. Приликом жребања</w:t>
      </w:r>
      <w:r w:rsidRPr="00C93D95">
        <w:rPr>
          <w:sz w:val="22"/>
          <w:szCs w:val="22"/>
        </w:rPr>
        <w:br/>
        <w:t>представници понуђача ће на посебним листовима унети име понуђача. Од чланова</w:t>
      </w:r>
      <w:r w:rsidRPr="00C93D95">
        <w:rPr>
          <w:sz w:val="22"/>
          <w:szCs w:val="22"/>
        </w:rPr>
        <w:br/>
        <w:t>Комисије за јавну набавку се добијају идентичне коверте у које понуђачи стављају</w:t>
      </w:r>
      <w:r w:rsidRPr="00C93D95">
        <w:rPr>
          <w:sz w:val="22"/>
          <w:szCs w:val="22"/>
        </w:rPr>
        <w:br/>
        <w:t>попуњене листове, коверте ће се ручно измешати пред понуђачима, а потом ће се</w:t>
      </w:r>
      <w:r w:rsidRPr="00C93D95">
        <w:rPr>
          <w:sz w:val="22"/>
          <w:szCs w:val="22"/>
        </w:rPr>
        <w:br/>
        <w:t>насумице вршити одабир коверти понуђача и рангирње понуда према редоследу</w:t>
      </w:r>
      <w:r w:rsidRPr="00C93D95">
        <w:rPr>
          <w:sz w:val="22"/>
          <w:szCs w:val="22"/>
        </w:rPr>
        <w:br/>
        <w:t>извалачења коверти, о чему ће бити сачињен Записник</w:t>
      </w:r>
      <w:r>
        <w:rPr>
          <w:sz w:val="22"/>
          <w:szCs w:val="22"/>
        </w:rPr>
        <w:t xml:space="preserve"> о поступку жребања у поступку</w:t>
      </w:r>
      <w:r>
        <w:rPr>
          <w:sz w:val="22"/>
          <w:szCs w:val="22"/>
        </w:rPr>
        <w:br/>
        <w:t>21/2019</w:t>
      </w:r>
      <w:r w:rsidRPr="00C93D95">
        <w:rPr>
          <w:sz w:val="22"/>
          <w:szCs w:val="22"/>
        </w:rPr>
        <w:t>.</w:t>
      </w:r>
    </w:p>
    <w:p w:rsidR="00BA56D6" w:rsidRPr="00937FC1" w:rsidRDefault="00BA56D6" w:rsidP="00661B92">
      <w:pPr>
        <w:pStyle w:val="ListParagraph"/>
        <w:ind w:left="0" w:right="72" w:firstLine="720"/>
        <w:jc w:val="both"/>
      </w:pPr>
      <w:r w:rsidRPr="00937FC1">
        <w:t>Уколико се неко од позваних понуђача не одазове позиву за жребање, чланови</w:t>
      </w:r>
      <w:r w:rsidRPr="00937FC1">
        <w:br/>
        <w:t>Комисије за јавну набавку ће пред присутним овлашћеним представницима понуђача у</w:t>
      </w:r>
      <w:r w:rsidRPr="00937FC1">
        <w:br/>
        <w:t>празне коверте убацити листиће са називом одсутних понуђача и те коверте ће</w:t>
      </w:r>
      <w:r w:rsidRPr="00937FC1">
        <w:br/>
        <w:t>учествовати у поступку жребања заједно са ковертама присутних овлашћених</w:t>
      </w:r>
      <w:r w:rsidRPr="00937FC1">
        <w:br/>
        <w:t xml:space="preserve">представника понуђача. На исти начин ће се поступати </w:t>
      </w:r>
      <w:r w:rsidR="00661B92">
        <w:rPr>
          <w:lang/>
        </w:rPr>
        <w:t xml:space="preserve">и </w:t>
      </w:r>
      <w:r w:rsidRPr="00937FC1">
        <w:t>ако не дође ниједан понуђач</w:t>
      </w:r>
    </w:p>
    <w:p w:rsidR="00742E05" w:rsidRPr="0043414D" w:rsidRDefault="00742E05" w:rsidP="00742E05">
      <w:pPr>
        <w:ind w:right="-1"/>
        <w:jc w:val="both"/>
        <w:rPr>
          <w:b/>
          <w:u w:val="single"/>
          <w:lang w:val="sr-Cyrl-CS"/>
        </w:rPr>
      </w:pPr>
    </w:p>
    <w:p w:rsidR="000C7A73" w:rsidRPr="0043414D" w:rsidRDefault="00742E05" w:rsidP="00C826D2">
      <w:pPr>
        <w:ind w:right="-1" w:firstLine="709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 w:rsidR="00A704EE">
        <w:rPr>
          <w:lang w:val="sr-Cyrl-CS"/>
        </w:rPr>
        <w:t>Љиљану Милошевић</w:t>
      </w:r>
      <w:r w:rsidRPr="0043414D">
        <w:rPr>
          <w:lang w:val="sr-Cyrl-CS"/>
        </w:rPr>
        <w:t>, тел</w:t>
      </w:r>
      <w:r w:rsidRPr="00F46863">
        <w:rPr>
          <w:b/>
          <w:lang w:val="sr-Cyrl-CS"/>
        </w:rPr>
        <w:t xml:space="preserve">. </w:t>
      </w:r>
      <w:r w:rsidR="00F46863" w:rsidRPr="00F46863">
        <w:rPr>
          <w:b/>
          <w:lang w:val="en-US"/>
        </w:rPr>
        <w:t>018/</w:t>
      </w:r>
      <w:r w:rsidRPr="0043414D">
        <w:rPr>
          <w:b/>
          <w:bCs/>
          <w:lang w:val="sr-Cyrl-CS"/>
        </w:rPr>
        <w:t>533-015</w:t>
      </w:r>
      <w:r w:rsidR="0094227A">
        <w:rPr>
          <w:b/>
          <w:bCs/>
          <w:lang w:val="sr-Cyrl-CS"/>
        </w:rPr>
        <w:t>,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661B92">
        <w:rPr>
          <w:b/>
          <w:bCs/>
          <w:sz w:val="22"/>
          <w:szCs w:val="22"/>
        </w:rPr>
        <w:t xml:space="preserve">: </w:t>
      </w:r>
      <w:r w:rsidR="00A704EE" w:rsidRPr="00661B92">
        <w:rPr>
          <w:b/>
          <w:color w:val="0070C0"/>
          <w:sz w:val="22"/>
          <w:szCs w:val="22"/>
        </w:rPr>
        <w:t>ljiljam@pmf.ni.ac.rs</w:t>
      </w:r>
      <w:r w:rsidR="00586F79" w:rsidRPr="0043414D">
        <w:rPr>
          <w:b/>
          <w:bCs/>
        </w:rPr>
        <w:t>)</w:t>
      </w:r>
    </w:p>
    <w:p w:rsidR="00C1021D" w:rsidRPr="00FA35A5" w:rsidRDefault="00C1021D" w:rsidP="00742E05">
      <w:pPr>
        <w:ind w:firstLine="360"/>
      </w:pPr>
    </w:p>
    <w:p w:rsidR="00BA56D6" w:rsidRDefault="00BA56D6">
      <w:pPr>
        <w:rPr>
          <w:lang w:val="sr-Cyrl-CS"/>
        </w:rPr>
      </w:pPr>
    </w:p>
    <w:p w:rsidR="00BA56D6" w:rsidRDefault="00BA56D6">
      <w:pPr>
        <w:rPr>
          <w:lang w:val="sr-Cyrl-CS"/>
        </w:rPr>
      </w:pPr>
    </w:p>
    <w:p w:rsidR="00C04AD3" w:rsidRPr="0043414D" w:rsidRDefault="00AC0814" w:rsidP="00BA56D6">
      <w:pPr>
        <w:ind w:firstLine="709"/>
        <w:rPr>
          <w:lang w:val="sr-Cyrl-CS"/>
        </w:rPr>
      </w:pPr>
      <w:r w:rsidRPr="0043414D">
        <w:rPr>
          <w:lang w:val="sr-Cyrl-CS"/>
        </w:rPr>
        <w:t xml:space="preserve">   Датум</w:t>
      </w:r>
    </w:p>
    <w:p w:rsidR="00AC0814" w:rsidRPr="0043414D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43414D" w:rsidRDefault="0043414D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="00AC0814" w:rsidRPr="0043414D">
        <w:rPr>
          <w:lang w:val="sr-Cyrl-CS"/>
        </w:rPr>
        <w:t>_____._____. 20</w:t>
      </w:r>
      <w:r w:rsidR="00AC0814" w:rsidRPr="0043414D">
        <w:t>1</w:t>
      </w:r>
      <w:r w:rsidR="00A704EE">
        <w:t>9</w:t>
      </w:r>
      <w:r w:rsidR="00AC0814" w:rsidRPr="0043414D">
        <w:rPr>
          <w:lang w:val="sr-Cyrl-CS"/>
        </w:rPr>
        <w:t>. год.</w:t>
      </w:r>
    </w:p>
    <w:p w:rsidR="00EE1839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 w:rsidR="00A00D49">
        <w:rPr>
          <w:lang w:val="sr-Cyrl-CS"/>
        </w:rPr>
        <w:t xml:space="preserve">                          </w:t>
      </w:r>
    </w:p>
    <w:p w:rsidR="00AC0814" w:rsidRPr="0043414D" w:rsidRDefault="00EE1839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00D49">
        <w:rPr>
          <w:lang w:val="sr-Cyrl-CS"/>
        </w:rPr>
        <w:tab/>
      </w:r>
      <w:r w:rsidR="00A00D49">
        <w:rPr>
          <w:lang w:val="sr-Cyrl-CS"/>
        </w:rPr>
        <w:tab/>
      </w:r>
      <w:r w:rsidR="00A00D49">
        <w:rPr>
          <w:lang w:val="sr-Cyrl-CS"/>
        </w:rPr>
        <w:tab/>
      </w:r>
      <w:r w:rsidR="00AC0814" w:rsidRPr="0043414D">
        <w:rPr>
          <w:lang w:val="sr-Cyrl-CS"/>
        </w:rPr>
        <w:t xml:space="preserve"> П О Н У Ђ А Ч</w:t>
      </w:r>
    </w:p>
    <w:p w:rsidR="00EE1839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:rsidR="00AC0814" w:rsidRPr="0043414D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</w:t>
      </w:r>
      <w:r w:rsidR="00A00D49">
        <w:rPr>
          <w:lang w:val="sr-Cyrl-CS"/>
        </w:rPr>
        <w:t xml:space="preserve">                              </w:t>
      </w:r>
      <w:r w:rsidRPr="0043414D">
        <w:rPr>
          <w:lang w:val="sr-Cyrl-CS"/>
        </w:rPr>
        <w:t xml:space="preserve">                                                                                                </w:t>
      </w:r>
    </w:p>
    <w:p w:rsidR="00AC0814" w:rsidRPr="0043414D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="00A00D49">
        <w:rPr>
          <w:lang w:val="sr-Cyrl-CS"/>
        </w:rPr>
        <w:t xml:space="preserve">                    </w:t>
      </w:r>
      <w:r w:rsidRPr="0043414D">
        <w:rPr>
          <w:lang w:val="sr-Cyrl-CS"/>
        </w:rPr>
        <w:t xml:space="preserve">     М.П.</w:t>
      </w:r>
      <w:r w:rsidRPr="0043414D">
        <w:rPr>
          <w:b/>
          <w:lang w:val="sr-Cyrl-CS"/>
        </w:rPr>
        <w:t xml:space="preserve">  _____________________</w:t>
      </w:r>
      <w:r w:rsidR="0043414D">
        <w:rPr>
          <w:b/>
          <w:lang w:val="sr-Cyrl-CS"/>
        </w:rPr>
        <w:t>___</w:t>
      </w:r>
    </w:p>
    <w:p w:rsidR="008B41B7" w:rsidRDefault="00AC0814" w:rsidP="00ED1992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 w:rsidR="0043414D"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p w:rsidR="00ED1992" w:rsidRDefault="00ED1992" w:rsidP="00ED1992">
      <w:pPr>
        <w:tabs>
          <w:tab w:val="left" w:pos="0"/>
        </w:tabs>
        <w:ind w:right="23" w:firstLine="720"/>
        <w:rPr>
          <w:sz w:val="22"/>
          <w:lang w:val="sr-Cyrl-CS"/>
        </w:rPr>
      </w:pPr>
    </w:p>
    <w:p w:rsidR="00ED1992" w:rsidRPr="00ED1992" w:rsidRDefault="00ED1992" w:rsidP="00ED1992">
      <w:pPr>
        <w:tabs>
          <w:tab w:val="left" w:pos="0"/>
        </w:tabs>
        <w:ind w:right="23" w:firstLine="720"/>
        <w:rPr>
          <w:lang w:val="sr-Cyrl-CS"/>
        </w:rPr>
      </w:pPr>
    </w:p>
    <w:sectPr w:rsidR="00ED1992" w:rsidRPr="00ED1992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47E06"/>
    <w:rsid w:val="0006760D"/>
    <w:rsid w:val="00086B2B"/>
    <w:rsid w:val="000947E6"/>
    <w:rsid w:val="0009526F"/>
    <w:rsid w:val="000C7A73"/>
    <w:rsid w:val="00154109"/>
    <w:rsid w:val="00163C60"/>
    <w:rsid w:val="001709A4"/>
    <w:rsid w:val="001919B8"/>
    <w:rsid w:val="00195766"/>
    <w:rsid w:val="001D7D11"/>
    <w:rsid w:val="002022A0"/>
    <w:rsid w:val="00246C38"/>
    <w:rsid w:val="00265950"/>
    <w:rsid w:val="002B504C"/>
    <w:rsid w:val="002E49E5"/>
    <w:rsid w:val="002F5EBA"/>
    <w:rsid w:val="002F7EAA"/>
    <w:rsid w:val="0037352C"/>
    <w:rsid w:val="00384592"/>
    <w:rsid w:val="003B50A9"/>
    <w:rsid w:val="003C2335"/>
    <w:rsid w:val="003C3297"/>
    <w:rsid w:val="003F41E8"/>
    <w:rsid w:val="00417174"/>
    <w:rsid w:val="00426127"/>
    <w:rsid w:val="0043414D"/>
    <w:rsid w:val="00450362"/>
    <w:rsid w:val="00475CF3"/>
    <w:rsid w:val="004A0D26"/>
    <w:rsid w:val="004A1E3A"/>
    <w:rsid w:val="004A5946"/>
    <w:rsid w:val="004B4E17"/>
    <w:rsid w:val="004C45FA"/>
    <w:rsid w:val="004C5FED"/>
    <w:rsid w:val="0051286E"/>
    <w:rsid w:val="005209F3"/>
    <w:rsid w:val="005333DB"/>
    <w:rsid w:val="00543224"/>
    <w:rsid w:val="00563D5F"/>
    <w:rsid w:val="00586F79"/>
    <w:rsid w:val="005A146F"/>
    <w:rsid w:val="005B2203"/>
    <w:rsid w:val="0060058A"/>
    <w:rsid w:val="00645FD3"/>
    <w:rsid w:val="00661B92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9292F"/>
    <w:rsid w:val="007C4D91"/>
    <w:rsid w:val="007E1AFE"/>
    <w:rsid w:val="008133DC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4227A"/>
    <w:rsid w:val="009B19D3"/>
    <w:rsid w:val="009B5E56"/>
    <w:rsid w:val="00A00D49"/>
    <w:rsid w:val="00A4640E"/>
    <w:rsid w:val="00A64B35"/>
    <w:rsid w:val="00A704EE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32643"/>
    <w:rsid w:val="00B5321F"/>
    <w:rsid w:val="00B831C0"/>
    <w:rsid w:val="00B93EDA"/>
    <w:rsid w:val="00BA5258"/>
    <w:rsid w:val="00BA56D6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826D2"/>
    <w:rsid w:val="00C8691D"/>
    <w:rsid w:val="00C911BF"/>
    <w:rsid w:val="00CB3193"/>
    <w:rsid w:val="00CF093C"/>
    <w:rsid w:val="00CF3905"/>
    <w:rsid w:val="00D0547B"/>
    <w:rsid w:val="00D14601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46111"/>
    <w:rsid w:val="00E468AA"/>
    <w:rsid w:val="00E50C04"/>
    <w:rsid w:val="00E87F61"/>
    <w:rsid w:val="00E93411"/>
    <w:rsid w:val="00E96CC5"/>
    <w:rsid w:val="00EA4315"/>
    <w:rsid w:val="00EC0F77"/>
    <w:rsid w:val="00ED1992"/>
    <w:rsid w:val="00ED24E5"/>
    <w:rsid w:val="00EE1839"/>
    <w:rsid w:val="00EE287A"/>
    <w:rsid w:val="00EF23B2"/>
    <w:rsid w:val="00EF7DBE"/>
    <w:rsid w:val="00F018E0"/>
    <w:rsid w:val="00F25754"/>
    <w:rsid w:val="00F46863"/>
    <w:rsid w:val="00F83AC1"/>
    <w:rsid w:val="00F90EB7"/>
    <w:rsid w:val="00FA35A5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styleId="NoSpacing">
    <w:name w:val="No Spacing"/>
    <w:uiPriority w:val="1"/>
    <w:qFormat/>
    <w:rsid w:val="00047E06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F23B2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23B2"/>
    <w:pPr>
      <w:widowControl w:val="0"/>
      <w:shd w:val="clear" w:color="auto" w:fill="FFFFFF"/>
      <w:suppressAutoHyphens w:val="0"/>
      <w:spacing w:line="276" w:lineRule="exact"/>
      <w:jc w:val="center"/>
    </w:pPr>
    <w:rPr>
      <w:b/>
      <w:bCs/>
      <w:sz w:val="20"/>
      <w:szCs w:val="20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BA56D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A56D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8170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2</cp:revision>
  <cp:lastPrinted>2018-08-28T07:22:00Z</cp:lastPrinted>
  <dcterms:created xsi:type="dcterms:W3CDTF">2019-02-11T10:08:00Z</dcterms:created>
  <dcterms:modified xsi:type="dcterms:W3CDTF">2019-02-11T10:08:00Z</dcterms:modified>
</cp:coreProperties>
</file>