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4C4" w:rsidRPr="00F97762" w:rsidRDefault="009D04C4" w:rsidP="009D04C4">
      <w:pPr>
        <w:rPr>
          <w:b/>
          <w:caps/>
          <w:sz w:val="22"/>
          <w:szCs w:val="22"/>
          <w:lang w:val="sr-Cyrl-RS"/>
        </w:rPr>
      </w:pPr>
      <w:r w:rsidRPr="00F97762">
        <w:rPr>
          <w:b/>
          <w:sz w:val="22"/>
          <w:szCs w:val="22"/>
          <w:lang w:val="sr-Cyrl-RS"/>
        </w:rPr>
        <w:t>Табела 9.1. Број и врста б</w:t>
      </w:r>
      <w:bookmarkStart w:id="0" w:name="_GoBack"/>
      <w:bookmarkEnd w:id="0"/>
      <w:r w:rsidRPr="00F97762">
        <w:rPr>
          <w:b/>
          <w:sz w:val="22"/>
          <w:szCs w:val="22"/>
          <w:lang w:val="sr-Cyrl-RS"/>
        </w:rPr>
        <w:t>иблиотечких јединица Природно-математичког факултета у Нишу</w:t>
      </w:r>
    </w:p>
    <w:p w:rsidR="009D04C4" w:rsidRDefault="009D04C4" w:rsidP="009D04C4">
      <w:pPr>
        <w:rPr>
          <w:b/>
          <w:caps/>
          <w:sz w:val="28"/>
          <w:szCs w:val="28"/>
          <w:lang w:val="sr-Cyrl-RS"/>
        </w:rPr>
      </w:pPr>
    </w:p>
    <w:p w:rsidR="009D04C4" w:rsidRPr="00F97762" w:rsidRDefault="009D04C4" w:rsidP="009D04C4">
      <w:pPr>
        <w:jc w:val="center"/>
        <w:rPr>
          <w:b/>
          <w:caps/>
          <w:sz w:val="22"/>
          <w:szCs w:val="22"/>
          <w:lang w:val="en-US"/>
        </w:rPr>
      </w:pPr>
      <w:r w:rsidRPr="00F97762">
        <w:rPr>
          <w:b/>
          <w:caps/>
          <w:sz w:val="22"/>
          <w:szCs w:val="22"/>
          <w:lang w:val="sr-Cyrl-CS"/>
        </w:rPr>
        <w:t>Збирни преглед библиотечких јединица</w:t>
      </w:r>
      <w:r w:rsidRPr="00F97762">
        <w:rPr>
          <w:b/>
          <w:caps/>
          <w:sz w:val="22"/>
          <w:szCs w:val="22"/>
          <w:lang w:val="en-US"/>
        </w:rPr>
        <w:t xml:space="preserve"> </w:t>
      </w:r>
      <w:r w:rsidRPr="00F97762">
        <w:rPr>
          <w:b/>
          <w:caps/>
          <w:sz w:val="22"/>
          <w:szCs w:val="22"/>
          <w:lang w:val="sr-Cyrl-CS"/>
        </w:rPr>
        <w:t>(УКУПАН ФОНД)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7"/>
        <w:gridCol w:w="5481"/>
        <w:gridCol w:w="2570"/>
      </w:tblGrid>
      <w:tr w:rsidR="009D04C4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Tr="00F97762">
        <w:tc>
          <w:tcPr>
            <w:tcW w:w="85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5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753</w:t>
            </w:r>
          </w:p>
          <w:p w:rsidR="00A81B76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1682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2446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3618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1319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4965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2192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24194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308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26694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5330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3163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144</w:t>
            </w:r>
          </w:p>
        </w:tc>
      </w:tr>
      <w:tr w:rsidR="009D04C4" w:rsidTr="00F97762">
        <w:tc>
          <w:tcPr>
            <w:tcW w:w="8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8637</w:t>
            </w:r>
          </w:p>
        </w:tc>
      </w:tr>
      <w:tr w:rsidR="009D04C4" w:rsidTr="00F97762">
        <w:tc>
          <w:tcPr>
            <w:tcW w:w="6338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42762</w:t>
            </w:r>
          </w:p>
        </w:tc>
      </w:tr>
    </w:tbl>
    <w:p w:rsidR="009D04C4" w:rsidRDefault="009D04C4" w:rsidP="009D04C4">
      <w:pPr>
        <w:spacing w:before="120"/>
        <w:jc w:val="both"/>
        <w:rPr>
          <w:lang w:val="ru-RU"/>
        </w:rPr>
      </w:pPr>
    </w:p>
    <w:p w:rsidR="009D04C4" w:rsidRPr="00F97762" w:rsidRDefault="009D04C4" w:rsidP="009D04C4">
      <w:pPr>
        <w:jc w:val="center"/>
        <w:rPr>
          <w:sz w:val="22"/>
          <w:szCs w:val="22"/>
          <w:lang w:val="sr-Cyrl-CS"/>
        </w:rPr>
      </w:pPr>
      <w:r w:rsidRPr="00F97762">
        <w:rPr>
          <w:b/>
          <w:caps/>
          <w:sz w:val="22"/>
          <w:szCs w:val="22"/>
          <w:lang w:val="sr-Cyrl-CS"/>
        </w:rPr>
        <w:t xml:space="preserve">Збирни преглед библиотечких јединица </w:t>
      </w:r>
      <w:r w:rsidRPr="00F97762">
        <w:rPr>
          <w:sz w:val="22"/>
          <w:szCs w:val="22"/>
          <w:lang w:val="sr-Cyrl-CS"/>
        </w:rPr>
        <w:t>(са бројем наслова)</w:t>
      </w:r>
    </w:p>
    <w:tbl>
      <w:tblPr>
        <w:tblW w:w="0" w:type="auto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5720"/>
        <w:gridCol w:w="2678"/>
      </w:tblGrid>
      <w:tr w:rsidR="009D04C4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Р. б.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Библиотечке јединице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9D04C4" w:rsidRDefault="009D04C4">
            <w:pPr>
              <w:spacing w:before="40" w:after="40"/>
              <w:jc w:val="center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Број</w:t>
            </w:r>
          </w:p>
        </w:tc>
      </w:tr>
      <w:tr w:rsidR="009D04C4" w:rsidTr="009D04C4">
        <w:tc>
          <w:tcPr>
            <w:tcW w:w="8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српском језику</w:t>
            </w:r>
          </w:p>
        </w:tc>
        <w:tc>
          <w:tcPr>
            <w:tcW w:w="26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747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1671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Књиге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2447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3573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1216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Монографије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4871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Часописи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475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српском језику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3811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страним језицима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2672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sz w:val="20"/>
                <w:szCs w:val="20"/>
                <w:lang w:val="sr-Cyrl-CS"/>
              </w:rPr>
            </w:pPr>
            <w:r>
              <w:rPr>
                <w:sz w:val="20"/>
                <w:szCs w:val="20"/>
                <w:lang w:val="sr-Cyrl-CS"/>
              </w:rPr>
              <w:t>Уџбеници на језицима националних мањина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A81B76" w:rsidRDefault="00A81B76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137</w:t>
            </w:r>
          </w:p>
        </w:tc>
      </w:tr>
      <w:tr w:rsidR="009D04C4" w:rsidTr="009D04C4">
        <w:tc>
          <w:tcPr>
            <w:tcW w:w="8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4C4" w:rsidRDefault="009D04C4">
            <w:pPr>
              <w:spacing w:beforeLines="20" w:before="48" w:afterLines="20" w:after="48"/>
              <w:jc w:val="center"/>
              <w:rPr>
                <w:sz w:val="20"/>
                <w:szCs w:val="20"/>
                <w:lang w:val="sr-Cyrl-CS"/>
              </w:rPr>
            </w:pPr>
          </w:p>
        </w:tc>
        <w:tc>
          <w:tcPr>
            <w:tcW w:w="5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D04C4" w:rsidRPr="001C3838" w:rsidRDefault="001C3838">
            <w:pPr>
              <w:spacing w:beforeLines="20" w:before="48" w:afterLines="20" w:after="48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6620</w:t>
            </w:r>
          </w:p>
        </w:tc>
      </w:tr>
      <w:tr w:rsidR="009D04C4" w:rsidTr="009D04C4">
        <w:tc>
          <w:tcPr>
            <w:tcW w:w="66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04C4" w:rsidRDefault="009D04C4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sr-Cyrl-CS"/>
              </w:rPr>
            </w:pPr>
            <w:r>
              <w:rPr>
                <w:b/>
                <w:sz w:val="20"/>
                <w:szCs w:val="20"/>
                <w:lang w:val="sr-Cyrl-CS"/>
              </w:rPr>
              <w:t>СВЕГА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9D04C4" w:rsidRPr="001C3838" w:rsidRDefault="001C3838">
            <w:pPr>
              <w:spacing w:beforeLines="20" w:before="48" w:afterLines="20" w:after="48"/>
              <w:jc w:val="both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14359</w:t>
            </w:r>
          </w:p>
        </w:tc>
      </w:tr>
    </w:tbl>
    <w:p w:rsidR="009D04C4" w:rsidRDefault="009D04C4" w:rsidP="009D04C4">
      <w:pPr>
        <w:spacing w:before="120"/>
        <w:jc w:val="both"/>
        <w:rPr>
          <w:lang w:val="ru-RU"/>
        </w:rPr>
      </w:pPr>
    </w:p>
    <w:p w:rsidR="009D04C4" w:rsidRDefault="009D04C4" w:rsidP="009D04C4">
      <w:pPr>
        <w:spacing w:before="120"/>
        <w:jc w:val="both"/>
        <w:rPr>
          <w:lang w:val="ru-RU"/>
        </w:rPr>
      </w:pPr>
    </w:p>
    <w:p w:rsidR="009339F7" w:rsidRDefault="009339F7"/>
    <w:sectPr w:rsidR="009339F7" w:rsidSect="00F977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4C4"/>
    <w:rsid w:val="001C3838"/>
    <w:rsid w:val="009339F7"/>
    <w:rsid w:val="009D04C4"/>
    <w:rsid w:val="00A81B76"/>
    <w:rsid w:val="00F97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41B4BA-580B-474F-A3DE-5038E15B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0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Srdjanka Popovic</dc:creator>
  <cp:keywords/>
  <dc:description/>
  <cp:lastModifiedBy>Tatjana Andjelkovic</cp:lastModifiedBy>
  <cp:revision>2</cp:revision>
  <dcterms:created xsi:type="dcterms:W3CDTF">2016-09-16T08:33:00Z</dcterms:created>
  <dcterms:modified xsi:type="dcterms:W3CDTF">2017-03-14T13:08:00Z</dcterms:modified>
</cp:coreProperties>
</file>