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B3FAB2" w14:textId="53057BD3" w:rsidR="009C59F3" w:rsidRPr="00AF719A" w:rsidRDefault="009C59F3" w:rsidP="009C59F3">
      <w:pPr>
        <w:pStyle w:val="Default"/>
        <w:jc w:val="both"/>
        <w:rPr>
          <w:rFonts w:ascii="Arial" w:hAnsi="Arial" w:cs="Arial"/>
          <w:b/>
          <w:bCs/>
          <w:lang w:val="sr-Cyrl-RS"/>
        </w:rPr>
      </w:pPr>
      <w:bookmarkStart w:id="0" w:name="_GoBack"/>
      <w:bookmarkEnd w:id="0"/>
      <w:r w:rsidRPr="00AF719A">
        <w:rPr>
          <w:rFonts w:ascii="Arial" w:hAnsi="Arial" w:cs="Arial"/>
          <w:b/>
          <w:bCs/>
          <w:lang w:val="sr-Cyrl-RS"/>
        </w:rPr>
        <w:t>Прилог 4.</w:t>
      </w:r>
      <w:r w:rsidR="00917C8C" w:rsidRPr="00AF719A">
        <w:rPr>
          <w:rFonts w:ascii="Arial" w:hAnsi="Arial" w:cs="Arial"/>
          <w:b/>
          <w:bCs/>
          <w:lang w:val="sr-Cyrl-RS"/>
        </w:rPr>
        <w:t>1</w:t>
      </w:r>
      <w:r w:rsidRPr="00AF719A">
        <w:rPr>
          <w:rFonts w:ascii="Arial" w:hAnsi="Arial" w:cs="Arial"/>
          <w:b/>
          <w:bCs/>
          <w:lang w:val="sr-Cyrl-RS"/>
        </w:rPr>
        <w:t xml:space="preserve"> Мишљење дипломираних студената о квалитету студијског програма и постигнутим исходима учења </w:t>
      </w:r>
    </w:p>
    <w:p w14:paraId="14B3FAB3" w14:textId="77777777" w:rsidR="009C59F3" w:rsidRPr="00AF719A" w:rsidRDefault="009C59F3" w:rsidP="009C59F3">
      <w:pPr>
        <w:pStyle w:val="Default"/>
        <w:rPr>
          <w:rFonts w:ascii="Arial" w:hAnsi="Arial" w:cs="Arial"/>
          <w:lang w:val="sr-Cyrl-RS"/>
        </w:rPr>
      </w:pPr>
    </w:p>
    <w:p w14:paraId="14B3FAB4" w14:textId="77777777" w:rsidR="009C59F3" w:rsidRPr="00AF719A" w:rsidRDefault="009C59F3" w:rsidP="009C59F3">
      <w:pPr>
        <w:pStyle w:val="Default"/>
        <w:jc w:val="both"/>
        <w:rPr>
          <w:rFonts w:ascii="Arial" w:hAnsi="Arial" w:cs="Arial"/>
          <w:lang w:val="sr-Cyrl-RS"/>
        </w:rPr>
      </w:pPr>
    </w:p>
    <w:p w14:paraId="14B3FAB5" w14:textId="77777777" w:rsidR="009C59F3" w:rsidRPr="00AF719A" w:rsidRDefault="009C59F3" w:rsidP="009C59F3">
      <w:pPr>
        <w:pStyle w:val="Default"/>
        <w:jc w:val="both"/>
        <w:rPr>
          <w:rFonts w:ascii="Arial" w:hAnsi="Arial" w:cs="Arial"/>
          <w:lang w:val="sr-Cyrl-RS"/>
        </w:rPr>
      </w:pPr>
    </w:p>
    <w:p w14:paraId="14B3FAB6" w14:textId="77777777" w:rsidR="009C59F3" w:rsidRPr="00AF719A" w:rsidRDefault="009C59F3" w:rsidP="009C59F3">
      <w:pPr>
        <w:pStyle w:val="Default"/>
        <w:ind w:firstLine="720"/>
        <w:jc w:val="both"/>
        <w:rPr>
          <w:rFonts w:ascii="Arial" w:hAnsi="Arial" w:cs="Arial"/>
          <w:lang w:val="sr-Cyrl-RS"/>
        </w:rPr>
      </w:pPr>
      <w:r w:rsidRPr="00AF719A">
        <w:rPr>
          <w:rFonts w:ascii="Arial" w:hAnsi="Arial" w:cs="Arial"/>
          <w:lang w:val="sr-Cyrl-RS"/>
        </w:rPr>
        <w:t xml:space="preserve">Након реформе наставних планова и програма, уведених </w:t>
      </w:r>
      <w:proofErr w:type="spellStart"/>
      <w:r w:rsidRPr="00AF719A">
        <w:rPr>
          <w:rFonts w:ascii="Arial" w:hAnsi="Arial" w:cs="Arial"/>
          <w:lang w:val="sr-Cyrl-RS"/>
        </w:rPr>
        <w:t>једносеместралних</w:t>
      </w:r>
      <w:proofErr w:type="spellEnd"/>
      <w:r w:rsidRPr="00AF719A">
        <w:rPr>
          <w:rFonts w:ascii="Arial" w:hAnsi="Arial" w:cs="Arial"/>
          <w:lang w:val="sr-Cyrl-RS"/>
        </w:rPr>
        <w:t xml:space="preserve"> испита, већег броја изборних предмета, наставници су почели да примењују и траже континуирани рад током целе школске године, а значајно је унапређен и квалитет појединих предмета, увођењем нових наставних метода, повећањем интерактивности у раду са студентима и евалуацијом предиспитних обавеза. Свршени дипломци данас имају више практичног знања него ранијих година. </w:t>
      </w:r>
    </w:p>
    <w:p w14:paraId="14B3FAB7" w14:textId="22A3F956" w:rsidR="009C59F3" w:rsidRPr="00AF719A" w:rsidRDefault="009C59F3" w:rsidP="009C59F3">
      <w:pPr>
        <w:pStyle w:val="Default"/>
        <w:ind w:firstLine="720"/>
        <w:jc w:val="both"/>
        <w:rPr>
          <w:rFonts w:ascii="Arial" w:hAnsi="Arial" w:cs="Arial"/>
          <w:lang w:val="sr-Cyrl-RS"/>
        </w:rPr>
      </w:pPr>
      <w:r w:rsidRPr="00AF719A">
        <w:rPr>
          <w:rFonts w:ascii="Arial" w:hAnsi="Arial" w:cs="Arial"/>
          <w:lang w:val="sr-Cyrl-RS"/>
        </w:rPr>
        <w:t xml:space="preserve">Резултати вредновања квалитета </w:t>
      </w:r>
      <w:r w:rsidR="00AF719A">
        <w:rPr>
          <w:rFonts w:ascii="Arial" w:hAnsi="Arial" w:cs="Arial"/>
          <w:lang w:val="sr-Cyrl-RS"/>
        </w:rPr>
        <w:t xml:space="preserve">студената </w:t>
      </w:r>
      <w:r w:rsidRPr="00AF719A">
        <w:rPr>
          <w:rFonts w:ascii="Arial" w:hAnsi="Arial" w:cs="Arial"/>
          <w:lang w:val="sr-Cyrl-RS"/>
        </w:rPr>
        <w:t>студијск</w:t>
      </w:r>
      <w:r w:rsidR="00AF719A">
        <w:rPr>
          <w:rFonts w:ascii="Arial" w:hAnsi="Arial" w:cs="Arial"/>
          <w:lang w:val="sr-Cyrl-RS"/>
        </w:rPr>
        <w:t>ог</w:t>
      </w:r>
      <w:r w:rsidRPr="00AF719A">
        <w:rPr>
          <w:rFonts w:ascii="Arial" w:hAnsi="Arial" w:cs="Arial"/>
          <w:lang w:val="sr-Cyrl-RS"/>
        </w:rPr>
        <w:t xml:space="preserve"> програма </w:t>
      </w:r>
      <w:r w:rsidR="00AF719A">
        <w:rPr>
          <w:rFonts w:ascii="Arial" w:hAnsi="Arial" w:cs="Arial"/>
          <w:lang w:val="sr-Cyrl-RS"/>
        </w:rPr>
        <w:t xml:space="preserve">ОАС Математика </w:t>
      </w:r>
      <w:r w:rsidRPr="00AF719A">
        <w:rPr>
          <w:rFonts w:ascii="Arial" w:hAnsi="Arial" w:cs="Arial"/>
          <w:lang w:val="sr-Cyrl-RS"/>
        </w:rPr>
        <w:t>Природно-математичког факултета у Нишу и постигнутих исхода учења од стране дипломираних студената показују</w:t>
      </w:r>
      <w:r w:rsidR="002550B2" w:rsidRPr="00AF719A">
        <w:rPr>
          <w:rFonts w:ascii="Arial" w:hAnsi="Arial" w:cs="Arial"/>
          <w:lang w:val="sr-Cyrl-RS"/>
        </w:rPr>
        <w:t xml:space="preserve"> да су студенти задовољни квалитетом студијског програма, исходима учења и студентским оптерећењем.</w:t>
      </w:r>
    </w:p>
    <w:p w14:paraId="14B3FAB8" w14:textId="6A45D150" w:rsidR="002550B2" w:rsidRPr="00AF719A" w:rsidRDefault="002550B2" w:rsidP="002550B2">
      <w:pPr>
        <w:pStyle w:val="Default"/>
        <w:ind w:firstLine="720"/>
        <w:jc w:val="both"/>
        <w:rPr>
          <w:rFonts w:ascii="Arial" w:hAnsi="Arial" w:cs="Arial"/>
          <w:lang w:val="sr-Cyrl-RS"/>
        </w:rPr>
      </w:pPr>
      <w:r w:rsidRPr="00AF719A">
        <w:rPr>
          <w:rFonts w:ascii="Arial" w:hAnsi="Arial" w:cs="Arial"/>
          <w:lang w:val="sr-Cyrl-RS"/>
        </w:rPr>
        <w:t xml:space="preserve">Највећи број студената се у </w:t>
      </w:r>
      <w:r w:rsidR="00AF719A" w:rsidRPr="00AF719A">
        <w:rPr>
          <w:rFonts w:ascii="Arial" w:hAnsi="Arial" w:cs="Arial"/>
          <w:lang w:val="sr-Cyrl-RS"/>
        </w:rPr>
        <w:t>потпуности</w:t>
      </w:r>
      <w:r w:rsidRPr="00AF719A">
        <w:rPr>
          <w:rFonts w:ascii="Arial" w:hAnsi="Arial" w:cs="Arial"/>
          <w:lang w:val="sr-Cyrl-RS"/>
        </w:rPr>
        <w:t xml:space="preserve"> слаже да су </w:t>
      </w:r>
      <w:r w:rsidRPr="00AF719A">
        <w:rPr>
          <w:rFonts w:ascii="Arial" w:eastAsia="Times New Roman" w:hAnsi="Arial" w:cs="Arial"/>
          <w:noProof/>
          <w:lang w:val="sr-Cyrl-RS"/>
        </w:rPr>
        <w:t>исходи/циљеви студијског програма су јасно дефинисани и представљени студентима, да се п</w:t>
      </w:r>
      <w:r w:rsidRPr="00AF719A">
        <w:rPr>
          <w:rFonts w:ascii="Arial" w:hAnsi="Arial" w:cs="Arial"/>
          <w:noProof/>
          <w:lang w:val="sr-Cyrl-RS"/>
        </w:rPr>
        <w:t>рограмом стичу знања која су адекватна у области и да се програмом развија способност самосталног решавања проблема у области.</w:t>
      </w:r>
      <w:r w:rsidRPr="00AF719A">
        <w:rPr>
          <w:rFonts w:ascii="Arial" w:hAnsi="Arial" w:cs="Arial"/>
          <w:lang w:val="sr-Cyrl-RS"/>
        </w:rPr>
        <w:t xml:space="preserve"> </w:t>
      </w:r>
    </w:p>
    <w:p w14:paraId="14B3FAB9" w14:textId="7BD76B43" w:rsidR="00E62BA0" w:rsidRPr="00AF719A" w:rsidRDefault="002550B2" w:rsidP="002550B2">
      <w:pPr>
        <w:pStyle w:val="Default"/>
        <w:ind w:firstLine="720"/>
        <w:jc w:val="both"/>
        <w:rPr>
          <w:rFonts w:ascii="Arial" w:hAnsi="Arial" w:cs="Arial"/>
          <w:lang w:val="sr-Cyrl-RS"/>
        </w:rPr>
      </w:pPr>
      <w:r w:rsidRPr="00AF719A">
        <w:rPr>
          <w:rFonts w:ascii="Arial" w:hAnsi="Arial" w:cs="Arial"/>
          <w:lang w:val="sr-Cyrl-RS"/>
        </w:rPr>
        <w:t xml:space="preserve">Студенти имају </w:t>
      </w:r>
      <w:r w:rsidR="00AF719A">
        <w:rPr>
          <w:rFonts w:ascii="Arial" w:hAnsi="Arial" w:cs="Arial"/>
          <w:lang w:val="sr-Cyrl-RS"/>
        </w:rPr>
        <w:t xml:space="preserve">углавном имају </w:t>
      </w:r>
      <w:r w:rsidRPr="00AF719A">
        <w:rPr>
          <w:rFonts w:ascii="Arial" w:hAnsi="Arial" w:cs="Arial"/>
          <w:lang w:val="sr-Cyrl-RS"/>
        </w:rPr>
        <w:t xml:space="preserve">замерке на </w:t>
      </w:r>
      <w:r w:rsidR="00AF719A">
        <w:rPr>
          <w:rFonts w:ascii="Arial" w:hAnsi="Arial" w:cs="Arial"/>
          <w:lang w:val="sr-Cyrl-RS"/>
        </w:rPr>
        <w:t xml:space="preserve">величину и капацитет читаоница, имају </w:t>
      </w:r>
      <w:r w:rsidRPr="00AF719A">
        <w:rPr>
          <w:rFonts w:ascii="Arial" w:hAnsi="Arial" w:cs="Arial"/>
          <w:lang w:val="sr-Cyrl-RS"/>
        </w:rPr>
        <w:t>потребу за већом читаоницом</w:t>
      </w:r>
      <w:r w:rsidR="00E62BA0" w:rsidRPr="00AF719A">
        <w:rPr>
          <w:rFonts w:ascii="Arial" w:hAnsi="Arial" w:cs="Arial"/>
          <w:lang w:val="sr-Cyrl-RS"/>
        </w:rPr>
        <w:t>.</w:t>
      </w:r>
    </w:p>
    <w:p w14:paraId="14B3FABA" w14:textId="0A639D50" w:rsidR="00E62BA0" w:rsidRPr="00AF719A" w:rsidRDefault="00E62BA0" w:rsidP="009C59F3">
      <w:pPr>
        <w:pStyle w:val="Default"/>
        <w:ind w:firstLine="720"/>
        <w:jc w:val="both"/>
        <w:rPr>
          <w:rFonts w:ascii="Arial" w:hAnsi="Arial" w:cs="Arial"/>
          <w:lang w:val="sr-Cyrl-RS"/>
        </w:rPr>
      </w:pPr>
      <w:r w:rsidRPr="00AF719A">
        <w:rPr>
          <w:rFonts w:ascii="Arial" w:hAnsi="Arial" w:cs="Arial"/>
          <w:lang w:val="sr-Cyrl-RS"/>
        </w:rPr>
        <w:t>Већина</w:t>
      </w:r>
      <w:r w:rsidR="002550B2" w:rsidRPr="00AF719A">
        <w:rPr>
          <w:rFonts w:ascii="Arial" w:hAnsi="Arial" w:cs="Arial"/>
          <w:lang w:val="sr-Cyrl-RS"/>
        </w:rPr>
        <w:t xml:space="preserve"> студен</w:t>
      </w:r>
      <w:r w:rsidRPr="00AF719A">
        <w:rPr>
          <w:rFonts w:ascii="Arial" w:hAnsi="Arial" w:cs="Arial"/>
          <w:lang w:val="sr-Cyrl-RS"/>
        </w:rPr>
        <w:t>а</w:t>
      </w:r>
      <w:r w:rsidR="002550B2" w:rsidRPr="00AF719A">
        <w:rPr>
          <w:rFonts w:ascii="Arial" w:hAnsi="Arial" w:cs="Arial"/>
          <w:lang w:val="sr-Cyrl-RS"/>
        </w:rPr>
        <w:t>т</w:t>
      </w:r>
      <w:r w:rsidRPr="00AF719A">
        <w:rPr>
          <w:rFonts w:ascii="Arial" w:hAnsi="Arial" w:cs="Arial"/>
          <w:lang w:val="sr-Cyrl-RS"/>
        </w:rPr>
        <w:t>а</w:t>
      </w:r>
      <w:r w:rsidR="002550B2" w:rsidRPr="00AF719A">
        <w:rPr>
          <w:rFonts w:ascii="Arial" w:hAnsi="Arial" w:cs="Arial"/>
          <w:lang w:val="sr-Cyrl-RS"/>
        </w:rPr>
        <w:t xml:space="preserve"> мисл</w:t>
      </w:r>
      <w:r w:rsidRPr="00AF719A">
        <w:rPr>
          <w:rFonts w:ascii="Arial" w:hAnsi="Arial" w:cs="Arial"/>
          <w:lang w:val="sr-Cyrl-RS"/>
        </w:rPr>
        <w:t>и</w:t>
      </w:r>
      <w:r w:rsidR="002550B2" w:rsidRPr="00AF719A">
        <w:rPr>
          <w:rFonts w:ascii="Arial" w:hAnsi="Arial" w:cs="Arial"/>
          <w:lang w:val="sr-Cyrl-RS"/>
        </w:rPr>
        <w:t xml:space="preserve"> да је квалитет студијск</w:t>
      </w:r>
      <w:r w:rsidR="00AF719A">
        <w:rPr>
          <w:rFonts w:ascii="Arial" w:hAnsi="Arial" w:cs="Arial"/>
          <w:lang w:val="sr-Cyrl-RS"/>
        </w:rPr>
        <w:t>ог</w:t>
      </w:r>
      <w:r w:rsidR="002550B2" w:rsidRPr="00AF719A">
        <w:rPr>
          <w:rFonts w:ascii="Arial" w:hAnsi="Arial" w:cs="Arial"/>
          <w:lang w:val="sr-Cyrl-RS"/>
        </w:rPr>
        <w:t xml:space="preserve"> програма адекватан и да у претходних неколико година наставници и сарадници </w:t>
      </w:r>
      <w:r w:rsidR="00AF719A">
        <w:rPr>
          <w:rFonts w:ascii="Arial" w:hAnsi="Arial" w:cs="Arial"/>
          <w:lang w:val="sr-Cyrl-RS"/>
        </w:rPr>
        <w:t>чине да се ниво квалитета повећава из године у годину</w:t>
      </w:r>
      <w:r w:rsidR="002550B2" w:rsidRPr="00AF719A">
        <w:rPr>
          <w:rFonts w:ascii="Arial" w:hAnsi="Arial" w:cs="Arial"/>
          <w:lang w:val="sr-Cyrl-RS"/>
        </w:rPr>
        <w:t>.</w:t>
      </w:r>
      <w:r w:rsidRPr="00AF719A">
        <w:rPr>
          <w:rFonts w:ascii="Arial" w:hAnsi="Arial" w:cs="Arial"/>
          <w:lang w:val="sr-Cyrl-RS"/>
        </w:rPr>
        <w:t xml:space="preserve"> </w:t>
      </w:r>
    </w:p>
    <w:p w14:paraId="14B3FABB" w14:textId="0AE1F5D3" w:rsidR="00E62BA0" w:rsidRPr="00AF719A" w:rsidRDefault="00E62BA0" w:rsidP="00E62BA0">
      <w:pPr>
        <w:spacing w:after="0" w:line="240" w:lineRule="auto"/>
        <w:ind w:firstLine="720"/>
        <w:jc w:val="both"/>
        <w:rPr>
          <w:rFonts w:ascii="Arial" w:eastAsia="Times New Roman" w:hAnsi="Arial" w:cs="Arial"/>
          <w:noProof/>
          <w:sz w:val="24"/>
          <w:szCs w:val="24"/>
          <w:lang w:val="sr-Cyrl-RS"/>
        </w:rPr>
      </w:pPr>
      <w:r w:rsidRPr="00AF719A">
        <w:rPr>
          <w:rFonts w:ascii="Arial" w:eastAsia="Times New Roman" w:hAnsi="Arial" w:cs="Arial"/>
          <w:noProof/>
          <w:sz w:val="24"/>
          <w:szCs w:val="24"/>
          <w:lang w:val="sr-Cyrl-RS"/>
        </w:rPr>
        <w:t xml:space="preserve">Највећи број студената сматра да наставно особље води рачуна о обавезама студената </w:t>
      </w:r>
      <w:r w:rsidR="00AF719A">
        <w:rPr>
          <w:rFonts w:ascii="Arial" w:eastAsia="Times New Roman" w:hAnsi="Arial" w:cs="Arial"/>
          <w:noProof/>
          <w:sz w:val="24"/>
          <w:szCs w:val="24"/>
          <w:lang w:val="sr-Cyrl-RS"/>
        </w:rPr>
        <w:t xml:space="preserve">које имају </w:t>
      </w:r>
      <w:r w:rsidRPr="00AF719A">
        <w:rPr>
          <w:rFonts w:ascii="Arial" w:eastAsia="Times New Roman" w:hAnsi="Arial" w:cs="Arial"/>
          <w:noProof/>
          <w:sz w:val="24"/>
          <w:szCs w:val="24"/>
          <w:lang w:val="sr-Cyrl-RS"/>
        </w:rPr>
        <w:t>на другим предметима приликом одређивања термина за проверу знања (колоквијуми, семинари, испити), да је студентско оптерећење (ангажовање) на предметима студијског програма у складу са додељеним ЕСПБ бодовима појединим предметима и да укупно студентско оптерећење на студијском програму одговара оптерећењу од 60 ЕСПБ бодова.</w:t>
      </w:r>
    </w:p>
    <w:p w14:paraId="14B3FABC" w14:textId="77777777" w:rsidR="009C59F3" w:rsidRPr="00AF719A" w:rsidRDefault="009C59F3" w:rsidP="009C59F3">
      <w:pPr>
        <w:pStyle w:val="Default"/>
        <w:ind w:firstLine="720"/>
        <w:jc w:val="both"/>
        <w:rPr>
          <w:rFonts w:ascii="Arial" w:hAnsi="Arial" w:cs="Arial"/>
          <w:noProof/>
          <w:lang w:val="sr-Cyrl-RS"/>
        </w:rPr>
      </w:pPr>
      <w:r w:rsidRPr="00AF719A">
        <w:rPr>
          <w:rFonts w:ascii="Arial" w:hAnsi="Arial" w:cs="Arial"/>
          <w:lang w:val="sr-Cyrl-RS"/>
        </w:rPr>
        <w:t>Студенти су задовољни посвећеношћу и доступношћу наставника и сарадника, квалитетном</w:t>
      </w:r>
      <w:r w:rsidR="00E62BA0" w:rsidRPr="00AF719A">
        <w:rPr>
          <w:rFonts w:ascii="Arial" w:hAnsi="Arial" w:cs="Arial"/>
          <w:lang w:val="sr-Cyrl-RS"/>
        </w:rPr>
        <w:t xml:space="preserve"> и савременом</w:t>
      </w:r>
      <w:r w:rsidRPr="00AF719A">
        <w:rPr>
          <w:rFonts w:ascii="Arial" w:hAnsi="Arial" w:cs="Arial"/>
          <w:lang w:val="sr-Cyrl-RS"/>
        </w:rPr>
        <w:t xml:space="preserve"> литературом и </w:t>
      </w:r>
      <w:r w:rsidR="002550B2" w:rsidRPr="00AF719A">
        <w:rPr>
          <w:rFonts w:ascii="Arial" w:hAnsi="Arial" w:cs="Arial"/>
          <w:lang w:val="sr-Cyrl-RS"/>
        </w:rPr>
        <w:t xml:space="preserve">сматрају да је </w:t>
      </w:r>
      <w:r w:rsidR="00E62BA0" w:rsidRPr="00AF719A">
        <w:rPr>
          <w:rFonts w:ascii="Arial" w:hAnsi="Arial" w:cs="Arial"/>
          <w:noProof/>
          <w:lang w:val="sr-Cyrl-RS"/>
        </w:rPr>
        <w:t>с</w:t>
      </w:r>
      <w:r w:rsidR="002550B2" w:rsidRPr="00AF719A">
        <w:rPr>
          <w:rFonts w:ascii="Arial" w:hAnsi="Arial" w:cs="Arial"/>
          <w:noProof/>
          <w:lang w:val="sr-Cyrl-RS"/>
        </w:rPr>
        <w:t>течено теоријско и практично знање је довољно за рад у струци.</w:t>
      </w:r>
    </w:p>
    <w:p w14:paraId="14B3FABD" w14:textId="289823B2" w:rsidR="00E62BA0" w:rsidRPr="00AF719A" w:rsidRDefault="00E62BA0" w:rsidP="009C59F3">
      <w:pPr>
        <w:pStyle w:val="Default"/>
        <w:ind w:firstLine="720"/>
        <w:jc w:val="both"/>
        <w:rPr>
          <w:rFonts w:ascii="Arial" w:hAnsi="Arial" w:cs="Arial"/>
          <w:noProof/>
          <w:lang w:val="sr-Cyrl-RS"/>
        </w:rPr>
      </w:pPr>
      <w:r w:rsidRPr="00AF719A">
        <w:rPr>
          <w:rFonts w:ascii="Arial" w:hAnsi="Arial" w:cs="Arial"/>
          <w:noProof/>
          <w:lang w:val="sr-Cyrl-RS"/>
        </w:rPr>
        <w:t>Након полагања испита у оквиру студијског програма</w:t>
      </w:r>
      <w:r w:rsidR="00AF719A">
        <w:rPr>
          <w:rFonts w:ascii="Arial" w:hAnsi="Arial" w:cs="Arial"/>
          <w:noProof/>
          <w:lang w:val="sr-Cyrl-RS"/>
        </w:rPr>
        <w:t xml:space="preserve"> ОАС Математика</w:t>
      </w:r>
      <w:r w:rsidRPr="00AF719A">
        <w:rPr>
          <w:rFonts w:ascii="Arial" w:hAnsi="Arial" w:cs="Arial"/>
          <w:noProof/>
          <w:lang w:val="sr-Cyrl-RS"/>
        </w:rPr>
        <w:t xml:space="preserve">, студенти </w:t>
      </w:r>
      <w:r w:rsidR="00AF719A">
        <w:rPr>
          <w:rFonts w:ascii="Arial" w:hAnsi="Arial" w:cs="Arial"/>
          <w:noProof/>
          <w:lang w:val="sr-Cyrl-RS"/>
        </w:rPr>
        <w:t xml:space="preserve">основних академских студија на Департману за математику </w:t>
      </w:r>
      <w:r w:rsidRPr="00AF719A">
        <w:rPr>
          <w:rFonts w:ascii="Arial" w:hAnsi="Arial" w:cs="Arial"/>
          <w:noProof/>
          <w:lang w:val="sr-Cyrl-RS"/>
        </w:rPr>
        <w:t>Природно-математичког факултета у Нишу  попуњавају анкету о квалитету студијског програма и постигнутим исходима учења. Резултати вредновања квалитета студијских програма добијених попуњавањем Упитника дати су у даљем тексту.</w:t>
      </w:r>
    </w:p>
    <w:p w14:paraId="14B3FABE" w14:textId="77777777" w:rsidR="00E62BA0" w:rsidRPr="00AF719A" w:rsidRDefault="00E62BA0">
      <w:pPr>
        <w:rPr>
          <w:rFonts w:ascii="Arial" w:hAnsi="Arial" w:cs="Arial"/>
          <w:noProof/>
          <w:color w:val="000000"/>
          <w:sz w:val="24"/>
          <w:szCs w:val="24"/>
          <w:lang w:val="sr-Cyrl-RS"/>
        </w:rPr>
      </w:pPr>
      <w:r w:rsidRPr="00AF719A">
        <w:rPr>
          <w:rFonts w:ascii="Arial" w:hAnsi="Arial" w:cs="Arial"/>
          <w:noProof/>
          <w:lang w:val="sr-Cyrl-RS"/>
        </w:rPr>
        <w:br w:type="page"/>
      </w:r>
    </w:p>
    <w:p w14:paraId="14B3FABF" w14:textId="7D4C41D5" w:rsidR="00E62BA0" w:rsidRPr="00AF719A" w:rsidRDefault="00E62BA0" w:rsidP="00E62BA0">
      <w:pPr>
        <w:jc w:val="center"/>
        <w:rPr>
          <w:b/>
          <w:noProof/>
          <w:sz w:val="28"/>
          <w:szCs w:val="28"/>
          <w:lang w:val="sr-Cyrl-RS"/>
        </w:rPr>
      </w:pPr>
      <w:r w:rsidRPr="00AF719A">
        <w:rPr>
          <w:b/>
          <w:noProof/>
          <w:sz w:val="28"/>
          <w:szCs w:val="28"/>
          <w:lang w:val="sr-Cyrl-RS"/>
        </w:rPr>
        <w:lastRenderedPageBreak/>
        <w:t>Резултат вредновања квалитета студијског програма</w:t>
      </w:r>
      <w:r w:rsidR="00AF719A">
        <w:rPr>
          <w:b/>
          <w:noProof/>
          <w:sz w:val="28"/>
          <w:szCs w:val="28"/>
          <w:lang w:val="sr-Cyrl-RS"/>
        </w:rPr>
        <w:t xml:space="preserve"> ОАС</w:t>
      </w:r>
      <w:r w:rsidRPr="00AF719A">
        <w:rPr>
          <w:b/>
          <w:noProof/>
          <w:sz w:val="28"/>
          <w:szCs w:val="28"/>
          <w:lang w:val="sr-Cyrl-RS"/>
        </w:rPr>
        <w:t xml:space="preserve"> </w:t>
      </w:r>
      <w:r w:rsidR="00480367" w:rsidRPr="00AF719A">
        <w:rPr>
          <w:b/>
          <w:noProof/>
          <w:sz w:val="28"/>
          <w:szCs w:val="28"/>
          <w:lang w:val="sr-Cyrl-RS"/>
        </w:rPr>
        <w:t>МАТЕМАТИКА</w:t>
      </w:r>
      <w:r w:rsidRPr="00AF719A">
        <w:rPr>
          <w:b/>
          <w:noProof/>
          <w:sz w:val="28"/>
          <w:szCs w:val="28"/>
          <w:lang w:val="sr-Cyrl-RS"/>
        </w:rPr>
        <w:t xml:space="preserve"> и постигнутих исхода учења од стране дипломираних студената </w:t>
      </w:r>
      <w:r w:rsidRPr="00AF719A">
        <w:rPr>
          <w:b/>
          <w:noProof/>
          <w:sz w:val="28"/>
          <w:szCs w:val="28"/>
          <w:lang w:val="sr-Cyrl-RS"/>
        </w:rPr>
        <w:br/>
        <w:t xml:space="preserve">Природно-математичког факултета Универзитета у Нишу </w:t>
      </w:r>
    </w:p>
    <w:p w14:paraId="14B3FAC0" w14:textId="77777777" w:rsidR="00E62BA0" w:rsidRPr="00AF719A" w:rsidRDefault="00E62BA0" w:rsidP="00E62BA0">
      <w:pPr>
        <w:jc w:val="center"/>
        <w:rPr>
          <w:b/>
          <w:noProof/>
          <w:sz w:val="32"/>
          <w:szCs w:val="32"/>
          <w:lang w:val="sr-Cyrl-RS"/>
        </w:rPr>
      </w:pPr>
      <w:r w:rsidRPr="00AF719A">
        <w:rPr>
          <w:b/>
          <w:noProof/>
          <w:sz w:val="32"/>
          <w:szCs w:val="32"/>
          <w:lang w:val="sr-Cyrl-RS"/>
        </w:rPr>
        <w:t>АНКЕТА 4</w:t>
      </w:r>
    </w:p>
    <w:p w14:paraId="14B3FAC1" w14:textId="7B73C16C" w:rsidR="00E62BA0" w:rsidRPr="00AF719A" w:rsidRDefault="00E62BA0" w:rsidP="00E62BA0">
      <w:pPr>
        <w:jc w:val="both"/>
        <w:rPr>
          <w:b/>
          <w:noProof/>
          <w:sz w:val="20"/>
          <w:szCs w:val="20"/>
          <w:lang w:val="sr-Cyrl-RS"/>
        </w:rPr>
      </w:pPr>
      <w:r w:rsidRPr="00AF719A">
        <w:rPr>
          <w:b/>
          <w:noProof/>
          <w:sz w:val="20"/>
          <w:szCs w:val="20"/>
          <w:lang w:val="sr-Cyrl-RS"/>
        </w:rPr>
        <w:t xml:space="preserve">Прикупљено је мишљење 10  дипломираних студената са студијског програма </w:t>
      </w:r>
      <w:r w:rsidR="00AF719A">
        <w:rPr>
          <w:b/>
          <w:noProof/>
          <w:sz w:val="20"/>
          <w:szCs w:val="20"/>
          <w:lang w:val="sr-Cyrl-RS"/>
        </w:rPr>
        <w:t xml:space="preserve">ОАС </w:t>
      </w:r>
      <w:r w:rsidRPr="00AF719A">
        <w:rPr>
          <w:b/>
          <w:noProof/>
          <w:sz w:val="20"/>
          <w:szCs w:val="20"/>
          <w:lang w:val="sr-Cyrl-RS"/>
        </w:rPr>
        <w:t>Математика.</w:t>
      </w:r>
    </w:p>
    <w:p w14:paraId="14B3FAC2" w14:textId="77777777" w:rsidR="00E62BA0" w:rsidRPr="00AF719A" w:rsidRDefault="00E62BA0" w:rsidP="00E62BA0">
      <w:pPr>
        <w:jc w:val="both"/>
        <w:rPr>
          <w:b/>
          <w:noProof/>
          <w:sz w:val="24"/>
          <w:szCs w:val="24"/>
          <w:lang w:val="sr-Cyrl-RS"/>
        </w:rPr>
      </w:pPr>
      <w:r w:rsidRPr="00AF719A">
        <w:rPr>
          <w:b/>
          <w:noProof/>
          <w:sz w:val="24"/>
          <w:szCs w:val="24"/>
          <w:lang w:val="sr-Cyrl-RS"/>
        </w:rPr>
        <w:t>РАСПОДЕЛА ОЦЕНА КВАЛИТЕТА СТУДИЈСКОГ ПРОГРАМА</w:t>
      </w:r>
    </w:p>
    <w:tbl>
      <w:tblPr>
        <w:tblStyle w:val="TableGrid2"/>
        <w:tblW w:w="0" w:type="auto"/>
        <w:jc w:val="center"/>
        <w:tblLook w:val="04A0" w:firstRow="1" w:lastRow="0" w:firstColumn="1" w:lastColumn="0" w:noHBand="0" w:noVBand="1"/>
      </w:tblPr>
      <w:tblGrid>
        <w:gridCol w:w="773"/>
        <w:gridCol w:w="2153"/>
      </w:tblGrid>
      <w:tr w:rsidR="00E62BA0" w:rsidRPr="00AF719A" w14:paraId="14B3FAC5" w14:textId="77777777" w:rsidTr="00E62BA0">
        <w:trPr>
          <w:jc w:val="center"/>
        </w:trPr>
        <w:tc>
          <w:tcPr>
            <w:tcW w:w="0" w:type="auto"/>
            <w:vAlign w:val="center"/>
          </w:tcPr>
          <w:p w14:paraId="14B3FAC3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b/>
                <w:noProof/>
                <w:sz w:val="20"/>
                <w:szCs w:val="20"/>
                <w:lang w:val="sr-Cyrl-RS"/>
              </w:rPr>
              <w:t>Оцена</w:t>
            </w:r>
          </w:p>
        </w:tc>
        <w:tc>
          <w:tcPr>
            <w:tcW w:w="2153" w:type="dxa"/>
            <w:vAlign w:val="center"/>
          </w:tcPr>
          <w:p w14:paraId="14B3FAC4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b/>
                <w:noProof/>
                <w:sz w:val="20"/>
                <w:szCs w:val="20"/>
                <w:lang w:val="sr-Cyrl-RS"/>
              </w:rPr>
              <w:t>Број оцена студената (процентуално)</w:t>
            </w:r>
          </w:p>
        </w:tc>
      </w:tr>
      <w:tr w:rsidR="00E62BA0" w:rsidRPr="00AF719A" w14:paraId="14B3FAC9" w14:textId="77777777" w:rsidTr="00E62BA0">
        <w:trPr>
          <w:jc w:val="center"/>
        </w:trPr>
        <w:tc>
          <w:tcPr>
            <w:tcW w:w="0" w:type="auto"/>
            <w:vAlign w:val="center"/>
          </w:tcPr>
          <w:p w14:paraId="14B3FAC6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b/>
                <w:noProof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2153" w:type="dxa"/>
            <w:vAlign w:val="center"/>
          </w:tcPr>
          <w:p w14:paraId="14B3FAC7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AC8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E62BA0" w:rsidRPr="00AF719A" w14:paraId="14B3FACD" w14:textId="77777777" w:rsidTr="00E62BA0">
        <w:trPr>
          <w:jc w:val="center"/>
        </w:trPr>
        <w:tc>
          <w:tcPr>
            <w:tcW w:w="0" w:type="auto"/>
            <w:vAlign w:val="center"/>
          </w:tcPr>
          <w:p w14:paraId="14B3FACA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b/>
                <w:noProof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2153" w:type="dxa"/>
            <w:vAlign w:val="center"/>
          </w:tcPr>
          <w:p w14:paraId="14B3FACB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ACC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E62BA0" w:rsidRPr="00AF719A" w14:paraId="14B3FAD1" w14:textId="77777777" w:rsidTr="00E62BA0">
        <w:trPr>
          <w:jc w:val="center"/>
        </w:trPr>
        <w:tc>
          <w:tcPr>
            <w:tcW w:w="0" w:type="auto"/>
            <w:vAlign w:val="center"/>
          </w:tcPr>
          <w:p w14:paraId="14B3FACE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b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153" w:type="dxa"/>
            <w:vAlign w:val="center"/>
          </w:tcPr>
          <w:p w14:paraId="14B3FACF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AD0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(10 %)</w:t>
            </w:r>
          </w:p>
        </w:tc>
      </w:tr>
      <w:tr w:rsidR="00E62BA0" w:rsidRPr="00AF719A" w14:paraId="14B3FAD5" w14:textId="77777777" w:rsidTr="00E62BA0">
        <w:trPr>
          <w:jc w:val="center"/>
        </w:trPr>
        <w:tc>
          <w:tcPr>
            <w:tcW w:w="0" w:type="auto"/>
            <w:vAlign w:val="center"/>
          </w:tcPr>
          <w:p w14:paraId="14B3FAD2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b/>
                <w:noProof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2153" w:type="dxa"/>
            <w:vAlign w:val="center"/>
          </w:tcPr>
          <w:p w14:paraId="14B3FAD3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3</w:t>
            </w:r>
          </w:p>
          <w:p w14:paraId="14B3FAD4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(30 %)</w:t>
            </w:r>
          </w:p>
        </w:tc>
      </w:tr>
      <w:tr w:rsidR="00E62BA0" w:rsidRPr="00AF719A" w14:paraId="14B3FAD9" w14:textId="77777777" w:rsidTr="00E62BA0">
        <w:trPr>
          <w:jc w:val="center"/>
        </w:trPr>
        <w:tc>
          <w:tcPr>
            <w:tcW w:w="0" w:type="auto"/>
            <w:vAlign w:val="center"/>
          </w:tcPr>
          <w:p w14:paraId="14B3FAD6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b/>
                <w:noProof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2153" w:type="dxa"/>
            <w:vAlign w:val="center"/>
          </w:tcPr>
          <w:p w14:paraId="14B3FAD7" w14:textId="77777777" w:rsidR="00E62BA0" w:rsidRPr="00AF719A" w:rsidRDefault="00E62BA0" w:rsidP="00E62BA0">
            <w:pPr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6</w:t>
            </w:r>
          </w:p>
          <w:p w14:paraId="14B3FAD8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 xml:space="preserve"> (60 %)</w:t>
            </w:r>
          </w:p>
        </w:tc>
      </w:tr>
    </w:tbl>
    <w:p w14:paraId="14B3FADA" w14:textId="77777777" w:rsidR="00E62BA0" w:rsidRPr="00AF719A" w:rsidRDefault="00E62BA0" w:rsidP="00E62BA0">
      <w:pPr>
        <w:jc w:val="both"/>
        <w:rPr>
          <w:b/>
          <w:noProof/>
          <w:sz w:val="20"/>
          <w:szCs w:val="20"/>
          <w:lang w:val="sr-Cyrl-RS"/>
        </w:rPr>
      </w:pPr>
    </w:p>
    <w:p w14:paraId="14B3FADB" w14:textId="77777777" w:rsidR="00E62BA0" w:rsidRPr="00AF719A" w:rsidRDefault="00E62BA0" w:rsidP="00E62BA0">
      <w:pPr>
        <w:jc w:val="both"/>
        <w:rPr>
          <w:b/>
          <w:noProof/>
          <w:sz w:val="24"/>
          <w:szCs w:val="24"/>
          <w:lang w:val="sr-Cyrl-RS"/>
        </w:rPr>
      </w:pPr>
      <w:r w:rsidRPr="00AF719A">
        <w:rPr>
          <w:b/>
          <w:noProof/>
          <w:sz w:val="24"/>
          <w:szCs w:val="24"/>
          <w:lang w:val="sr-Cyrl-RS"/>
        </w:rPr>
        <w:t>РАСПОДЕЛА ОЦЕНА ИСХОДА УЧЕЊА</w:t>
      </w:r>
    </w:p>
    <w:tbl>
      <w:tblPr>
        <w:tblStyle w:val="TableGrid2"/>
        <w:tblW w:w="0" w:type="auto"/>
        <w:tblLayout w:type="fixed"/>
        <w:tblLook w:val="04A0" w:firstRow="1" w:lastRow="0" w:firstColumn="1" w:lastColumn="0" w:noHBand="0" w:noVBand="1"/>
      </w:tblPr>
      <w:tblGrid>
        <w:gridCol w:w="3652"/>
        <w:gridCol w:w="1033"/>
        <w:gridCol w:w="1034"/>
        <w:gridCol w:w="1034"/>
        <w:gridCol w:w="1034"/>
        <w:gridCol w:w="1034"/>
        <w:gridCol w:w="1034"/>
      </w:tblGrid>
      <w:tr w:rsidR="00E62BA0" w:rsidRPr="00AF719A" w14:paraId="14B3FADF" w14:textId="77777777" w:rsidTr="00E62BA0">
        <w:trPr>
          <w:trHeight w:val="338"/>
        </w:trPr>
        <w:tc>
          <w:tcPr>
            <w:tcW w:w="3652" w:type="dxa"/>
            <w:vMerge w:val="restart"/>
            <w:shd w:val="clear" w:color="auto" w:fill="FFFFFF" w:themeFill="background1"/>
            <w:vAlign w:val="center"/>
          </w:tcPr>
          <w:p w14:paraId="14B3FADC" w14:textId="77777777" w:rsidR="00E62BA0" w:rsidRPr="00AF719A" w:rsidRDefault="00E62BA0" w:rsidP="00E62BA0">
            <w:pPr>
              <w:rPr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cs="Arial"/>
                <w:b/>
                <w:noProof/>
                <w:sz w:val="20"/>
                <w:szCs w:val="20"/>
                <w:lang w:val="sr-Cyrl-RS"/>
              </w:rPr>
              <w:t xml:space="preserve">ПИТАЊА О ИСХОДИМА УЧЕЊА </w:t>
            </w:r>
          </w:p>
        </w:tc>
        <w:tc>
          <w:tcPr>
            <w:tcW w:w="6203" w:type="dxa"/>
            <w:gridSpan w:val="6"/>
            <w:vAlign w:val="center"/>
          </w:tcPr>
          <w:p w14:paraId="14B3FADD" w14:textId="77777777" w:rsidR="00E62BA0" w:rsidRPr="00AF719A" w:rsidRDefault="00E62BA0" w:rsidP="00E62BA0">
            <w:pPr>
              <w:tabs>
                <w:tab w:val="left" w:pos="4031"/>
              </w:tabs>
              <w:jc w:val="center"/>
              <w:rPr>
                <w:noProof/>
                <w:sz w:val="20"/>
                <w:szCs w:val="20"/>
                <w:lang w:val="sr-Cyrl-RS"/>
              </w:rPr>
            </w:pPr>
            <w:r w:rsidRPr="00AF719A">
              <w:rPr>
                <w:noProof/>
                <w:sz w:val="20"/>
                <w:szCs w:val="20"/>
                <w:lang w:val="sr-Cyrl-RS"/>
              </w:rPr>
              <w:t>Број оцена дипломираних студената</w:t>
            </w:r>
          </w:p>
          <w:p w14:paraId="14B3FADE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noProof/>
                <w:sz w:val="20"/>
                <w:szCs w:val="20"/>
                <w:lang w:val="sr-Cyrl-RS"/>
              </w:rPr>
              <w:t>(Процентуално)</w:t>
            </w:r>
          </w:p>
        </w:tc>
      </w:tr>
      <w:tr w:rsidR="00E62BA0" w:rsidRPr="00AF719A" w14:paraId="14B3FAE7" w14:textId="77777777" w:rsidTr="00E62BA0">
        <w:trPr>
          <w:trHeight w:val="337"/>
        </w:trPr>
        <w:tc>
          <w:tcPr>
            <w:tcW w:w="3652" w:type="dxa"/>
            <w:vMerge/>
            <w:shd w:val="clear" w:color="auto" w:fill="FFFFFF" w:themeFill="background1"/>
          </w:tcPr>
          <w:p w14:paraId="14B3FAE0" w14:textId="77777777" w:rsidR="00E62BA0" w:rsidRPr="00AF719A" w:rsidRDefault="00E62BA0" w:rsidP="00E62BA0">
            <w:pPr>
              <w:rPr>
                <w:rFonts w:cs="Arial"/>
                <w:b/>
                <w:noProof/>
                <w:color w:val="FFFFFF" w:themeColor="background1"/>
                <w:sz w:val="20"/>
                <w:szCs w:val="20"/>
                <w:lang w:val="sr-Cyrl-RS"/>
              </w:rPr>
            </w:pPr>
          </w:p>
        </w:tc>
        <w:tc>
          <w:tcPr>
            <w:tcW w:w="1033" w:type="dxa"/>
            <w:vAlign w:val="center"/>
          </w:tcPr>
          <w:p w14:paraId="14B3FAE1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b/>
                <w:noProof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034" w:type="dxa"/>
            <w:vAlign w:val="center"/>
          </w:tcPr>
          <w:p w14:paraId="14B3FAE2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b/>
                <w:noProof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034" w:type="dxa"/>
            <w:vAlign w:val="center"/>
          </w:tcPr>
          <w:p w14:paraId="14B3FAE3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b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034" w:type="dxa"/>
            <w:vAlign w:val="center"/>
          </w:tcPr>
          <w:p w14:paraId="14B3FAE4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b/>
                <w:noProof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034" w:type="dxa"/>
            <w:vAlign w:val="center"/>
          </w:tcPr>
          <w:p w14:paraId="14B3FAE5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b/>
                <w:noProof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034" w:type="dxa"/>
            <w:vAlign w:val="center"/>
          </w:tcPr>
          <w:p w14:paraId="14B3FAE6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b/>
                <w:noProof/>
                <w:sz w:val="20"/>
                <w:szCs w:val="20"/>
                <w:lang w:val="sr-Cyrl-RS"/>
              </w:rPr>
              <w:t>0</w:t>
            </w:r>
          </w:p>
        </w:tc>
      </w:tr>
      <w:tr w:rsidR="00E62BA0" w:rsidRPr="00AF719A" w14:paraId="14B3FAF5" w14:textId="77777777" w:rsidTr="00AF719A">
        <w:tc>
          <w:tcPr>
            <w:tcW w:w="3652" w:type="dxa"/>
            <w:vAlign w:val="center"/>
          </w:tcPr>
          <w:p w14:paraId="14B3FAE8" w14:textId="77777777" w:rsidR="00E62BA0" w:rsidRPr="00AF719A" w:rsidRDefault="00E62BA0" w:rsidP="00E62BA0">
            <w:pPr>
              <w:rPr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/>
                <w:noProof/>
                <w:sz w:val="20"/>
                <w:szCs w:val="20"/>
                <w:lang w:val="sr-Cyrl-RS"/>
              </w:rPr>
              <w:t>Исходи/циљеви студијског програма су јасно дефинисани и представљени студентима.</w:t>
            </w:r>
          </w:p>
        </w:tc>
        <w:tc>
          <w:tcPr>
            <w:tcW w:w="1033" w:type="dxa"/>
            <w:vAlign w:val="center"/>
          </w:tcPr>
          <w:p w14:paraId="14B3FAE9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AEA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AEB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AEC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(10 %)</w:t>
            </w:r>
          </w:p>
        </w:tc>
        <w:tc>
          <w:tcPr>
            <w:tcW w:w="1034" w:type="dxa"/>
            <w:vAlign w:val="center"/>
          </w:tcPr>
          <w:p w14:paraId="14B3FAED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AEE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AEF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AF0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(10 %)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14B3FAF1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8</w:t>
            </w:r>
          </w:p>
          <w:p w14:paraId="14B3FAF2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(80 %)</w:t>
            </w:r>
          </w:p>
        </w:tc>
        <w:tc>
          <w:tcPr>
            <w:tcW w:w="1034" w:type="dxa"/>
            <w:vAlign w:val="center"/>
          </w:tcPr>
          <w:p w14:paraId="14B3FAF3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AF4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E62BA0" w:rsidRPr="00AF719A" w14:paraId="14B3FB03" w14:textId="77777777" w:rsidTr="00AF719A">
        <w:tc>
          <w:tcPr>
            <w:tcW w:w="3652" w:type="dxa"/>
            <w:vAlign w:val="center"/>
          </w:tcPr>
          <w:p w14:paraId="14B3FAF6" w14:textId="77777777" w:rsidR="00E62BA0" w:rsidRPr="00AF719A" w:rsidRDefault="00E62BA0" w:rsidP="00E62BA0">
            <w:pPr>
              <w:rPr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cs="TimesNewRomanPSMT"/>
                <w:noProof/>
                <w:sz w:val="20"/>
                <w:szCs w:val="20"/>
                <w:lang w:val="sr-Cyrl-RS"/>
              </w:rPr>
              <w:t>Програмом се стичу знања која су адекватна у области.</w:t>
            </w:r>
          </w:p>
        </w:tc>
        <w:tc>
          <w:tcPr>
            <w:tcW w:w="1033" w:type="dxa"/>
            <w:vAlign w:val="center"/>
          </w:tcPr>
          <w:p w14:paraId="14B3FAF7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AF8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AF9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AFA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AFB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AFC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(10 %)</w:t>
            </w:r>
          </w:p>
        </w:tc>
        <w:tc>
          <w:tcPr>
            <w:tcW w:w="1034" w:type="dxa"/>
            <w:vAlign w:val="center"/>
          </w:tcPr>
          <w:p w14:paraId="14B3FAFD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2</w:t>
            </w:r>
          </w:p>
          <w:p w14:paraId="14B3FAFE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(20 %)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14B3FAFF" w14:textId="77777777" w:rsidR="00E62BA0" w:rsidRPr="00AF719A" w:rsidRDefault="00E62BA0" w:rsidP="00E62BA0">
            <w:pPr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 xml:space="preserve">7 </w:t>
            </w:r>
          </w:p>
          <w:p w14:paraId="14B3FB00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(70 %)</w:t>
            </w:r>
          </w:p>
        </w:tc>
        <w:tc>
          <w:tcPr>
            <w:tcW w:w="1034" w:type="dxa"/>
            <w:vAlign w:val="center"/>
          </w:tcPr>
          <w:p w14:paraId="14B3FB01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02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E62BA0" w:rsidRPr="00AF719A" w14:paraId="14B3FB11" w14:textId="77777777" w:rsidTr="00AF719A">
        <w:tc>
          <w:tcPr>
            <w:tcW w:w="3652" w:type="dxa"/>
            <w:vAlign w:val="center"/>
          </w:tcPr>
          <w:p w14:paraId="14B3FB04" w14:textId="77777777" w:rsidR="00E62BA0" w:rsidRPr="00AF719A" w:rsidRDefault="00E62BA0" w:rsidP="00E62BA0">
            <w:pPr>
              <w:rPr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cs="TimesNewRomanPSMT"/>
                <w:noProof/>
                <w:sz w:val="20"/>
                <w:szCs w:val="20"/>
                <w:lang w:val="sr-Cyrl-RS"/>
              </w:rPr>
              <w:t>Програм развија способност самосталног решавања проблема у области.</w:t>
            </w:r>
          </w:p>
        </w:tc>
        <w:tc>
          <w:tcPr>
            <w:tcW w:w="1033" w:type="dxa"/>
            <w:vAlign w:val="center"/>
          </w:tcPr>
          <w:p w14:paraId="14B3FB05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06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B07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08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B09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B0A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(10 %)</w:t>
            </w:r>
          </w:p>
        </w:tc>
        <w:tc>
          <w:tcPr>
            <w:tcW w:w="1034" w:type="dxa"/>
            <w:vAlign w:val="center"/>
          </w:tcPr>
          <w:p w14:paraId="14B3FB0B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3</w:t>
            </w:r>
          </w:p>
          <w:p w14:paraId="14B3FB0C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(30 %)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14B3FB0D" w14:textId="77777777" w:rsidR="00E62BA0" w:rsidRPr="00AF719A" w:rsidRDefault="00E62BA0" w:rsidP="00E62BA0">
            <w:pPr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6</w:t>
            </w:r>
          </w:p>
          <w:p w14:paraId="14B3FB0E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 xml:space="preserve"> (60 %)</w:t>
            </w:r>
          </w:p>
        </w:tc>
        <w:tc>
          <w:tcPr>
            <w:tcW w:w="1034" w:type="dxa"/>
            <w:vAlign w:val="center"/>
          </w:tcPr>
          <w:p w14:paraId="14B3FB0F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10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E62BA0" w:rsidRPr="00AF719A" w14:paraId="14B3FB1F" w14:textId="77777777" w:rsidTr="00AF719A">
        <w:tc>
          <w:tcPr>
            <w:tcW w:w="3652" w:type="dxa"/>
            <w:vAlign w:val="center"/>
          </w:tcPr>
          <w:p w14:paraId="14B3FB12" w14:textId="77777777" w:rsidR="00E62BA0" w:rsidRPr="00AF719A" w:rsidRDefault="00E62BA0" w:rsidP="00E62BA0">
            <w:pPr>
              <w:rPr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cs="TimesNewRomanPSMT"/>
                <w:noProof/>
                <w:sz w:val="20"/>
                <w:szCs w:val="20"/>
                <w:lang w:val="sr-Cyrl-RS"/>
              </w:rPr>
              <w:t>Програмом се стичу способности организовања професионалног рада.</w:t>
            </w:r>
          </w:p>
        </w:tc>
        <w:tc>
          <w:tcPr>
            <w:tcW w:w="1033" w:type="dxa"/>
            <w:vAlign w:val="center"/>
          </w:tcPr>
          <w:p w14:paraId="14B3FB13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14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B15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16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B17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2</w:t>
            </w:r>
          </w:p>
          <w:p w14:paraId="14B3FB18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(20 %)</w:t>
            </w:r>
          </w:p>
        </w:tc>
        <w:tc>
          <w:tcPr>
            <w:tcW w:w="1034" w:type="dxa"/>
            <w:vAlign w:val="center"/>
          </w:tcPr>
          <w:p w14:paraId="14B3FB19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4</w:t>
            </w:r>
          </w:p>
          <w:p w14:paraId="14B3FB1A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(40 %)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14B3FB1B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4</w:t>
            </w:r>
          </w:p>
          <w:p w14:paraId="14B3FB1C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(40 %)</w:t>
            </w:r>
          </w:p>
        </w:tc>
        <w:tc>
          <w:tcPr>
            <w:tcW w:w="1034" w:type="dxa"/>
            <w:vAlign w:val="center"/>
          </w:tcPr>
          <w:p w14:paraId="14B3FB1D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1E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E62BA0" w:rsidRPr="00AF719A" w14:paraId="14B3FB2D" w14:textId="77777777" w:rsidTr="00AF719A">
        <w:tc>
          <w:tcPr>
            <w:tcW w:w="3652" w:type="dxa"/>
            <w:vAlign w:val="center"/>
          </w:tcPr>
          <w:p w14:paraId="14B3FB20" w14:textId="77777777" w:rsidR="00E62BA0" w:rsidRPr="00AF719A" w:rsidRDefault="00E62BA0" w:rsidP="00E62BA0">
            <w:pPr>
              <w:rPr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cs="TimesNewRomanPSMT"/>
                <w:noProof/>
                <w:sz w:val="20"/>
                <w:szCs w:val="20"/>
                <w:lang w:val="sr-Cyrl-RS"/>
              </w:rPr>
              <w:t>Програм развија опште вештине потребне за професионалан рад у струци.</w:t>
            </w:r>
          </w:p>
        </w:tc>
        <w:tc>
          <w:tcPr>
            <w:tcW w:w="1033" w:type="dxa"/>
            <w:vAlign w:val="center"/>
          </w:tcPr>
          <w:p w14:paraId="14B3FB21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22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B23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24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B25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2</w:t>
            </w:r>
          </w:p>
          <w:p w14:paraId="14B3FB26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(20 %)</w:t>
            </w:r>
          </w:p>
        </w:tc>
        <w:tc>
          <w:tcPr>
            <w:tcW w:w="1034" w:type="dxa"/>
            <w:vAlign w:val="center"/>
          </w:tcPr>
          <w:p w14:paraId="14B3FB27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28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14B3FB29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8</w:t>
            </w:r>
          </w:p>
          <w:p w14:paraId="14B3FB2A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(80 %)</w:t>
            </w:r>
          </w:p>
        </w:tc>
        <w:tc>
          <w:tcPr>
            <w:tcW w:w="1034" w:type="dxa"/>
            <w:vAlign w:val="center"/>
          </w:tcPr>
          <w:p w14:paraId="14B3FB2B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2C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E62BA0" w:rsidRPr="00AF719A" w14:paraId="14B3FB3B" w14:textId="77777777" w:rsidTr="00AF719A">
        <w:tc>
          <w:tcPr>
            <w:tcW w:w="3652" w:type="dxa"/>
            <w:vAlign w:val="center"/>
          </w:tcPr>
          <w:p w14:paraId="14B3FB2E" w14:textId="77777777" w:rsidR="00E62BA0" w:rsidRPr="00AF719A" w:rsidRDefault="00E62BA0" w:rsidP="00E62BA0">
            <w:pPr>
              <w:rPr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cs="TimesNewRomanPSMT"/>
                <w:noProof/>
                <w:sz w:val="20"/>
                <w:szCs w:val="20"/>
                <w:lang w:val="sr-Cyrl-RS"/>
              </w:rPr>
              <w:t>Програм подстиче креативност у решавању задатих проблема из области.</w:t>
            </w:r>
          </w:p>
        </w:tc>
        <w:tc>
          <w:tcPr>
            <w:tcW w:w="1033" w:type="dxa"/>
            <w:vAlign w:val="center"/>
          </w:tcPr>
          <w:p w14:paraId="14B3FB2F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30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B31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32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B33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2</w:t>
            </w:r>
          </w:p>
          <w:p w14:paraId="14B3FB34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(20 %)</w:t>
            </w:r>
          </w:p>
        </w:tc>
        <w:tc>
          <w:tcPr>
            <w:tcW w:w="1034" w:type="dxa"/>
            <w:vAlign w:val="center"/>
          </w:tcPr>
          <w:p w14:paraId="14B3FB35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4</w:t>
            </w:r>
          </w:p>
          <w:p w14:paraId="14B3FB36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(40 %)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14B3FB37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4</w:t>
            </w:r>
          </w:p>
          <w:p w14:paraId="14B3FB38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(40 %)</w:t>
            </w:r>
          </w:p>
        </w:tc>
        <w:tc>
          <w:tcPr>
            <w:tcW w:w="1034" w:type="dxa"/>
            <w:vAlign w:val="center"/>
          </w:tcPr>
          <w:p w14:paraId="14B3FB39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3A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E62BA0" w:rsidRPr="00AF719A" w14:paraId="14B3FB49" w14:textId="77777777" w:rsidTr="00AF719A">
        <w:tc>
          <w:tcPr>
            <w:tcW w:w="3652" w:type="dxa"/>
            <w:vAlign w:val="center"/>
          </w:tcPr>
          <w:p w14:paraId="14B3FB3C" w14:textId="77777777" w:rsidR="00E62BA0" w:rsidRPr="00AF719A" w:rsidRDefault="00E62BA0" w:rsidP="00E62BA0">
            <w:pPr>
              <w:rPr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cs="TimesNewRomanPSMT"/>
                <w:noProof/>
                <w:sz w:val="20"/>
                <w:szCs w:val="20"/>
                <w:lang w:val="sr-Cyrl-RS"/>
              </w:rPr>
              <w:t>Програм развија компетенције потребне приликом запошљавања у просвети.</w:t>
            </w:r>
          </w:p>
        </w:tc>
        <w:tc>
          <w:tcPr>
            <w:tcW w:w="1033" w:type="dxa"/>
            <w:vAlign w:val="center"/>
          </w:tcPr>
          <w:p w14:paraId="14B3FB3D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3E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B3F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40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B41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B42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(10 %)</w:t>
            </w:r>
          </w:p>
        </w:tc>
        <w:tc>
          <w:tcPr>
            <w:tcW w:w="1034" w:type="dxa"/>
            <w:vAlign w:val="center"/>
          </w:tcPr>
          <w:p w14:paraId="14B3FB43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44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14B3FB45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9</w:t>
            </w:r>
          </w:p>
          <w:p w14:paraId="14B3FB46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(90 %)</w:t>
            </w:r>
          </w:p>
        </w:tc>
        <w:tc>
          <w:tcPr>
            <w:tcW w:w="1034" w:type="dxa"/>
            <w:vAlign w:val="center"/>
          </w:tcPr>
          <w:p w14:paraId="14B3FB47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48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E62BA0" w:rsidRPr="00AF719A" w14:paraId="14B3FB57" w14:textId="77777777" w:rsidTr="00AF719A">
        <w:tc>
          <w:tcPr>
            <w:tcW w:w="3652" w:type="dxa"/>
            <w:vAlign w:val="center"/>
          </w:tcPr>
          <w:p w14:paraId="14B3FB4A" w14:textId="77777777" w:rsidR="00E62BA0" w:rsidRPr="00AF719A" w:rsidRDefault="00E62BA0" w:rsidP="00E62BA0">
            <w:pPr>
              <w:rPr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cs="TimesNewRomanPSMT"/>
                <w:noProof/>
                <w:sz w:val="20"/>
                <w:szCs w:val="20"/>
                <w:lang w:val="sr-Cyrl-RS"/>
              </w:rPr>
              <w:t>Програмом се стичу знања потребна за наставак студирања.</w:t>
            </w:r>
          </w:p>
        </w:tc>
        <w:tc>
          <w:tcPr>
            <w:tcW w:w="1033" w:type="dxa"/>
            <w:vAlign w:val="center"/>
          </w:tcPr>
          <w:p w14:paraId="14B3FB4B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4C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B4D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4E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B4F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50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B51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2</w:t>
            </w:r>
          </w:p>
          <w:p w14:paraId="14B3FB52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(20 %)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14B3FB53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8</w:t>
            </w:r>
          </w:p>
          <w:p w14:paraId="14B3FB54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(80 %)</w:t>
            </w:r>
          </w:p>
        </w:tc>
        <w:tc>
          <w:tcPr>
            <w:tcW w:w="1034" w:type="dxa"/>
            <w:vAlign w:val="center"/>
          </w:tcPr>
          <w:p w14:paraId="14B3FB55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56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E62BA0" w:rsidRPr="00AF719A" w14:paraId="14B3FB65" w14:textId="77777777" w:rsidTr="00AF719A">
        <w:tc>
          <w:tcPr>
            <w:tcW w:w="3652" w:type="dxa"/>
            <w:vAlign w:val="center"/>
          </w:tcPr>
          <w:p w14:paraId="14B3FB58" w14:textId="77777777" w:rsidR="00E62BA0" w:rsidRPr="00AF719A" w:rsidRDefault="00E62BA0" w:rsidP="00E62BA0">
            <w:pPr>
              <w:rPr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cs="TimesNewRomanPSMT"/>
                <w:noProof/>
                <w:sz w:val="20"/>
                <w:szCs w:val="20"/>
                <w:lang w:val="sr-Cyrl-RS"/>
              </w:rPr>
              <w:t>Програм мотивише на даље учење и усавршавање.</w:t>
            </w:r>
          </w:p>
        </w:tc>
        <w:tc>
          <w:tcPr>
            <w:tcW w:w="1033" w:type="dxa"/>
            <w:vAlign w:val="center"/>
          </w:tcPr>
          <w:p w14:paraId="14B3FB59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5A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B5B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5C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B5D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B5E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(10 %)</w:t>
            </w:r>
          </w:p>
        </w:tc>
        <w:tc>
          <w:tcPr>
            <w:tcW w:w="1034" w:type="dxa"/>
            <w:vAlign w:val="center"/>
          </w:tcPr>
          <w:p w14:paraId="14B3FB5F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B60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(10 %)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14B3FB61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8</w:t>
            </w:r>
          </w:p>
          <w:p w14:paraId="14B3FB62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(80 %)</w:t>
            </w:r>
          </w:p>
        </w:tc>
        <w:tc>
          <w:tcPr>
            <w:tcW w:w="1034" w:type="dxa"/>
            <w:vAlign w:val="center"/>
          </w:tcPr>
          <w:p w14:paraId="14B3FB63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64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E62BA0" w:rsidRPr="00AF719A" w14:paraId="14B3FB73" w14:textId="77777777" w:rsidTr="00AF719A">
        <w:tc>
          <w:tcPr>
            <w:tcW w:w="3652" w:type="dxa"/>
            <w:vAlign w:val="center"/>
          </w:tcPr>
          <w:p w14:paraId="14B3FB66" w14:textId="77777777" w:rsidR="00E62BA0" w:rsidRPr="00AF719A" w:rsidRDefault="00E62BA0" w:rsidP="00E62BA0">
            <w:pPr>
              <w:rPr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cs="TimesNewRomanPSMT"/>
                <w:noProof/>
                <w:sz w:val="20"/>
                <w:szCs w:val="20"/>
                <w:lang w:val="sr-Cyrl-RS"/>
              </w:rPr>
              <w:t xml:space="preserve">Садржаји предмета омогућују </w:t>
            </w:r>
            <w:r w:rsidRPr="00AF719A">
              <w:rPr>
                <w:rFonts w:eastAsia="Times New Roman"/>
                <w:noProof/>
                <w:sz w:val="20"/>
                <w:szCs w:val="20"/>
                <w:lang w:val="sr-Cyrl-RS"/>
              </w:rPr>
              <w:t xml:space="preserve">стицање дефинисаних исхода учења овог студијског програма (знања, </w:t>
            </w:r>
            <w:r w:rsidRPr="00AF719A">
              <w:rPr>
                <w:rFonts w:eastAsia="Times New Roman"/>
                <w:noProof/>
                <w:sz w:val="20"/>
                <w:szCs w:val="20"/>
                <w:lang w:val="sr-Cyrl-RS"/>
              </w:rPr>
              <w:lastRenderedPageBreak/>
              <w:t>компетенција и вештина).</w:t>
            </w:r>
          </w:p>
        </w:tc>
        <w:tc>
          <w:tcPr>
            <w:tcW w:w="1033" w:type="dxa"/>
            <w:vAlign w:val="center"/>
          </w:tcPr>
          <w:p w14:paraId="14B3FB67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lastRenderedPageBreak/>
              <w:t>0</w:t>
            </w:r>
          </w:p>
          <w:p w14:paraId="14B3FB68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B69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6A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B6B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B6C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(10 %)</w:t>
            </w:r>
          </w:p>
        </w:tc>
        <w:tc>
          <w:tcPr>
            <w:tcW w:w="1034" w:type="dxa"/>
            <w:vAlign w:val="center"/>
          </w:tcPr>
          <w:p w14:paraId="14B3FB6D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3</w:t>
            </w:r>
          </w:p>
          <w:p w14:paraId="14B3FB6E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(30 %)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14B3FB6F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6</w:t>
            </w:r>
          </w:p>
          <w:p w14:paraId="14B3FB70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(60 %)</w:t>
            </w:r>
          </w:p>
        </w:tc>
        <w:tc>
          <w:tcPr>
            <w:tcW w:w="1034" w:type="dxa"/>
            <w:vAlign w:val="center"/>
          </w:tcPr>
          <w:p w14:paraId="14B3FB71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72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E62BA0" w:rsidRPr="00AF719A" w14:paraId="14B3FB81" w14:textId="77777777" w:rsidTr="00AF719A">
        <w:tc>
          <w:tcPr>
            <w:tcW w:w="3652" w:type="dxa"/>
            <w:vAlign w:val="center"/>
          </w:tcPr>
          <w:p w14:paraId="14B3FB74" w14:textId="77777777" w:rsidR="00E62BA0" w:rsidRPr="00AF719A" w:rsidRDefault="00E62BA0" w:rsidP="00E62BA0">
            <w:pPr>
              <w:rPr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cs="TimesNewRomanPSMT"/>
                <w:noProof/>
                <w:sz w:val="20"/>
                <w:szCs w:val="20"/>
                <w:lang w:val="sr-Cyrl-RS"/>
              </w:rPr>
              <w:t>Стечено теоријско и практично знање је довољно за рад у струци.</w:t>
            </w:r>
          </w:p>
        </w:tc>
        <w:tc>
          <w:tcPr>
            <w:tcW w:w="1033" w:type="dxa"/>
            <w:vAlign w:val="center"/>
          </w:tcPr>
          <w:p w14:paraId="14B3FB75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76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B77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78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B79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B7A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(10 %)</w:t>
            </w:r>
          </w:p>
        </w:tc>
        <w:tc>
          <w:tcPr>
            <w:tcW w:w="1034" w:type="dxa"/>
            <w:vAlign w:val="center"/>
          </w:tcPr>
          <w:p w14:paraId="14B3FB7B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B7C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(10 %)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14B3FB7D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8</w:t>
            </w:r>
          </w:p>
          <w:p w14:paraId="14B3FB7E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(80 %)</w:t>
            </w:r>
          </w:p>
        </w:tc>
        <w:tc>
          <w:tcPr>
            <w:tcW w:w="1034" w:type="dxa"/>
            <w:vAlign w:val="center"/>
          </w:tcPr>
          <w:p w14:paraId="14B3FB7F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80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</w:tbl>
    <w:p w14:paraId="14B3FB82" w14:textId="77777777" w:rsidR="00E62BA0" w:rsidRPr="00AF719A" w:rsidRDefault="00E62BA0" w:rsidP="00E62BA0">
      <w:pPr>
        <w:jc w:val="both"/>
        <w:rPr>
          <w:b/>
          <w:noProof/>
          <w:sz w:val="20"/>
          <w:szCs w:val="20"/>
          <w:lang w:val="sr-Cyrl-RS"/>
        </w:rPr>
      </w:pPr>
      <w:r w:rsidRPr="00AF719A">
        <w:rPr>
          <w:b/>
          <w:noProof/>
          <w:sz w:val="20"/>
          <w:szCs w:val="20"/>
          <w:lang w:val="sr-Cyrl-RS"/>
        </w:rPr>
        <w:t>1</w:t>
      </w:r>
      <w:r w:rsidRPr="00AF719A">
        <w:rPr>
          <w:noProof/>
          <w:sz w:val="20"/>
          <w:szCs w:val="20"/>
          <w:lang w:val="sr-Cyrl-RS"/>
        </w:rPr>
        <w:t xml:space="preserve"> = у потпуности се не слажем, </w:t>
      </w:r>
      <w:r w:rsidRPr="00AF719A">
        <w:rPr>
          <w:b/>
          <w:noProof/>
          <w:sz w:val="20"/>
          <w:szCs w:val="20"/>
          <w:lang w:val="sr-Cyrl-RS"/>
        </w:rPr>
        <w:t>2</w:t>
      </w:r>
      <w:r w:rsidRPr="00AF719A">
        <w:rPr>
          <w:noProof/>
          <w:sz w:val="20"/>
          <w:szCs w:val="20"/>
          <w:lang w:val="sr-Cyrl-RS"/>
        </w:rPr>
        <w:t xml:space="preserve"> = углавном се не слажем,    </w:t>
      </w:r>
      <w:r w:rsidRPr="00AF719A">
        <w:rPr>
          <w:b/>
          <w:noProof/>
          <w:sz w:val="20"/>
          <w:szCs w:val="20"/>
          <w:lang w:val="sr-Cyrl-RS"/>
        </w:rPr>
        <w:t>3</w:t>
      </w:r>
      <w:r w:rsidRPr="00AF719A">
        <w:rPr>
          <w:noProof/>
          <w:sz w:val="20"/>
          <w:szCs w:val="20"/>
          <w:lang w:val="sr-Cyrl-RS"/>
        </w:rPr>
        <w:t xml:space="preserve"> = нити се слажем нити се не слажем, </w:t>
      </w:r>
      <w:r w:rsidRPr="00AF719A">
        <w:rPr>
          <w:b/>
          <w:noProof/>
          <w:sz w:val="20"/>
          <w:szCs w:val="20"/>
          <w:lang w:val="sr-Cyrl-RS"/>
        </w:rPr>
        <w:t>4</w:t>
      </w:r>
      <w:r w:rsidRPr="00AF719A">
        <w:rPr>
          <w:noProof/>
          <w:sz w:val="20"/>
          <w:szCs w:val="20"/>
          <w:lang w:val="sr-Cyrl-RS"/>
        </w:rPr>
        <w:t xml:space="preserve"> = углавном се слажем, </w:t>
      </w:r>
      <w:r w:rsidRPr="00AF719A">
        <w:rPr>
          <w:b/>
          <w:noProof/>
          <w:sz w:val="20"/>
          <w:szCs w:val="20"/>
          <w:lang w:val="sr-Cyrl-RS"/>
        </w:rPr>
        <w:t>5</w:t>
      </w:r>
      <w:r w:rsidRPr="00AF719A">
        <w:rPr>
          <w:noProof/>
          <w:sz w:val="20"/>
          <w:szCs w:val="20"/>
          <w:lang w:val="sr-Cyrl-RS"/>
        </w:rPr>
        <w:t xml:space="preserve"> = у потпуности се слажем, </w:t>
      </w:r>
      <w:r w:rsidRPr="00AF719A">
        <w:rPr>
          <w:b/>
          <w:noProof/>
          <w:sz w:val="20"/>
          <w:szCs w:val="20"/>
          <w:lang w:val="sr-Cyrl-RS"/>
        </w:rPr>
        <w:t>0</w:t>
      </w:r>
      <w:r w:rsidRPr="00AF719A">
        <w:rPr>
          <w:noProof/>
          <w:sz w:val="20"/>
          <w:szCs w:val="20"/>
          <w:lang w:val="sr-Cyrl-RS"/>
        </w:rPr>
        <w:t xml:space="preserve"> = немам одговор.</w:t>
      </w:r>
    </w:p>
    <w:p w14:paraId="14B3FB83" w14:textId="77777777" w:rsidR="00E62BA0" w:rsidRPr="00AF719A" w:rsidRDefault="00E62BA0" w:rsidP="00E62BA0">
      <w:pPr>
        <w:jc w:val="both"/>
        <w:rPr>
          <w:b/>
          <w:noProof/>
          <w:sz w:val="24"/>
          <w:szCs w:val="24"/>
          <w:lang w:val="sr-Cyrl-RS"/>
        </w:rPr>
      </w:pPr>
      <w:r w:rsidRPr="00AF719A">
        <w:rPr>
          <w:b/>
          <w:noProof/>
          <w:sz w:val="24"/>
          <w:szCs w:val="24"/>
          <w:lang w:val="sr-Cyrl-RS"/>
        </w:rPr>
        <w:t>РАСПОДЕЛА ОЦЕНА КВАЛИТЕТА СТУДИЈСКОГ ПРОГРАМА</w:t>
      </w:r>
    </w:p>
    <w:tbl>
      <w:tblPr>
        <w:tblStyle w:val="TableGrid2"/>
        <w:tblW w:w="0" w:type="auto"/>
        <w:tblLayout w:type="fixed"/>
        <w:tblLook w:val="04A0" w:firstRow="1" w:lastRow="0" w:firstColumn="1" w:lastColumn="0" w:noHBand="0" w:noVBand="1"/>
      </w:tblPr>
      <w:tblGrid>
        <w:gridCol w:w="3652"/>
        <w:gridCol w:w="1033"/>
        <w:gridCol w:w="1034"/>
        <w:gridCol w:w="1034"/>
        <w:gridCol w:w="1034"/>
        <w:gridCol w:w="1034"/>
        <w:gridCol w:w="1034"/>
      </w:tblGrid>
      <w:tr w:rsidR="00E62BA0" w:rsidRPr="00AF719A" w14:paraId="14B3FB87" w14:textId="77777777" w:rsidTr="00E62BA0">
        <w:trPr>
          <w:trHeight w:val="338"/>
        </w:trPr>
        <w:tc>
          <w:tcPr>
            <w:tcW w:w="3652" w:type="dxa"/>
            <w:vMerge w:val="restart"/>
            <w:shd w:val="clear" w:color="auto" w:fill="FFFFFF" w:themeFill="background1"/>
            <w:vAlign w:val="center"/>
          </w:tcPr>
          <w:p w14:paraId="14B3FB84" w14:textId="77777777" w:rsidR="00E62BA0" w:rsidRPr="00AF719A" w:rsidRDefault="00E62BA0" w:rsidP="00E62BA0">
            <w:pPr>
              <w:rPr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cs="Arial"/>
                <w:b/>
                <w:noProof/>
                <w:sz w:val="20"/>
                <w:szCs w:val="20"/>
                <w:lang w:val="sr-Cyrl-RS"/>
              </w:rPr>
              <w:t xml:space="preserve">ПИТАЊА О КВАЛИТЕТУ СТУДИЈСКОГ ПРОГРАМА </w:t>
            </w:r>
          </w:p>
        </w:tc>
        <w:tc>
          <w:tcPr>
            <w:tcW w:w="6203" w:type="dxa"/>
            <w:gridSpan w:val="6"/>
            <w:vAlign w:val="center"/>
          </w:tcPr>
          <w:p w14:paraId="14B3FB85" w14:textId="77777777" w:rsidR="00E62BA0" w:rsidRPr="00AF719A" w:rsidRDefault="00E62BA0" w:rsidP="00E62BA0">
            <w:pPr>
              <w:tabs>
                <w:tab w:val="left" w:pos="4031"/>
              </w:tabs>
              <w:jc w:val="center"/>
              <w:rPr>
                <w:noProof/>
                <w:sz w:val="20"/>
                <w:szCs w:val="20"/>
                <w:lang w:val="sr-Cyrl-RS"/>
              </w:rPr>
            </w:pPr>
            <w:r w:rsidRPr="00AF719A">
              <w:rPr>
                <w:noProof/>
                <w:sz w:val="20"/>
                <w:szCs w:val="20"/>
                <w:lang w:val="sr-Cyrl-RS"/>
              </w:rPr>
              <w:t>Број оцена дипломираних студената</w:t>
            </w:r>
          </w:p>
          <w:p w14:paraId="14B3FB86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noProof/>
                <w:sz w:val="20"/>
                <w:szCs w:val="20"/>
                <w:lang w:val="sr-Cyrl-RS"/>
              </w:rPr>
              <w:t>(Процентуално)</w:t>
            </w:r>
          </w:p>
        </w:tc>
      </w:tr>
      <w:tr w:rsidR="00E62BA0" w:rsidRPr="00AF719A" w14:paraId="14B3FB8F" w14:textId="77777777" w:rsidTr="00E62BA0">
        <w:trPr>
          <w:trHeight w:val="337"/>
        </w:trPr>
        <w:tc>
          <w:tcPr>
            <w:tcW w:w="3652" w:type="dxa"/>
            <w:vMerge/>
            <w:shd w:val="clear" w:color="auto" w:fill="FFFFFF" w:themeFill="background1"/>
          </w:tcPr>
          <w:p w14:paraId="14B3FB88" w14:textId="77777777" w:rsidR="00E62BA0" w:rsidRPr="00AF719A" w:rsidRDefault="00E62BA0" w:rsidP="00E62BA0">
            <w:pPr>
              <w:rPr>
                <w:rFonts w:cs="Arial"/>
                <w:b/>
                <w:noProof/>
                <w:color w:val="FFFFFF" w:themeColor="background1"/>
                <w:sz w:val="20"/>
                <w:szCs w:val="20"/>
                <w:lang w:val="sr-Cyrl-RS"/>
              </w:rPr>
            </w:pPr>
          </w:p>
        </w:tc>
        <w:tc>
          <w:tcPr>
            <w:tcW w:w="1033" w:type="dxa"/>
            <w:vAlign w:val="center"/>
          </w:tcPr>
          <w:p w14:paraId="14B3FB89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b/>
                <w:noProof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034" w:type="dxa"/>
            <w:vAlign w:val="center"/>
          </w:tcPr>
          <w:p w14:paraId="14B3FB8A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b/>
                <w:noProof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034" w:type="dxa"/>
            <w:vAlign w:val="center"/>
          </w:tcPr>
          <w:p w14:paraId="14B3FB8B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b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034" w:type="dxa"/>
            <w:vAlign w:val="center"/>
          </w:tcPr>
          <w:p w14:paraId="14B3FB8C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b/>
                <w:noProof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034" w:type="dxa"/>
            <w:vAlign w:val="center"/>
          </w:tcPr>
          <w:p w14:paraId="14B3FB8D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b/>
                <w:noProof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034" w:type="dxa"/>
            <w:vAlign w:val="center"/>
          </w:tcPr>
          <w:p w14:paraId="14B3FB8E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b/>
                <w:noProof/>
                <w:sz w:val="20"/>
                <w:szCs w:val="20"/>
                <w:lang w:val="sr-Cyrl-RS"/>
              </w:rPr>
              <w:t>0</w:t>
            </w:r>
          </w:p>
        </w:tc>
      </w:tr>
      <w:tr w:rsidR="00E62BA0" w:rsidRPr="00AF719A" w14:paraId="14B3FB9D" w14:textId="77777777" w:rsidTr="00AF719A">
        <w:tc>
          <w:tcPr>
            <w:tcW w:w="3652" w:type="dxa"/>
            <w:vAlign w:val="center"/>
          </w:tcPr>
          <w:p w14:paraId="14B3FB90" w14:textId="77777777" w:rsidR="00E62BA0" w:rsidRPr="00AF719A" w:rsidRDefault="00E62BA0" w:rsidP="00E62BA0">
            <w:pPr>
              <w:rPr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/>
                <w:noProof/>
                <w:sz w:val="20"/>
                <w:szCs w:val="20"/>
                <w:lang w:val="sr-Cyrl-RS"/>
              </w:rPr>
              <w:t>Предзнање које сам имао/ла је било довољно за праћење наставе на студијском програму.</w:t>
            </w:r>
          </w:p>
        </w:tc>
        <w:tc>
          <w:tcPr>
            <w:tcW w:w="1033" w:type="dxa"/>
            <w:vAlign w:val="center"/>
          </w:tcPr>
          <w:p w14:paraId="14B3FB91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92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B93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94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B95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96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B97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98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14B3FB99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9</w:t>
            </w:r>
          </w:p>
          <w:p w14:paraId="14B3FB9A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(90 %)</w:t>
            </w:r>
          </w:p>
        </w:tc>
        <w:tc>
          <w:tcPr>
            <w:tcW w:w="1034" w:type="dxa"/>
            <w:vAlign w:val="center"/>
          </w:tcPr>
          <w:p w14:paraId="14B3FB9B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B9C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(10 %)</w:t>
            </w:r>
          </w:p>
        </w:tc>
      </w:tr>
      <w:tr w:rsidR="00E62BA0" w:rsidRPr="00AF719A" w14:paraId="14B3FBAB" w14:textId="77777777" w:rsidTr="00AF719A">
        <w:tc>
          <w:tcPr>
            <w:tcW w:w="3652" w:type="dxa"/>
            <w:vAlign w:val="center"/>
          </w:tcPr>
          <w:p w14:paraId="14B3FB9E" w14:textId="77777777" w:rsidR="00E62BA0" w:rsidRPr="00AF719A" w:rsidRDefault="00E62BA0" w:rsidP="00E62BA0">
            <w:pPr>
              <w:rPr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/>
                <w:noProof/>
                <w:sz w:val="20"/>
                <w:szCs w:val="20"/>
                <w:lang w:val="sr-Cyrl-RS"/>
              </w:rPr>
              <w:t>Студенти су  у довољној мери информисани о правима и обавезама које имају.</w:t>
            </w:r>
          </w:p>
        </w:tc>
        <w:tc>
          <w:tcPr>
            <w:tcW w:w="1033" w:type="dxa"/>
            <w:vAlign w:val="center"/>
          </w:tcPr>
          <w:p w14:paraId="14B3FB9F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BA0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(10 %)</w:t>
            </w:r>
          </w:p>
        </w:tc>
        <w:tc>
          <w:tcPr>
            <w:tcW w:w="1034" w:type="dxa"/>
            <w:vAlign w:val="center"/>
          </w:tcPr>
          <w:p w14:paraId="14B3FBA1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A2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BA3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BA4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(10 %)</w:t>
            </w:r>
          </w:p>
        </w:tc>
        <w:tc>
          <w:tcPr>
            <w:tcW w:w="1034" w:type="dxa"/>
            <w:vAlign w:val="center"/>
          </w:tcPr>
          <w:p w14:paraId="14B3FBA5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A6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14B3FBA7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7</w:t>
            </w:r>
          </w:p>
          <w:p w14:paraId="14B3FBA8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(70 %)</w:t>
            </w:r>
          </w:p>
        </w:tc>
        <w:tc>
          <w:tcPr>
            <w:tcW w:w="1034" w:type="dxa"/>
            <w:vAlign w:val="center"/>
          </w:tcPr>
          <w:p w14:paraId="14B3FBA9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BAA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(10 %)</w:t>
            </w:r>
          </w:p>
        </w:tc>
      </w:tr>
      <w:tr w:rsidR="00E62BA0" w:rsidRPr="00AF719A" w14:paraId="14B3FBB9" w14:textId="77777777" w:rsidTr="00AF719A">
        <w:tc>
          <w:tcPr>
            <w:tcW w:w="3652" w:type="dxa"/>
            <w:vAlign w:val="center"/>
          </w:tcPr>
          <w:p w14:paraId="14B3FBAC" w14:textId="77777777" w:rsidR="00E62BA0" w:rsidRPr="00AF719A" w:rsidRDefault="00E62BA0" w:rsidP="00E62BA0">
            <w:pPr>
              <w:rPr>
                <w:rFonts w:eastAsia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/>
                <w:noProof/>
                <w:sz w:val="20"/>
                <w:szCs w:val="20"/>
                <w:lang w:val="sr-Cyrl-RS"/>
              </w:rPr>
              <w:t>Задовољан/на сам организацијом наставе на студијском програму.</w:t>
            </w:r>
          </w:p>
        </w:tc>
        <w:tc>
          <w:tcPr>
            <w:tcW w:w="1033" w:type="dxa"/>
            <w:vAlign w:val="center"/>
          </w:tcPr>
          <w:p w14:paraId="14B3FBAD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AE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BAF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BB0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(10 %)</w:t>
            </w:r>
          </w:p>
        </w:tc>
        <w:tc>
          <w:tcPr>
            <w:tcW w:w="1034" w:type="dxa"/>
            <w:vAlign w:val="center"/>
          </w:tcPr>
          <w:p w14:paraId="14B3FBB1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BB2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(10 %)</w:t>
            </w:r>
          </w:p>
        </w:tc>
        <w:tc>
          <w:tcPr>
            <w:tcW w:w="1034" w:type="dxa"/>
            <w:vAlign w:val="center"/>
          </w:tcPr>
          <w:p w14:paraId="14B3FBB3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3</w:t>
            </w:r>
          </w:p>
          <w:p w14:paraId="14B3FBB4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(30 %)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14B3FBB5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4</w:t>
            </w:r>
          </w:p>
          <w:p w14:paraId="14B3FBB6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(40 %)</w:t>
            </w:r>
          </w:p>
        </w:tc>
        <w:tc>
          <w:tcPr>
            <w:tcW w:w="1034" w:type="dxa"/>
            <w:vAlign w:val="center"/>
          </w:tcPr>
          <w:p w14:paraId="14B3FBB7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BB8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(10 %)</w:t>
            </w:r>
          </w:p>
        </w:tc>
      </w:tr>
      <w:tr w:rsidR="00E62BA0" w:rsidRPr="00AF719A" w14:paraId="14B3FBC7" w14:textId="77777777" w:rsidTr="00AF719A">
        <w:tc>
          <w:tcPr>
            <w:tcW w:w="3652" w:type="dxa"/>
            <w:vAlign w:val="center"/>
          </w:tcPr>
          <w:p w14:paraId="14B3FBBA" w14:textId="77777777" w:rsidR="00E62BA0" w:rsidRPr="00AF719A" w:rsidRDefault="00E62BA0" w:rsidP="00E62BA0">
            <w:pPr>
              <w:rPr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/>
                <w:noProof/>
                <w:sz w:val="20"/>
                <w:szCs w:val="20"/>
                <w:lang w:val="sr-Cyrl-RS"/>
              </w:rPr>
              <w:t>Облици  извођења наставе (предавања, вежбе, пракса, семинари, пројекти...) одговарају садржајима предмета на студијском програму.</w:t>
            </w:r>
          </w:p>
        </w:tc>
        <w:tc>
          <w:tcPr>
            <w:tcW w:w="1033" w:type="dxa"/>
            <w:vAlign w:val="center"/>
          </w:tcPr>
          <w:p w14:paraId="14B3FBBB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BC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BBD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BE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BBF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2</w:t>
            </w:r>
          </w:p>
          <w:p w14:paraId="14B3FBC0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(20 %)</w:t>
            </w:r>
          </w:p>
        </w:tc>
        <w:tc>
          <w:tcPr>
            <w:tcW w:w="1034" w:type="dxa"/>
            <w:vAlign w:val="center"/>
          </w:tcPr>
          <w:p w14:paraId="14B3FBC1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2</w:t>
            </w:r>
          </w:p>
          <w:p w14:paraId="14B3FBC2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(20 %)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14B3FBC3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5</w:t>
            </w:r>
          </w:p>
          <w:p w14:paraId="14B3FBC4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(50 %)</w:t>
            </w:r>
          </w:p>
        </w:tc>
        <w:tc>
          <w:tcPr>
            <w:tcW w:w="1034" w:type="dxa"/>
            <w:vAlign w:val="center"/>
          </w:tcPr>
          <w:p w14:paraId="14B3FBC5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BC6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(10 %)</w:t>
            </w:r>
          </w:p>
        </w:tc>
      </w:tr>
    </w:tbl>
    <w:p w14:paraId="14B3FBC8" w14:textId="77777777" w:rsidR="00E62BA0" w:rsidRPr="00AF719A" w:rsidRDefault="00E62BA0" w:rsidP="00E62BA0">
      <w:pPr>
        <w:jc w:val="both"/>
        <w:rPr>
          <w:b/>
          <w:noProof/>
          <w:sz w:val="20"/>
          <w:szCs w:val="20"/>
          <w:lang w:val="sr-Cyrl-RS"/>
        </w:rPr>
      </w:pPr>
      <w:r w:rsidRPr="00AF719A">
        <w:rPr>
          <w:b/>
          <w:noProof/>
          <w:sz w:val="20"/>
          <w:szCs w:val="20"/>
          <w:lang w:val="sr-Cyrl-RS"/>
        </w:rPr>
        <w:t>1</w:t>
      </w:r>
      <w:r w:rsidRPr="00AF719A">
        <w:rPr>
          <w:noProof/>
          <w:sz w:val="20"/>
          <w:szCs w:val="20"/>
          <w:lang w:val="sr-Cyrl-RS"/>
        </w:rPr>
        <w:t xml:space="preserve"> = у потпуности се не слажем, </w:t>
      </w:r>
      <w:r w:rsidRPr="00AF719A">
        <w:rPr>
          <w:b/>
          <w:noProof/>
          <w:sz w:val="20"/>
          <w:szCs w:val="20"/>
          <w:lang w:val="sr-Cyrl-RS"/>
        </w:rPr>
        <w:t>2</w:t>
      </w:r>
      <w:r w:rsidRPr="00AF719A">
        <w:rPr>
          <w:noProof/>
          <w:sz w:val="20"/>
          <w:szCs w:val="20"/>
          <w:lang w:val="sr-Cyrl-RS"/>
        </w:rPr>
        <w:t xml:space="preserve"> = углавном се не слажем,    </w:t>
      </w:r>
      <w:r w:rsidRPr="00AF719A">
        <w:rPr>
          <w:b/>
          <w:noProof/>
          <w:sz w:val="20"/>
          <w:szCs w:val="20"/>
          <w:lang w:val="sr-Cyrl-RS"/>
        </w:rPr>
        <w:t>3</w:t>
      </w:r>
      <w:r w:rsidRPr="00AF719A">
        <w:rPr>
          <w:noProof/>
          <w:sz w:val="20"/>
          <w:szCs w:val="20"/>
          <w:lang w:val="sr-Cyrl-RS"/>
        </w:rPr>
        <w:t xml:space="preserve"> = нити се слажем нити се не слажем, </w:t>
      </w:r>
      <w:r w:rsidRPr="00AF719A">
        <w:rPr>
          <w:b/>
          <w:noProof/>
          <w:sz w:val="20"/>
          <w:szCs w:val="20"/>
          <w:lang w:val="sr-Cyrl-RS"/>
        </w:rPr>
        <w:t>4</w:t>
      </w:r>
      <w:r w:rsidRPr="00AF719A">
        <w:rPr>
          <w:noProof/>
          <w:sz w:val="20"/>
          <w:szCs w:val="20"/>
          <w:lang w:val="sr-Cyrl-RS"/>
        </w:rPr>
        <w:t xml:space="preserve"> = углавном се слажем, </w:t>
      </w:r>
      <w:r w:rsidRPr="00AF719A">
        <w:rPr>
          <w:b/>
          <w:noProof/>
          <w:sz w:val="20"/>
          <w:szCs w:val="20"/>
          <w:lang w:val="sr-Cyrl-RS"/>
        </w:rPr>
        <w:t>5</w:t>
      </w:r>
      <w:r w:rsidRPr="00AF719A">
        <w:rPr>
          <w:noProof/>
          <w:sz w:val="20"/>
          <w:szCs w:val="20"/>
          <w:lang w:val="sr-Cyrl-RS"/>
        </w:rPr>
        <w:t xml:space="preserve"> = у потпуности се слажем, </w:t>
      </w:r>
      <w:r w:rsidRPr="00AF719A">
        <w:rPr>
          <w:b/>
          <w:noProof/>
          <w:sz w:val="20"/>
          <w:szCs w:val="20"/>
          <w:lang w:val="sr-Cyrl-RS"/>
        </w:rPr>
        <w:t>0</w:t>
      </w:r>
      <w:r w:rsidRPr="00AF719A">
        <w:rPr>
          <w:noProof/>
          <w:sz w:val="20"/>
          <w:szCs w:val="20"/>
          <w:lang w:val="sr-Cyrl-RS"/>
        </w:rPr>
        <w:t xml:space="preserve"> = немам одговор.</w:t>
      </w:r>
    </w:p>
    <w:p w14:paraId="14B3FBC9" w14:textId="77777777" w:rsidR="00E62BA0" w:rsidRPr="00AF719A" w:rsidRDefault="00E62BA0" w:rsidP="00E62BA0">
      <w:pPr>
        <w:jc w:val="both"/>
        <w:rPr>
          <w:b/>
          <w:noProof/>
          <w:sz w:val="24"/>
          <w:szCs w:val="24"/>
          <w:lang w:val="sr-Cyrl-RS"/>
        </w:rPr>
      </w:pPr>
      <w:r w:rsidRPr="00AF719A">
        <w:rPr>
          <w:b/>
          <w:noProof/>
          <w:sz w:val="24"/>
          <w:szCs w:val="24"/>
          <w:lang w:val="sr-Cyrl-RS"/>
        </w:rPr>
        <w:t>РАСПОДЕЛА ОЦЕНА СТУДЕНТСКОГ ОПТЕРЕЋЕЊА</w:t>
      </w:r>
    </w:p>
    <w:tbl>
      <w:tblPr>
        <w:tblStyle w:val="TableGrid2"/>
        <w:tblW w:w="0" w:type="auto"/>
        <w:tblLayout w:type="fixed"/>
        <w:tblLook w:val="04A0" w:firstRow="1" w:lastRow="0" w:firstColumn="1" w:lastColumn="0" w:noHBand="0" w:noVBand="1"/>
      </w:tblPr>
      <w:tblGrid>
        <w:gridCol w:w="3652"/>
        <w:gridCol w:w="1033"/>
        <w:gridCol w:w="1034"/>
        <w:gridCol w:w="1034"/>
        <w:gridCol w:w="1034"/>
        <w:gridCol w:w="1034"/>
        <w:gridCol w:w="1034"/>
      </w:tblGrid>
      <w:tr w:rsidR="00E62BA0" w:rsidRPr="00AF719A" w14:paraId="14B3FBCD" w14:textId="77777777" w:rsidTr="00E62BA0">
        <w:trPr>
          <w:trHeight w:val="338"/>
        </w:trPr>
        <w:tc>
          <w:tcPr>
            <w:tcW w:w="3652" w:type="dxa"/>
            <w:vMerge w:val="restart"/>
            <w:shd w:val="clear" w:color="auto" w:fill="FFFFFF" w:themeFill="background1"/>
            <w:vAlign w:val="center"/>
          </w:tcPr>
          <w:p w14:paraId="14B3FBCA" w14:textId="77777777" w:rsidR="00E62BA0" w:rsidRPr="00AF719A" w:rsidRDefault="00E62BA0" w:rsidP="00E62BA0">
            <w:pPr>
              <w:rPr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cs="Arial"/>
                <w:b/>
                <w:noProof/>
                <w:sz w:val="20"/>
                <w:szCs w:val="20"/>
                <w:lang w:val="sr-Cyrl-RS"/>
              </w:rPr>
              <w:t xml:space="preserve">ПИТАЊА О СТУДЕНТСКОМ ОПТЕРЕЋЕЊУ </w:t>
            </w:r>
          </w:p>
        </w:tc>
        <w:tc>
          <w:tcPr>
            <w:tcW w:w="6203" w:type="dxa"/>
            <w:gridSpan w:val="6"/>
            <w:vAlign w:val="center"/>
          </w:tcPr>
          <w:p w14:paraId="14B3FBCB" w14:textId="77777777" w:rsidR="00E62BA0" w:rsidRPr="00AF719A" w:rsidRDefault="00E62BA0" w:rsidP="00E62BA0">
            <w:pPr>
              <w:tabs>
                <w:tab w:val="left" w:pos="4031"/>
              </w:tabs>
              <w:jc w:val="center"/>
              <w:rPr>
                <w:noProof/>
                <w:sz w:val="20"/>
                <w:szCs w:val="20"/>
                <w:lang w:val="sr-Cyrl-RS"/>
              </w:rPr>
            </w:pPr>
            <w:r w:rsidRPr="00AF719A">
              <w:rPr>
                <w:noProof/>
                <w:sz w:val="20"/>
                <w:szCs w:val="20"/>
                <w:lang w:val="sr-Cyrl-RS"/>
              </w:rPr>
              <w:t>Број оцена дипломираних студената</w:t>
            </w:r>
          </w:p>
          <w:p w14:paraId="14B3FBCC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noProof/>
                <w:sz w:val="20"/>
                <w:szCs w:val="20"/>
                <w:lang w:val="sr-Cyrl-RS"/>
              </w:rPr>
              <w:t>(Процентуално)</w:t>
            </w:r>
          </w:p>
        </w:tc>
      </w:tr>
      <w:tr w:rsidR="00E62BA0" w:rsidRPr="00AF719A" w14:paraId="14B3FBD5" w14:textId="77777777" w:rsidTr="00E62BA0">
        <w:trPr>
          <w:trHeight w:val="337"/>
        </w:trPr>
        <w:tc>
          <w:tcPr>
            <w:tcW w:w="3652" w:type="dxa"/>
            <w:vMerge/>
            <w:shd w:val="clear" w:color="auto" w:fill="FFFFFF" w:themeFill="background1"/>
          </w:tcPr>
          <w:p w14:paraId="14B3FBCE" w14:textId="77777777" w:rsidR="00E62BA0" w:rsidRPr="00AF719A" w:rsidRDefault="00E62BA0" w:rsidP="00E62BA0">
            <w:pPr>
              <w:rPr>
                <w:rFonts w:cs="Arial"/>
                <w:b/>
                <w:noProof/>
                <w:color w:val="FFFFFF" w:themeColor="background1"/>
                <w:sz w:val="20"/>
                <w:szCs w:val="20"/>
                <w:lang w:val="sr-Cyrl-RS"/>
              </w:rPr>
            </w:pPr>
          </w:p>
        </w:tc>
        <w:tc>
          <w:tcPr>
            <w:tcW w:w="1033" w:type="dxa"/>
            <w:vAlign w:val="center"/>
          </w:tcPr>
          <w:p w14:paraId="14B3FBCF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b/>
                <w:noProof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034" w:type="dxa"/>
            <w:vAlign w:val="center"/>
          </w:tcPr>
          <w:p w14:paraId="14B3FBD0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b/>
                <w:noProof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034" w:type="dxa"/>
            <w:vAlign w:val="center"/>
          </w:tcPr>
          <w:p w14:paraId="14B3FBD1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b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034" w:type="dxa"/>
            <w:vAlign w:val="center"/>
          </w:tcPr>
          <w:p w14:paraId="14B3FBD2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b/>
                <w:noProof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034" w:type="dxa"/>
            <w:vAlign w:val="center"/>
          </w:tcPr>
          <w:p w14:paraId="14B3FBD3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b/>
                <w:noProof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034" w:type="dxa"/>
            <w:vAlign w:val="center"/>
          </w:tcPr>
          <w:p w14:paraId="14B3FBD4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b/>
                <w:noProof/>
                <w:sz w:val="20"/>
                <w:szCs w:val="20"/>
                <w:lang w:val="sr-Cyrl-RS"/>
              </w:rPr>
              <w:t>0</w:t>
            </w:r>
          </w:p>
        </w:tc>
      </w:tr>
      <w:tr w:rsidR="00E62BA0" w:rsidRPr="00AF719A" w14:paraId="14B3FBE3" w14:textId="77777777" w:rsidTr="00AF719A">
        <w:tc>
          <w:tcPr>
            <w:tcW w:w="3652" w:type="dxa"/>
            <w:vAlign w:val="center"/>
          </w:tcPr>
          <w:p w14:paraId="14B3FBD6" w14:textId="77777777" w:rsidR="00E62BA0" w:rsidRPr="00AF719A" w:rsidRDefault="00E62BA0" w:rsidP="00E62BA0">
            <w:pPr>
              <w:rPr>
                <w:rFonts w:eastAsia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/>
                <w:noProof/>
                <w:sz w:val="20"/>
                <w:szCs w:val="20"/>
                <w:lang w:val="sr-Cyrl-RS"/>
              </w:rPr>
              <w:t>Наставно особље води рачуна о обавезама студената на другим предметима приликом одређивања термина за проверу знања (колоквијуми, семинари, испити).</w:t>
            </w:r>
          </w:p>
        </w:tc>
        <w:tc>
          <w:tcPr>
            <w:tcW w:w="1033" w:type="dxa"/>
            <w:vAlign w:val="center"/>
          </w:tcPr>
          <w:p w14:paraId="14B3FBD7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D8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BD9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DA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BDB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BDC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(10 %)</w:t>
            </w:r>
          </w:p>
        </w:tc>
        <w:tc>
          <w:tcPr>
            <w:tcW w:w="1034" w:type="dxa"/>
            <w:vAlign w:val="center"/>
          </w:tcPr>
          <w:p w14:paraId="14B3FBDD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BDE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(10 %)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14B3FBDF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7</w:t>
            </w:r>
          </w:p>
          <w:p w14:paraId="14B3FBE0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(70 %)</w:t>
            </w:r>
          </w:p>
        </w:tc>
        <w:tc>
          <w:tcPr>
            <w:tcW w:w="1034" w:type="dxa"/>
            <w:vAlign w:val="center"/>
          </w:tcPr>
          <w:p w14:paraId="14B3FBE1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BE2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(10 %)</w:t>
            </w:r>
          </w:p>
        </w:tc>
      </w:tr>
      <w:tr w:rsidR="00E62BA0" w:rsidRPr="00AF719A" w14:paraId="14B3FBF1" w14:textId="77777777" w:rsidTr="00AF719A">
        <w:tc>
          <w:tcPr>
            <w:tcW w:w="3652" w:type="dxa"/>
            <w:vAlign w:val="center"/>
          </w:tcPr>
          <w:p w14:paraId="14B3FBE4" w14:textId="77777777" w:rsidR="00E62BA0" w:rsidRPr="00AF719A" w:rsidRDefault="00E62BA0" w:rsidP="00E62BA0">
            <w:pPr>
              <w:rPr>
                <w:rFonts w:eastAsia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/>
                <w:noProof/>
                <w:sz w:val="20"/>
                <w:szCs w:val="20"/>
                <w:lang w:val="sr-Cyrl-RS"/>
              </w:rPr>
              <w:t>Студентско оптерећење (ангажовање) на предметима овог студијскопг програма је у складу са додељеним ЕСПБ бодовима појединим предметима.</w:t>
            </w:r>
          </w:p>
        </w:tc>
        <w:tc>
          <w:tcPr>
            <w:tcW w:w="1033" w:type="dxa"/>
            <w:vAlign w:val="center"/>
          </w:tcPr>
          <w:p w14:paraId="14B3FBE5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BE6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(10 %)</w:t>
            </w:r>
          </w:p>
        </w:tc>
        <w:tc>
          <w:tcPr>
            <w:tcW w:w="1034" w:type="dxa"/>
            <w:vAlign w:val="center"/>
          </w:tcPr>
          <w:p w14:paraId="14B3FBE7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E8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BE9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BEA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(10 %)</w:t>
            </w:r>
          </w:p>
        </w:tc>
        <w:tc>
          <w:tcPr>
            <w:tcW w:w="1034" w:type="dxa"/>
            <w:vAlign w:val="center"/>
          </w:tcPr>
          <w:p w14:paraId="14B3FBEB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BEC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(10 %)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14B3FBED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6</w:t>
            </w:r>
          </w:p>
          <w:p w14:paraId="14B3FBEE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(60 %)</w:t>
            </w:r>
          </w:p>
        </w:tc>
        <w:tc>
          <w:tcPr>
            <w:tcW w:w="1034" w:type="dxa"/>
            <w:vAlign w:val="center"/>
          </w:tcPr>
          <w:p w14:paraId="14B3FBEF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BF0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(10 %)</w:t>
            </w:r>
          </w:p>
        </w:tc>
      </w:tr>
      <w:tr w:rsidR="00E62BA0" w:rsidRPr="00AF719A" w14:paraId="14B3FBFF" w14:textId="77777777" w:rsidTr="00AF719A">
        <w:tc>
          <w:tcPr>
            <w:tcW w:w="3652" w:type="dxa"/>
            <w:vAlign w:val="center"/>
          </w:tcPr>
          <w:p w14:paraId="14B3FBF2" w14:textId="77777777" w:rsidR="00E62BA0" w:rsidRPr="00AF719A" w:rsidRDefault="00E62BA0" w:rsidP="00E62BA0">
            <w:pPr>
              <w:rPr>
                <w:rFonts w:eastAsia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/>
                <w:noProof/>
                <w:sz w:val="20"/>
                <w:szCs w:val="20"/>
                <w:lang w:val="sr-Cyrl-RS"/>
              </w:rPr>
              <w:t>Укупно студентско оптерећење на студијском програму одговара оптерећењу од 60 ЕСПБ бодова.</w:t>
            </w:r>
          </w:p>
        </w:tc>
        <w:tc>
          <w:tcPr>
            <w:tcW w:w="1033" w:type="dxa"/>
            <w:vAlign w:val="center"/>
          </w:tcPr>
          <w:p w14:paraId="14B3FBF3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F4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BF5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BF6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(10 %)</w:t>
            </w:r>
          </w:p>
        </w:tc>
        <w:tc>
          <w:tcPr>
            <w:tcW w:w="1034" w:type="dxa"/>
            <w:vAlign w:val="center"/>
          </w:tcPr>
          <w:p w14:paraId="14B3FBF7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F8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BF9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BFA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(10 %)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14B3FBFB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7</w:t>
            </w:r>
          </w:p>
          <w:p w14:paraId="14B3FBFC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(70 %)</w:t>
            </w:r>
          </w:p>
        </w:tc>
        <w:tc>
          <w:tcPr>
            <w:tcW w:w="1034" w:type="dxa"/>
            <w:vAlign w:val="center"/>
          </w:tcPr>
          <w:p w14:paraId="14B3FBFD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BFE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(10 %)</w:t>
            </w:r>
          </w:p>
        </w:tc>
      </w:tr>
    </w:tbl>
    <w:p w14:paraId="14B3FC00" w14:textId="77777777" w:rsidR="00E62BA0" w:rsidRPr="00AF719A" w:rsidRDefault="00E62BA0" w:rsidP="00E62BA0">
      <w:pPr>
        <w:jc w:val="both"/>
        <w:rPr>
          <w:b/>
          <w:noProof/>
          <w:sz w:val="20"/>
          <w:szCs w:val="20"/>
          <w:lang w:val="sr-Cyrl-RS"/>
        </w:rPr>
      </w:pPr>
      <w:r w:rsidRPr="00AF719A">
        <w:rPr>
          <w:b/>
          <w:noProof/>
          <w:sz w:val="20"/>
          <w:szCs w:val="20"/>
          <w:lang w:val="sr-Cyrl-RS"/>
        </w:rPr>
        <w:t>1</w:t>
      </w:r>
      <w:r w:rsidRPr="00AF719A">
        <w:rPr>
          <w:noProof/>
          <w:sz w:val="20"/>
          <w:szCs w:val="20"/>
          <w:lang w:val="sr-Cyrl-RS"/>
        </w:rPr>
        <w:t xml:space="preserve"> = у потпуности се не слажем, </w:t>
      </w:r>
      <w:r w:rsidRPr="00AF719A">
        <w:rPr>
          <w:b/>
          <w:noProof/>
          <w:sz w:val="20"/>
          <w:szCs w:val="20"/>
          <w:lang w:val="sr-Cyrl-RS"/>
        </w:rPr>
        <w:t>2</w:t>
      </w:r>
      <w:r w:rsidRPr="00AF719A">
        <w:rPr>
          <w:noProof/>
          <w:sz w:val="20"/>
          <w:szCs w:val="20"/>
          <w:lang w:val="sr-Cyrl-RS"/>
        </w:rPr>
        <w:t xml:space="preserve"> = углавном се не слажем,    </w:t>
      </w:r>
      <w:r w:rsidRPr="00AF719A">
        <w:rPr>
          <w:b/>
          <w:noProof/>
          <w:sz w:val="20"/>
          <w:szCs w:val="20"/>
          <w:lang w:val="sr-Cyrl-RS"/>
        </w:rPr>
        <w:t>3</w:t>
      </w:r>
      <w:r w:rsidRPr="00AF719A">
        <w:rPr>
          <w:noProof/>
          <w:sz w:val="20"/>
          <w:szCs w:val="20"/>
          <w:lang w:val="sr-Cyrl-RS"/>
        </w:rPr>
        <w:t xml:space="preserve"> = нити се слажем нити се не слажем, </w:t>
      </w:r>
      <w:r w:rsidRPr="00AF719A">
        <w:rPr>
          <w:b/>
          <w:noProof/>
          <w:sz w:val="20"/>
          <w:szCs w:val="20"/>
          <w:lang w:val="sr-Cyrl-RS"/>
        </w:rPr>
        <w:t>4</w:t>
      </w:r>
      <w:r w:rsidRPr="00AF719A">
        <w:rPr>
          <w:noProof/>
          <w:sz w:val="20"/>
          <w:szCs w:val="20"/>
          <w:lang w:val="sr-Cyrl-RS"/>
        </w:rPr>
        <w:t xml:space="preserve"> = углавном се слажем, </w:t>
      </w:r>
      <w:r w:rsidRPr="00AF719A">
        <w:rPr>
          <w:b/>
          <w:noProof/>
          <w:sz w:val="20"/>
          <w:szCs w:val="20"/>
          <w:lang w:val="sr-Cyrl-RS"/>
        </w:rPr>
        <w:t>5</w:t>
      </w:r>
      <w:r w:rsidRPr="00AF719A">
        <w:rPr>
          <w:noProof/>
          <w:sz w:val="20"/>
          <w:szCs w:val="20"/>
          <w:lang w:val="sr-Cyrl-RS"/>
        </w:rPr>
        <w:t xml:space="preserve"> = у потпуности се слажем, </w:t>
      </w:r>
      <w:r w:rsidRPr="00AF719A">
        <w:rPr>
          <w:b/>
          <w:noProof/>
          <w:sz w:val="20"/>
          <w:szCs w:val="20"/>
          <w:lang w:val="sr-Cyrl-RS"/>
        </w:rPr>
        <w:t>0</w:t>
      </w:r>
      <w:r w:rsidRPr="00AF719A">
        <w:rPr>
          <w:noProof/>
          <w:sz w:val="20"/>
          <w:szCs w:val="20"/>
          <w:lang w:val="sr-Cyrl-RS"/>
        </w:rPr>
        <w:t xml:space="preserve"> = немам одговор.</w:t>
      </w:r>
    </w:p>
    <w:p w14:paraId="14B3FC01" w14:textId="6F9E3D80" w:rsidR="00E62BA0" w:rsidRPr="00AF719A" w:rsidRDefault="00E62BA0">
      <w:pPr>
        <w:rPr>
          <w:rFonts w:ascii="Arial" w:hAnsi="Arial" w:cs="Arial"/>
          <w:noProof/>
          <w:color w:val="000000"/>
          <w:sz w:val="24"/>
          <w:szCs w:val="24"/>
          <w:lang w:val="sr-Cyrl-RS"/>
        </w:rPr>
      </w:pPr>
    </w:p>
    <w:sectPr w:rsidR="00E62BA0" w:rsidRPr="00AF719A" w:rsidSect="003B098A"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59F3"/>
    <w:rsid w:val="001C6225"/>
    <w:rsid w:val="002550B2"/>
    <w:rsid w:val="003B098A"/>
    <w:rsid w:val="00480367"/>
    <w:rsid w:val="004D3F92"/>
    <w:rsid w:val="00917C8C"/>
    <w:rsid w:val="009C59F3"/>
    <w:rsid w:val="00AF719A"/>
    <w:rsid w:val="00B0092B"/>
    <w:rsid w:val="00E6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4B3FAB0"/>
  <w15:docId w15:val="{73FA5FAA-1138-4895-82E6-988FCA2D9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C59F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255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E62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E62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4803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4803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915</Words>
  <Characters>5219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Milena</cp:lastModifiedBy>
  <cp:revision>4</cp:revision>
  <dcterms:created xsi:type="dcterms:W3CDTF">2019-12-05T01:01:00Z</dcterms:created>
  <dcterms:modified xsi:type="dcterms:W3CDTF">2019-12-05T01:15:00Z</dcterms:modified>
</cp:coreProperties>
</file>