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B3FAB0" w14:textId="77777777" w:rsidR="00B0092B" w:rsidRDefault="00B0092B">
      <w:pPr>
        <w:rPr>
          <w:lang w:val="sr-Latn-RS"/>
        </w:rPr>
      </w:pPr>
    </w:p>
    <w:p w14:paraId="14B3FAB1" w14:textId="77777777" w:rsidR="009C59F3" w:rsidRDefault="009C59F3" w:rsidP="009C59F3">
      <w:pPr>
        <w:pStyle w:val="Default"/>
      </w:pPr>
    </w:p>
    <w:p w14:paraId="14B3FAB2" w14:textId="32A3CA1A" w:rsidR="009C59F3" w:rsidRPr="009C59F3" w:rsidRDefault="009C59F3" w:rsidP="009C59F3">
      <w:pPr>
        <w:pStyle w:val="Default"/>
        <w:jc w:val="both"/>
        <w:rPr>
          <w:rFonts w:ascii="Arial" w:hAnsi="Arial" w:cs="Arial"/>
          <w:b/>
          <w:bCs/>
        </w:rPr>
      </w:pPr>
      <w:r w:rsidRPr="009C59F3">
        <w:rPr>
          <w:rFonts w:ascii="Arial" w:hAnsi="Arial" w:cs="Arial"/>
          <w:b/>
          <w:bCs/>
        </w:rPr>
        <w:t>Прилог 4.</w:t>
      </w:r>
      <w:r w:rsidR="00917C8C">
        <w:rPr>
          <w:rFonts w:ascii="Arial" w:hAnsi="Arial" w:cs="Arial"/>
          <w:b/>
          <w:bCs/>
          <w:lang w:val="sr-Cyrl-RS"/>
        </w:rPr>
        <w:t>1</w:t>
      </w:r>
      <w:r w:rsidRPr="009C59F3">
        <w:rPr>
          <w:rFonts w:ascii="Arial" w:hAnsi="Arial" w:cs="Arial"/>
          <w:b/>
          <w:bCs/>
        </w:rPr>
        <w:t xml:space="preserve"> Мишљење дипломираних студената о квалитету студијског програма </w:t>
      </w:r>
      <w:r w:rsidR="009C3F45">
        <w:rPr>
          <w:rFonts w:ascii="Arial" w:hAnsi="Arial" w:cs="Arial"/>
          <w:b/>
          <w:bCs/>
          <w:lang w:val="sr-Cyrl-RS"/>
        </w:rPr>
        <w:t xml:space="preserve">МАС Географија </w:t>
      </w:r>
      <w:r w:rsidRPr="009C59F3">
        <w:rPr>
          <w:rFonts w:ascii="Arial" w:hAnsi="Arial" w:cs="Arial"/>
          <w:b/>
          <w:bCs/>
        </w:rPr>
        <w:t xml:space="preserve">и постигнутим исходима учења </w:t>
      </w:r>
    </w:p>
    <w:p w14:paraId="14B3FAB3" w14:textId="77777777" w:rsidR="009C59F3" w:rsidRPr="009C59F3" w:rsidRDefault="009C59F3" w:rsidP="009C59F3">
      <w:pPr>
        <w:pStyle w:val="Default"/>
        <w:rPr>
          <w:rFonts w:ascii="Arial" w:hAnsi="Arial" w:cs="Arial"/>
        </w:rPr>
      </w:pPr>
    </w:p>
    <w:p w14:paraId="14B3FAB4" w14:textId="77777777" w:rsidR="009C59F3" w:rsidRDefault="009C59F3" w:rsidP="009C59F3">
      <w:pPr>
        <w:pStyle w:val="Default"/>
        <w:jc w:val="both"/>
        <w:rPr>
          <w:rFonts w:ascii="Arial" w:hAnsi="Arial" w:cs="Arial"/>
        </w:rPr>
      </w:pPr>
    </w:p>
    <w:p w14:paraId="14B3FAB5" w14:textId="77777777" w:rsidR="009C59F3" w:rsidRDefault="009C59F3" w:rsidP="009C59F3">
      <w:pPr>
        <w:pStyle w:val="Default"/>
        <w:jc w:val="both"/>
        <w:rPr>
          <w:rFonts w:ascii="Arial" w:hAnsi="Arial" w:cs="Arial"/>
        </w:rPr>
      </w:pPr>
    </w:p>
    <w:p w14:paraId="14B3FAB6" w14:textId="77777777" w:rsidR="009C59F3" w:rsidRPr="002550B2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2550B2">
        <w:rPr>
          <w:rFonts w:ascii="Arial" w:hAnsi="Arial" w:cs="Arial"/>
        </w:rPr>
        <w:t>Након реформе наставних планова и програма, уведени</w:t>
      </w:r>
      <w:r w:rsidRPr="002550B2">
        <w:rPr>
          <w:rFonts w:ascii="Arial" w:hAnsi="Arial" w:cs="Arial"/>
          <w:lang w:val="sr-Cyrl-RS"/>
        </w:rPr>
        <w:t>х</w:t>
      </w:r>
      <w:r w:rsidRPr="002550B2">
        <w:rPr>
          <w:rFonts w:ascii="Arial" w:hAnsi="Arial" w:cs="Arial"/>
        </w:rPr>
        <w:t xml:space="preserve"> једносеместрални</w:t>
      </w:r>
      <w:r w:rsidRPr="002550B2">
        <w:rPr>
          <w:rFonts w:ascii="Arial" w:hAnsi="Arial" w:cs="Arial"/>
          <w:lang w:val="sr-Cyrl-RS"/>
        </w:rPr>
        <w:t>х</w:t>
      </w:r>
      <w:r w:rsidRPr="002550B2">
        <w:rPr>
          <w:rFonts w:ascii="Arial" w:hAnsi="Arial" w:cs="Arial"/>
        </w:rPr>
        <w:t xml:space="preserve"> испит</w:t>
      </w:r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>, већ</w:t>
      </w:r>
      <w:r w:rsidRPr="002550B2">
        <w:rPr>
          <w:rFonts w:ascii="Arial" w:hAnsi="Arial" w:cs="Arial"/>
          <w:lang w:val="sr-Cyrl-RS"/>
        </w:rPr>
        <w:t>ег</w:t>
      </w:r>
      <w:r w:rsidRPr="002550B2">
        <w:rPr>
          <w:rFonts w:ascii="Arial" w:hAnsi="Arial" w:cs="Arial"/>
        </w:rPr>
        <w:t xml:space="preserve"> број</w:t>
      </w:r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 изборних предмета, наставници су почели да примењују и траже континуирани рад током целе школске године, а значајно је унапређен и квалитет појединих предмета</w:t>
      </w:r>
      <w:r w:rsidRPr="002550B2">
        <w:rPr>
          <w:rFonts w:ascii="Arial" w:hAnsi="Arial" w:cs="Arial"/>
          <w:lang w:val="sr-Cyrl-RS"/>
        </w:rPr>
        <w:t xml:space="preserve">, </w:t>
      </w:r>
      <w:r w:rsidRPr="002550B2">
        <w:rPr>
          <w:rFonts w:ascii="Arial" w:hAnsi="Arial" w:cs="Arial"/>
        </w:rPr>
        <w:t xml:space="preserve">увођењем нових </w:t>
      </w:r>
      <w:r w:rsidRPr="002550B2">
        <w:rPr>
          <w:rFonts w:ascii="Arial" w:hAnsi="Arial" w:cs="Arial"/>
          <w:lang w:val="sr-Cyrl-RS"/>
        </w:rPr>
        <w:t>наставних метода,</w:t>
      </w:r>
      <w:r w:rsidRPr="002550B2">
        <w:rPr>
          <w:rFonts w:ascii="Arial" w:hAnsi="Arial" w:cs="Arial"/>
        </w:rPr>
        <w:t xml:space="preserve"> повећа</w:t>
      </w:r>
      <w:r w:rsidRPr="002550B2">
        <w:rPr>
          <w:rFonts w:ascii="Arial" w:hAnsi="Arial" w:cs="Arial"/>
          <w:lang w:val="sr-Cyrl-RS"/>
        </w:rPr>
        <w:t>њем</w:t>
      </w:r>
      <w:r w:rsidRPr="002550B2">
        <w:rPr>
          <w:rFonts w:ascii="Arial" w:hAnsi="Arial" w:cs="Arial"/>
        </w:rPr>
        <w:t xml:space="preserve"> интерактивност</w:t>
      </w:r>
      <w:r w:rsidRPr="002550B2">
        <w:rPr>
          <w:rFonts w:ascii="Arial" w:hAnsi="Arial" w:cs="Arial"/>
          <w:lang w:val="sr-Cyrl-RS"/>
        </w:rPr>
        <w:t>и</w:t>
      </w:r>
      <w:r w:rsidRPr="002550B2">
        <w:rPr>
          <w:rFonts w:ascii="Arial" w:hAnsi="Arial" w:cs="Arial"/>
        </w:rPr>
        <w:t xml:space="preserve"> у раду са студентима и </w:t>
      </w:r>
      <w:r w:rsidRPr="002550B2">
        <w:rPr>
          <w:rFonts w:ascii="Arial" w:hAnsi="Arial" w:cs="Arial"/>
          <w:lang w:val="sr-Cyrl-RS"/>
        </w:rPr>
        <w:t>евалуацијом</w:t>
      </w:r>
      <w:r w:rsidRPr="002550B2">
        <w:rPr>
          <w:rFonts w:ascii="Arial" w:hAnsi="Arial" w:cs="Arial"/>
        </w:rPr>
        <w:t xml:space="preserve"> предиспитн</w:t>
      </w:r>
      <w:r w:rsidRPr="002550B2">
        <w:rPr>
          <w:rFonts w:ascii="Arial" w:hAnsi="Arial" w:cs="Arial"/>
          <w:lang w:val="sr-Cyrl-RS"/>
        </w:rPr>
        <w:t>их</w:t>
      </w:r>
      <w:r w:rsidRPr="002550B2">
        <w:rPr>
          <w:rFonts w:ascii="Arial" w:hAnsi="Arial" w:cs="Arial"/>
        </w:rPr>
        <w:t xml:space="preserve"> обавез</w:t>
      </w:r>
      <w:r w:rsidRPr="002550B2">
        <w:rPr>
          <w:rFonts w:ascii="Arial" w:hAnsi="Arial" w:cs="Arial"/>
          <w:lang w:val="sr-Cyrl-RS"/>
        </w:rPr>
        <w:t>а</w:t>
      </w:r>
      <w:r w:rsidRPr="002550B2">
        <w:rPr>
          <w:rFonts w:ascii="Arial" w:hAnsi="Arial" w:cs="Arial"/>
        </w:rPr>
        <w:t xml:space="preserve">. Свршени дипломци данас имају више практичног знања него ранијих година. </w:t>
      </w:r>
    </w:p>
    <w:p w14:paraId="14B3FAB7" w14:textId="31263554" w:rsidR="009C59F3" w:rsidRPr="002550B2" w:rsidRDefault="009C59F3" w:rsidP="009C59F3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 w:rsidRPr="002550B2">
        <w:rPr>
          <w:rFonts w:ascii="Arial" w:hAnsi="Arial" w:cs="Arial"/>
          <w:lang w:val="sr-Cyrl-RS"/>
        </w:rPr>
        <w:t>Резултати вредно</w:t>
      </w:r>
      <w:r w:rsidR="009C3F45">
        <w:rPr>
          <w:rFonts w:ascii="Arial" w:hAnsi="Arial" w:cs="Arial"/>
          <w:lang w:val="sr-Cyrl-RS"/>
        </w:rPr>
        <w:t>вања квалитета мастер студијског</w:t>
      </w:r>
      <w:r w:rsidRPr="002550B2">
        <w:rPr>
          <w:rFonts w:ascii="Arial" w:hAnsi="Arial" w:cs="Arial"/>
          <w:lang w:val="sr-Cyrl-RS"/>
        </w:rPr>
        <w:t xml:space="preserve"> програма </w:t>
      </w:r>
      <w:r w:rsidR="009C3F45">
        <w:rPr>
          <w:rFonts w:ascii="Arial" w:hAnsi="Arial" w:cs="Arial"/>
          <w:lang w:val="sr-Cyrl-RS"/>
        </w:rPr>
        <w:t xml:space="preserve">Географија </w:t>
      </w:r>
      <w:r w:rsidRPr="002550B2">
        <w:rPr>
          <w:rFonts w:ascii="Arial" w:hAnsi="Arial" w:cs="Arial"/>
          <w:lang w:val="sr-Cyrl-RS"/>
        </w:rPr>
        <w:t>и постигнутих исхода учења од стране дипломираних студената показују</w:t>
      </w:r>
      <w:r w:rsidR="002550B2" w:rsidRPr="002550B2">
        <w:rPr>
          <w:rFonts w:ascii="Arial" w:hAnsi="Arial" w:cs="Arial"/>
          <w:lang w:val="sr-Cyrl-RS"/>
        </w:rPr>
        <w:t xml:space="preserve"> да су студенти задовољни квалитетом студијског програма, исходима учења и студентским оптерећењем.</w:t>
      </w:r>
    </w:p>
    <w:p w14:paraId="14B3FAB8" w14:textId="1A465B46" w:rsidR="002550B2" w:rsidRDefault="009C3F45" w:rsidP="002550B2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Највећи број студената се у </w:t>
      </w:r>
      <w:r w:rsidR="002550B2" w:rsidRPr="002550B2">
        <w:rPr>
          <w:rFonts w:ascii="Arial" w:hAnsi="Arial" w:cs="Arial"/>
          <w:lang w:val="sr-Cyrl-RS"/>
        </w:rPr>
        <w:t>п</w:t>
      </w:r>
      <w:r>
        <w:rPr>
          <w:rFonts w:ascii="Arial" w:hAnsi="Arial" w:cs="Arial"/>
          <w:lang w:val="sr-Cyrl-RS"/>
        </w:rPr>
        <w:t>о</w:t>
      </w:r>
      <w:r w:rsidR="002550B2" w:rsidRPr="002550B2">
        <w:rPr>
          <w:rFonts w:ascii="Arial" w:hAnsi="Arial" w:cs="Arial"/>
          <w:lang w:val="sr-Cyrl-RS"/>
        </w:rPr>
        <w:t>т</w:t>
      </w:r>
      <w:r>
        <w:rPr>
          <w:rFonts w:ascii="Arial" w:hAnsi="Arial" w:cs="Arial"/>
          <w:lang w:val="sr-Cyrl-RS"/>
        </w:rPr>
        <w:t>п</w:t>
      </w:r>
      <w:r w:rsidR="002550B2" w:rsidRPr="002550B2">
        <w:rPr>
          <w:rFonts w:ascii="Arial" w:hAnsi="Arial" w:cs="Arial"/>
          <w:lang w:val="sr-Cyrl-RS"/>
        </w:rPr>
        <w:t xml:space="preserve">уности слаже да су </w:t>
      </w:r>
      <w:r w:rsidR="002550B2">
        <w:rPr>
          <w:rFonts w:ascii="Arial" w:eastAsia="Times New Roman" w:hAnsi="Arial" w:cs="Arial"/>
          <w:noProof/>
          <w:lang w:val="sr-Cyrl-RS"/>
        </w:rPr>
        <w:t>и</w:t>
      </w:r>
      <w:r w:rsidR="002550B2" w:rsidRPr="002550B2">
        <w:rPr>
          <w:rFonts w:ascii="Arial" w:eastAsia="Times New Roman" w:hAnsi="Arial" w:cs="Arial"/>
          <w:noProof/>
          <w:lang w:val="sr-Cyrl-RS"/>
        </w:rPr>
        <w:t>схо</w:t>
      </w:r>
      <w:r>
        <w:rPr>
          <w:rFonts w:ascii="Arial" w:eastAsia="Times New Roman" w:hAnsi="Arial" w:cs="Arial"/>
          <w:noProof/>
          <w:lang w:val="sr-Cyrl-RS"/>
        </w:rPr>
        <w:t>ди/циљеви студијског програма</w:t>
      </w:r>
      <w:r w:rsidR="002550B2" w:rsidRPr="002550B2">
        <w:rPr>
          <w:rFonts w:ascii="Arial" w:eastAsia="Times New Roman" w:hAnsi="Arial" w:cs="Arial"/>
          <w:noProof/>
          <w:lang w:val="sr-Cyrl-RS"/>
        </w:rPr>
        <w:t xml:space="preserve"> јасно дефинисани и представљени студентима, да се п</w:t>
      </w:r>
      <w:r w:rsidR="002550B2" w:rsidRPr="002550B2">
        <w:rPr>
          <w:rFonts w:ascii="Arial" w:hAnsi="Arial" w:cs="Arial"/>
          <w:noProof/>
          <w:lang w:val="sr-Cyrl-RS"/>
        </w:rPr>
        <w:t>рограмом стичу знања која су адекватна у области и да се програмом развија способност самосталног решавања проблема у области.</w:t>
      </w:r>
      <w:r w:rsidR="002550B2" w:rsidRPr="002550B2">
        <w:rPr>
          <w:rFonts w:ascii="Arial" w:hAnsi="Arial" w:cs="Arial"/>
        </w:rPr>
        <w:t xml:space="preserve"> </w:t>
      </w:r>
    </w:p>
    <w:p w14:paraId="14B3FABA" w14:textId="4BDC9B62" w:rsidR="00E62BA0" w:rsidRDefault="009C3F45" w:rsidP="009C3F45">
      <w:pPr>
        <w:pStyle w:val="Default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</w:rPr>
        <w:t>Студенти</w:t>
      </w:r>
      <w:r w:rsidR="002550B2" w:rsidRPr="002550B2">
        <w:rPr>
          <w:rFonts w:ascii="Arial" w:hAnsi="Arial" w:cs="Arial"/>
        </w:rPr>
        <w:t xml:space="preserve"> износе примедбе </w:t>
      </w:r>
      <w:r w:rsidR="002550B2" w:rsidRPr="002550B2">
        <w:rPr>
          <w:rFonts w:ascii="Arial" w:hAnsi="Arial" w:cs="Arial"/>
          <w:lang w:val="sr-Cyrl-RS"/>
        </w:rPr>
        <w:t xml:space="preserve">на </w:t>
      </w:r>
      <w:r w:rsidR="002550B2" w:rsidRPr="002550B2">
        <w:rPr>
          <w:rFonts w:ascii="Arial" w:hAnsi="Arial" w:cs="Arial"/>
        </w:rPr>
        <w:t>потребу за већ</w:t>
      </w:r>
      <w:r w:rsidR="002550B2">
        <w:rPr>
          <w:rFonts w:ascii="Arial" w:hAnsi="Arial" w:cs="Arial"/>
          <w:lang w:val="sr-Cyrl-RS"/>
        </w:rPr>
        <w:t>о</w:t>
      </w:r>
      <w:r w:rsidR="002550B2" w:rsidRPr="002550B2">
        <w:rPr>
          <w:rFonts w:ascii="Arial" w:hAnsi="Arial" w:cs="Arial"/>
        </w:rPr>
        <w:t xml:space="preserve">м </w:t>
      </w:r>
      <w:r w:rsidR="002550B2">
        <w:rPr>
          <w:rFonts w:ascii="Arial" w:hAnsi="Arial" w:cs="Arial"/>
          <w:lang w:val="sr-Cyrl-RS"/>
        </w:rPr>
        <w:t>читаоницом</w:t>
      </w:r>
      <w:r w:rsidR="00E62BA0">
        <w:rPr>
          <w:rFonts w:ascii="Arial" w:hAnsi="Arial" w:cs="Arial"/>
          <w:lang w:val="sr-Cyrl-RS"/>
        </w:rPr>
        <w:t>.</w:t>
      </w:r>
      <w:r>
        <w:rPr>
          <w:rFonts w:ascii="Arial" w:hAnsi="Arial" w:cs="Arial"/>
          <w:lang w:val="sr-Cyrl-RS"/>
        </w:rPr>
        <w:t xml:space="preserve"> </w:t>
      </w:r>
      <w:r w:rsidR="00E62BA0">
        <w:rPr>
          <w:rFonts w:ascii="Arial" w:hAnsi="Arial" w:cs="Arial"/>
          <w:lang w:val="sr-Cyrl-RS"/>
        </w:rPr>
        <w:t>Већина</w:t>
      </w:r>
      <w:r w:rsidR="002550B2" w:rsidRPr="002550B2">
        <w:rPr>
          <w:rFonts w:ascii="Arial" w:hAnsi="Arial" w:cs="Arial"/>
        </w:rPr>
        <w:t xml:space="preserve"> студен</w:t>
      </w:r>
      <w:r w:rsidR="00E62BA0">
        <w:rPr>
          <w:rFonts w:ascii="Arial" w:hAnsi="Arial" w:cs="Arial"/>
          <w:lang w:val="sr-Cyrl-RS"/>
        </w:rPr>
        <w:t>а</w:t>
      </w:r>
      <w:r w:rsidR="002550B2" w:rsidRPr="002550B2">
        <w:rPr>
          <w:rFonts w:ascii="Arial" w:hAnsi="Arial" w:cs="Arial"/>
        </w:rPr>
        <w:t>т</w:t>
      </w:r>
      <w:r w:rsidR="00E62BA0">
        <w:rPr>
          <w:rFonts w:ascii="Arial" w:hAnsi="Arial" w:cs="Arial"/>
          <w:lang w:val="sr-Cyrl-RS"/>
        </w:rPr>
        <w:t>а</w:t>
      </w:r>
      <w:r w:rsidR="002550B2" w:rsidRPr="002550B2">
        <w:rPr>
          <w:rFonts w:ascii="Arial" w:hAnsi="Arial" w:cs="Arial"/>
        </w:rPr>
        <w:t xml:space="preserve"> мисл</w:t>
      </w:r>
      <w:r w:rsidR="00E62BA0">
        <w:rPr>
          <w:rFonts w:ascii="Arial" w:hAnsi="Arial" w:cs="Arial"/>
          <w:lang w:val="sr-Cyrl-RS"/>
        </w:rPr>
        <w:t>и</w:t>
      </w:r>
      <w:r>
        <w:rPr>
          <w:rFonts w:ascii="Arial" w:hAnsi="Arial" w:cs="Arial"/>
        </w:rPr>
        <w:t xml:space="preserve"> да је квалитет студијског</w:t>
      </w:r>
      <w:r w:rsidR="002550B2" w:rsidRPr="002550B2">
        <w:rPr>
          <w:rFonts w:ascii="Arial" w:hAnsi="Arial" w:cs="Arial"/>
        </w:rPr>
        <w:t xml:space="preserve"> програма адекватан и да су у претходних неколико година наставници и сарадници стално радили на </w:t>
      </w:r>
      <w:r>
        <w:rPr>
          <w:rFonts w:ascii="Arial" w:hAnsi="Arial" w:cs="Arial"/>
          <w:lang w:val="sr-Cyrl-RS"/>
        </w:rPr>
        <w:t>њег</w:t>
      </w:r>
      <w:r w:rsidR="00E62BA0">
        <w:rPr>
          <w:rFonts w:ascii="Arial" w:hAnsi="Arial" w:cs="Arial"/>
          <w:lang w:val="sr-Cyrl-RS"/>
        </w:rPr>
        <w:t xml:space="preserve">овом </w:t>
      </w:r>
      <w:r w:rsidR="002550B2" w:rsidRPr="002550B2">
        <w:rPr>
          <w:rFonts w:ascii="Arial" w:hAnsi="Arial" w:cs="Arial"/>
        </w:rPr>
        <w:t>побољшању.</w:t>
      </w:r>
      <w:r w:rsidR="00E62BA0">
        <w:rPr>
          <w:rFonts w:ascii="Arial" w:hAnsi="Arial" w:cs="Arial"/>
          <w:lang w:val="sr-Cyrl-RS"/>
        </w:rPr>
        <w:t xml:space="preserve"> </w:t>
      </w:r>
    </w:p>
    <w:p w14:paraId="14B3FABB" w14:textId="77777777" w:rsidR="00E62BA0" w:rsidRPr="00E62BA0" w:rsidRDefault="00E62BA0" w:rsidP="00E62BA0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sz w:val="24"/>
          <w:szCs w:val="24"/>
        </w:rPr>
      </w:pPr>
      <w:r w:rsidRPr="00E62BA0">
        <w:rPr>
          <w:rFonts w:ascii="Arial" w:eastAsia="Times New Roman" w:hAnsi="Arial" w:cs="Arial"/>
          <w:noProof/>
          <w:sz w:val="24"/>
          <w:szCs w:val="24"/>
          <w:lang w:val="sr-Cyrl-RS"/>
        </w:rPr>
        <w:t>Највећи број студената сматра да наставно особље води рачуна о обавезама студената на другим предметима приликом одређивања термина за проверу знања (колоквијуми, семинари, испити), да је студентско оптерећење (ангажовање) на предметима студијског програма у складу са додељеним ЕСПБ бодовима појединим предметима и да укупно студентско оптерећење на студијском програму одговара оптерећењу од 60 ЕСПБ бодова.</w:t>
      </w:r>
    </w:p>
    <w:p w14:paraId="14B3FABC" w14:textId="77777777" w:rsidR="009C59F3" w:rsidRDefault="009C59F3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2550B2">
        <w:rPr>
          <w:rFonts w:ascii="Arial" w:hAnsi="Arial" w:cs="Arial"/>
        </w:rPr>
        <w:t>Студенти су задовољни посвећеношћу и доступношћу наставника и сарадника, квалитетном</w:t>
      </w:r>
      <w:r w:rsidR="00E62BA0">
        <w:rPr>
          <w:rFonts w:ascii="Arial" w:hAnsi="Arial" w:cs="Arial"/>
          <w:lang w:val="sr-Cyrl-RS"/>
        </w:rPr>
        <w:t xml:space="preserve"> и савременом</w:t>
      </w:r>
      <w:r w:rsidRPr="002550B2">
        <w:rPr>
          <w:rFonts w:ascii="Arial" w:hAnsi="Arial" w:cs="Arial"/>
        </w:rPr>
        <w:t xml:space="preserve"> литературом и </w:t>
      </w:r>
      <w:r w:rsidR="002550B2" w:rsidRPr="002550B2">
        <w:rPr>
          <w:rFonts w:ascii="Arial" w:hAnsi="Arial" w:cs="Arial"/>
          <w:lang w:val="sr-Cyrl-RS"/>
        </w:rPr>
        <w:t xml:space="preserve">сматрају да је </w:t>
      </w:r>
      <w:r w:rsidR="00E62BA0">
        <w:rPr>
          <w:rFonts w:ascii="Arial" w:hAnsi="Arial" w:cs="Arial"/>
          <w:noProof/>
          <w:lang w:val="sr-Cyrl-RS"/>
        </w:rPr>
        <w:t>с</w:t>
      </w:r>
      <w:r w:rsidR="002550B2" w:rsidRPr="002550B2">
        <w:rPr>
          <w:rFonts w:ascii="Arial" w:hAnsi="Arial" w:cs="Arial"/>
          <w:noProof/>
          <w:lang w:val="sr-Cyrl-RS"/>
        </w:rPr>
        <w:t>течено теоријско и практично знање је довољно за рад у струци.</w:t>
      </w:r>
    </w:p>
    <w:p w14:paraId="14B3FABD" w14:textId="7C88ED5B" w:rsidR="00E62BA0" w:rsidRDefault="00E62BA0" w:rsidP="009C59F3">
      <w:pPr>
        <w:pStyle w:val="Default"/>
        <w:ind w:firstLine="720"/>
        <w:jc w:val="both"/>
        <w:rPr>
          <w:rFonts w:ascii="Arial" w:hAnsi="Arial" w:cs="Arial"/>
          <w:noProof/>
          <w:lang w:val="sr-Cyrl-RS"/>
        </w:rPr>
      </w:pPr>
      <w:r w:rsidRPr="00E62BA0">
        <w:rPr>
          <w:rFonts w:ascii="Arial" w:hAnsi="Arial" w:cs="Arial"/>
          <w:noProof/>
          <w:lang w:val="sr-Cyrl-RS"/>
        </w:rPr>
        <w:t>Нак</w:t>
      </w:r>
      <w:r w:rsidR="009C3F45">
        <w:rPr>
          <w:rFonts w:ascii="Arial" w:hAnsi="Arial" w:cs="Arial"/>
          <w:noProof/>
          <w:lang w:val="sr-Cyrl-RS"/>
        </w:rPr>
        <w:t>он полагања испита у оквиру</w:t>
      </w:r>
      <w:r w:rsidRPr="00E62BA0">
        <w:rPr>
          <w:rFonts w:ascii="Arial" w:hAnsi="Arial" w:cs="Arial"/>
          <w:noProof/>
          <w:lang w:val="sr-Cyrl-RS"/>
        </w:rPr>
        <w:t xml:space="preserve"> студијског програма</w:t>
      </w:r>
      <w:r w:rsidR="009C3F45">
        <w:rPr>
          <w:rFonts w:ascii="Arial" w:hAnsi="Arial" w:cs="Arial"/>
          <w:noProof/>
          <w:lang w:val="sr-Cyrl-RS"/>
        </w:rPr>
        <w:t xml:space="preserve"> и успешно одбрањеног мастер рада, студенти</w:t>
      </w:r>
      <w:r w:rsidRPr="00E62BA0">
        <w:rPr>
          <w:rFonts w:ascii="Arial" w:hAnsi="Arial" w:cs="Arial"/>
          <w:noProof/>
          <w:lang w:val="sr-Cyrl-RS"/>
        </w:rPr>
        <w:t xml:space="preserve"> попу</w:t>
      </w:r>
      <w:r>
        <w:rPr>
          <w:rFonts w:ascii="Arial" w:hAnsi="Arial" w:cs="Arial"/>
          <w:noProof/>
          <w:lang w:val="sr-Cyrl-RS"/>
        </w:rPr>
        <w:t>њавају</w:t>
      </w:r>
      <w:r w:rsidRPr="00E62BA0">
        <w:rPr>
          <w:rFonts w:ascii="Arial" w:hAnsi="Arial" w:cs="Arial"/>
          <w:noProof/>
          <w:lang w:val="sr-Cyrl-RS"/>
        </w:rPr>
        <w:t xml:space="preserve"> анкету о квалитету студијског програма и постигнутим исходима учења.</w:t>
      </w:r>
      <w:r>
        <w:rPr>
          <w:rFonts w:ascii="Arial" w:hAnsi="Arial" w:cs="Arial"/>
          <w:noProof/>
          <w:lang w:val="sr-Cyrl-RS"/>
        </w:rPr>
        <w:t xml:space="preserve"> Резултати вредновања квалитета студијских програма добијених попуњавањем Упитника дати су у даљем тексту.</w:t>
      </w:r>
    </w:p>
    <w:p w14:paraId="14B3FABE" w14:textId="77777777" w:rsidR="00E62BA0" w:rsidRDefault="00E62BA0">
      <w:pPr>
        <w:rPr>
          <w:rFonts w:ascii="Arial" w:hAnsi="Arial" w:cs="Arial"/>
          <w:noProof/>
          <w:color w:val="000000"/>
          <w:sz w:val="24"/>
          <w:szCs w:val="24"/>
          <w:lang w:val="sr-Cyrl-RS"/>
        </w:rPr>
      </w:pPr>
      <w:r>
        <w:rPr>
          <w:rFonts w:ascii="Arial" w:hAnsi="Arial" w:cs="Arial"/>
          <w:noProof/>
          <w:lang w:val="sr-Cyrl-RS"/>
        </w:rPr>
        <w:br w:type="page"/>
      </w:r>
    </w:p>
    <w:p w14:paraId="14B3FFD0" w14:textId="77777777" w:rsidR="00480367" w:rsidRPr="00480367" w:rsidRDefault="00480367" w:rsidP="00480367">
      <w:pPr>
        <w:jc w:val="center"/>
        <w:rPr>
          <w:b/>
          <w:noProof/>
          <w:sz w:val="28"/>
          <w:szCs w:val="28"/>
        </w:rPr>
      </w:pPr>
      <w:r w:rsidRPr="00480367">
        <w:rPr>
          <w:b/>
          <w:noProof/>
          <w:sz w:val="28"/>
          <w:szCs w:val="28"/>
        </w:rPr>
        <w:lastRenderedPageBreak/>
        <w:t>Резултат вредновања квалитета мастер студијског програма ГЕОГРАФ и постигнутих исхода учења од стране дипломираних студената</w:t>
      </w:r>
      <w:r w:rsidRPr="00480367">
        <w:rPr>
          <w:b/>
          <w:noProof/>
          <w:sz w:val="28"/>
          <w:szCs w:val="28"/>
        </w:rPr>
        <w:br/>
        <w:t>Природно-математичког факултета Универзитета у Нишу</w:t>
      </w:r>
    </w:p>
    <w:p w14:paraId="14B3FFD1" w14:textId="77777777" w:rsidR="00480367" w:rsidRPr="00480367" w:rsidRDefault="00480367" w:rsidP="00480367">
      <w:pPr>
        <w:jc w:val="center"/>
        <w:rPr>
          <w:b/>
          <w:noProof/>
          <w:sz w:val="32"/>
          <w:szCs w:val="32"/>
        </w:rPr>
      </w:pPr>
      <w:r w:rsidRPr="00480367">
        <w:rPr>
          <w:b/>
          <w:noProof/>
          <w:sz w:val="32"/>
          <w:szCs w:val="32"/>
        </w:rPr>
        <w:t>АНКЕТА 4</w:t>
      </w:r>
    </w:p>
    <w:p w14:paraId="14B3FFD2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Прикупљено је мишљење 1 дипломираног студента са мастер студијског програма ГЕОГРАФ</w:t>
      </w:r>
    </w:p>
    <w:p w14:paraId="14B3FFD3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Style w:val="TableGrid4"/>
        <w:tblW w:w="0" w:type="auto"/>
        <w:jc w:val="center"/>
        <w:tblLook w:val="04A0" w:firstRow="1" w:lastRow="0" w:firstColumn="1" w:lastColumn="0" w:noHBand="0" w:noVBand="1"/>
      </w:tblPr>
      <w:tblGrid>
        <w:gridCol w:w="773"/>
        <w:gridCol w:w="2153"/>
      </w:tblGrid>
      <w:tr w:rsidR="00480367" w:rsidRPr="00480367" w14:paraId="14B3FFD6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D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Оцена</w:t>
            </w:r>
          </w:p>
        </w:tc>
        <w:tc>
          <w:tcPr>
            <w:tcW w:w="2153" w:type="dxa"/>
            <w:vAlign w:val="center"/>
          </w:tcPr>
          <w:p w14:paraId="14B3FFD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Број оцена студената (процентуално)</w:t>
            </w:r>
          </w:p>
        </w:tc>
      </w:tr>
      <w:tr w:rsidR="00480367" w:rsidRPr="00480367" w14:paraId="14B3FFDB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D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2153" w:type="dxa"/>
            <w:vAlign w:val="center"/>
          </w:tcPr>
          <w:p w14:paraId="14B3FFD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D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D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0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D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2153" w:type="dxa"/>
            <w:vAlign w:val="center"/>
          </w:tcPr>
          <w:p w14:paraId="14B3FFD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D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D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5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E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2153" w:type="dxa"/>
            <w:vAlign w:val="center"/>
          </w:tcPr>
          <w:p w14:paraId="14B3FFE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E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E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A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E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2153" w:type="dxa"/>
            <w:vAlign w:val="center"/>
          </w:tcPr>
          <w:p w14:paraId="14B3FFE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3FFE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3FFE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3FFEF" w14:textId="77777777" w:rsidTr="005573E5">
        <w:trPr>
          <w:jc w:val="center"/>
        </w:trPr>
        <w:tc>
          <w:tcPr>
            <w:tcW w:w="0" w:type="auto"/>
            <w:vAlign w:val="center"/>
          </w:tcPr>
          <w:p w14:paraId="14B3FFE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2153" w:type="dxa"/>
            <w:vAlign w:val="center"/>
          </w:tcPr>
          <w:p w14:paraId="14B3FFE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3FFE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3FFE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3FFF0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</w:p>
    <w:p w14:paraId="14B3FFF1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ИСХОДА УЧЕЊА</w:t>
      </w: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3FFF5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3FFF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</w:rPr>
              <w:t xml:space="preserve">ПИТАЊА О ИСХОДИМА УЧЕЊА </w:t>
            </w:r>
          </w:p>
        </w:tc>
        <w:tc>
          <w:tcPr>
            <w:tcW w:w="6203" w:type="dxa"/>
            <w:gridSpan w:val="6"/>
            <w:vAlign w:val="center"/>
          </w:tcPr>
          <w:p w14:paraId="14B3FFF3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3FFF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(Процентуално)</w:t>
            </w:r>
          </w:p>
        </w:tc>
      </w:tr>
      <w:tr w:rsidR="00480367" w:rsidRPr="00480367" w14:paraId="14B3FFFD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3FFF6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3FFF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3FFF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3FFF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3FFF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3FFF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3FFF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011" w14:textId="77777777" w:rsidTr="005573E5">
        <w:tc>
          <w:tcPr>
            <w:tcW w:w="3652" w:type="dxa"/>
            <w:vAlign w:val="center"/>
          </w:tcPr>
          <w:p w14:paraId="14B3FFFE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Исходи/циљеви студијског програма су јасно дефинисани и представљени студентима.</w:t>
            </w:r>
          </w:p>
        </w:tc>
        <w:tc>
          <w:tcPr>
            <w:tcW w:w="1033" w:type="dxa"/>
            <w:vAlign w:val="center"/>
          </w:tcPr>
          <w:p w14:paraId="14B3FFF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0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0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0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0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0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25" w14:textId="77777777" w:rsidTr="005573E5">
        <w:tc>
          <w:tcPr>
            <w:tcW w:w="3652" w:type="dxa"/>
            <w:vAlign w:val="center"/>
          </w:tcPr>
          <w:p w14:paraId="14B4001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Програмом се стичу знања која су адекватна у области.</w:t>
            </w:r>
          </w:p>
        </w:tc>
        <w:tc>
          <w:tcPr>
            <w:tcW w:w="1033" w:type="dxa"/>
            <w:vAlign w:val="center"/>
          </w:tcPr>
          <w:p w14:paraId="14B4001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1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1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1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1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1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1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1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2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39" w14:textId="77777777" w:rsidTr="005573E5">
        <w:tc>
          <w:tcPr>
            <w:tcW w:w="3652" w:type="dxa"/>
            <w:vAlign w:val="center"/>
          </w:tcPr>
          <w:p w14:paraId="14B40026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развија способност самосталног решавања проблема у области.</w:t>
            </w:r>
          </w:p>
        </w:tc>
        <w:tc>
          <w:tcPr>
            <w:tcW w:w="1033" w:type="dxa"/>
            <w:vAlign w:val="center"/>
          </w:tcPr>
          <w:p w14:paraId="14B4002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2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2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2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2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3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3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3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3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4D" w14:textId="77777777" w:rsidTr="005573E5">
        <w:tc>
          <w:tcPr>
            <w:tcW w:w="3652" w:type="dxa"/>
            <w:vAlign w:val="center"/>
          </w:tcPr>
          <w:p w14:paraId="14B4003A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Програмом се стичу способности организовања професионалног рада.</w:t>
            </w:r>
          </w:p>
        </w:tc>
        <w:tc>
          <w:tcPr>
            <w:tcW w:w="1033" w:type="dxa"/>
            <w:vAlign w:val="center"/>
          </w:tcPr>
          <w:p w14:paraId="14B4003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3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3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3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4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4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4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4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4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4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4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61" w14:textId="77777777" w:rsidTr="005573E5">
        <w:tc>
          <w:tcPr>
            <w:tcW w:w="3652" w:type="dxa"/>
            <w:vAlign w:val="center"/>
          </w:tcPr>
          <w:p w14:paraId="14B4004E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развија опште вештине потребне за професионалан рад у струци.</w:t>
            </w:r>
          </w:p>
        </w:tc>
        <w:tc>
          <w:tcPr>
            <w:tcW w:w="1033" w:type="dxa"/>
            <w:vAlign w:val="center"/>
          </w:tcPr>
          <w:p w14:paraId="14B4004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5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5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5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5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5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75" w14:textId="77777777" w:rsidTr="005573E5">
        <w:tc>
          <w:tcPr>
            <w:tcW w:w="3652" w:type="dxa"/>
            <w:vAlign w:val="center"/>
          </w:tcPr>
          <w:p w14:paraId="14B4006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подстиче креативност у решавању задатих проблема из области.</w:t>
            </w:r>
          </w:p>
        </w:tc>
        <w:tc>
          <w:tcPr>
            <w:tcW w:w="1033" w:type="dxa"/>
            <w:vAlign w:val="center"/>
          </w:tcPr>
          <w:p w14:paraId="14B4006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6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6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6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7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7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7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89" w14:textId="77777777" w:rsidTr="005573E5">
        <w:tc>
          <w:tcPr>
            <w:tcW w:w="3652" w:type="dxa"/>
            <w:vAlign w:val="center"/>
          </w:tcPr>
          <w:p w14:paraId="14B40076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развија компетенције потребне приликом запошљавања у просвети.</w:t>
            </w:r>
          </w:p>
        </w:tc>
        <w:tc>
          <w:tcPr>
            <w:tcW w:w="1033" w:type="dxa"/>
            <w:vAlign w:val="center"/>
          </w:tcPr>
          <w:p w14:paraId="14B4007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7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7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7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7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8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8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8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8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9D" w14:textId="77777777" w:rsidTr="005573E5">
        <w:tc>
          <w:tcPr>
            <w:tcW w:w="3652" w:type="dxa"/>
            <w:vAlign w:val="center"/>
          </w:tcPr>
          <w:p w14:paraId="14B4008A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lastRenderedPageBreak/>
              <w:t>Програмом се стичу знања потребна за наставак студирања.</w:t>
            </w:r>
          </w:p>
        </w:tc>
        <w:tc>
          <w:tcPr>
            <w:tcW w:w="1033" w:type="dxa"/>
            <w:vAlign w:val="center"/>
          </w:tcPr>
          <w:p w14:paraId="14B4008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8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8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8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9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9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9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9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9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9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9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B1" w14:textId="77777777" w:rsidTr="005573E5">
        <w:tc>
          <w:tcPr>
            <w:tcW w:w="3652" w:type="dxa"/>
            <w:vAlign w:val="center"/>
          </w:tcPr>
          <w:p w14:paraId="14B4009E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Програм мотивише на даље учење и усавршавање.</w:t>
            </w:r>
          </w:p>
        </w:tc>
        <w:tc>
          <w:tcPr>
            <w:tcW w:w="1033" w:type="dxa"/>
            <w:vAlign w:val="center"/>
          </w:tcPr>
          <w:p w14:paraId="14B4009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A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A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A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A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A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C5" w14:textId="77777777" w:rsidTr="005573E5">
        <w:tc>
          <w:tcPr>
            <w:tcW w:w="3652" w:type="dxa"/>
            <w:vAlign w:val="center"/>
          </w:tcPr>
          <w:p w14:paraId="14B400B2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 xml:space="preserve">Садржаји предмета омогућују </w:t>
            </w:r>
            <w:r w:rsidRPr="00480367">
              <w:rPr>
                <w:rFonts w:eastAsia="Times New Roman"/>
                <w:noProof/>
                <w:sz w:val="20"/>
                <w:szCs w:val="20"/>
              </w:rPr>
              <w:t>стицање дефинисаних исхода учења овог студијског програма (знања, компетенција и вештина).</w:t>
            </w:r>
          </w:p>
        </w:tc>
        <w:tc>
          <w:tcPr>
            <w:tcW w:w="1033" w:type="dxa"/>
            <w:vAlign w:val="center"/>
          </w:tcPr>
          <w:p w14:paraId="14B400B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B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B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B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B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B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B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B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C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0D9" w14:textId="77777777" w:rsidTr="005573E5">
        <w:tc>
          <w:tcPr>
            <w:tcW w:w="3652" w:type="dxa"/>
            <w:vAlign w:val="center"/>
          </w:tcPr>
          <w:p w14:paraId="14B400C6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TimesNewRomanPSMT"/>
                <w:noProof/>
                <w:sz w:val="20"/>
                <w:szCs w:val="20"/>
              </w:rPr>
              <w:t>Стечено теоријско и практично знање је довољно за рад у струци.</w:t>
            </w:r>
          </w:p>
        </w:tc>
        <w:tc>
          <w:tcPr>
            <w:tcW w:w="1033" w:type="dxa"/>
            <w:vAlign w:val="center"/>
          </w:tcPr>
          <w:p w14:paraId="14B400C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C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C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C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C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D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D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D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D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D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D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D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D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D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400DA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1</w:t>
      </w:r>
      <w:r w:rsidRPr="00480367">
        <w:rPr>
          <w:noProof/>
          <w:sz w:val="20"/>
          <w:szCs w:val="20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</w:rPr>
        <w:t>2</w:t>
      </w:r>
      <w:r w:rsidRPr="00480367">
        <w:rPr>
          <w:noProof/>
          <w:sz w:val="20"/>
          <w:szCs w:val="20"/>
        </w:rPr>
        <w:t xml:space="preserve"> = углавном се не слажем,    </w:t>
      </w:r>
      <w:r w:rsidRPr="00480367">
        <w:rPr>
          <w:b/>
          <w:noProof/>
          <w:sz w:val="20"/>
          <w:szCs w:val="20"/>
        </w:rPr>
        <w:t>3</w:t>
      </w:r>
      <w:r w:rsidRPr="00480367">
        <w:rPr>
          <w:noProof/>
          <w:sz w:val="20"/>
          <w:szCs w:val="20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</w:rPr>
        <w:t>4</w:t>
      </w:r>
      <w:r w:rsidRPr="00480367">
        <w:rPr>
          <w:noProof/>
          <w:sz w:val="20"/>
          <w:szCs w:val="20"/>
        </w:rPr>
        <w:t xml:space="preserve"> = углавном се слажем, </w:t>
      </w:r>
      <w:r w:rsidRPr="00480367">
        <w:rPr>
          <w:b/>
          <w:noProof/>
          <w:sz w:val="20"/>
          <w:szCs w:val="20"/>
        </w:rPr>
        <w:t>5</w:t>
      </w:r>
      <w:r w:rsidRPr="00480367">
        <w:rPr>
          <w:noProof/>
          <w:sz w:val="20"/>
          <w:szCs w:val="20"/>
        </w:rPr>
        <w:t xml:space="preserve"> = у потпуности се слажем, </w:t>
      </w:r>
      <w:r w:rsidRPr="00480367">
        <w:rPr>
          <w:b/>
          <w:noProof/>
          <w:sz w:val="20"/>
          <w:szCs w:val="20"/>
        </w:rPr>
        <w:t>0</w:t>
      </w:r>
      <w:r w:rsidRPr="00480367">
        <w:rPr>
          <w:noProof/>
          <w:sz w:val="20"/>
          <w:szCs w:val="20"/>
        </w:rPr>
        <w:t xml:space="preserve"> = немам одговор.</w:t>
      </w:r>
    </w:p>
    <w:p w14:paraId="14B400DB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КВАЛИТЕТА СТУДИЈСКОГ ПРОГРАМА</w:t>
      </w: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0DF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400DC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</w:rPr>
              <w:t xml:space="preserve">ПИТАЊА О КВАЛИТЕТУ СТУДИЈСКОГ ПРОГРАМА </w:t>
            </w:r>
          </w:p>
        </w:tc>
        <w:tc>
          <w:tcPr>
            <w:tcW w:w="6203" w:type="dxa"/>
            <w:gridSpan w:val="6"/>
            <w:vAlign w:val="center"/>
          </w:tcPr>
          <w:p w14:paraId="14B400DD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400D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(Процентуално)</w:t>
            </w:r>
          </w:p>
        </w:tc>
      </w:tr>
      <w:tr w:rsidR="00480367" w:rsidRPr="00480367" w14:paraId="14B400E7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400E0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400E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0E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0E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0E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0E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0E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0FB" w14:textId="77777777" w:rsidTr="005573E5">
        <w:tc>
          <w:tcPr>
            <w:tcW w:w="3652" w:type="dxa"/>
            <w:vAlign w:val="center"/>
          </w:tcPr>
          <w:p w14:paraId="14B400E8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Предзнање које сам имао/ла је било довољно за праћење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0E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E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E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E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E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E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E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F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F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0F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0F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0F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0F" w14:textId="77777777" w:rsidTr="005573E5">
        <w:tc>
          <w:tcPr>
            <w:tcW w:w="3652" w:type="dxa"/>
            <w:vAlign w:val="center"/>
          </w:tcPr>
          <w:p w14:paraId="14B400FC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Студенти су  у довољној мери информисани о правима и обавезама које имају.</w:t>
            </w:r>
          </w:p>
        </w:tc>
        <w:tc>
          <w:tcPr>
            <w:tcW w:w="1033" w:type="dxa"/>
            <w:vAlign w:val="center"/>
          </w:tcPr>
          <w:p w14:paraId="14B400F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0F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0F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0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0B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0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0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0E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23" w14:textId="77777777" w:rsidTr="005573E5">
        <w:tc>
          <w:tcPr>
            <w:tcW w:w="3652" w:type="dxa"/>
            <w:vAlign w:val="center"/>
          </w:tcPr>
          <w:p w14:paraId="14B40110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Задовољан/на сам организацијом наставе на студијском програму.</w:t>
            </w:r>
          </w:p>
        </w:tc>
        <w:tc>
          <w:tcPr>
            <w:tcW w:w="1033" w:type="dxa"/>
            <w:vAlign w:val="center"/>
          </w:tcPr>
          <w:p w14:paraId="14B4011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1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1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1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1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1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37" w14:textId="77777777" w:rsidTr="005573E5">
        <w:tc>
          <w:tcPr>
            <w:tcW w:w="3652" w:type="dxa"/>
            <w:vAlign w:val="center"/>
          </w:tcPr>
          <w:p w14:paraId="14B40124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Облици  извођења наставе (предавања, вежбе, пракса, семинари, пројекти...) одговарају садржајима предмета на студијском програму.</w:t>
            </w:r>
          </w:p>
        </w:tc>
        <w:tc>
          <w:tcPr>
            <w:tcW w:w="1033" w:type="dxa"/>
            <w:vAlign w:val="center"/>
          </w:tcPr>
          <w:p w14:paraId="14B4012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2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2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2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3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3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3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3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3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3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3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40138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1</w:t>
      </w:r>
      <w:r w:rsidRPr="00480367">
        <w:rPr>
          <w:noProof/>
          <w:sz w:val="20"/>
          <w:szCs w:val="20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</w:rPr>
        <w:t>2</w:t>
      </w:r>
      <w:r w:rsidRPr="00480367">
        <w:rPr>
          <w:noProof/>
          <w:sz w:val="20"/>
          <w:szCs w:val="20"/>
        </w:rPr>
        <w:t xml:space="preserve"> = углавном се не слажем,    </w:t>
      </w:r>
      <w:r w:rsidRPr="00480367">
        <w:rPr>
          <w:b/>
          <w:noProof/>
          <w:sz w:val="20"/>
          <w:szCs w:val="20"/>
        </w:rPr>
        <w:t>3</w:t>
      </w:r>
      <w:r w:rsidRPr="00480367">
        <w:rPr>
          <w:noProof/>
          <w:sz w:val="20"/>
          <w:szCs w:val="20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</w:rPr>
        <w:t>4</w:t>
      </w:r>
      <w:r w:rsidRPr="00480367">
        <w:rPr>
          <w:noProof/>
          <w:sz w:val="20"/>
          <w:szCs w:val="20"/>
        </w:rPr>
        <w:t xml:space="preserve"> = углавном се слажем, </w:t>
      </w:r>
      <w:r w:rsidRPr="00480367">
        <w:rPr>
          <w:b/>
          <w:noProof/>
          <w:sz w:val="20"/>
          <w:szCs w:val="20"/>
        </w:rPr>
        <w:t>5</w:t>
      </w:r>
      <w:r w:rsidRPr="00480367">
        <w:rPr>
          <w:noProof/>
          <w:sz w:val="20"/>
          <w:szCs w:val="20"/>
        </w:rPr>
        <w:t xml:space="preserve"> = у потпуности се слажем, </w:t>
      </w:r>
      <w:r w:rsidRPr="00480367">
        <w:rPr>
          <w:b/>
          <w:noProof/>
          <w:sz w:val="20"/>
          <w:szCs w:val="20"/>
        </w:rPr>
        <w:t>0</w:t>
      </w:r>
      <w:r w:rsidRPr="00480367">
        <w:rPr>
          <w:noProof/>
          <w:sz w:val="20"/>
          <w:szCs w:val="20"/>
        </w:rPr>
        <w:t xml:space="preserve"> = немам одговор.</w:t>
      </w:r>
    </w:p>
    <w:p w14:paraId="14B40139" w14:textId="77777777" w:rsidR="00480367" w:rsidRPr="00480367" w:rsidRDefault="00480367" w:rsidP="00480367">
      <w:pPr>
        <w:jc w:val="both"/>
        <w:rPr>
          <w:b/>
          <w:noProof/>
          <w:sz w:val="24"/>
          <w:szCs w:val="24"/>
        </w:rPr>
      </w:pPr>
      <w:r w:rsidRPr="00480367">
        <w:rPr>
          <w:b/>
          <w:noProof/>
          <w:sz w:val="24"/>
          <w:szCs w:val="24"/>
        </w:rPr>
        <w:t>РАСПОДЕЛА ОЦЕНА СТУДЕНТСКОГ ОПТЕРЕЋЕЊА</w:t>
      </w:r>
    </w:p>
    <w:tbl>
      <w:tblPr>
        <w:tblStyle w:val="TableGrid4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033"/>
        <w:gridCol w:w="1034"/>
        <w:gridCol w:w="1034"/>
        <w:gridCol w:w="1034"/>
        <w:gridCol w:w="1034"/>
        <w:gridCol w:w="1034"/>
      </w:tblGrid>
      <w:tr w:rsidR="00480367" w:rsidRPr="00480367" w14:paraId="14B4013D" w14:textId="77777777" w:rsidTr="005573E5">
        <w:trPr>
          <w:trHeight w:val="338"/>
        </w:trPr>
        <w:tc>
          <w:tcPr>
            <w:tcW w:w="3652" w:type="dxa"/>
            <w:vMerge w:val="restart"/>
            <w:shd w:val="clear" w:color="auto" w:fill="FFFFFF" w:themeFill="background1"/>
            <w:vAlign w:val="center"/>
          </w:tcPr>
          <w:p w14:paraId="14B4013A" w14:textId="77777777" w:rsidR="00480367" w:rsidRPr="00480367" w:rsidRDefault="00480367" w:rsidP="00480367">
            <w:pPr>
              <w:rPr>
                <w:noProof/>
                <w:sz w:val="20"/>
                <w:szCs w:val="20"/>
              </w:rPr>
            </w:pPr>
            <w:r w:rsidRPr="00480367">
              <w:rPr>
                <w:rFonts w:cs="Arial"/>
                <w:b/>
                <w:noProof/>
                <w:sz w:val="20"/>
                <w:szCs w:val="20"/>
              </w:rPr>
              <w:t xml:space="preserve">ПИТАЊА О СТУДЕНТСКОМ ОПТЕРЕЋЕЊУ </w:t>
            </w:r>
          </w:p>
        </w:tc>
        <w:tc>
          <w:tcPr>
            <w:tcW w:w="6203" w:type="dxa"/>
            <w:gridSpan w:val="6"/>
            <w:vAlign w:val="center"/>
          </w:tcPr>
          <w:p w14:paraId="14B4013B" w14:textId="77777777" w:rsidR="00480367" w:rsidRPr="00480367" w:rsidRDefault="00480367" w:rsidP="00480367">
            <w:pPr>
              <w:tabs>
                <w:tab w:val="left" w:pos="4031"/>
              </w:tabs>
              <w:jc w:val="center"/>
              <w:rPr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Број оцена дипломираних студената</w:t>
            </w:r>
          </w:p>
          <w:p w14:paraId="14B4013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noProof/>
                <w:sz w:val="20"/>
                <w:szCs w:val="20"/>
              </w:rPr>
              <w:t>(Процентуално)</w:t>
            </w:r>
          </w:p>
        </w:tc>
      </w:tr>
      <w:tr w:rsidR="00480367" w:rsidRPr="00480367" w14:paraId="14B40145" w14:textId="77777777" w:rsidTr="005573E5">
        <w:trPr>
          <w:trHeight w:val="337"/>
        </w:trPr>
        <w:tc>
          <w:tcPr>
            <w:tcW w:w="3652" w:type="dxa"/>
            <w:vMerge/>
            <w:shd w:val="clear" w:color="auto" w:fill="FFFFFF" w:themeFill="background1"/>
          </w:tcPr>
          <w:p w14:paraId="14B4013E" w14:textId="77777777" w:rsidR="00480367" w:rsidRPr="00480367" w:rsidRDefault="00480367" w:rsidP="00480367">
            <w:pP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33" w:type="dxa"/>
            <w:vAlign w:val="center"/>
          </w:tcPr>
          <w:p w14:paraId="14B4013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1</w:t>
            </w:r>
          </w:p>
        </w:tc>
        <w:tc>
          <w:tcPr>
            <w:tcW w:w="1034" w:type="dxa"/>
            <w:vAlign w:val="center"/>
          </w:tcPr>
          <w:p w14:paraId="14B4014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vAlign w:val="center"/>
          </w:tcPr>
          <w:p w14:paraId="14B4014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034" w:type="dxa"/>
            <w:vAlign w:val="center"/>
          </w:tcPr>
          <w:p w14:paraId="14B4014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4</w:t>
            </w:r>
          </w:p>
        </w:tc>
        <w:tc>
          <w:tcPr>
            <w:tcW w:w="1034" w:type="dxa"/>
            <w:vAlign w:val="center"/>
          </w:tcPr>
          <w:p w14:paraId="14B4014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vAlign w:val="center"/>
          </w:tcPr>
          <w:p w14:paraId="14B4014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  <w:r w:rsidRPr="00480367">
              <w:rPr>
                <w:b/>
                <w:noProof/>
                <w:sz w:val="20"/>
                <w:szCs w:val="20"/>
              </w:rPr>
              <w:t>0</w:t>
            </w:r>
          </w:p>
        </w:tc>
      </w:tr>
      <w:tr w:rsidR="00480367" w:rsidRPr="00480367" w14:paraId="14B40159" w14:textId="77777777" w:rsidTr="005573E5">
        <w:tc>
          <w:tcPr>
            <w:tcW w:w="3652" w:type="dxa"/>
            <w:vAlign w:val="center"/>
          </w:tcPr>
          <w:p w14:paraId="14B40146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Наставно особље води рачуна о обавезама студената на другим предметима приликом одређивања термина за проверу знања (колоквијуми, семинари, испити).</w:t>
            </w:r>
          </w:p>
        </w:tc>
        <w:tc>
          <w:tcPr>
            <w:tcW w:w="1033" w:type="dxa"/>
            <w:vAlign w:val="center"/>
          </w:tcPr>
          <w:p w14:paraId="14B4014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4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4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4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4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4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4D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4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4F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52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5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55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58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6D" w14:textId="77777777" w:rsidTr="005573E5">
        <w:tc>
          <w:tcPr>
            <w:tcW w:w="3652" w:type="dxa"/>
            <w:vAlign w:val="center"/>
          </w:tcPr>
          <w:p w14:paraId="14B4015A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Студентско оптерећење (ангажовање) на предметима овог студијскопг програма је у складу са додељеним ЕСПБ бодовима појединим предметима.</w:t>
            </w:r>
          </w:p>
        </w:tc>
        <w:tc>
          <w:tcPr>
            <w:tcW w:w="1033" w:type="dxa"/>
            <w:vAlign w:val="center"/>
          </w:tcPr>
          <w:p w14:paraId="14B4015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5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5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5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1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6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3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4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6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6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7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6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69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6A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6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6C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  <w:tr w:rsidR="00480367" w:rsidRPr="00480367" w14:paraId="14B40181" w14:textId="77777777" w:rsidTr="005573E5">
        <w:tc>
          <w:tcPr>
            <w:tcW w:w="3652" w:type="dxa"/>
            <w:vAlign w:val="center"/>
          </w:tcPr>
          <w:p w14:paraId="14B4016E" w14:textId="77777777" w:rsidR="00480367" w:rsidRPr="00480367" w:rsidRDefault="00480367" w:rsidP="00480367">
            <w:pPr>
              <w:rPr>
                <w:rFonts w:eastAsia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/>
                <w:noProof/>
                <w:sz w:val="20"/>
                <w:szCs w:val="20"/>
              </w:rPr>
              <w:t>Укупно студентско оптерећење на студијском програму одговара оптерећењу од 60 ЕСПБ бодова.</w:t>
            </w:r>
          </w:p>
        </w:tc>
        <w:tc>
          <w:tcPr>
            <w:tcW w:w="1033" w:type="dxa"/>
            <w:vAlign w:val="center"/>
          </w:tcPr>
          <w:p w14:paraId="14B4016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0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1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2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3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4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5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6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7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8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9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7A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B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1</w:t>
            </w:r>
          </w:p>
          <w:p w14:paraId="14B4017C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(100%)</w:t>
            </w:r>
          </w:p>
          <w:p w14:paraId="14B4017D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14:paraId="14B4017E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0</w:t>
            </w:r>
          </w:p>
          <w:p w14:paraId="14B4017F" w14:textId="77777777" w:rsidR="00480367" w:rsidRPr="00480367" w:rsidRDefault="00480367" w:rsidP="00480367">
            <w:pPr>
              <w:tabs>
                <w:tab w:val="left" w:pos="855"/>
              </w:tabs>
              <w:jc w:val="center"/>
              <w:rPr>
                <w:rFonts w:eastAsia="Times New Roman" w:cs="Times New Roman"/>
                <w:noProof/>
                <w:sz w:val="20"/>
                <w:szCs w:val="20"/>
              </w:rPr>
            </w:pPr>
            <w:r w:rsidRPr="00480367">
              <w:rPr>
                <w:rFonts w:eastAsia="Times New Roman" w:cs="Times New Roman"/>
                <w:noProof/>
                <w:sz w:val="20"/>
                <w:szCs w:val="20"/>
              </w:rPr>
              <w:t>(0%)</w:t>
            </w:r>
          </w:p>
          <w:p w14:paraId="14B40180" w14:textId="77777777" w:rsidR="00480367" w:rsidRPr="00480367" w:rsidRDefault="00480367" w:rsidP="00480367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</w:tr>
    </w:tbl>
    <w:p w14:paraId="14B40182" w14:textId="77777777" w:rsidR="00480367" w:rsidRPr="00480367" w:rsidRDefault="00480367" w:rsidP="00480367">
      <w:pPr>
        <w:jc w:val="both"/>
        <w:rPr>
          <w:b/>
          <w:noProof/>
          <w:sz w:val="20"/>
          <w:szCs w:val="20"/>
        </w:rPr>
      </w:pPr>
      <w:r w:rsidRPr="00480367">
        <w:rPr>
          <w:b/>
          <w:noProof/>
          <w:sz w:val="20"/>
          <w:szCs w:val="20"/>
        </w:rPr>
        <w:t>1</w:t>
      </w:r>
      <w:r w:rsidRPr="00480367">
        <w:rPr>
          <w:noProof/>
          <w:sz w:val="20"/>
          <w:szCs w:val="20"/>
        </w:rPr>
        <w:t xml:space="preserve"> = у потпуности се не слажем, </w:t>
      </w:r>
      <w:r w:rsidRPr="00480367">
        <w:rPr>
          <w:b/>
          <w:noProof/>
          <w:sz w:val="20"/>
          <w:szCs w:val="20"/>
        </w:rPr>
        <w:t>2</w:t>
      </w:r>
      <w:r w:rsidRPr="00480367">
        <w:rPr>
          <w:noProof/>
          <w:sz w:val="20"/>
          <w:szCs w:val="20"/>
        </w:rPr>
        <w:t xml:space="preserve"> = углавном се не слажем,    </w:t>
      </w:r>
      <w:r w:rsidRPr="00480367">
        <w:rPr>
          <w:b/>
          <w:noProof/>
          <w:sz w:val="20"/>
          <w:szCs w:val="20"/>
        </w:rPr>
        <w:t>3</w:t>
      </w:r>
      <w:r w:rsidRPr="00480367">
        <w:rPr>
          <w:noProof/>
          <w:sz w:val="20"/>
          <w:szCs w:val="20"/>
        </w:rPr>
        <w:t xml:space="preserve"> = нити се слажем нити се не слажем, </w:t>
      </w:r>
      <w:r w:rsidRPr="00480367">
        <w:rPr>
          <w:b/>
          <w:noProof/>
          <w:sz w:val="20"/>
          <w:szCs w:val="20"/>
        </w:rPr>
        <w:t>4</w:t>
      </w:r>
      <w:r w:rsidRPr="00480367">
        <w:rPr>
          <w:noProof/>
          <w:sz w:val="20"/>
          <w:szCs w:val="20"/>
        </w:rPr>
        <w:t xml:space="preserve"> = углавном се слажем, </w:t>
      </w:r>
      <w:r w:rsidRPr="00480367">
        <w:rPr>
          <w:b/>
          <w:noProof/>
          <w:sz w:val="20"/>
          <w:szCs w:val="20"/>
        </w:rPr>
        <w:t>5</w:t>
      </w:r>
      <w:r w:rsidRPr="00480367">
        <w:rPr>
          <w:noProof/>
          <w:sz w:val="20"/>
          <w:szCs w:val="20"/>
        </w:rPr>
        <w:t xml:space="preserve"> = у потпуности се слажем, </w:t>
      </w:r>
      <w:r w:rsidRPr="00480367">
        <w:rPr>
          <w:b/>
          <w:noProof/>
          <w:sz w:val="20"/>
          <w:szCs w:val="20"/>
        </w:rPr>
        <w:t>0</w:t>
      </w:r>
      <w:r w:rsidRPr="00480367">
        <w:rPr>
          <w:noProof/>
          <w:sz w:val="20"/>
          <w:szCs w:val="20"/>
        </w:rPr>
        <w:t xml:space="preserve"> = немам одговор.</w:t>
      </w:r>
      <w:bookmarkStart w:id="0" w:name="_GoBack"/>
      <w:bookmarkEnd w:id="0"/>
    </w:p>
    <w:sectPr w:rsidR="00480367" w:rsidRPr="00480367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F3"/>
    <w:rsid w:val="002550B2"/>
    <w:rsid w:val="003B098A"/>
    <w:rsid w:val="00480367"/>
    <w:rsid w:val="006558D7"/>
    <w:rsid w:val="00917C8C"/>
    <w:rsid w:val="009C3F45"/>
    <w:rsid w:val="009C59F3"/>
    <w:rsid w:val="00B0092B"/>
    <w:rsid w:val="00E6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FAB0"/>
  <w15:docId w15:val="{73FA5FAA-1138-4895-82E6-988FCA2D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59F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255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E62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4803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Jelena</cp:lastModifiedBy>
  <cp:revision>2</cp:revision>
  <dcterms:created xsi:type="dcterms:W3CDTF">2019-11-25T19:41:00Z</dcterms:created>
  <dcterms:modified xsi:type="dcterms:W3CDTF">2019-11-25T19:41:00Z</dcterms:modified>
</cp:coreProperties>
</file>