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E88F3" w14:textId="77777777" w:rsidR="00AA08EB" w:rsidRPr="002E3A50" w:rsidRDefault="00AA08EB" w:rsidP="005B733A">
      <w:pPr>
        <w:pStyle w:val="Default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П Р И Л О Г 5.3</w:t>
      </w:r>
      <w:r w:rsidR="005B733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b/>
          <w:sz w:val="22"/>
          <w:szCs w:val="22"/>
        </w:rPr>
        <w:t>Доказ о спроведеним активностима којима се подстиче стицање активних компетенција наставника и сарадника</w:t>
      </w:r>
    </w:p>
    <w:p w14:paraId="3BD8A2D3" w14:textId="77777777" w:rsidR="00516A37" w:rsidRPr="002E3A50" w:rsidRDefault="00516A37" w:rsidP="00AA08EB">
      <w:pPr>
        <w:jc w:val="center"/>
        <w:rPr>
          <w:rFonts w:ascii="Calibri" w:hAnsi="Calibri" w:cs="Calibri"/>
          <w:sz w:val="22"/>
          <w:szCs w:val="22"/>
          <w:lang w:val="sr-Cyrl-CS"/>
        </w:rPr>
      </w:pPr>
    </w:p>
    <w:p w14:paraId="00EB5C9C" w14:textId="77777777" w:rsidR="001B74F6" w:rsidRPr="002E3A50" w:rsidRDefault="001B74F6" w:rsidP="001B74F6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 xml:space="preserve">           </w:t>
      </w:r>
      <w:r w:rsidRPr="002E3A50">
        <w:rPr>
          <w:rFonts w:ascii="Calibri" w:hAnsi="Calibri" w:cs="Calibri"/>
          <w:sz w:val="22"/>
          <w:szCs w:val="22"/>
          <w:lang w:val="sr-Cyrl-CS"/>
        </w:rPr>
        <w:t>Природно</w:t>
      </w:r>
      <w:r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>математички факултет</w:t>
      </w:r>
      <w:r w:rsidR="00995F0A" w:rsidRPr="002E3A50">
        <w:rPr>
          <w:rFonts w:ascii="Calibri" w:hAnsi="Calibri" w:cs="Calibri"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у Нишу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</w:rPr>
        <w:t>подстиче стицање активних компетенција наставника и сарадника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кроз следеће активности</w:t>
      </w:r>
      <w:r w:rsidRPr="002E3A50">
        <w:rPr>
          <w:rFonts w:ascii="Calibri" w:hAnsi="Calibri" w:cs="Calibri"/>
          <w:sz w:val="22"/>
          <w:szCs w:val="22"/>
        </w:rPr>
        <w:t xml:space="preserve">: </w:t>
      </w:r>
    </w:p>
    <w:p w14:paraId="604C8BFC" w14:textId="77777777" w:rsidR="001B74F6" w:rsidRPr="002E3A50" w:rsidRDefault="001B74F6" w:rsidP="008F22AD">
      <w:pPr>
        <w:ind w:left="993" w:hanging="426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</w:rPr>
        <w:t>5.3.1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2E3A50" w:rsidRDefault="001B74F6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5.3.2 Суфинасирање организовањ</w:t>
      </w:r>
      <w:r w:rsidR="00E4240C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научних конференција </w:t>
      </w:r>
    </w:p>
    <w:p w14:paraId="56509EE6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5.3.3 Орган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и</w:t>
      </w:r>
      <w:r w:rsidRPr="002E3A50">
        <w:rPr>
          <w:rFonts w:ascii="Calibri" w:hAnsi="Calibri" w:cs="Calibri"/>
          <w:sz w:val="22"/>
          <w:szCs w:val="22"/>
          <w:lang w:val="sr-Cyrl-CS"/>
        </w:rPr>
        <w:t>зовање предавања еминентних истраживача из земље и света</w:t>
      </w:r>
    </w:p>
    <w:p w14:paraId="6DECB897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5.3.4 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Примен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="00215E67" w:rsidRPr="002E3A50">
        <w:rPr>
          <w:rFonts w:ascii="Calibri" w:hAnsi="Calibri" w:cs="Calibri"/>
          <w:sz w:val="22"/>
          <w:szCs w:val="22"/>
          <w:lang w:val="sr-Cyrl-CS"/>
        </w:rPr>
        <w:t xml:space="preserve"> критеријума за избор 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звања наставника и  сарадника</w:t>
      </w:r>
    </w:p>
    <w:p w14:paraId="2D726D4C" w14:textId="72BA3793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5.3.5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>Под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ршка </w:t>
      </w:r>
      <w:r w:rsidR="00503E65" w:rsidRPr="002E3A50">
        <w:rPr>
          <w:rFonts w:ascii="Calibri" w:hAnsi="Calibri" w:cs="Calibri"/>
          <w:sz w:val="22"/>
          <w:szCs w:val="22"/>
        </w:rPr>
        <w:t>наставни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</w:rPr>
        <w:t xml:space="preserve"> и сарадни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за учешћ</w:t>
      </w:r>
      <w:r w:rsidR="0017096E">
        <w:rPr>
          <w:rFonts w:ascii="Calibri" w:hAnsi="Calibri" w:cs="Calibri"/>
          <w:sz w:val="22"/>
          <w:szCs w:val="22"/>
          <w:lang w:val="sr-Cyrl-CS"/>
        </w:rPr>
        <w:t>е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у научним пројектима.</w:t>
      </w:r>
    </w:p>
    <w:p w14:paraId="19D7BA94" w14:textId="77777777" w:rsidR="001B74F6" w:rsidRPr="002E3A50" w:rsidRDefault="001B74F6" w:rsidP="001B74F6">
      <w:pPr>
        <w:jc w:val="both"/>
        <w:rPr>
          <w:rFonts w:ascii="Calibri" w:hAnsi="Calibri" w:cs="Calibri"/>
          <w:b/>
          <w:sz w:val="22"/>
          <w:szCs w:val="22"/>
        </w:rPr>
      </w:pPr>
    </w:p>
    <w:p w14:paraId="041D7B90" w14:textId="77777777" w:rsidR="001B74F6" w:rsidRPr="002E3A50" w:rsidRDefault="00021D98" w:rsidP="00AA08EB">
      <w:pPr>
        <w:jc w:val="center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>---------------------------------------------------------</w:t>
      </w:r>
    </w:p>
    <w:p w14:paraId="7A19F4D6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50D2B86B" w14:textId="77777777" w:rsidR="00021D98" w:rsidRPr="002E3A50" w:rsidRDefault="00021D9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</w:rPr>
        <w:t>5.3.1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0C3AB847" w14:textId="77777777" w:rsidR="00021D98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Издавачкa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делатност Факултет</w:t>
      </w:r>
      <w:r w:rsidRPr="002E3A50">
        <w:rPr>
          <w:rFonts w:ascii="Calibri" w:hAnsi="Calibri" w:cs="Calibri"/>
          <w:sz w:val="22"/>
          <w:szCs w:val="22"/>
        </w:rPr>
        <w:t>a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је регулисаna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следећим правиницима</w:t>
      </w:r>
      <w:r w:rsidR="00021D98" w:rsidRPr="002E3A50">
        <w:rPr>
          <w:rFonts w:ascii="Calibri" w:hAnsi="Calibri" w:cs="Calibri"/>
          <w:sz w:val="22"/>
          <w:szCs w:val="22"/>
        </w:rPr>
        <w:t>:</w:t>
      </w:r>
      <w:r w:rsidRPr="002E3A50">
        <w:rPr>
          <w:rFonts w:ascii="Calibri" w:hAnsi="Calibri" w:cs="Calibri"/>
          <w:sz w:val="22"/>
          <w:szCs w:val="22"/>
        </w:rPr>
        <w:t xml:space="preserve"> </w:t>
      </w:r>
    </w:p>
    <w:p w14:paraId="43BC3005" w14:textId="77777777" w:rsidR="00021D98" w:rsidRPr="002E3A50" w:rsidRDefault="00021D98" w:rsidP="00021D98">
      <w:pPr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издавачкој делатности</w:t>
      </w:r>
      <w:r w:rsidR="008F22AD" w:rsidRPr="002E3A50">
        <w:rPr>
          <w:rFonts w:ascii="Calibri" w:hAnsi="Calibri" w:cs="Calibri"/>
          <w:sz w:val="22"/>
          <w:szCs w:val="22"/>
        </w:rPr>
        <w:t>,</w:t>
      </w:r>
    </w:p>
    <w:p w14:paraId="5FB6BDF4" w14:textId="3F01576C" w:rsidR="00021D98" w:rsidRPr="0017096E" w:rsidRDefault="00021D98" w:rsidP="00021D98">
      <w:pPr>
        <w:rPr>
          <w:rFonts w:ascii="Calibri" w:hAnsi="Calibri" w:cs="Calibri"/>
          <w:sz w:val="22"/>
          <w:szCs w:val="22"/>
          <w:lang w:val="sr-Cyrl-R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монографијама</w:t>
      </w:r>
      <w:r w:rsidR="0017096E">
        <w:rPr>
          <w:rFonts w:ascii="Calibri" w:hAnsi="Calibri" w:cs="Calibri"/>
          <w:sz w:val="22"/>
          <w:szCs w:val="22"/>
          <w:lang w:val="sr-Cyrl-RS"/>
        </w:rPr>
        <w:t>.</w:t>
      </w:r>
    </w:p>
    <w:p w14:paraId="00A231FB" w14:textId="77777777" w:rsidR="009E37AA" w:rsidRPr="002E3A50" w:rsidRDefault="00CE019B" w:rsidP="008F22AD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="009E37AA" w:rsidRPr="002E3A50">
        <w:rPr>
          <w:rFonts w:ascii="Calibri" w:hAnsi="Calibri" w:cs="Calibri"/>
          <w:sz w:val="22"/>
          <w:szCs w:val="22"/>
        </w:rPr>
        <w:t xml:space="preserve">Факултет сноси трошкове штампе за 70 примерака једне књиге. </w:t>
      </w:r>
    </w:p>
    <w:p w14:paraId="696412B8" w14:textId="77777777" w:rsidR="00CE019B" w:rsidRPr="002E3A50" w:rsidRDefault="00CE019B" w:rsidP="008F22AD">
      <w:pPr>
        <w:ind w:firstLine="720"/>
        <w:jc w:val="both"/>
        <w:rPr>
          <w:rFonts w:ascii="Calibri" w:hAnsi="Calibri" w:cs="Calibri"/>
          <w:i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Правилником  о издавачкој делатности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(</w:t>
      </w:r>
      <w:r w:rsidRPr="002E3A50">
        <w:rPr>
          <w:rFonts w:ascii="Calibri" w:hAnsi="Calibri" w:cs="Calibri"/>
          <w:sz w:val="22"/>
          <w:szCs w:val="22"/>
          <w:lang w:val="sr-Cyrl-CS"/>
        </w:rPr>
        <w:t>члановима 9 и 10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)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регулисано је издавање и суфинансирање часописа.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F2F00F3" w14:textId="77777777" w:rsidR="008F22AD" w:rsidRPr="002E3A50" w:rsidRDefault="008F22AD" w:rsidP="008F22AD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Природно-математички факулте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094442FF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1ACAE683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МАТЕМАТИКЕ:</w:t>
      </w:r>
    </w:p>
    <w:p w14:paraId="74F9FA1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Filomat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(IMPACT фактор 0.603 у 2015. години)  прва свеска публикована 1987. године</w:t>
      </w:r>
    </w:p>
    <w:p w14:paraId="34FB4D25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уредници: </w:t>
      </w:r>
    </w:p>
    <w:p w14:paraId="27CB5EBB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Владимир Ракочевић дописни члан САНУ (Природно-математички факулет у Нишу)</w:t>
      </w:r>
    </w:p>
    <w:p w14:paraId="3FFE010D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E7B36C1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27F0343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Functional analysis, approximation and computation,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прва свеска публикована 2009. године</w:t>
      </w:r>
    </w:p>
    <w:p w14:paraId="45104BB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1D34AF1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92E3E35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4E152ED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 И РАЧУНАРСКИХ НАУКА:</w:t>
      </w:r>
    </w:p>
    <w:p w14:paraId="1DB3327F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 xml:space="preserve">Applied mathematics and computer science, </w:t>
      </w:r>
      <w:r w:rsidRPr="002E3A50">
        <w:rPr>
          <w:rFonts w:ascii="Calibri" w:hAnsi="Calibri" w:cs="Calibri"/>
          <w:sz w:val="22"/>
          <w:szCs w:val="22"/>
          <w:lang w:val="sr-Cyrl-CS"/>
        </w:rPr>
        <w:t>прва свеска публикована 2016. године</w:t>
      </w:r>
    </w:p>
    <w:p w14:paraId="7EA4E8AE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Главни уредници:</w:t>
      </w:r>
    </w:p>
    <w:p w14:paraId="177F6468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D3BB3BD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Мирослав Ћирић (Природно-математички факулте у Нишу)</w:t>
      </w:r>
    </w:p>
    <w:p w14:paraId="466B17D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Предраг Станимировић (Природно-математички факулте у Нишу)</w:t>
      </w:r>
    </w:p>
    <w:p w14:paraId="157ED6E5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Мића Станковић (Природно-математички факулте у Нишу)</w:t>
      </w:r>
    </w:p>
    <w:p w14:paraId="676098DB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7FD4F3E1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5.3.2 Суфинасирање  организовања научних конференција </w:t>
      </w:r>
    </w:p>
    <w:p w14:paraId="279CF547" w14:textId="77777777" w:rsidR="00F03968" w:rsidRPr="002E3A50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lastRenderedPageBreak/>
        <w:t xml:space="preserve">       </w:t>
      </w:r>
      <w:r w:rsidRPr="002E3A50">
        <w:rPr>
          <w:rFonts w:ascii="Calibri" w:hAnsi="Calibri" w:cs="Calibri"/>
          <w:sz w:val="22"/>
          <w:szCs w:val="22"/>
        </w:rPr>
        <w:t>Факу</w:t>
      </w:r>
      <w:r w:rsidR="008F22AD" w:rsidRPr="002E3A50">
        <w:rPr>
          <w:rFonts w:ascii="Calibri" w:hAnsi="Calibri" w:cs="Calibri"/>
          <w:sz w:val="22"/>
          <w:szCs w:val="22"/>
        </w:rPr>
        <w:t>лтет конкурише за суфинансирање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ор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ганизовања научних конференција</w:t>
      </w:r>
      <w:r w:rsidRPr="002E3A50">
        <w:rPr>
          <w:rFonts w:ascii="Calibri" w:hAnsi="Calibri" w:cs="Calibri"/>
          <w:sz w:val="22"/>
          <w:szCs w:val="22"/>
        </w:rPr>
        <w:t xml:space="preserve"> код ресорног Министарства</w:t>
      </w:r>
      <w:r w:rsidR="000D229B">
        <w:rPr>
          <w:rFonts w:ascii="Calibri" w:hAnsi="Calibri" w:cs="Calibri"/>
          <w:sz w:val="22"/>
          <w:szCs w:val="22"/>
          <w:lang w:val="sr-Cyrl-CS"/>
        </w:rPr>
        <w:t xml:space="preserve"> и са своје стране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Факултет суфи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нансира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сваку конференцију.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Суфинансирање је регулисано одговарајућим Правилником.</w:t>
      </w:r>
    </w:p>
    <w:p w14:paraId="4B7A660E" w14:textId="77777777" w:rsidR="00F03968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31AA08F2" w14:textId="77777777" w:rsidR="000D229B" w:rsidRPr="002E3A50" w:rsidRDefault="000D229B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6325E7EE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5.3.3 Органзовање предавања еминентних истраживача из земље и света</w:t>
      </w:r>
    </w:p>
    <w:p w14:paraId="403F8242" w14:textId="77777777" w:rsidR="00F03968" w:rsidRPr="002E3A50" w:rsidRDefault="00215E67" w:rsidP="00F03968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су </w:t>
      </w:r>
      <w:r w:rsidRPr="002E3A50">
        <w:rPr>
          <w:rFonts w:ascii="Calibri" w:hAnsi="Calibri" w:cs="Calibri"/>
          <w:sz w:val="22"/>
          <w:szCs w:val="22"/>
          <w:lang w:val="sr-Cyrl-CS"/>
        </w:rPr>
        <w:t>нав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едена </w:t>
      </w:r>
      <w:r w:rsidRPr="002E3A50">
        <w:rPr>
          <w:rFonts w:ascii="Calibri" w:hAnsi="Calibri" w:cs="Calibri"/>
          <w:sz w:val="22"/>
          <w:szCs w:val="22"/>
          <w:lang w:val="sr-Cyrl-CS"/>
        </w:rPr>
        <w:t>само нека од њих</w:t>
      </w:r>
      <w:r w:rsidRPr="002E3A50">
        <w:rPr>
          <w:rFonts w:ascii="Calibri" w:hAnsi="Calibri" w:cs="Calibri"/>
          <w:sz w:val="22"/>
          <w:szCs w:val="22"/>
        </w:rPr>
        <w:t>:</w:t>
      </w:r>
    </w:p>
    <w:p w14:paraId="5F74EDEC" w14:textId="77777777" w:rsidR="009E286E" w:rsidRPr="00D00997" w:rsidRDefault="000D229B" w:rsidP="000D229B">
      <w:pPr>
        <w:numPr>
          <w:ilvl w:val="0"/>
          <w:numId w:val="17"/>
        </w:numPr>
        <w:rPr>
          <w:rFonts w:ascii="Calibri" w:hAnsi="Calibri" w:cs="Calibri"/>
          <w:i/>
          <w:color w:val="000000"/>
          <w:sz w:val="22"/>
          <w:szCs w:val="22"/>
        </w:rPr>
      </w:pPr>
      <w:r w:rsidRPr="00D00997">
        <w:rPr>
          <w:rFonts w:ascii="Calibri" w:hAnsi="Calibri" w:cs="Calibri"/>
          <w:color w:val="000000"/>
          <w:sz w:val="22"/>
          <w:szCs w:val="22"/>
        </w:rPr>
        <w:t xml:space="preserve">Dragoslav Vidović sa Univerziteta iz Singapura predavanje pod nazivom: </w:t>
      </w:r>
      <w:r w:rsidR="009E286E" w:rsidRPr="00D00997">
        <w:rPr>
          <w:rFonts w:ascii="Calibri" w:hAnsi="Calibri" w:cs="Calibri"/>
          <w:i/>
          <w:color w:val="000000"/>
          <w:sz w:val="22"/>
          <w:szCs w:val="22"/>
        </w:rPr>
        <w:t>"Boron and Phosphorus Cations" na PMF-u Niš, 05.03.2013. god.</w:t>
      </w:r>
    </w:p>
    <w:p w14:paraId="23D86FAC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bCs/>
          <w:sz w:val="22"/>
          <w:szCs w:val="22"/>
        </w:rPr>
        <w:t>Др Алексеј Тарaсјев,  Институт за биолошка истраживања ``Синиша Станковић`` Београд, “</w:t>
      </w:r>
      <w:r w:rsidRPr="00D00997">
        <w:rPr>
          <w:rFonts w:ascii="Calibri" w:hAnsi="Calibri" w:cs="Calibri"/>
          <w:bCs/>
          <w:i/>
          <w:sz w:val="22"/>
          <w:szCs w:val="22"/>
        </w:rPr>
        <w:t>Aнализа ризика од генетски модификованих организама</w:t>
      </w:r>
      <w:r w:rsidRPr="00D00997">
        <w:rPr>
          <w:rFonts w:ascii="Calibri" w:hAnsi="Calibri" w:cs="Calibri"/>
          <w:bCs/>
          <w:sz w:val="22"/>
          <w:szCs w:val="22"/>
        </w:rPr>
        <w:t xml:space="preserve">”, </w:t>
      </w:r>
      <w:r w:rsidR="009E286E" w:rsidRPr="00D00997">
        <w:rPr>
          <w:rFonts w:ascii="Calibri" w:hAnsi="Calibri" w:cs="Calibri"/>
          <w:bCs/>
          <w:sz w:val="22"/>
          <w:szCs w:val="22"/>
        </w:rPr>
        <w:t xml:space="preserve">21. </w:t>
      </w:r>
      <w:r w:rsidRPr="00D00997">
        <w:rPr>
          <w:rFonts w:ascii="Calibri" w:hAnsi="Calibri" w:cs="Calibri"/>
          <w:bCs/>
          <w:sz w:val="22"/>
          <w:szCs w:val="22"/>
        </w:rPr>
        <w:t>02.</w:t>
      </w:r>
      <w:r w:rsidR="009E286E" w:rsidRPr="00D00997">
        <w:rPr>
          <w:rFonts w:ascii="Calibri" w:hAnsi="Calibri" w:cs="Calibri"/>
          <w:bCs/>
          <w:sz w:val="22"/>
          <w:szCs w:val="22"/>
        </w:rPr>
        <w:t xml:space="preserve"> 2013. </w:t>
      </w:r>
      <w:r w:rsidRPr="00D00997">
        <w:rPr>
          <w:rFonts w:ascii="Calibri" w:hAnsi="Calibri" w:cs="Calibri"/>
          <w:bCs/>
          <w:sz w:val="22"/>
          <w:szCs w:val="22"/>
        </w:rPr>
        <w:t>Г</w:t>
      </w:r>
      <w:r w:rsidR="009E286E" w:rsidRPr="00D00997">
        <w:rPr>
          <w:rFonts w:ascii="Calibri" w:hAnsi="Calibri" w:cs="Calibri"/>
          <w:bCs/>
          <w:sz w:val="22"/>
          <w:szCs w:val="22"/>
        </w:rPr>
        <w:t>одине</w:t>
      </w:r>
    </w:p>
    <w:p w14:paraId="4140D367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bCs/>
          <w:sz w:val="22"/>
          <w:szCs w:val="22"/>
        </w:rPr>
        <w:t>prof. dr Ivan Aničin, redovni profesor Fizičkog fakulteta u Beogradu “Ustrojstvo prirode ili Put u sedam nivoa strukture materije”</w:t>
      </w:r>
      <w:r w:rsidRPr="00D00997">
        <w:rPr>
          <w:rFonts w:ascii="Calibri" w:hAnsi="Calibri" w:cs="Calibri"/>
          <w:bCs/>
          <w:sz w:val="22"/>
          <w:szCs w:val="22"/>
          <w:lang w:val="sr-Cyrl-RS"/>
        </w:rPr>
        <w:t>,</w:t>
      </w:r>
      <w:r w:rsidRPr="00D00997">
        <w:rPr>
          <w:rFonts w:ascii="Calibri" w:hAnsi="Calibri" w:cs="Calibri"/>
          <w:bCs/>
          <w:sz w:val="22"/>
          <w:szCs w:val="22"/>
        </w:rPr>
        <w:t xml:space="preserve"> 23. </w:t>
      </w:r>
      <w:r w:rsidRPr="00D00997">
        <w:rPr>
          <w:rFonts w:ascii="Calibri" w:hAnsi="Calibri" w:cs="Calibri"/>
          <w:bCs/>
          <w:sz w:val="22"/>
          <w:szCs w:val="22"/>
          <w:lang w:val="sr-Cyrl-RS"/>
        </w:rPr>
        <w:t>12. 2014.</w:t>
      </w:r>
      <w:r w:rsidRPr="00D00997">
        <w:rPr>
          <w:rFonts w:ascii="Calibri" w:hAnsi="Calibri" w:cs="Calibri"/>
          <w:bCs/>
          <w:sz w:val="22"/>
          <w:szCs w:val="22"/>
        </w:rPr>
        <w:t xml:space="preserve"> </w:t>
      </w:r>
    </w:p>
    <w:p w14:paraId="6EFAFFEA" w14:textId="77777777" w:rsidR="000D229B" w:rsidRPr="00D00997" w:rsidRDefault="000D229B" w:rsidP="00D00997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Profesor Lazaroiu-a "Compactification in Superstring and M-theory", 21.01.2015.godine.</w:t>
      </w:r>
    </w:p>
    <w:p w14:paraId="2E38AA9F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академик Стеван Пилиповић, „Вредновање у науци“ 23.1.2015.</w:t>
      </w:r>
    </w:p>
    <w:p w14:paraId="4EF65DEB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U utorak, 27. 12.2016., u Regionalnom centru za profesionalni razvoj zaposlenih u obrazovanju Niš biće održano predavanje</w:t>
      </w:r>
    </w:p>
    <w:p w14:paraId="5C7DD723" w14:textId="77777777" w:rsidR="000D229B" w:rsidRPr="00D00997" w:rsidRDefault="000D229B" w:rsidP="00D00997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g-din Vladan Тodorović, 26.12.2016.godine „Bezbednost na računarskim mrežama“</w:t>
      </w:r>
    </w:p>
    <w:p w14:paraId="62B34097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>prof. dr Ljubiša Nešić, redovni profesor Prirodno-matematičkog fakulteta u Nišu, 27.12.2016., “Svet oko nas na različitim talasnim dužinama”</w:t>
      </w:r>
    </w:p>
    <w:p w14:paraId="11C1C9C2" w14:textId="77777777" w:rsidR="000D229B" w:rsidRPr="00D00997" w:rsidRDefault="000D229B" w:rsidP="000D229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sr-Cyrl-RS"/>
        </w:rPr>
      </w:pPr>
      <w:r w:rsidRPr="00D00997">
        <w:rPr>
          <w:rFonts w:ascii="Calibri" w:hAnsi="Calibri" w:cs="Calibri"/>
          <w:sz w:val="22"/>
          <w:szCs w:val="22"/>
          <w:lang w:val="sr-Cyrl-RS"/>
        </w:rPr>
        <w:t xml:space="preserve">Др </w:t>
      </w:r>
      <w:r w:rsidRPr="00D00997">
        <w:rPr>
          <w:rFonts w:ascii="Calibri" w:hAnsi="Calibri" w:cs="Calibri"/>
          <w:sz w:val="22"/>
          <w:szCs w:val="22"/>
        </w:rPr>
        <w:t>Роберт Репник, Управник Департмана за физику  Природно-математичког факултета у Марибору, Словенија</w:t>
      </w:r>
      <w:r w:rsidRPr="00D00997">
        <w:rPr>
          <w:rFonts w:ascii="Calibri" w:hAnsi="Calibri" w:cs="Calibri"/>
          <w:sz w:val="22"/>
          <w:szCs w:val="22"/>
          <w:lang w:val="sr-Cyrl-RS"/>
        </w:rPr>
        <w:t xml:space="preserve">, </w:t>
      </w:r>
      <w:r w:rsidRPr="00D00997">
        <w:rPr>
          <w:rFonts w:ascii="Calibri" w:hAnsi="Calibri" w:cs="Calibri"/>
          <w:sz w:val="22"/>
          <w:szCs w:val="22"/>
        </w:rPr>
        <w:t xml:space="preserve">2.3.2017. </w:t>
      </w:r>
      <w:r w:rsidRPr="00D00997">
        <w:rPr>
          <w:rFonts w:ascii="Calibri" w:hAnsi="Calibri" w:cs="Calibri"/>
          <w:sz w:val="22"/>
          <w:szCs w:val="22"/>
          <w:lang w:val="sr-Cyrl-RS"/>
        </w:rPr>
        <w:t>-</w:t>
      </w:r>
      <w:r w:rsidRPr="00D00997">
        <w:rPr>
          <w:rFonts w:ascii="Calibri" w:hAnsi="Calibri" w:cs="Calibri"/>
          <w:sz w:val="22"/>
          <w:szCs w:val="22"/>
        </w:rPr>
        <w:t xml:space="preserve"> 6.3.2017</w:t>
      </w:r>
      <w:r w:rsidRPr="00D00997">
        <w:rPr>
          <w:rFonts w:ascii="Calibri" w:hAnsi="Calibri" w:cs="Calibri"/>
          <w:sz w:val="22"/>
          <w:szCs w:val="22"/>
          <w:lang w:val="sr-Cyrl-RS"/>
        </w:rPr>
        <w:t>:</w:t>
      </w:r>
      <w:r w:rsidRPr="00D00997">
        <w:rPr>
          <w:rFonts w:ascii="Calibri" w:hAnsi="Calibri" w:cs="Calibri"/>
          <w:sz w:val="22"/>
          <w:szCs w:val="22"/>
        </w:rPr>
        <w:t xml:space="preserve"> </w:t>
      </w:r>
      <w:r w:rsidRPr="00D00997">
        <w:rPr>
          <w:rFonts w:ascii="Calibri" w:hAnsi="Calibri" w:cs="Calibri"/>
          <w:sz w:val="22"/>
          <w:szCs w:val="22"/>
          <w:lang w:val="sr-Cyrl-RS"/>
        </w:rPr>
        <w:t xml:space="preserve"> „</w:t>
      </w:r>
      <w:r w:rsidRPr="00D00997">
        <w:rPr>
          <w:rFonts w:ascii="Calibri" w:hAnsi="Calibri" w:cs="Calibri"/>
          <w:sz w:val="22"/>
          <w:szCs w:val="22"/>
        </w:rPr>
        <w:t>Liquid crystals: basic properties,  research and applications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Graphic Oriented Computer Programmes for Mathematical Modelling of Physical Phenomena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Gamification at Physics teaching in Schools – Computer Game Angry Birds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Graphic Oriented Computer Programmes for Mathematical Modelling of Physical Phenomena</w:t>
      </w:r>
      <w:r w:rsidRPr="00D00997">
        <w:rPr>
          <w:rFonts w:ascii="Calibri" w:hAnsi="Calibri" w:cs="Calibri"/>
          <w:sz w:val="22"/>
          <w:szCs w:val="22"/>
          <w:lang w:val="sr-Cyrl-RS"/>
        </w:rPr>
        <w:t>“, „</w:t>
      </w:r>
      <w:r w:rsidRPr="00D00997">
        <w:rPr>
          <w:rFonts w:ascii="Calibri" w:hAnsi="Calibri" w:cs="Calibri"/>
          <w:sz w:val="22"/>
          <w:szCs w:val="22"/>
        </w:rPr>
        <w:t>School system in Slovenia,  Physics study and research fields at FNM UM  with focus on didactics of physics</w:t>
      </w:r>
      <w:r w:rsidRPr="00D00997">
        <w:rPr>
          <w:rFonts w:ascii="Calibri" w:hAnsi="Calibri" w:cs="Calibri"/>
          <w:sz w:val="22"/>
          <w:szCs w:val="22"/>
          <w:lang w:val="sr-Cyrl-RS"/>
        </w:rPr>
        <w:t>“</w:t>
      </w:r>
    </w:p>
    <w:p w14:paraId="5EF346F2" w14:textId="77777777" w:rsidR="0078079A" w:rsidRDefault="0078079A" w:rsidP="000D229B">
      <w:pPr>
        <w:pStyle w:val="ListParagraph"/>
        <w:ind w:left="0"/>
        <w:rPr>
          <w:rFonts w:cs="Calibri"/>
          <w:color w:val="000000"/>
          <w:lang w:val="sr-Cyrl-RS"/>
        </w:rPr>
      </w:pPr>
    </w:p>
    <w:p w14:paraId="2539E2BD" w14:textId="77777777" w:rsidR="00B62A55" w:rsidRPr="00D00997" w:rsidRDefault="000D229B" w:rsidP="000D229B">
      <w:pPr>
        <w:pStyle w:val="ListParagraph"/>
        <w:ind w:left="0"/>
        <w:rPr>
          <w:rFonts w:cs="Calibri"/>
        </w:rPr>
      </w:pPr>
      <w:r w:rsidRPr="00D00997">
        <w:rPr>
          <w:rFonts w:cs="Calibri"/>
        </w:rPr>
        <w:t>Stalni seminari</w:t>
      </w:r>
      <w:r w:rsidR="00B62A55" w:rsidRPr="00D00997">
        <w:rPr>
          <w:rFonts w:cs="Calibri"/>
        </w:rPr>
        <w:t xml:space="preserve"> na</w:t>
      </w:r>
      <w:r w:rsidRPr="00D00997">
        <w:rPr>
          <w:rFonts w:cs="Calibri"/>
        </w:rPr>
        <w:t xml:space="preserve"> Departmanu za računarske nauke:</w:t>
      </w:r>
    </w:p>
    <w:p w14:paraId="38BC3172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240"/>
        <w:rPr>
          <w:rFonts w:cs="Calibri"/>
        </w:rPr>
      </w:pPr>
      <w:r w:rsidRPr="00D00997">
        <w:rPr>
          <w:rFonts w:cs="Calibri"/>
        </w:rPr>
        <w:t>SEMINAR ZA ALGEBRU, LOGIKU I TEORIJSKO RACUNARSTVO</w:t>
      </w:r>
      <w:r w:rsidRPr="00D00997">
        <w:rPr>
          <w:rFonts w:cs="Calibri"/>
        </w:rPr>
        <w:br/>
        <w:t>Rukovodilac: Prof. Dr Miroslav Ćirić</w:t>
      </w:r>
      <w:r w:rsidR="000D229B" w:rsidRPr="00D00997">
        <w:rPr>
          <w:rFonts w:cs="Calibri"/>
          <w:lang w:val="sr-Cyrl-RS"/>
        </w:rPr>
        <w:t xml:space="preserve">. </w:t>
      </w:r>
      <w:r w:rsidRPr="00D00997">
        <w:rPr>
          <w:rFonts w:cs="Calibri"/>
        </w:rPr>
        <w:t xml:space="preserve">Predavači na ovom seminaru su:  HEIKO VOGLER (Nemačka), MANFRED DROSTE (Nemačka), Aleksandar Stamenković, Miroslav Ćirić, Žarko Popović, Jelena Idnjatović, Zorana Jančić, Branimir Šešelja, Ivana Jančić, TORSTEN STUEBER </w:t>
      </w:r>
    </w:p>
    <w:p w14:paraId="26C1B284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t>NIŠKI SEMINAR ZA TEORIJU GRAFOVA</w:t>
      </w:r>
      <w:r w:rsidRPr="00D00997">
        <w:rPr>
          <w:rFonts w:cs="Calibri"/>
        </w:rPr>
        <w:br/>
        <w:t>Rukovodilac: Prof. Dr Dragan Stevanović</w:t>
      </w:r>
      <w:r w:rsidR="000D229B" w:rsidRPr="00D00997">
        <w:rPr>
          <w:rFonts w:cs="Calibri"/>
          <w:lang w:val="sr-Cyrl-RS"/>
        </w:rPr>
        <w:t xml:space="preserve">. </w:t>
      </w:r>
      <w:r w:rsidRPr="00D00997">
        <w:rPr>
          <w:rFonts w:cs="Calibri"/>
        </w:rPr>
        <w:t>Predavači na ovom seminaru su: DRAGAN STEVANOVIĆ, ALEKSANDAR ILIĆ, MARKO MILOŠEVIĆ, MIROSLAV ĆIRIĆ, VLAD</w:t>
      </w:r>
      <w:r w:rsidRPr="00D00997">
        <w:rPr>
          <w:rStyle w:val="apple-style-span"/>
          <w:rFonts w:cs="Calibri"/>
        </w:rPr>
        <w:t>IMIR BALTIĆ.</w:t>
      </w:r>
    </w:p>
    <w:p w14:paraId="6FEA2C18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t>INTELIGENTNE MAŠINE, STOHASTIČKI MODELI I ALGORITMI ZA OBRADU PODATAKA</w:t>
      </w:r>
      <w:r w:rsidRPr="00D00997">
        <w:rPr>
          <w:rFonts w:cs="Calibri"/>
        </w:rPr>
        <w:br/>
        <w:t>Rukovodilac: Prof. Dr Branimir Todorović</w:t>
      </w:r>
      <w:r w:rsidR="000D229B" w:rsidRPr="00D00997">
        <w:rPr>
          <w:rFonts w:cs="Calibri"/>
          <w:lang w:val="sr-Cyrl-RS"/>
        </w:rPr>
        <w:t xml:space="preserve">. </w:t>
      </w:r>
      <w:r w:rsidRPr="00D00997">
        <w:rPr>
          <w:rFonts w:cs="Calibri"/>
        </w:rPr>
        <w:t>Predavači na ovom seminaru su: Branimir Todorović i Velimir Ilić.</w:t>
      </w:r>
    </w:p>
    <w:p w14:paraId="05AA9320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0"/>
        <w:rPr>
          <w:rFonts w:cs="Calibri"/>
        </w:rPr>
      </w:pPr>
      <w:r w:rsidRPr="00D00997">
        <w:rPr>
          <w:rFonts w:cs="Calibri"/>
        </w:rPr>
        <w:t>SEMINAR ZA OPERACIONA ISTRAŽIVANJA, MATRIČNA I SIMBOLIČKA IZRAČUNAVANJA</w:t>
      </w:r>
    </w:p>
    <w:p w14:paraId="7BDAF695" w14:textId="77777777" w:rsidR="00B62A55" w:rsidRPr="00D00997" w:rsidRDefault="00B62A55" w:rsidP="000D229B">
      <w:pPr>
        <w:ind w:left="720"/>
        <w:rPr>
          <w:rFonts w:ascii="Calibri" w:eastAsia="Calibri" w:hAnsi="Calibri" w:cs="Calibri"/>
          <w:sz w:val="22"/>
          <w:szCs w:val="22"/>
        </w:rPr>
      </w:pPr>
      <w:r w:rsidRPr="00D00997">
        <w:rPr>
          <w:rFonts w:ascii="Calibri" w:eastAsia="Calibri" w:hAnsi="Calibri" w:cs="Calibri"/>
          <w:sz w:val="22"/>
          <w:szCs w:val="22"/>
        </w:rPr>
        <w:t>Rukovodilac: Predrag Stanimirović</w:t>
      </w:r>
      <w:r w:rsidR="000D229B" w:rsidRPr="00D00997">
        <w:rPr>
          <w:rFonts w:ascii="Calibri" w:eastAsia="Calibri" w:hAnsi="Calibri" w:cs="Calibri"/>
          <w:sz w:val="22"/>
          <w:szCs w:val="22"/>
        </w:rPr>
        <w:t xml:space="preserve">. </w:t>
      </w:r>
      <w:r w:rsidRPr="00D00997">
        <w:rPr>
          <w:rFonts w:ascii="Calibri" w:eastAsia="Calibri" w:hAnsi="Calibri" w:cs="Calibri"/>
          <w:sz w:val="22"/>
          <w:szCs w:val="22"/>
        </w:rPr>
        <w:t>Predavači na ovom seminaru su : Predrag Stanimirović, DRAGOLJUB POKRAJAC (SAD), Marko Petković, Milan Tasić, Nebojša Stojković.</w:t>
      </w:r>
    </w:p>
    <w:p w14:paraId="1A32A8AB" w14:textId="77777777" w:rsidR="0052697C" w:rsidRDefault="0052697C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247D6963" w14:textId="77777777" w:rsidR="000D229B" w:rsidRPr="002E3A50" w:rsidRDefault="000D229B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7A40B674" w14:textId="77777777" w:rsidR="00215E67" w:rsidRPr="002E3A50" w:rsidRDefault="00215E67" w:rsidP="000D229B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5.3.4  Примен</w:t>
      </w:r>
      <w:r w:rsidR="00995F0A" w:rsidRPr="002E3A50">
        <w:rPr>
          <w:rFonts w:ascii="Calibri" w:hAnsi="Calibri" w:cs="Calibri"/>
          <w:b/>
          <w:sz w:val="22"/>
          <w:szCs w:val="22"/>
        </w:rPr>
        <w:t>a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критеријума за избор у звања наставника и  сарадника</w:t>
      </w:r>
    </w:p>
    <w:p w14:paraId="1FA488E3" w14:textId="77777777" w:rsidR="00215E67" w:rsidRPr="00D00997" w:rsidRDefault="00215E67" w:rsidP="00D00997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Статутом Факултета регулисани су </w:t>
      </w:r>
      <w:r w:rsidR="00A02D96" w:rsidRPr="00D00997">
        <w:rPr>
          <w:rFonts w:ascii="Calibri" w:hAnsi="Calibri" w:cs="Calibri"/>
          <w:sz w:val="22"/>
          <w:szCs w:val="22"/>
          <w:lang w:val="sr-Cyrl-CS"/>
        </w:rPr>
        <w:t xml:space="preserve">ближи 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критеријуми за избор наставника и  сарадника. Треба напоменути да су ти критеријуми строжи од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препоручених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Националн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ог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савет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а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за високо образовање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. Т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и критеријуми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 xml:space="preserve">се 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стриктно примењују већ дуже време што је значајно утицало на </w:t>
      </w:r>
      <w:r w:rsidRPr="00D00997">
        <w:rPr>
          <w:rFonts w:ascii="Calibri" w:hAnsi="Calibri" w:cs="Calibri"/>
          <w:sz w:val="22"/>
          <w:szCs w:val="22"/>
          <w:lang w:val="sr-Cyrl-CS"/>
        </w:rPr>
        <w:lastRenderedPageBreak/>
        <w:t>веће ангажовање наставника и  сарадника у погледу публиковања, а самим 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и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м на подизању њихових компетенција. </w:t>
      </w:r>
    </w:p>
    <w:p w14:paraId="062432FA" w14:textId="77777777" w:rsidR="00215E67" w:rsidRPr="00D00997" w:rsidRDefault="00215E67" w:rsidP="00D00997">
      <w:pPr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5C45160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47729E53" w14:textId="77777777" w:rsidR="00995F0A" w:rsidRPr="002E3A50" w:rsidRDefault="00BD760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5.3.5 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Подршка </w:t>
      </w:r>
      <w:r w:rsidR="00995F0A" w:rsidRPr="002E3A50">
        <w:rPr>
          <w:rFonts w:ascii="Calibri" w:hAnsi="Calibri" w:cs="Calibri"/>
          <w:b/>
          <w:sz w:val="22"/>
          <w:szCs w:val="22"/>
        </w:rPr>
        <w:t>наставни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и сарадни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 за учешћ</w:t>
      </w:r>
      <w:r w:rsidR="008F22AD" w:rsidRPr="002E3A50">
        <w:rPr>
          <w:rFonts w:ascii="Calibri" w:hAnsi="Calibri" w:cs="Calibri"/>
          <w:b/>
          <w:sz w:val="22"/>
          <w:szCs w:val="22"/>
          <w:lang w:val="sr-Cyrl-CS"/>
        </w:rPr>
        <w:t>е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у научним пројектима.</w:t>
      </w:r>
    </w:p>
    <w:p w14:paraId="1330B6D0" w14:textId="77777777" w:rsidR="004D4811" w:rsidRPr="002E3A50" w:rsidRDefault="00504632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На Факултету се реализуј</w:t>
      </w:r>
      <w:r w:rsidR="005B733A" w:rsidRPr="002E3A50">
        <w:rPr>
          <w:rFonts w:ascii="Calibri" w:hAnsi="Calibri" w:cs="Calibri"/>
          <w:sz w:val="22"/>
          <w:szCs w:val="22"/>
          <w:lang w:val="sr-Cyrl-CS"/>
        </w:rPr>
        <w:t>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8 пројеката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ресорног Министарства </w:t>
      </w:r>
      <w:r w:rsidRPr="002E3A50">
        <w:rPr>
          <w:rFonts w:ascii="Calibri" w:hAnsi="Calibri" w:cs="Calibri"/>
          <w:sz w:val="22"/>
          <w:szCs w:val="22"/>
          <w:lang w:val="sr-Cyrl-C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>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наставници и сарадници ПМФ</w:t>
      </w:r>
      <w:r w:rsidR="0070540F"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а учествују у реализацији 45 пројеката ресорног Министарства преко других институција.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     </w:t>
      </w:r>
    </w:p>
    <w:p w14:paraId="4EE2092D" w14:textId="77777777" w:rsidR="00D2627A" w:rsidRDefault="00D2627A" w:rsidP="00D00997">
      <w:pPr>
        <w:ind w:firstLine="567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5086E55A" w14:textId="77777777" w:rsidR="0070540F" w:rsidRPr="002E3A50" w:rsidRDefault="00995F0A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Показало се кроз дугогодишњу праксу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да учешће на пројектима значајно </w:t>
      </w:r>
      <w:r w:rsidR="0070540F" w:rsidRPr="002E3A50">
        <w:rPr>
          <w:rFonts w:ascii="Calibri" w:hAnsi="Calibri" w:cs="Calibri"/>
          <w:sz w:val="22"/>
          <w:szCs w:val="22"/>
        </w:rPr>
        <w:t>подстиче стицање активних компетенција наставника и сарадник</w:t>
      </w:r>
      <w:r w:rsidRPr="002E3A50">
        <w:rPr>
          <w:rFonts w:ascii="Calibri" w:hAnsi="Calibri" w:cs="Calibri"/>
          <w:sz w:val="22"/>
          <w:szCs w:val="22"/>
          <w:lang w:val="sr-Cyrl-CS"/>
        </w:rPr>
        <w:t>а</w:t>
      </w:r>
    </w:p>
    <w:p w14:paraId="62199E03" w14:textId="77777777" w:rsidR="0070540F" w:rsidRPr="002E3A50" w:rsidRDefault="0070540F" w:rsidP="0070540F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0BCFBDA6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  <w:bookmarkStart w:id="0" w:name="_GoBack"/>
      <w:bookmarkEnd w:id="0"/>
    </w:p>
    <w:sectPr w:rsidR="00BD7608" w:rsidRPr="002E3A50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65"/>
    <w:rsid w:val="00021D98"/>
    <w:rsid w:val="000D229B"/>
    <w:rsid w:val="000F7041"/>
    <w:rsid w:val="0017096E"/>
    <w:rsid w:val="001A60B5"/>
    <w:rsid w:val="001B74F6"/>
    <w:rsid w:val="00215E67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8079A"/>
    <w:rsid w:val="007F6265"/>
    <w:rsid w:val="008F22AD"/>
    <w:rsid w:val="00995F0A"/>
    <w:rsid w:val="009E286E"/>
    <w:rsid w:val="009E37AA"/>
    <w:rsid w:val="00A02D96"/>
    <w:rsid w:val="00AA08EB"/>
    <w:rsid w:val="00B62A55"/>
    <w:rsid w:val="00BD7608"/>
    <w:rsid w:val="00CD5BA3"/>
    <w:rsid w:val="00CE019B"/>
    <w:rsid w:val="00CE70AF"/>
    <w:rsid w:val="00D00997"/>
    <w:rsid w:val="00D2627A"/>
    <w:rsid w:val="00D319BA"/>
    <w:rsid w:val="00E4240C"/>
    <w:rsid w:val="00E44FFD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8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789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Aca</cp:lastModifiedBy>
  <cp:revision>3</cp:revision>
  <cp:lastPrinted>2013-04-01T09:28:00Z</cp:lastPrinted>
  <dcterms:created xsi:type="dcterms:W3CDTF">2019-11-12T09:23:00Z</dcterms:created>
  <dcterms:modified xsi:type="dcterms:W3CDTF">2020-02-09T20:51:00Z</dcterms:modified>
</cp:coreProperties>
</file>