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3B6" w:rsidRDefault="00E236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b/>
          <w:sz w:val="24"/>
          <w:szCs w:val="24"/>
        </w:rPr>
        <w:t xml:space="preserve">Табела 7.1.  Преглед броја наставника  по  звањима  и  статус  наставника  </w:t>
      </w:r>
      <w:r w:rsidR="000B62DE">
        <w:rPr>
          <w:rFonts w:ascii="Times New Roman" w:eastAsia="Times New Roman" w:hAnsi="Times New Roman"/>
          <w:b/>
          <w:sz w:val="24"/>
          <w:szCs w:val="24"/>
          <w:lang w:val="sr-Cyrl-RS"/>
        </w:rPr>
        <w:t>на ОАС Департмана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B62DE">
        <w:rPr>
          <w:rFonts w:ascii="Times New Roman" w:eastAsia="Times New Roman" w:hAnsi="Times New Roman"/>
          <w:b/>
          <w:sz w:val="24"/>
          <w:szCs w:val="24"/>
          <w:lang w:val="sr-Cyrl-RS"/>
        </w:rPr>
        <w:t>(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радни однос са пуним и непуним радним временом, ангажовање по уговору) </w:t>
      </w:r>
      <w:r>
        <w:rPr>
          <w:rFonts w:ascii="Times New Roman" w:eastAsia="Times New Roman" w:hAnsi="Times New Roman"/>
          <w:b/>
          <w:color w:val="FF0000"/>
          <w:sz w:val="24"/>
          <w:szCs w:val="24"/>
        </w:rPr>
        <w:t>за период 01.01.2015-31.12.2018</w:t>
      </w: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</w:rPr>
      </w:pPr>
    </w:p>
    <w:p w:rsidR="007D33B6" w:rsidRDefault="00E236E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А. Наставници у сталном радном односу</w:t>
      </w: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1"/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7D33B6">
        <w:trPr>
          <w:jc w:val="center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Р.</w:t>
            </w:r>
          </w:p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б.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Матични број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Звање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Датум избора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</w:tcBorders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%</w:t>
            </w:r>
          </w:p>
          <w:p w:rsidR="007D33B6" w:rsidRDefault="00E236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запослења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E236E3">
            <w:pPr>
              <w:spacing w:before="40" w:after="4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Ужа научна</w:t>
            </w: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област за коју је биран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1707964731918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Мирослав Д. Ћирић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08.05.2000.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Математика, 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1201972740038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Милан Б. Тасић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11.12.2012.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2602959740027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Предраг С. Станимировић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13.03.2003.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Информатика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0402984730056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Марко Д. Петковић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01.04.2016.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Информатика - 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3007973735018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Јелена М. Игњатовић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16.06.2016.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0301974730014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Александар Б. Стаменковић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26.06.2015.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2103967730034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Бранимир Т. Тодоровић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28.09.2012.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2111976730023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Марко С. Милошевић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06.03.2014.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1907979730062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Милан З.  Башић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:rsidR="007D33B6" w:rsidRPr="000B62DE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 w:rsidRPr="000B62DE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27.03.2015.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2011979730089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Марко Б. Миладиновић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17.07.2015.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3105966730045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Предраг В. Кртолица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11.12.2014.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3011965733011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Светозар Р. Ранчић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14.10.2011.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Информатика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2610963735030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Весна И. Величковић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15.06.2012.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1307984735016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Ивана З. Мицић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11.12.2014.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2709986740046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Иван П. Станимировић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01.09.2014.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1307984735024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Зорана З. Јанчић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11.12.2020.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 w:rsidTr="000B62DE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17.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0105985730101</w:t>
            </w:r>
          </w:p>
        </w:tc>
        <w:tc>
          <w:tcPr>
            <w:tcW w:w="1417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Дејан И. Манчев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22.09.2015.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 w:rsidTr="000B62DE">
        <w:trPr>
          <w:jc w:val="center"/>
        </w:trPr>
        <w:tc>
          <w:tcPr>
            <w:tcW w:w="70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18..</w:t>
            </w:r>
          </w:p>
        </w:tc>
        <w:tc>
          <w:tcPr>
            <w:tcW w:w="1701" w:type="dxa"/>
            <w:shd w:val="clear" w:color="auto" w:fill="auto"/>
          </w:tcPr>
          <w:p w:rsidR="007D33B6" w:rsidRDefault="007D33B6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33B6" w:rsidRDefault="000B62DE" w:rsidP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Иван </w:t>
            </w:r>
            <w:r w:rsidR="00E236E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</w:t>
            </w:r>
            <w:bookmarkStart w:id="1" w:name="_GoBack"/>
            <w:bookmarkEnd w:id="1"/>
            <w:r w:rsidR="00E236E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С</w:t>
            </w:r>
            <w:r w:rsidR="00E236E3">
              <w:rPr>
                <w:rFonts w:ascii="Cambria" w:eastAsia="Cambria" w:hAnsi="Cambria" w:cs="Cambria"/>
                <w:sz w:val="20"/>
                <w:szCs w:val="20"/>
              </w:rPr>
              <w:t>танковић</w:t>
            </w:r>
          </w:p>
        </w:tc>
        <w:tc>
          <w:tcPr>
            <w:tcW w:w="1276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доцент</w:t>
            </w:r>
          </w:p>
        </w:tc>
        <w:tc>
          <w:tcPr>
            <w:tcW w:w="1418" w:type="dxa"/>
            <w:shd w:val="clear" w:color="auto" w:fill="auto"/>
          </w:tcPr>
          <w:p w:rsidR="007D33B6" w:rsidRPr="000B62DE" w:rsidRDefault="000B62D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0B62D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25.09.2017.</w:t>
            </w:r>
          </w:p>
        </w:tc>
        <w:tc>
          <w:tcPr>
            <w:tcW w:w="9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10207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:rsidR="007D33B6" w:rsidRDefault="00E236E3">
            <w:pPr>
              <w:spacing w:before="120" w:after="12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Напомена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: Поткомисија ће, случајним избором, проверити радне књижице</w:t>
            </w:r>
          </w:p>
        </w:tc>
      </w:tr>
    </w:tbl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7D33B6" w:rsidRDefault="00E236E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Б. Наставници по уговору</w:t>
      </w:r>
    </w:p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2"/>
        <w:tblW w:w="10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7D33B6" w:rsidTr="000B62DE">
        <w:trPr>
          <w:jc w:val="center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3B6" w:rsidRDefault="007D33B6">
            <w:pPr>
              <w:spacing w:before="96" w:after="96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bookmarkStart w:id="2" w:name="_heading=h.30j0zll" w:colFirst="0" w:colLast="0"/>
            <w:bookmarkEnd w:id="2"/>
          </w:p>
        </w:tc>
      </w:tr>
      <w:tr w:rsidR="007D33B6" w:rsidTr="000B62DE">
        <w:trPr>
          <w:jc w:val="center"/>
        </w:trPr>
        <w:tc>
          <w:tcPr>
            <w:tcW w:w="4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7D33B6" w:rsidRDefault="007D33B6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Велимир Илић</w:t>
            </w:r>
          </w:p>
        </w:tc>
        <w:tc>
          <w:tcPr>
            <w:tcW w:w="113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Научни сарадник</w:t>
            </w:r>
          </w:p>
        </w:tc>
        <w:tc>
          <w:tcPr>
            <w:tcW w:w="1278" w:type="dxa"/>
            <w:shd w:val="clear" w:color="auto" w:fill="auto"/>
          </w:tcPr>
          <w:p w:rsidR="007D33B6" w:rsidRDefault="007D33B6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33B6" w:rsidRDefault="000B62DE" w:rsidP="000B62DE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14/6-01, </w:t>
            </w:r>
            <w:r>
              <w:rPr>
                <w:rFonts w:cs="Calibri"/>
                <w:color w:val="000000"/>
                <w:shd w:val="clear" w:color="auto" w:fill="FFFFFF"/>
                <w:lang w:val="sr-Cyrl-RS"/>
              </w:rPr>
              <w:t>датум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18.10.2018</w:t>
            </w:r>
          </w:p>
        </w:tc>
        <w:tc>
          <w:tcPr>
            <w:tcW w:w="1418" w:type="dxa"/>
            <w:shd w:val="clear" w:color="auto" w:fill="auto"/>
          </w:tcPr>
          <w:p w:rsidR="007D33B6" w:rsidRDefault="000B62DE" w:rsidP="000B62DE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14/1-01, </w:t>
            </w:r>
            <w:r>
              <w:rPr>
                <w:rFonts w:cs="Calibri"/>
                <w:color w:val="000000"/>
                <w:shd w:val="clear" w:color="auto" w:fill="FFFFFF"/>
                <w:lang w:val="sr-Cyrl-RS"/>
              </w:rPr>
              <w:t>датум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02.04.2018.</w:t>
            </w:r>
          </w:p>
        </w:tc>
        <w:tc>
          <w:tcPr>
            <w:tcW w:w="1772" w:type="dxa"/>
            <w:shd w:val="clear" w:color="auto" w:fill="auto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Рачунарске науке</w:t>
            </w:r>
          </w:p>
        </w:tc>
      </w:tr>
      <w:tr w:rsidR="007D33B6">
        <w:trPr>
          <w:jc w:val="center"/>
        </w:trPr>
        <w:tc>
          <w:tcPr>
            <w:tcW w:w="49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2.</w:t>
            </w:r>
          </w:p>
        </w:tc>
        <w:tc>
          <w:tcPr>
            <w:tcW w:w="1702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2007974730032</w:t>
            </w:r>
          </w:p>
        </w:tc>
        <w:tc>
          <w:tcPr>
            <w:tcW w:w="1701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Драган Стевановић</w:t>
            </w:r>
          </w:p>
        </w:tc>
        <w:tc>
          <w:tcPr>
            <w:tcW w:w="1134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Научни саветник</w:t>
            </w:r>
          </w:p>
        </w:tc>
        <w:tc>
          <w:tcPr>
            <w:tcW w:w="1278" w:type="dxa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24.06.2015.</w:t>
            </w:r>
          </w:p>
        </w:tc>
        <w:tc>
          <w:tcPr>
            <w:tcW w:w="1417" w:type="dxa"/>
            <w:shd w:val="clear" w:color="auto" w:fill="auto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FF0000"/>
                <w:sz w:val="20"/>
                <w:szCs w:val="20"/>
              </w:rPr>
              <w:t>14/9-01</w:t>
            </w:r>
          </w:p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FF0000"/>
                <w:sz w:val="20"/>
                <w:szCs w:val="20"/>
              </w:rPr>
              <w:t>Датум: 14.10.2016.</w:t>
            </w:r>
          </w:p>
        </w:tc>
        <w:tc>
          <w:tcPr>
            <w:tcW w:w="1418" w:type="dxa"/>
            <w:shd w:val="clear" w:color="auto" w:fill="auto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FF0000"/>
                <w:sz w:val="20"/>
                <w:szCs w:val="20"/>
              </w:rPr>
              <w:t>387/2</w:t>
            </w:r>
          </w:p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color w:val="FF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FF0000"/>
                <w:sz w:val="20"/>
                <w:szCs w:val="20"/>
              </w:rPr>
              <w:t>Датум: 14.09.2016.</w:t>
            </w:r>
          </w:p>
        </w:tc>
        <w:tc>
          <w:tcPr>
            <w:tcW w:w="1772" w:type="dxa"/>
            <w:shd w:val="clear" w:color="auto" w:fill="auto"/>
          </w:tcPr>
          <w:p w:rsidR="007D33B6" w:rsidRDefault="00E236E3">
            <w:pPr>
              <w:spacing w:before="40" w:after="4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Математика, рачунарске науке и механика</w:t>
            </w:r>
          </w:p>
        </w:tc>
      </w:tr>
      <w:tr w:rsidR="007D33B6">
        <w:trPr>
          <w:jc w:val="center"/>
        </w:trPr>
        <w:tc>
          <w:tcPr>
            <w:tcW w:w="10916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7D33B6" w:rsidRDefault="00E236E3">
            <w:pPr>
              <w:spacing w:before="120" w:after="12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Напомена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: Поткомисија ће случајним избором проверити уговоре о раду и сагласности</w:t>
            </w:r>
          </w:p>
        </w:tc>
      </w:tr>
    </w:tbl>
    <w:p w:rsidR="007D33B6" w:rsidRDefault="007D33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D33B6" w:rsidRDefault="007D33B6"/>
    <w:sectPr w:rsidR="007D33B6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</w:compat>
  <w:rsids>
    <w:rsidRoot w:val="007D33B6"/>
    <w:rsid w:val="000B62DE"/>
    <w:rsid w:val="007D33B6"/>
    <w:rsid w:val="00E2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732v+2myLjtA+FHR3GYZGIQOGA==">AMUW2mXc1quVPIuke0qpEeCeqgc7xomOPeAnyEjhBt3a00ES03Ns/AoeTQ6ucIeVcrrivbrvmCKNjbHfHIBtcpEb08TWVoD3jvVZjBtn8fZwzWrDM85aildoDPhouNozP3TIXgNq2slz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Aca</cp:lastModifiedBy>
  <cp:revision>3</cp:revision>
  <cp:lastPrinted>2020-02-05T23:11:00Z</cp:lastPrinted>
  <dcterms:created xsi:type="dcterms:W3CDTF">2016-09-15T09:30:00Z</dcterms:created>
  <dcterms:modified xsi:type="dcterms:W3CDTF">2020-02-05T23:33:00Z</dcterms:modified>
</cp:coreProperties>
</file>